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180" w:type="dxa"/>
        <w:tblBorders>
          <w:insideH w:val="single" w:sz="4" w:space="0" w:color="auto"/>
          <w:insideV w:val="single" w:sz="4" w:space="0" w:color="auto"/>
        </w:tblBorders>
        <w:tblLook w:val="04A0" w:firstRow="1" w:lastRow="0" w:firstColumn="1" w:lastColumn="0" w:noHBand="0" w:noVBand="1"/>
      </w:tblPr>
      <w:tblGrid>
        <w:gridCol w:w="9180"/>
      </w:tblGrid>
      <w:tr w:rsidR="00AB4736" w:rsidRPr="001B61BD" w14:paraId="1D6D8B82" w14:textId="77777777" w:rsidTr="009D2BB3">
        <w:trPr>
          <w:trHeight w:val="14210"/>
        </w:trPr>
        <w:tc>
          <w:tcPr>
            <w:tcW w:w="9180" w:type="dxa"/>
          </w:tcPr>
          <w:p w14:paraId="397AC998" w14:textId="77777777" w:rsidR="00D902D0" w:rsidRPr="006A4318" w:rsidRDefault="00D902D0" w:rsidP="00D902D0">
            <w:pPr>
              <w:jc w:val="right"/>
              <w:rPr>
                <w:rFonts w:ascii="Times New Roman" w:hAnsi="Times New Roman"/>
                <w:szCs w:val="22"/>
                <w:highlight w:val="white"/>
              </w:rPr>
            </w:pPr>
            <w:r w:rsidRPr="006A4318">
              <w:rPr>
                <w:rFonts w:ascii="Times New Roman" w:hAnsi="Times New Roman"/>
                <w:szCs w:val="22"/>
                <w:lang w:val="vi-VN"/>
              </w:rPr>
              <w:t>COPY; Ministry of Information and Communications; November 30, 2023 10:51:26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8"/>
              <w:gridCol w:w="4736"/>
            </w:tblGrid>
            <w:tr w:rsidR="00D902D0" w:rsidRPr="001A4595" w14:paraId="724CB02C" w14:textId="77777777" w:rsidTr="00D902D0">
              <w:tc>
                <w:tcPr>
                  <w:tcW w:w="4503" w:type="dxa"/>
                </w:tcPr>
                <w:p w14:paraId="3694A649" w14:textId="77777777" w:rsidR="00D902D0" w:rsidRPr="001A4595" w:rsidRDefault="00D902D0" w:rsidP="00D902D0">
                  <w:pPr>
                    <w:widowControl w:val="0"/>
                    <w:spacing w:line="276" w:lineRule="auto"/>
                    <w:jc w:val="center"/>
                    <w:rPr>
                      <w:rFonts w:ascii="Times New Roman" w:hAnsi="Times New Roman"/>
                      <w:color w:val="000000"/>
                      <w:sz w:val="28"/>
                      <w:highlight w:val="white"/>
                      <w:lang w:val="vi-VN" w:eastAsia="vi-VN" w:bidi="vi-VN"/>
                    </w:rPr>
                  </w:pPr>
                  <w:r w:rsidRPr="001A4595">
                    <w:rPr>
                      <w:rFonts w:ascii="Times New Roman" w:hAnsi="Times New Roman"/>
                      <w:b/>
                      <w:bCs/>
                      <w:color w:val="000000"/>
                      <w:sz w:val="28"/>
                      <w:lang w:val="vi-VN" w:eastAsia="vi-VN" w:bidi="vi-VN"/>
                    </w:rPr>
                    <w:t>MINISTRY OF INFORMATION AND COMMUNICATIONS</w:t>
                  </w:r>
                </w:p>
                <w:p w14:paraId="7FBBFEBB" w14:textId="77777777" w:rsidR="00D902D0" w:rsidRPr="001A4595" w:rsidRDefault="00D902D0" w:rsidP="00D902D0">
                  <w:pPr>
                    <w:widowControl w:val="0"/>
                    <w:spacing w:line="276" w:lineRule="auto"/>
                    <w:jc w:val="center"/>
                    <w:rPr>
                      <w:rFonts w:ascii="Times New Roman" w:hAnsi="Times New Roman"/>
                      <w:b/>
                      <w:bCs/>
                      <w:color w:val="000000"/>
                      <w:sz w:val="28"/>
                      <w:highlight w:val="white"/>
                      <w:lang w:val="vi-VN" w:eastAsia="vi-VN" w:bidi="vi-VN"/>
                    </w:rPr>
                  </w:pPr>
                  <w:r w:rsidRPr="001A4595">
                    <w:rPr>
                      <w:rFonts w:ascii="Times New Roman" w:hAnsi="Times New Roman"/>
                      <w:b/>
                      <w:bCs/>
                      <w:color w:val="000000"/>
                      <w:sz w:val="28"/>
                      <w:highlight w:val="white"/>
                      <w:lang w:val="vi-VN" w:eastAsia="vi-VN" w:bidi="vi-VN"/>
                    </w:rPr>
                    <w:t>-------------------------</w:t>
                  </w:r>
                </w:p>
                <w:p w14:paraId="6A283F52" w14:textId="77777777" w:rsidR="00D902D0" w:rsidRPr="001A4595" w:rsidRDefault="00D902D0" w:rsidP="00D902D0">
                  <w:pPr>
                    <w:widowControl w:val="0"/>
                    <w:spacing w:line="276" w:lineRule="auto"/>
                    <w:jc w:val="center"/>
                    <w:rPr>
                      <w:rFonts w:ascii="Times New Roman" w:hAnsi="Times New Roman"/>
                      <w:sz w:val="28"/>
                      <w:highlight w:val="white"/>
                      <w:lang w:val="vi-VN"/>
                    </w:rPr>
                  </w:pPr>
                  <w:r w:rsidRPr="001A4595">
                    <w:rPr>
                      <w:rFonts w:ascii="Times New Roman" w:hAnsi="Times New Roman"/>
                      <w:color w:val="000000"/>
                      <w:sz w:val="28"/>
                      <w:highlight w:val="white"/>
                      <w:lang w:val="vi-VN" w:eastAsia="vi-VN" w:bidi="vi-VN"/>
                    </w:rPr>
                    <w:t xml:space="preserve">No. </w:t>
                  </w:r>
                  <w:r w:rsidRPr="001A4595">
                    <w:rPr>
                      <w:rFonts w:ascii="Times New Roman" w:hAnsi="Times New Roman"/>
                      <w:color w:val="000000"/>
                      <w:sz w:val="28"/>
                      <w:highlight w:val="white"/>
                      <w:lang w:eastAsia="vi-VN" w:bidi="vi-VN"/>
                    </w:rPr>
                    <w:t>17</w:t>
                  </w:r>
                  <w:r w:rsidRPr="001A4595">
                    <w:rPr>
                      <w:rFonts w:ascii="Times New Roman" w:hAnsi="Times New Roman"/>
                      <w:color w:val="000000"/>
                      <w:sz w:val="28"/>
                      <w:highlight w:val="white"/>
                      <w:lang w:val="vi-VN" w:eastAsia="vi-VN" w:bidi="vi-VN"/>
                    </w:rPr>
                    <w:t>/202</w:t>
                  </w:r>
                  <w:r w:rsidRPr="001A4595">
                    <w:rPr>
                      <w:rFonts w:ascii="Times New Roman" w:hAnsi="Times New Roman"/>
                      <w:color w:val="000000"/>
                      <w:sz w:val="28"/>
                      <w:highlight w:val="white"/>
                      <w:lang w:eastAsia="vi-VN" w:bidi="vi-VN"/>
                    </w:rPr>
                    <w:t>3</w:t>
                  </w:r>
                  <w:r w:rsidRPr="001A4595">
                    <w:rPr>
                      <w:rFonts w:ascii="Times New Roman" w:hAnsi="Times New Roman"/>
                      <w:color w:val="000000"/>
                      <w:sz w:val="28"/>
                      <w:highlight w:val="white"/>
                      <w:lang w:val="vi-VN" w:eastAsia="vi-VN" w:bidi="vi-VN"/>
                    </w:rPr>
                    <w:t>/TT-BTTTT</w:t>
                  </w:r>
                </w:p>
              </w:tc>
              <w:tc>
                <w:tcPr>
                  <w:tcW w:w="5352" w:type="dxa"/>
                </w:tcPr>
                <w:p w14:paraId="25122281" w14:textId="77777777" w:rsidR="00D902D0" w:rsidRPr="001A4595" w:rsidRDefault="00D902D0" w:rsidP="00D902D0">
                  <w:pPr>
                    <w:widowControl w:val="0"/>
                    <w:spacing w:line="276" w:lineRule="auto"/>
                    <w:jc w:val="center"/>
                    <w:rPr>
                      <w:rFonts w:ascii="Times New Roman" w:hAnsi="Times New Roman"/>
                      <w:b/>
                      <w:bCs/>
                      <w:color w:val="000000"/>
                      <w:sz w:val="28"/>
                      <w:highlight w:val="white"/>
                      <w:lang w:val="vi-VN" w:eastAsia="vi-VN" w:bidi="vi-VN"/>
                    </w:rPr>
                  </w:pPr>
                  <w:r w:rsidRPr="001A4595">
                    <w:rPr>
                      <w:rFonts w:ascii="Times New Roman" w:hAnsi="Times New Roman"/>
                      <w:b/>
                      <w:bCs/>
                      <w:color w:val="000000"/>
                      <w:sz w:val="28"/>
                      <w:lang w:val="vi-VN" w:eastAsia="vi-VN" w:bidi="vi-VN"/>
                    </w:rPr>
                    <w:t>SOCIALIST REPUBLIC OF VIETNAM</w:t>
                  </w:r>
                  <w:r w:rsidRPr="001A4595">
                    <w:rPr>
                      <w:rFonts w:ascii="Times New Roman" w:hAnsi="Times New Roman"/>
                      <w:b/>
                      <w:bCs/>
                      <w:color w:val="000000"/>
                      <w:sz w:val="28"/>
                      <w:highlight w:val="white"/>
                      <w:lang w:val="vi-VN" w:eastAsia="vi-VN" w:bidi="vi-VN"/>
                    </w:rPr>
                    <w:br/>
                  </w:r>
                  <w:r w:rsidRPr="001A4595">
                    <w:rPr>
                      <w:rFonts w:ascii="Times New Roman" w:hAnsi="Times New Roman"/>
                      <w:b/>
                      <w:bCs/>
                      <w:color w:val="000000"/>
                      <w:sz w:val="28"/>
                      <w:lang w:val="vi-VN" w:eastAsia="vi-VN" w:bidi="vi-VN"/>
                    </w:rPr>
                    <w:t>Independence - Freedom - Happiness</w:t>
                  </w:r>
                </w:p>
                <w:p w14:paraId="43C2700D" w14:textId="77777777" w:rsidR="00D902D0" w:rsidRPr="001A4595" w:rsidRDefault="00D902D0" w:rsidP="00D902D0">
                  <w:pPr>
                    <w:widowControl w:val="0"/>
                    <w:spacing w:line="276" w:lineRule="auto"/>
                    <w:jc w:val="center"/>
                    <w:rPr>
                      <w:rFonts w:ascii="Times New Roman" w:hAnsi="Times New Roman"/>
                      <w:b/>
                      <w:bCs/>
                      <w:color w:val="000000"/>
                      <w:sz w:val="28"/>
                      <w:highlight w:val="white"/>
                      <w:lang w:val="vi-VN" w:eastAsia="vi-VN" w:bidi="vi-VN"/>
                    </w:rPr>
                  </w:pPr>
                  <w:r w:rsidRPr="001A4595">
                    <w:rPr>
                      <w:rFonts w:ascii="Times New Roman" w:hAnsi="Times New Roman"/>
                      <w:b/>
                      <w:bCs/>
                      <w:color w:val="000000"/>
                      <w:sz w:val="28"/>
                      <w:highlight w:val="white"/>
                      <w:lang w:val="vi-VN" w:eastAsia="vi-VN" w:bidi="vi-VN"/>
                    </w:rPr>
                    <w:t>-------------------------</w:t>
                  </w:r>
                </w:p>
                <w:p w14:paraId="15517D9D" w14:textId="77777777" w:rsidR="00D902D0" w:rsidRPr="001A4595" w:rsidRDefault="00D902D0" w:rsidP="00D902D0">
                  <w:pPr>
                    <w:spacing w:line="276" w:lineRule="auto"/>
                    <w:jc w:val="center"/>
                    <w:rPr>
                      <w:rFonts w:ascii="Times New Roman" w:hAnsi="Times New Roman"/>
                      <w:sz w:val="28"/>
                      <w:highlight w:val="white"/>
                    </w:rPr>
                  </w:pPr>
                  <w:r w:rsidRPr="001A4595">
                    <w:rPr>
                      <w:rFonts w:ascii="Times New Roman" w:hAnsi="Times New Roman"/>
                      <w:i/>
                      <w:iCs/>
                      <w:color w:val="000000"/>
                      <w:sz w:val="28"/>
                      <w:lang w:val="vi-VN" w:eastAsia="vi-VN" w:bidi="vi-VN"/>
                    </w:rPr>
                    <w:t>Hanoi, November 27, 2023</w:t>
                  </w:r>
                </w:p>
              </w:tc>
            </w:tr>
          </w:tbl>
          <w:p w14:paraId="030F7469" w14:textId="77777777" w:rsidR="00D902D0" w:rsidRPr="001A4595" w:rsidRDefault="00D902D0" w:rsidP="00D902D0">
            <w:pPr>
              <w:widowControl w:val="0"/>
              <w:jc w:val="center"/>
              <w:rPr>
                <w:rFonts w:ascii="Times New Roman" w:hAnsi="Times New Roman"/>
                <w:b/>
                <w:bCs/>
                <w:color w:val="000000"/>
                <w:sz w:val="28"/>
                <w:highlight w:val="white"/>
                <w:lang w:val="vi-VN" w:eastAsia="vi-VN" w:bidi="vi-VN"/>
              </w:rPr>
            </w:pPr>
            <w:r w:rsidRPr="001A4595">
              <w:rPr>
                <w:rFonts w:ascii="Times New Roman" w:hAnsi="Times New Roman"/>
                <w:b/>
                <w:bCs/>
                <w:color w:val="000000"/>
                <w:sz w:val="28"/>
                <w:lang w:val="vi-VN" w:eastAsia="vi-VN" w:bidi="vi-VN"/>
              </w:rPr>
              <w:t>CIRCULAR</w:t>
            </w:r>
          </w:p>
          <w:p w14:paraId="02F18D55" w14:textId="77777777" w:rsidR="00D902D0" w:rsidRPr="001A4595" w:rsidRDefault="00D902D0" w:rsidP="00D902D0">
            <w:pPr>
              <w:widowControl w:val="0"/>
              <w:jc w:val="center"/>
              <w:rPr>
                <w:rFonts w:ascii="Times New Roman" w:hAnsi="Times New Roman"/>
                <w:b/>
                <w:bCs/>
                <w:color w:val="000000"/>
                <w:sz w:val="28"/>
                <w:highlight w:val="white"/>
                <w:lang w:val="vi-VN" w:eastAsia="vi-VN" w:bidi="vi-VN"/>
              </w:rPr>
            </w:pPr>
            <w:r w:rsidRPr="001A4595">
              <w:rPr>
                <w:rFonts w:ascii="Times New Roman" w:hAnsi="Times New Roman"/>
                <w:b/>
                <w:bCs/>
                <w:color w:val="000000"/>
                <w:sz w:val="28"/>
                <w:lang w:val="vi-VN" w:eastAsia="vi-VN" w:bidi="vi-VN"/>
              </w:rPr>
              <w:t>Promulgating the “National Technical Regulation on Short-Range Radio Equipment in the Frequency Band from 9 kHz to 25 MHz and Inductive Loop Equipment Operating in the Frequency Band from 9 kHz to 30 MHz”</w:t>
            </w:r>
          </w:p>
          <w:p w14:paraId="07C7974E" w14:textId="77777777" w:rsidR="00D902D0" w:rsidRPr="001A4595" w:rsidRDefault="00D902D0" w:rsidP="00D902D0">
            <w:pPr>
              <w:widowControl w:val="0"/>
              <w:jc w:val="center"/>
              <w:rPr>
                <w:rFonts w:ascii="Times New Roman" w:hAnsi="Times New Roman"/>
                <w:b/>
                <w:bCs/>
                <w:color w:val="000000"/>
                <w:sz w:val="28"/>
                <w:highlight w:val="white"/>
                <w:lang w:val="vi-VN" w:eastAsia="vi-VN" w:bidi="vi-VN"/>
              </w:rPr>
            </w:pPr>
            <w:r w:rsidRPr="001A4595">
              <w:rPr>
                <w:rFonts w:ascii="Times New Roman" w:hAnsi="Times New Roman"/>
                <w:b/>
                <w:bCs/>
                <w:color w:val="000000"/>
                <w:sz w:val="28"/>
                <w:highlight w:val="white"/>
                <w:lang w:val="vi-VN" w:eastAsia="vi-VN" w:bidi="vi-VN"/>
              </w:rPr>
              <w:t>-------------------------</w:t>
            </w:r>
          </w:p>
          <w:p w14:paraId="0F042FE6" w14:textId="77777777" w:rsidR="00D902D0" w:rsidRPr="001A4595" w:rsidRDefault="00D902D0" w:rsidP="00D902D0">
            <w:pPr>
              <w:widowControl w:val="0"/>
              <w:tabs>
                <w:tab w:val="left" w:pos="993"/>
              </w:tabs>
              <w:ind w:firstLine="720"/>
              <w:rPr>
                <w:rFonts w:ascii="Times New Roman" w:hAnsi="Times New Roman"/>
                <w:i/>
                <w:iCs/>
                <w:color w:val="000000"/>
                <w:sz w:val="28"/>
                <w:lang w:val="vi-VN" w:eastAsia="vi-VN" w:bidi="vi-VN"/>
              </w:rPr>
            </w:pPr>
            <w:r w:rsidRPr="001A4595">
              <w:rPr>
                <w:rFonts w:ascii="Times New Roman" w:hAnsi="Times New Roman"/>
                <w:i/>
                <w:iCs/>
                <w:color w:val="000000"/>
                <w:sz w:val="28"/>
                <w:lang w:val="vi-VN" w:eastAsia="vi-VN" w:bidi="vi-VN"/>
              </w:rPr>
              <w:t>Pursuant to the Law on Standards and Technical Regulations dated June 29, 2006;</w:t>
            </w:r>
          </w:p>
          <w:p w14:paraId="2EAE4EFC" w14:textId="77777777" w:rsidR="00D902D0" w:rsidRPr="001A4595" w:rsidRDefault="00D902D0" w:rsidP="00D902D0">
            <w:pPr>
              <w:widowControl w:val="0"/>
              <w:tabs>
                <w:tab w:val="left" w:pos="993"/>
              </w:tabs>
              <w:ind w:firstLine="720"/>
              <w:rPr>
                <w:rFonts w:ascii="Times New Roman" w:hAnsi="Times New Roman"/>
                <w:i/>
                <w:iCs/>
                <w:color w:val="000000"/>
                <w:sz w:val="28"/>
                <w:lang w:val="vi-VN" w:eastAsia="vi-VN" w:bidi="vi-VN"/>
              </w:rPr>
            </w:pPr>
            <w:r w:rsidRPr="001A4595">
              <w:rPr>
                <w:rFonts w:ascii="Times New Roman" w:hAnsi="Times New Roman"/>
                <w:i/>
                <w:iCs/>
                <w:color w:val="000000"/>
                <w:sz w:val="28"/>
                <w:lang w:val="vi-VN" w:eastAsia="vi-VN" w:bidi="vi-VN"/>
              </w:rPr>
              <w:t>Pursuant to the Law on Telecommunications dated November 23, 2009;</w:t>
            </w:r>
          </w:p>
          <w:p w14:paraId="7018E551" w14:textId="77777777" w:rsidR="00D902D0" w:rsidRPr="001A4595" w:rsidRDefault="00D902D0" w:rsidP="00D902D0">
            <w:pPr>
              <w:widowControl w:val="0"/>
              <w:tabs>
                <w:tab w:val="left" w:pos="993"/>
              </w:tabs>
              <w:ind w:firstLine="720"/>
              <w:rPr>
                <w:rFonts w:ascii="Times New Roman" w:hAnsi="Times New Roman"/>
                <w:i/>
                <w:iCs/>
                <w:color w:val="000000"/>
                <w:sz w:val="28"/>
                <w:lang w:val="vi-VN" w:eastAsia="vi-VN" w:bidi="vi-VN"/>
              </w:rPr>
            </w:pPr>
            <w:r w:rsidRPr="001A4595">
              <w:rPr>
                <w:rFonts w:ascii="Times New Roman" w:hAnsi="Times New Roman"/>
                <w:i/>
                <w:iCs/>
                <w:color w:val="000000"/>
                <w:sz w:val="28"/>
                <w:lang w:val="vi-VN" w:eastAsia="vi-VN" w:bidi="vi-VN"/>
              </w:rPr>
              <w:t>Pursuant to the Law on Radio Frequency dated November 23, 2009, and the Law Amending and Supplementing Certain Articles of the Law on Radio Frequency dated November 9, 2022;</w:t>
            </w:r>
          </w:p>
          <w:p w14:paraId="06223EE7" w14:textId="77777777" w:rsidR="00D902D0" w:rsidRPr="001A4595" w:rsidRDefault="00D902D0" w:rsidP="00D902D0">
            <w:pPr>
              <w:widowControl w:val="0"/>
              <w:tabs>
                <w:tab w:val="left" w:pos="993"/>
              </w:tabs>
              <w:ind w:firstLine="720"/>
              <w:rPr>
                <w:rFonts w:ascii="Times New Roman" w:hAnsi="Times New Roman"/>
                <w:i/>
                <w:iCs/>
                <w:color w:val="000000"/>
                <w:sz w:val="28"/>
                <w:lang w:val="vi-VN" w:eastAsia="vi-VN" w:bidi="vi-VN"/>
              </w:rPr>
            </w:pPr>
            <w:r w:rsidRPr="001A4595">
              <w:rPr>
                <w:rFonts w:ascii="Times New Roman" w:hAnsi="Times New Roman"/>
                <w:i/>
                <w:iCs/>
                <w:color w:val="000000"/>
                <w:sz w:val="28"/>
                <w:lang w:val="vi-VN" w:eastAsia="vi-VN" w:bidi="vi-VN"/>
              </w:rPr>
              <w:t>Pursuant to Decree No. 127/2007/ND-CP dated August 1, 2007, of the Government detailing and guiding the implementation of certain articles of the Law on Standards and Technical Regulations;</w:t>
            </w:r>
          </w:p>
          <w:p w14:paraId="6AD3DBBD" w14:textId="77777777" w:rsidR="00D902D0" w:rsidRPr="001A4595" w:rsidRDefault="00D902D0" w:rsidP="00D902D0">
            <w:pPr>
              <w:widowControl w:val="0"/>
              <w:tabs>
                <w:tab w:val="left" w:pos="993"/>
              </w:tabs>
              <w:ind w:firstLine="720"/>
              <w:rPr>
                <w:rFonts w:ascii="Times New Roman" w:hAnsi="Times New Roman"/>
                <w:i/>
                <w:iCs/>
                <w:color w:val="000000"/>
                <w:sz w:val="28"/>
                <w:lang w:val="vi-VN" w:eastAsia="vi-VN" w:bidi="vi-VN"/>
              </w:rPr>
            </w:pPr>
            <w:r w:rsidRPr="001A4595">
              <w:rPr>
                <w:rFonts w:ascii="Times New Roman" w:hAnsi="Times New Roman"/>
                <w:i/>
                <w:iCs/>
                <w:color w:val="000000"/>
                <w:sz w:val="28"/>
                <w:lang w:val="vi-VN" w:eastAsia="vi-VN" w:bidi="vi-VN"/>
              </w:rPr>
              <w:t>Pursuant to Decree No. 78/2018/ND-CP dated May 16, 2018, of the Government amending and supplementing certain articles of Decree No. 127/2007/ND-CP dated August 1, 2007, of the Government detailing the implementation of certain articles of the Law on Standards and Technical Regulations;</w:t>
            </w:r>
          </w:p>
          <w:p w14:paraId="5CA1C7DC" w14:textId="77777777" w:rsidR="00D902D0" w:rsidRPr="001A4595" w:rsidRDefault="00D902D0" w:rsidP="00D902D0">
            <w:pPr>
              <w:widowControl w:val="0"/>
              <w:tabs>
                <w:tab w:val="left" w:pos="993"/>
              </w:tabs>
              <w:ind w:firstLine="720"/>
              <w:rPr>
                <w:rFonts w:ascii="Times New Roman" w:hAnsi="Times New Roman"/>
                <w:i/>
                <w:iCs/>
                <w:color w:val="000000"/>
                <w:sz w:val="28"/>
                <w:lang w:val="vi-VN" w:eastAsia="vi-VN" w:bidi="vi-VN"/>
              </w:rPr>
            </w:pPr>
            <w:r w:rsidRPr="001A4595">
              <w:rPr>
                <w:rFonts w:ascii="Times New Roman" w:hAnsi="Times New Roman"/>
                <w:i/>
                <w:iCs/>
                <w:color w:val="000000"/>
                <w:sz w:val="28"/>
                <w:lang w:val="vi-VN" w:eastAsia="vi-VN" w:bidi="vi-VN"/>
              </w:rPr>
              <w:t>Pursuant to Decree No. 48/2022/ND-CP dated July 26, 2022, of the Government prescribing the functions, tasks, powers, and organizational structure of the Ministry of Information and Communications;</w:t>
            </w:r>
          </w:p>
          <w:p w14:paraId="457D39D5" w14:textId="77777777" w:rsidR="00D902D0" w:rsidRPr="001A4595" w:rsidRDefault="00D902D0" w:rsidP="00D902D0">
            <w:pPr>
              <w:widowControl w:val="0"/>
              <w:tabs>
                <w:tab w:val="left" w:pos="993"/>
              </w:tabs>
              <w:ind w:firstLine="720"/>
              <w:rPr>
                <w:rFonts w:ascii="Times New Roman" w:hAnsi="Times New Roman"/>
                <w:i/>
                <w:iCs/>
                <w:color w:val="000000"/>
                <w:sz w:val="28"/>
                <w:lang w:val="vi-VN" w:eastAsia="vi-VN" w:bidi="vi-VN"/>
              </w:rPr>
            </w:pPr>
            <w:r w:rsidRPr="001A4595">
              <w:rPr>
                <w:rFonts w:ascii="Times New Roman" w:hAnsi="Times New Roman"/>
                <w:i/>
                <w:iCs/>
                <w:color w:val="000000"/>
                <w:sz w:val="28"/>
                <w:lang w:val="vi-VN" w:eastAsia="vi-VN" w:bidi="vi-VN"/>
              </w:rPr>
              <w:t>At the proposal of the Director of the Department of Science and Technology,</w:t>
            </w:r>
          </w:p>
          <w:p w14:paraId="70208455" w14:textId="77777777" w:rsidR="00D902D0" w:rsidRPr="001A4595" w:rsidRDefault="00D902D0" w:rsidP="00D902D0">
            <w:pPr>
              <w:widowControl w:val="0"/>
              <w:tabs>
                <w:tab w:val="left" w:pos="993"/>
              </w:tabs>
              <w:ind w:firstLine="720"/>
              <w:rPr>
                <w:rFonts w:ascii="Times New Roman" w:hAnsi="Times New Roman"/>
                <w:i/>
                <w:iCs/>
                <w:color w:val="000000"/>
                <w:sz w:val="28"/>
                <w:lang w:eastAsia="vi-VN" w:bidi="vi-VN"/>
              </w:rPr>
            </w:pPr>
            <w:r w:rsidRPr="001A4595">
              <w:rPr>
                <w:rFonts w:ascii="Times New Roman" w:hAnsi="Times New Roman"/>
                <w:i/>
                <w:iCs/>
                <w:color w:val="000000"/>
                <w:sz w:val="28"/>
                <w:lang w:val="vi-VN" w:eastAsia="vi-VN" w:bidi="vi-VN"/>
              </w:rPr>
              <w:t>The Minister of Information and Communications hereby issues this Circular to promulgate the National Technical Regulation on Short-Range Radio Equipment in the Frequency Band from 9 kHz to 25 MHz and Inductive Loop Equipment Operating in the Frequency Band from 9 kHz to 30 MHz.</w:t>
            </w:r>
          </w:p>
          <w:p w14:paraId="2A81968F" w14:textId="77777777" w:rsidR="00D902D0" w:rsidRPr="001A4595" w:rsidRDefault="00D902D0" w:rsidP="00D902D0">
            <w:pPr>
              <w:widowControl w:val="0"/>
              <w:tabs>
                <w:tab w:val="left" w:pos="993"/>
              </w:tabs>
              <w:ind w:firstLine="720"/>
              <w:rPr>
                <w:rFonts w:ascii="Times New Roman" w:hAnsi="Times New Roman"/>
                <w:color w:val="000000"/>
                <w:sz w:val="28"/>
                <w:highlight w:val="white"/>
                <w:lang w:val="vi-VN" w:eastAsia="vi-VN" w:bidi="vi-VN"/>
              </w:rPr>
            </w:pPr>
            <w:r w:rsidRPr="001A4595">
              <w:rPr>
                <w:rFonts w:ascii="Times New Roman" w:hAnsi="Times New Roman"/>
                <w:b/>
                <w:bCs/>
                <w:color w:val="000000"/>
                <w:sz w:val="28"/>
                <w:lang w:val="vi-VN" w:eastAsia="vi-VN" w:bidi="vi-VN"/>
              </w:rPr>
              <w:t xml:space="preserve">Article 1. </w:t>
            </w:r>
            <w:r w:rsidRPr="001A4595">
              <w:rPr>
                <w:rFonts w:ascii="Times New Roman" w:hAnsi="Times New Roman"/>
                <w:color w:val="000000"/>
                <w:sz w:val="28"/>
                <w:lang w:val="vi-VN" w:eastAsia="vi-VN" w:bidi="vi-VN"/>
              </w:rPr>
              <w:t xml:space="preserve">Issued together with this Circular is the “National Technical Regulation on Short-Range Radio Equipment in the Frequency Band from 9 kHz to 25 MHz and Inductive Loop Equipment Operating in the Frequency Band </w:t>
            </w:r>
            <w:r w:rsidRPr="001A4595">
              <w:rPr>
                <w:rFonts w:ascii="Times New Roman" w:hAnsi="Times New Roman"/>
                <w:color w:val="000000"/>
                <w:sz w:val="28"/>
                <w:lang w:val="vi-VN" w:eastAsia="vi-VN" w:bidi="vi-VN"/>
              </w:rPr>
              <w:lastRenderedPageBreak/>
              <w:t>from 9 kHz to 30 MHz” (QCVN 55:2023/BTTTT).</w:t>
            </w:r>
          </w:p>
          <w:p w14:paraId="4879B228" w14:textId="77777777" w:rsidR="00D902D0" w:rsidRPr="001A4595" w:rsidRDefault="00D902D0" w:rsidP="00D902D0">
            <w:pPr>
              <w:widowControl w:val="0"/>
              <w:tabs>
                <w:tab w:val="left" w:pos="993"/>
              </w:tabs>
              <w:ind w:firstLine="720"/>
              <w:rPr>
                <w:rFonts w:ascii="Times New Roman" w:hAnsi="Times New Roman"/>
                <w:b/>
                <w:bCs/>
                <w:color w:val="000000"/>
                <w:sz w:val="28"/>
                <w:highlight w:val="white"/>
                <w:lang w:val="vi-VN" w:eastAsia="vi-VN" w:bidi="vi-VN"/>
              </w:rPr>
            </w:pPr>
            <w:r w:rsidRPr="001A4595">
              <w:rPr>
                <w:rFonts w:ascii="Times New Roman" w:hAnsi="Times New Roman"/>
                <w:b/>
                <w:bCs/>
                <w:color w:val="000000"/>
                <w:sz w:val="28"/>
                <w:lang w:val="vi-VN" w:eastAsia="vi-VN" w:bidi="vi-VN"/>
              </w:rPr>
              <w:t>Article 2. Effectiveness</w:t>
            </w:r>
          </w:p>
          <w:p w14:paraId="7FB489EF" w14:textId="77777777" w:rsidR="00D902D0" w:rsidRPr="001A4595" w:rsidRDefault="00D902D0" w:rsidP="00D902D0">
            <w:pPr>
              <w:widowControl w:val="0"/>
              <w:numPr>
                <w:ilvl w:val="0"/>
                <w:numId w:val="31"/>
              </w:numPr>
              <w:tabs>
                <w:tab w:val="left" w:pos="993"/>
                <w:tab w:val="left" w:pos="1420"/>
              </w:tabs>
              <w:spacing w:line="276" w:lineRule="auto"/>
              <w:ind w:firstLine="720"/>
              <w:rPr>
                <w:rFonts w:ascii="Times New Roman" w:hAnsi="Times New Roman"/>
                <w:color w:val="000000"/>
                <w:sz w:val="28"/>
                <w:lang w:val="vi-VN" w:eastAsia="vi-VN" w:bidi="vi-VN"/>
              </w:rPr>
            </w:pPr>
            <w:r w:rsidRPr="001A4595">
              <w:rPr>
                <w:rFonts w:ascii="Times New Roman" w:hAnsi="Times New Roman"/>
                <w:color w:val="000000"/>
                <w:sz w:val="28"/>
                <w:lang w:val="vi-VN" w:eastAsia="vi-VN" w:bidi="vi-VN"/>
              </w:rPr>
              <w:t>This Circular takes effect from July 1, 2024.</w:t>
            </w:r>
          </w:p>
          <w:p w14:paraId="4C1C9B1F" w14:textId="77777777" w:rsidR="00D902D0" w:rsidRPr="001A4595" w:rsidRDefault="00D902D0" w:rsidP="00D902D0">
            <w:pPr>
              <w:widowControl w:val="0"/>
              <w:numPr>
                <w:ilvl w:val="0"/>
                <w:numId w:val="31"/>
              </w:numPr>
              <w:tabs>
                <w:tab w:val="left" w:pos="993"/>
                <w:tab w:val="left" w:pos="1420"/>
              </w:tabs>
              <w:spacing w:line="276" w:lineRule="auto"/>
              <w:ind w:firstLine="720"/>
              <w:rPr>
                <w:rFonts w:ascii="Times New Roman" w:hAnsi="Times New Roman"/>
                <w:color w:val="000000"/>
                <w:sz w:val="28"/>
                <w:highlight w:val="white"/>
                <w:lang w:val="vi-VN" w:eastAsia="vi-VN" w:bidi="vi-VN"/>
              </w:rPr>
            </w:pPr>
            <w:r w:rsidRPr="001A4595">
              <w:rPr>
                <w:rFonts w:ascii="Times New Roman" w:hAnsi="Times New Roman"/>
                <w:color w:val="000000"/>
                <w:sz w:val="28"/>
                <w:lang w:val="vi-VN" w:eastAsia="vi-VN" w:bidi="vi-VN"/>
              </w:rPr>
              <w:t>Clause 15, Article 1 of Circular No. 29/2011/TT-BTTTT dated October 26, 2011, of the Minister of Information and Communications, shall cease to be effective as of July 1, 2024.</w:t>
            </w:r>
          </w:p>
          <w:p w14:paraId="0077D380" w14:textId="77777777" w:rsidR="00D902D0" w:rsidRPr="001A4595" w:rsidRDefault="00D902D0" w:rsidP="00D902D0">
            <w:pPr>
              <w:widowControl w:val="0"/>
              <w:tabs>
                <w:tab w:val="left" w:pos="993"/>
              </w:tabs>
              <w:ind w:firstLine="720"/>
              <w:rPr>
                <w:rFonts w:ascii="Times New Roman" w:hAnsi="Times New Roman"/>
                <w:color w:val="000000"/>
                <w:sz w:val="28"/>
                <w:highlight w:val="white"/>
                <w:lang w:val="vi-VN" w:eastAsia="vi-VN" w:bidi="vi-VN"/>
              </w:rPr>
            </w:pPr>
            <w:r w:rsidRPr="001A4595">
              <w:rPr>
                <w:rFonts w:ascii="Times New Roman" w:hAnsi="Times New Roman"/>
                <w:b/>
                <w:bCs/>
                <w:color w:val="000000"/>
                <w:sz w:val="28"/>
                <w:lang w:val="vi-VN" w:eastAsia="vi-VN" w:bidi="vi-VN"/>
              </w:rPr>
              <w:t>Article</w:t>
            </w:r>
            <w:r w:rsidRPr="001A4595">
              <w:rPr>
                <w:rFonts w:ascii="Times New Roman" w:hAnsi="Times New Roman"/>
                <w:b/>
                <w:bCs/>
                <w:color w:val="000000"/>
                <w:sz w:val="28"/>
                <w:highlight w:val="white"/>
                <w:lang w:val="vi-VN" w:eastAsia="vi-VN" w:bidi="vi-VN"/>
              </w:rPr>
              <w:t xml:space="preserve"> 3. </w:t>
            </w:r>
            <w:r w:rsidRPr="001A4595">
              <w:rPr>
                <w:rFonts w:ascii="Times New Roman" w:hAnsi="Times New Roman"/>
                <w:color w:val="000000"/>
                <w:sz w:val="28"/>
                <w:lang w:val="vi-VN" w:eastAsia="vi-VN" w:bidi="vi-VN"/>
              </w:rPr>
              <w:t>The Chief of the Office, the Director of the Department of Science and Technology, heads of agencies and units under the Ministry of Information and Communications, Directors of the Departments of Information and Communications of provinces and centrally governed cities, and relevant organizations and individuals are responsible for implementing this Circular.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1"/>
              <w:gridCol w:w="3943"/>
            </w:tblGrid>
            <w:tr w:rsidR="00D902D0" w:rsidRPr="001A4595" w14:paraId="6E891869" w14:textId="77777777" w:rsidTr="00D902D0">
              <w:tc>
                <w:tcPr>
                  <w:tcW w:w="5495" w:type="dxa"/>
                </w:tcPr>
                <w:p w14:paraId="0FF983CF" w14:textId="77777777" w:rsidR="00D902D0" w:rsidRPr="00AB09AA" w:rsidRDefault="00D902D0" w:rsidP="00D902D0">
                  <w:pPr>
                    <w:tabs>
                      <w:tab w:val="left" w:pos="284"/>
                    </w:tabs>
                    <w:rPr>
                      <w:rFonts w:ascii="Times New Roman" w:hAnsi="Times New Roman"/>
                      <w:b/>
                      <w:bCs/>
                      <w:i/>
                      <w:iCs/>
                      <w:szCs w:val="22"/>
                      <w:highlight w:val="white"/>
                      <w:lang w:val="vi-VN"/>
                    </w:rPr>
                  </w:pPr>
                  <w:r w:rsidRPr="00AB09AA">
                    <w:rPr>
                      <w:rFonts w:ascii="Times New Roman" w:hAnsi="Times New Roman"/>
                      <w:b/>
                      <w:bCs/>
                      <w:i/>
                      <w:iCs/>
                      <w:color w:val="000000"/>
                      <w:szCs w:val="22"/>
                      <w:u w:color="FF0000"/>
                      <w:lang w:val="vi-VN"/>
                    </w:rPr>
                    <w:t>Recipients</w:t>
                  </w:r>
                  <w:r w:rsidRPr="00AB09AA">
                    <w:rPr>
                      <w:rFonts w:ascii="Times New Roman" w:hAnsi="Times New Roman"/>
                      <w:b/>
                      <w:bCs/>
                      <w:i/>
                      <w:iCs/>
                      <w:szCs w:val="22"/>
                      <w:highlight w:val="white"/>
                      <w:lang w:val="vi-VN"/>
                    </w:rPr>
                    <w:t>:</w:t>
                  </w:r>
                </w:p>
                <w:p w14:paraId="7242596A" w14:textId="77777777" w:rsidR="00D902D0" w:rsidRPr="00AB09AA" w:rsidRDefault="00D902D0" w:rsidP="00D902D0">
                  <w:pPr>
                    <w:pStyle w:val="ListParagraph"/>
                    <w:numPr>
                      <w:ilvl w:val="0"/>
                      <w:numId w:val="32"/>
                    </w:numPr>
                    <w:spacing w:after="0"/>
                    <w:jc w:val="left"/>
                    <w:rPr>
                      <w:szCs w:val="22"/>
                      <w:lang w:val="vi-VN"/>
                    </w:rPr>
                  </w:pPr>
                  <w:r w:rsidRPr="00AB09AA">
                    <w:rPr>
                      <w:szCs w:val="22"/>
                      <w:lang w:val="vi-VN"/>
                    </w:rPr>
                    <w:t>The Prime Minister and Deputy Prime Ministers (for reporting);</w:t>
                  </w:r>
                </w:p>
                <w:p w14:paraId="766D2C35" w14:textId="77777777" w:rsidR="00D902D0" w:rsidRPr="00AB09AA" w:rsidRDefault="00D902D0" w:rsidP="00D902D0">
                  <w:pPr>
                    <w:pStyle w:val="ListParagraph"/>
                    <w:numPr>
                      <w:ilvl w:val="0"/>
                      <w:numId w:val="32"/>
                    </w:numPr>
                    <w:spacing w:after="0"/>
                    <w:jc w:val="left"/>
                    <w:rPr>
                      <w:szCs w:val="22"/>
                      <w:lang w:val="vi-VN"/>
                    </w:rPr>
                  </w:pPr>
                  <w:r w:rsidRPr="00AB09AA">
                    <w:rPr>
                      <w:szCs w:val="22"/>
                      <w:lang w:val="vi-VN"/>
                    </w:rPr>
                    <w:t>Ministries, ministerial-level agencies, and agencies under the Government;</w:t>
                  </w:r>
                </w:p>
                <w:p w14:paraId="5545D6AD" w14:textId="77777777" w:rsidR="00D902D0" w:rsidRPr="00AB09AA" w:rsidRDefault="00D902D0" w:rsidP="00D902D0">
                  <w:pPr>
                    <w:pStyle w:val="ListParagraph"/>
                    <w:numPr>
                      <w:ilvl w:val="0"/>
                      <w:numId w:val="32"/>
                    </w:numPr>
                    <w:spacing w:after="0"/>
                    <w:jc w:val="left"/>
                    <w:rPr>
                      <w:szCs w:val="22"/>
                      <w:lang w:val="vi-VN"/>
                    </w:rPr>
                  </w:pPr>
                  <w:r w:rsidRPr="00AB09AA">
                    <w:rPr>
                      <w:szCs w:val="22"/>
                      <w:lang w:val="vi-VN"/>
                    </w:rPr>
                    <w:t>People’s Committees of provinces and centrally governed cities;</w:t>
                  </w:r>
                </w:p>
                <w:p w14:paraId="73499A90" w14:textId="77777777" w:rsidR="00D902D0" w:rsidRPr="00AB09AA" w:rsidRDefault="00D902D0" w:rsidP="00D902D0">
                  <w:pPr>
                    <w:pStyle w:val="ListParagraph"/>
                    <w:numPr>
                      <w:ilvl w:val="0"/>
                      <w:numId w:val="32"/>
                    </w:numPr>
                    <w:spacing w:after="0"/>
                    <w:jc w:val="left"/>
                    <w:rPr>
                      <w:szCs w:val="22"/>
                      <w:lang w:val="vi-VN"/>
                    </w:rPr>
                  </w:pPr>
                  <w:r w:rsidRPr="00AB09AA">
                    <w:rPr>
                      <w:szCs w:val="22"/>
                      <w:lang w:val="vi-VN"/>
                    </w:rPr>
                    <w:t>Departments of Information and Communications of provinces and centrally governed cities;</w:t>
                  </w:r>
                </w:p>
                <w:p w14:paraId="69BB7FD8" w14:textId="77777777" w:rsidR="00D902D0" w:rsidRPr="00AB09AA" w:rsidRDefault="00D902D0" w:rsidP="00D902D0">
                  <w:pPr>
                    <w:pStyle w:val="ListParagraph"/>
                    <w:numPr>
                      <w:ilvl w:val="0"/>
                      <w:numId w:val="32"/>
                    </w:numPr>
                    <w:spacing w:after="0"/>
                    <w:jc w:val="left"/>
                    <w:rPr>
                      <w:szCs w:val="22"/>
                      <w:lang w:val="vi-VN"/>
                    </w:rPr>
                  </w:pPr>
                  <w:r w:rsidRPr="00AB09AA">
                    <w:rPr>
                      <w:szCs w:val="22"/>
                      <w:lang w:val="vi-VN"/>
                    </w:rPr>
                    <w:t>Department for Examination of Legal Normative Documents (Ministry of Justice);</w:t>
                  </w:r>
                </w:p>
                <w:p w14:paraId="59247349" w14:textId="77777777" w:rsidR="00D902D0" w:rsidRPr="00AB09AA" w:rsidRDefault="00D902D0" w:rsidP="00D902D0">
                  <w:pPr>
                    <w:pStyle w:val="ListParagraph"/>
                    <w:numPr>
                      <w:ilvl w:val="0"/>
                      <w:numId w:val="32"/>
                    </w:numPr>
                    <w:spacing w:after="0"/>
                    <w:jc w:val="left"/>
                    <w:rPr>
                      <w:szCs w:val="22"/>
                      <w:lang w:val="vi-VN"/>
                    </w:rPr>
                  </w:pPr>
                  <w:r w:rsidRPr="00AB09AA">
                    <w:rPr>
                      <w:szCs w:val="22"/>
                      <w:lang w:val="vi-VN"/>
                    </w:rPr>
                    <w:t>Official Gazette, Government Portal;</w:t>
                  </w:r>
                </w:p>
                <w:p w14:paraId="66678DFC" w14:textId="77777777" w:rsidR="00D902D0" w:rsidRPr="00AB09AA" w:rsidRDefault="00D902D0" w:rsidP="00D902D0">
                  <w:pPr>
                    <w:pStyle w:val="ListParagraph"/>
                    <w:numPr>
                      <w:ilvl w:val="0"/>
                      <w:numId w:val="32"/>
                    </w:numPr>
                    <w:spacing w:after="0"/>
                    <w:jc w:val="left"/>
                    <w:rPr>
                      <w:szCs w:val="22"/>
                      <w:lang w:val="vi-VN"/>
                    </w:rPr>
                  </w:pPr>
                  <w:r w:rsidRPr="00AB09AA">
                    <w:rPr>
                      <w:szCs w:val="22"/>
                      <w:lang w:val="vi-VN"/>
                    </w:rPr>
                    <w:t>Ministry of Information and Communications: Minister, Deputy Ministers, affiliated agencies and units, and the Ministry’s electronic information portal;</w:t>
                  </w:r>
                </w:p>
                <w:p w14:paraId="2DBEEDEA" w14:textId="77777777" w:rsidR="00D902D0" w:rsidRPr="001A4595" w:rsidRDefault="00D902D0" w:rsidP="00D902D0">
                  <w:pPr>
                    <w:pStyle w:val="ListParagraph"/>
                    <w:numPr>
                      <w:ilvl w:val="0"/>
                      <w:numId w:val="32"/>
                    </w:numPr>
                    <w:spacing w:after="0"/>
                    <w:jc w:val="left"/>
                    <w:rPr>
                      <w:sz w:val="28"/>
                      <w:highlight w:val="white"/>
                      <w:lang w:val="vi-VN"/>
                    </w:rPr>
                  </w:pPr>
                  <w:r w:rsidRPr="00AB09AA">
                    <w:rPr>
                      <w:szCs w:val="22"/>
                      <w:lang w:val="vi-VN"/>
                    </w:rPr>
                    <w:t>Archives: VT, KHCN (250)</w:t>
                  </w:r>
                  <w:r w:rsidRPr="00AB09AA">
                    <w:rPr>
                      <w:szCs w:val="22"/>
                      <w:highlight w:val="white"/>
                      <w:lang w:val="vi-VN"/>
                    </w:rPr>
                    <w:t>.</w:t>
                  </w:r>
                </w:p>
              </w:tc>
              <w:tc>
                <w:tcPr>
                  <w:tcW w:w="4360" w:type="dxa"/>
                </w:tcPr>
                <w:p w14:paraId="10B9FD08" w14:textId="77777777" w:rsidR="00D902D0" w:rsidRPr="001A4595" w:rsidRDefault="00D902D0" w:rsidP="00D902D0">
                  <w:pPr>
                    <w:pStyle w:val="Bodytext640"/>
                    <w:shd w:val="clear" w:color="auto" w:fill="auto"/>
                    <w:spacing w:after="120" w:line="276" w:lineRule="auto"/>
                    <w:ind w:firstLine="0"/>
                    <w:jc w:val="center"/>
                    <w:rPr>
                      <w:b w:val="0"/>
                      <w:bCs w:val="0"/>
                      <w:sz w:val="28"/>
                      <w:szCs w:val="28"/>
                      <w:highlight w:val="white"/>
                      <w:lang w:val="vi-VN"/>
                    </w:rPr>
                  </w:pPr>
                  <w:r w:rsidRPr="001A4595">
                    <w:rPr>
                      <w:rStyle w:val="Bodytext64Exact"/>
                      <w:sz w:val="28"/>
                      <w:szCs w:val="28"/>
                      <w:lang w:val="vi-VN"/>
                    </w:rPr>
                    <w:t>MINISTER</w:t>
                  </w:r>
                </w:p>
                <w:p w14:paraId="4A2CD946" w14:textId="77777777" w:rsidR="00D902D0" w:rsidRPr="001A4595" w:rsidRDefault="00D902D0" w:rsidP="00D902D0">
                  <w:pPr>
                    <w:pStyle w:val="Bodytext640"/>
                    <w:shd w:val="clear" w:color="auto" w:fill="auto"/>
                    <w:spacing w:after="120" w:line="276" w:lineRule="auto"/>
                    <w:ind w:firstLine="0"/>
                    <w:jc w:val="center"/>
                    <w:rPr>
                      <w:rStyle w:val="Bodytext64Exact"/>
                      <w:b/>
                      <w:bCs/>
                      <w:sz w:val="28"/>
                      <w:szCs w:val="28"/>
                      <w:highlight w:val="white"/>
                    </w:rPr>
                  </w:pPr>
                </w:p>
                <w:p w14:paraId="35982334" w14:textId="77777777" w:rsidR="00D902D0" w:rsidRPr="001A4595" w:rsidRDefault="00D902D0" w:rsidP="00D902D0">
                  <w:pPr>
                    <w:pStyle w:val="Bodytext640"/>
                    <w:shd w:val="clear" w:color="auto" w:fill="auto"/>
                    <w:spacing w:after="120" w:line="276" w:lineRule="auto"/>
                    <w:ind w:firstLine="0"/>
                    <w:jc w:val="center"/>
                    <w:rPr>
                      <w:rStyle w:val="Bodytext64Exact"/>
                      <w:i/>
                      <w:iCs/>
                      <w:sz w:val="28"/>
                      <w:szCs w:val="28"/>
                      <w:highlight w:val="white"/>
                    </w:rPr>
                  </w:pPr>
                  <w:r w:rsidRPr="001A4595">
                    <w:rPr>
                      <w:rStyle w:val="Bodytext64Exact"/>
                      <w:i/>
                      <w:iCs/>
                      <w:sz w:val="28"/>
                      <w:szCs w:val="28"/>
                      <w:highlight w:val="white"/>
                    </w:rPr>
                    <w:t>(</w:t>
                  </w:r>
                  <w:r w:rsidRPr="001A4595">
                    <w:rPr>
                      <w:rStyle w:val="Bodytext64Exact"/>
                      <w:i/>
                      <w:iCs/>
                      <w:sz w:val="28"/>
                      <w:szCs w:val="28"/>
                    </w:rPr>
                    <w:t>Signed and sealed</w:t>
                  </w:r>
                  <w:r w:rsidRPr="001A4595">
                    <w:rPr>
                      <w:rStyle w:val="Bodytext64Exact"/>
                      <w:i/>
                      <w:iCs/>
                      <w:sz w:val="28"/>
                      <w:szCs w:val="28"/>
                      <w:highlight w:val="white"/>
                    </w:rPr>
                    <w:t>)</w:t>
                  </w:r>
                </w:p>
                <w:p w14:paraId="288B5463" w14:textId="77777777" w:rsidR="00D902D0" w:rsidRPr="001A4595" w:rsidRDefault="00D902D0" w:rsidP="00D902D0">
                  <w:pPr>
                    <w:pStyle w:val="Bodytext640"/>
                    <w:shd w:val="clear" w:color="auto" w:fill="auto"/>
                    <w:spacing w:after="120" w:line="276" w:lineRule="auto"/>
                    <w:ind w:firstLine="0"/>
                    <w:jc w:val="center"/>
                    <w:rPr>
                      <w:rStyle w:val="Bodytext64Exact"/>
                      <w:b/>
                      <w:bCs/>
                      <w:i/>
                      <w:iCs/>
                      <w:sz w:val="28"/>
                      <w:szCs w:val="28"/>
                      <w:highlight w:val="white"/>
                    </w:rPr>
                  </w:pPr>
                </w:p>
                <w:p w14:paraId="04313349" w14:textId="77777777" w:rsidR="00D902D0" w:rsidRPr="001A4595" w:rsidRDefault="00D902D0" w:rsidP="00D902D0">
                  <w:pPr>
                    <w:pStyle w:val="Bodytext640"/>
                    <w:shd w:val="clear" w:color="auto" w:fill="auto"/>
                    <w:spacing w:after="120" w:line="276" w:lineRule="auto"/>
                    <w:ind w:firstLine="0"/>
                    <w:jc w:val="center"/>
                    <w:rPr>
                      <w:sz w:val="28"/>
                      <w:szCs w:val="28"/>
                      <w:highlight w:val="white"/>
                      <w:lang w:val="vi-VN"/>
                    </w:rPr>
                  </w:pPr>
                  <w:r w:rsidRPr="001A4595">
                    <w:rPr>
                      <w:rStyle w:val="Bodytext64Exact"/>
                      <w:sz w:val="28"/>
                      <w:szCs w:val="28"/>
                      <w:lang w:val="vi-VN"/>
                    </w:rPr>
                    <w:t>Nguyen Manh Hung</w:t>
                  </w:r>
                </w:p>
              </w:tc>
            </w:tr>
          </w:tbl>
          <w:p w14:paraId="1C7A6A62" w14:textId="77777777" w:rsidR="00D902D0" w:rsidRPr="001A4595" w:rsidRDefault="00D902D0" w:rsidP="00D902D0">
            <w:pPr>
              <w:rPr>
                <w:rFonts w:ascii="Times New Roman" w:hAnsi="Times New Roman"/>
                <w:sz w:val="28"/>
                <w:highlight w:val="white"/>
                <w:lang w:val="vi-VN"/>
              </w:rPr>
            </w:pPr>
          </w:p>
          <w:p w14:paraId="70F41962" w14:textId="261CFA47" w:rsidR="00AB4736" w:rsidRDefault="00AB4736" w:rsidP="009D2BB3">
            <w:pPr>
              <w:spacing w:before="120" w:after="0"/>
              <w:rPr>
                <w:rFonts w:ascii="Times New Roman" w:hAnsi="Times New Roman"/>
                <w:szCs w:val="24"/>
                <w:lang w:val="en-US"/>
              </w:rPr>
            </w:pPr>
            <w:r w:rsidRPr="001B61BD">
              <w:rPr>
                <w:rFonts w:ascii="Times New Roman" w:hAnsi="Times New Roman"/>
                <w:szCs w:val="24"/>
                <w:lang w:val="en-US"/>
              </w:rPr>
              <w:t xml:space="preserve">                                                        </w:t>
            </w:r>
          </w:p>
          <w:p w14:paraId="40BA4A16" w14:textId="6930930D" w:rsidR="00D902D0" w:rsidRDefault="00D902D0" w:rsidP="009D2BB3">
            <w:pPr>
              <w:spacing w:before="120" w:after="0"/>
              <w:rPr>
                <w:rFonts w:ascii="Times New Roman" w:hAnsi="Times New Roman"/>
                <w:szCs w:val="24"/>
                <w:lang w:val="en-US"/>
              </w:rPr>
            </w:pPr>
          </w:p>
          <w:p w14:paraId="07864D57" w14:textId="58ED930C" w:rsidR="00D902D0" w:rsidRDefault="00D902D0" w:rsidP="009D2BB3">
            <w:pPr>
              <w:spacing w:before="120" w:after="0"/>
              <w:rPr>
                <w:rFonts w:ascii="Times New Roman" w:hAnsi="Times New Roman"/>
                <w:szCs w:val="24"/>
                <w:lang w:val="en-US"/>
              </w:rPr>
            </w:pPr>
          </w:p>
          <w:p w14:paraId="2D2F15F7" w14:textId="1B0D414F" w:rsidR="00D902D0" w:rsidRDefault="00D902D0" w:rsidP="009D2BB3">
            <w:pPr>
              <w:spacing w:before="120" w:after="0"/>
              <w:rPr>
                <w:rFonts w:ascii="Times New Roman" w:hAnsi="Times New Roman"/>
                <w:szCs w:val="24"/>
                <w:lang w:val="en-US"/>
              </w:rPr>
            </w:pPr>
          </w:p>
          <w:p w14:paraId="668F3256" w14:textId="6C64ECA3" w:rsidR="00D902D0" w:rsidRDefault="00D902D0" w:rsidP="009D2BB3">
            <w:pPr>
              <w:spacing w:before="120" w:after="0"/>
              <w:rPr>
                <w:rFonts w:ascii="Times New Roman" w:hAnsi="Times New Roman"/>
                <w:szCs w:val="24"/>
                <w:lang w:val="en-US"/>
              </w:rPr>
            </w:pPr>
          </w:p>
          <w:p w14:paraId="76D71F99" w14:textId="3B7E1B2D" w:rsidR="00D902D0" w:rsidRDefault="00D902D0" w:rsidP="009D2BB3">
            <w:pPr>
              <w:spacing w:before="120" w:after="0"/>
              <w:rPr>
                <w:rFonts w:ascii="Times New Roman" w:hAnsi="Times New Roman"/>
                <w:szCs w:val="24"/>
                <w:lang w:val="en-US"/>
              </w:rPr>
            </w:pPr>
          </w:p>
          <w:p w14:paraId="6FE55953" w14:textId="58F869D8" w:rsidR="00D902D0" w:rsidRDefault="00D902D0" w:rsidP="009D2BB3">
            <w:pPr>
              <w:spacing w:before="120" w:after="0"/>
              <w:rPr>
                <w:rFonts w:ascii="Times New Roman" w:hAnsi="Times New Roman"/>
                <w:szCs w:val="24"/>
                <w:lang w:val="en-US"/>
              </w:rPr>
            </w:pPr>
          </w:p>
          <w:p w14:paraId="4D017B47" w14:textId="252808B8" w:rsidR="00D902D0" w:rsidRDefault="00D902D0" w:rsidP="009D2BB3">
            <w:pPr>
              <w:spacing w:before="120" w:after="0"/>
              <w:rPr>
                <w:rFonts w:ascii="Times New Roman" w:hAnsi="Times New Roman"/>
                <w:szCs w:val="24"/>
                <w:lang w:val="en-US"/>
              </w:rPr>
            </w:pPr>
          </w:p>
          <w:p w14:paraId="0BE347CC" w14:textId="1D48B522" w:rsidR="00D902D0" w:rsidRDefault="00D902D0" w:rsidP="009D2BB3">
            <w:pPr>
              <w:spacing w:before="120" w:after="0"/>
              <w:rPr>
                <w:rFonts w:ascii="Times New Roman" w:hAnsi="Times New Roman"/>
                <w:szCs w:val="24"/>
                <w:lang w:val="en-US"/>
              </w:rPr>
            </w:pPr>
          </w:p>
          <w:p w14:paraId="09599D04" w14:textId="200CE949" w:rsidR="00D902D0" w:rsidRDefault="00D902D0" w:rsidP="009D2BB3">
            <w:pPr>
              <w:spacing w:before="120" w:after="0"/>
              <w:rPr>
                <w:rFonts w:ascii="Times New Roman" w:hAnsi="Times New Roman"/>
                <w:szCs w:val="24"/>
                <w:lang w:val="en-US"/>
              </w:rPr>
            </w:pPr>
          </w:p>
          <w:p w14:paraId="2A5E513D" w14:textId="3CE886ED" w:rsidR="00D902D0" w:rsidRDefault="00D902D0" w:rsidP="009D2BB3">
            <w:pPr>
              <w:spacing w:before="120" w:after="0"/>
              <w:rPr>
                <w:rFonts w:ascii="Times New Roman" w:hAnsi="Times New Roman"/>
                <w:szCs w:val="24"/>
                <w:lang w:val="en-US"/>
              </w:rPr>
            </w:pPr>
          </w:p>
          <w:p w14:paraId="3F8D032C" w14:textId="20DF2F9F" w:rsidR="00D902D0" w:rsidRDefault="00D902D0" w:rsidP="009D2BB3">
            <w:pPr>
              <w:spacing w:before="120" w:after="0"/>
              <w:rPr>
                <w:rFonts w:ascii="Times New Roman" w:hAnsi="Times New Roman"/>
                <w:szCs w:val="24"/>
                <w:lang w:val="en-US"/>
              </w:rPr>
            </w:pPr>
          </w:p>
          <w:p w14:paraId="2D32A9D3" w14:textId="736060DF" w:rsidR="00D902D0" w:rsidRDefault="00D902D0" w:rsidP="009D2BB3">
            <w:pPr>
              <w:spacing w:before="120" w:after="0"/>
              <w:rPr>
                <w:rFonts w:ascii="Times New Roman" w:hAnsi="Times New Roman"/>
                <w:szCs w:val="24"/>
                <w:lang w:val="en-US"/>
              </w:rPr>
            </w:pPr>
          </w:p>
          <w:p w14:paraId="53712E11" w14:textId="592B95E8" w:rsidR="00D902D0" w:rsidRDefault="00D902D0" w:rsidP="009D2BB3">
            <w:pPr>
              <w:spacing w:before="120" w:after="0"/>
              <w:rPr>
                <w:rFonts w:ascii="Times New Roman" w:hAnsi="Times New Roman"/>
                <w:szCs w:val="24"/>
                <w:lang w:val="en-US"/>
              </w:rPr>
            </w:pPr>
          </w:p>
          <w:p w14:paraId="7822C1BD" w14:textId="77777777" w:rsidR="00D902D0" w:rsidRPr="001B61BD" w:rsidRDefault="00D902D0" w:rsidP="009D2BB3">
            <w:pPr>
              <w:spacing w:before="120" w:after="0"/>
              <w:rPr>
                <w:rFonts w:ascii="Times New Roman" w:hAnsi="Times New Roman"/>
                <w:szCs w:val="24"/>
                <w:lang w:val="en-US"/>
              </w:rPr>
            </w:pPr>
            <w:bookmarkStart w:id="0" w:name="_GoBack"/>
            <w:bookmarkEnd w:id="0"/>
          </w:p>
          <w:p w14:paraId="5F7EA8EE" w14:textId="0CCD4A33" w:rsidR="00AB4736" w:rsidRPr="001B61BD" w:rsidRDefault="00AB4736" w:rsidP="009D2BB3">
            <w:pPr>
              <w:spacing w:before="120" w:after="0"/>
              <w:jc w:val="center"/>
              <w:rPr>
                <w:rFonts w:ascii="Times New Roman" w:hAnsi="Times New Roman"/>
                <w:szCs w:val="24"/>
                <w:lang w:val="en-US"/>
              </w:rPr>
            </w:pPr>
            <w:r w:rsidRPr="001B61BD">
              <w:rPr>
                <w:rFonts w:ascii="Times New Roman" w:hAnsi="Times New Roman"/>
                <w:noProof/>
                <w:szCs w:val="24"/>
                <w:lang w:val="en-US"/>
              </w:rPr>
              <w:drawing>
                <wp:inline distT="0" distB="0" distL="0" distR="0" wp14:anchorId="523BC1BF" wp14:editId="3AA430CA">
                  <wp:extent cx="1057275" cy="1038225"/>
                  <wp:effectExtent l="0" t="0" r="9525" b="9525"/>
                  <wp:docPr id="1" name="Picture 1" descr="http://upload.wikimedia.org/wikipedia/commons/6/66/Vietnam_co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upload.wikimedia.org/wikipedia/commons/6/66/Vietnam_coa.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057275" cy="1038225"/>
                          </a:xfrm>
                          <a:prstGeom prst="rect">
                            <a:avLst/>
                          </a:prstGeom>
                          <a:noFill/>
                          <a:ln>
                            <a:noFill/>
                          </a:ln>
                        </pic:spPr>
                      </pic:pic>
                    </a:graphicData>
                  </a:graphic>
                </wp:inline>
              </w:drawing>
            </w:r>
          </w:p>
          <w:p w14:paraId="192394B2" w14:textId="77777777" w:rsidR="00AB4736" w:rsidRPr="001B61BD" w:rsidRDefault="00AB4736" w:rsidP="009D2BB3">
            <w:pPr>
              <w:spacing w:before="120" w:after="0"/>
              <w:jc w:val="center"/>
              <w:rPr>
                <w:rFonts w:ascii="Times New Roman" w:hAnsi="Times New Roman"/>
                <w:szCs w:val="24"/>
                <w:lang w:val="en-US"/>
              </w:rPr>
            </w:pPr>
          </w:p>
          <w:p w14:paraId="050C292A" w14:textId="77777777" w:rsidR="00AB4736" w:rsidRPr="001B61BD" w:rsidRDefault="00AB4736" w:rsidP="009D2BB3">
            <w:pPr>
              <w:spacing w:before="120" w:after="0"/>
              <w:jc w:val="center"/>
              <w:rPr>
                <w:rFonts w:ascii="Times New Roman" w:hAnsi="Times New Roman"/>
                <w:sz w:val="28"/>
                <w:lang w:val="en-US"/>
              </w:rPr>
            </w:pPr>
            <w:r w:rsidRPr="001B61BD">
              <w:rPr>
                <w:rFonts w:ascii="Times New Roman" w:hAnsi="Times New Roman"/>
                <w:bCs/>
                <w:sz w:val="28"/>
                <w:lang w:val="en-US"/>
              </w:rPr>
              <w:t>SOCIALIST REPUBLIC OF VIETNAM</w:t>
            </w:r>
            <w:r w:rsidRPr="001B61BD">
              <w:rPr>
                <w:rFonts w:ascii="Times New Roman" w:hAnsi="Times New Roman"/>
                <w:b/>
                <w:bCs/>
                <w:sz w:val="28"/>
                <w:lang w:val="en-US"/>
              </w:rPr>
              <w:t xml:space="preserve"> </w:t>
            </w:r>
          </w:p>
          <w:p w14:paraId="3E93E216" w14:textId="77777777" w:rsidR="00AB4736" w:rsidRPr="001B61BD" w:rsidRDefault="00AB4736" w:rsidP="009D2BB3">
            <w:pPr>
              <w:spacing w:before="120" w:after="0"/>
              <w:jc w:val="center"/>
              <w:rPr>
                <w:rFonts w:ascii="Times New Roman" w:hAnsi="Times New Roman"/>
                <w:b/>
                <w:bCs/>
                <w:szCs w:val="24"/>
                <w:lang w:val="en-US"/>
              </w:rPr>
            </w:pPr>
          </w:p>
          <w:p w14:paraId="4A5537D0" w14:textId="77777777" w:rsidR="00AB4736" w:rsidRPr="001B61BD" w:rsidRDefault="00AB4736" w:rsidP="009D2BB3">
            <w:pPr>
              <w:spacing w:before="120" w:after="0"/>
              <w:jc w:val="center"/>
              <w:rPr>
                <w:rFonts w:ascii="Times New Roman" w:hAnsi="Times New Roman"/>
                <w:b/>
                <w:bCs/>
                <w:szCs w:val="24"/>
                <w:lang w:val="en-US"/>
              </w:rPr>
            </w:pPr>
          </w:p>
          <w:p w14:paraId="424B0DE4" w14:textId="0EE045C6" w:rsidR="00AB4736" w:rsidRPr="001B61BD" w:rsidRDefault="00AB4736" w:rsidP="009D2BB3">
            <w:pPr>
              <w:spacing w:before="120" w:after="0"/>
              <w:jc w:val="center"/>
              <w:rPr>
                <w:rFonts w:ascii="Times New Roman" w:hAnsi="Times New Roman"/>
                <w:sz w:val="32"/>
                <w:szCs w:val="32"/>
                <w:lang w:val="en-US"/>
              </w:rPr>
            </w:pPr>
            <w:r w:rsidRPr="001B61BD">
              <w:rPr>
                <w:rFonts w:ascii="Times New Roman" w:hAnsi="Times New Roman"/>
                <w:b/>
                <w:bCs/>
                <w:sz w:val="32"/>
                <w:szCs w:val="32"/>
                <w:lang w:val="en-US"/>
              </w:rPr>
              <w:t>QCVN 55:2023/BTTTT</w:t>
            </w:r>
          </w:p>
          <w:p w14:paraId="5460A9CF" w14:textId="77777777" w:rsidR="00AB4736" w:rsidRPr="001B61BD" w:rsidRDefault="00AB4736" w:rsidP="009D2BB3">
            <w:pPr>
              <w:spacing w:before="120" w:after="0"/>
              <w:jc w:val="center"/>
              <w:rPr>
                <w:rFonts w:ascii="Times New Roman" w:hAnsi="Times New Roman"/>
                <w:b/>
                <w:bCs/>
                <w:szCs w:val="24"/>
                <w:lang w:val="en-US"/>
              </w:rPr>
            </w:pPr>
          </w:p>
          <w:p w14:paraId="1B5F5D11" w14:textId="77777777" w:rsidR="00AB4736" w:rsidRPr="001B61BD" w:rsidRDefault="00AB4736" w:rsidP="009D2BB3">
            <w:pPr>
              <w:spacing w:before="120" w:after="0"/>
              <w:jc w:val="center"/>
              <w:rPr>
                <w:rFonts w:ascii="Times New Roman" w:hAnsi="Times New Roman"/>
                <w:b/>
                <w:bCs/>
                <w:szCs w:val="24"/>
                <w:lang w:val="en-US"/>
              </w:rPr>
            </w:pPr>
          </w:p>
          <w:p w14:paraId="34821A1C" w14:textId="77777777" w:rsidR="00AB4736" w:rsidRPr="001B61BD" w:rsidRDefault="00AB4736" w:rsidP="009D2BB3">
            <w:pPr>
              <w:spacing w:before="120" w:after="0"/>
              <w:jc w:val="center"/>
              <w:rPr>
                <w:rFonts w:ascii="Times New Roman" w:hAnsi="Times New Roman"/>
                <w:b/>
                <w:bCs/>
                <w:szCs w:val="24"/>
                <w:lang w:val="en-US"/>
              </w:rPr>
            </w:pPr>
          </w:p>
          <w:p w14:paraId="16D7061C" w14:textId="77777777" w:rsidR="00803CBE" w:rsidRPr="001B61BD" w:rsidRDefault="00803CBE" w:rsidP="009D2BB3">
            <w:pPr>
              <w:spacing w:after="0"/>
              <w:jc w:val="center"/>
              <w:rPr>
                <w:rFonts w:ascii="Times New Roman" w:hAnsi="Times New Roman"/>
                <w:bCs/>
                <w:sz w:val="32"/>
                <w:szCs w:val="32"/>
                <w:lang w:val="en-US"/>
              </w:rPr>
            </w:pPr>
          </w:p>
          <w:p w14:paraId="4CFD197C" w14:textId="77777777" w:rsidR="001D2496" w:rsidRPr="001B61BD" w:rsidRDefault="001D2496" w:rsidP="009D2BB3">
            <w:pPr>
              <w:spacing w:after="0"/>
              <w:jc w:val="center"/>
              <w:rPr>
                <w:rFonts w:ascii="Times New Roman" w:hAnsi="Times New Roman"/>
                <w:b/>
                <w:bCs/>
                <w:iCs/>
                <w:caps/>
                <w:sz w:val="28"/>
                <w:lang w:val="en-US"/>
              </w:rPr>
            </w:pPr>
            <w:r w:rsidRPr="001B61BD">
              <w:rPr>
                <w:rFonts w:ascii="Times New Roman" w:hAnsi="Times New Roman"/>
                <w:b/>
                <w:bCs/>
                <w:iCs/>
                <w:caps/>
                <w:sz w:val="28"/>
                <w:lang w:val="en-US"/>
              </w:rPr>
              <w:t>National technical regulation</w:t>
            </w:r>
          </w:p>
          <w:p w14:paraId="2387E12A" w14:textId="0C0FAF2B" w:rsidR="00AB4736" w:rsidRPr="001B61BD" w:rsidRDefault="001D2496" w:rsidP="009D2BB3">
            <w:pPr>
              <w:spacing w:after="0"/>
              <w:jc w:val="center"/>
              <w:rPr>
                <w:rFonts w:ascii="Times New Roman" w:hAnsi="Times New Roman"/>
                <w:b/>
                <w:bCs/>
                <w:iCs/>
                <w:caps/>
                <w:sz w:val="28"/>
                <w:lang w:val="en-US"/>
              </w:rPr>
            </w:pPr>
            <w:r w:rsidRPr="001B61BD">
              <w:rPr>
                <w:rFonts w:ascii="Times New Roman" w:hAnsi="Times New Roman"/>
                <w:b/>
                <w:bCs/>
                <w:iCs/>
                <w:caps/>
                <w:sz w:val="28"/>
                <w:lang w:val="en-US"/>
              </w:rPr>
              <w:t>on Short Range Device (SRD) - Radio equipment to be used in the 9 kHz to 25 MHz trequency range and inductive loop Systems in the frequency range 9 kHz to 30 MHz</w:t>
            </w:r>
          </w:p>
          <w:p w14:paraId="2ED5C999" w14:textId="77777777" w:rsidR="00AB4736" w:rsidRPr="001B61BD" w:rsidRDefault="00AB4736" w:rsidP="009D2BB3">
            <w:pPr>
              <w:spacing w:after="0"/>
              <w:jc w:val="center"/>
              <w:rPr>
                <w:rFonts w:ascii="Times New Roman" w:hAnsi="Times New Roman"/>
                <w:b/>
                <w:bCs/>
                <w:iCs/>
                <w:szCs w:val="24"/>
                <w:lang w:val="en-US"/>
              </w:rPr>
            </w:pPr>
          </w:p>
          <w:p w14:paraId="5AA3B50B" w14:textId="77777777" w:rsidR="00AB4736" w:rsidRPr="001B61BD" w:rsidRDefault="00AB4736" w:rsidP="009D2BB3">
            <w:pPr>
              <w:spacing w:before="120" w:after="0"/>
              <w:jc w:val="center"/>
              <w:rPr>
                <w:rFonts w:ascii="Times New Roman" w:hAnsi="Times New Roman"/>
                <w:b/>
                <w:bCs/>
                <w:szCs w:val="24"/>
                <w:lang w:val="en-US"/>
              </w:rPr>
            </w:pPr>
          </w:p>
          <w:p w14:paraId="55654541" w14:textId="77777777" w:rsidR="00AB4736" w:rsidRPr="001B61BD" w:rsidRDefault="00AB4736" w:rsidP="009D2BB3">
            <w:pPr>
              <w:spacing w:before="120" w:after="0"/>
              <w:jc w:val="center"/>
              <w:rPr>
                <w:rFonts w:ascii="Times New Roman" w:hAnsi="Times New Roman"/>
                <w:b/>
                <w:bCs/>
                <w:szCs w:val="24"/>
                <w:lang w:val="en-US"/>
              </w:rPr>
            </w:pPr>
          </w:p>
          <w:p w14:paraId="291EBBC9" w14:textId="77777777" w:rsidR="00AB4736" w:rsidRPr="001B61BD" w:rsidRDefault="00AB4736" w:rsidP="009D2BB3">
            <w:pPr>
              <w:spacing w:before="120" w:after="0"/>
              <w:jc w:val="center"/>
              <w:rPr>
                <w:rFonts w:ascii="Times New Roman" w:hAnsi="Times New Roman"/>
                <w:b/>
                <w:bCs/>
                <w:szCs w:val="24"/>
                <w:lang w:val="en-US"/>
              </w:rPr>
            </w:pPr>
          </w:p>
          <w:p w14:paraId="31E5FA2E" w14:textId="77777777" w:rsidR="00AB4736" w:rsidRPr="001B61BD" w:rsidRDefault="00AB4736" w:rsidP="009D2BB3">
            <w:pPr>
              <w:spacing w:before="120" w:after="0"/>
              <w:jc w:val="center"/>
              <w:rPr>
                <w:rFonts w:ascii="Times New Roman" w:hAnsi="Times New Roman"/>
                <w:b/>
                <w:bCs/>
                <w:szCs w:val="24"/>
                <w:lang w:val="en-US"/>
              </w:rPr>
            </w:pPr>
          </w:p>
          <w:p w14:paraId="019B87FA" w14:textId="006022AC" w:rsidR="00AB4736" w:rsidRPr="001B61BD" w:rsidRDefault="00AB4736" w:rsidP="009D2BB3">
            <w:pPr>
              <w:spacing w:before="120" w:after="0"/>
              <w:rPr>
                <w:rFonts w:ascii="Times New Roman" w:hAnsi="Times New Roman"/>
                <w:b/>
                <w:bCs/>
                <w:szCs w:val="24"/>
                <w:lang w:val="en-US"/>
              </w:rPr>
            </w:pPr>
          </w:p>
          <w:p w14:paraId="3D6B945F" w14:textId="77777777" w:rsidR="00CA24B6" w:rsidRPr="001B61BD" w:rsidRDefault="00CA24B6" w:rsidP="009D2BB3">
            <w:pPr>
              <w:spacing w:before="120" w:after="0"/>
              <w:rPr>
                <w:rFonts w:ascii="Times New Roman" w:hAnsi="Times New Roman"/>
                <w:b/>
                <w:bCs/>
                <w:szCs w:val="24"/>
                <w:lang w:val="en-US"/>
              </w:rPr>
            </w:pPr>
          </w:p>
          <w:p w14:paraId="133CEE0E" w14:textId="77777777" w:rsidR="009551DC" w:rsidRPr="001B61BD" w:rsidRDefault="009551DC" w:rsidP="009D2BB3">
            <w:pPr>
              <w:spacing w:before="120" w:after="0"/>
              <w:rPr>
                <w:rFonts w:ascii="Times New Roman" w:hAnsi="Times New Roman"/>
                <w:b/>
                <w:bCs/>
                <w:szCs w:val="24"/>
                <w:lang w:val="en-US"/>
              </w:rPr>
            </w:pPr>
          </w:p>
          <w:p w14:paraId="23854616" w14:textId="77777777" w:rsidR="009551DC" w:rsidRPr="001B61BD" w:rsidRDefault="009551DC" w:rsidP="009D2BB3">
            <w:pPr>
              <w:spacing w:before="120" w:after="0"/>
              <w:rPr>
                <w:rFonts w:ascii="Times New Roman" w:hAnsi="Times New Roman"/>
                <w:b/>
                <w:bCs/>
                <w:szCs w:val="24"/>
                <w:lang w:val="en-US"/>
              </w:rPr>
            </w:pPr>
          </w:p>
          <w:p w14:paraId="6327DEFF" w14:textId="77777777" w:rsidR="00CA24B6" w:rsidRPr="001B61BD" w:rsidRDefault="00CA24B6" w:rsidP="009D2BB3">
            <w:pPr>
              <w:spacing w:before="120" w:after="0"/>
              <w:rPr>
                <w:rFonts w:ascii="Times New Roman" w:hAnsi="Times New Roman"/>
                <w:b/>
                <w:bCs/>
                <w:szCs w:val="24"/>
                <w:lang w:val="en-US"/>
              </w:rPr>
            </w:pPr>
          </w:p>
          <w:p w14:paraId="0BA2B85A" w14:textId="77777777" w:rsidR="00CA24B6" w:rsidRPr="001B61BD" w:rsidRDefault="00CA24B6" w:rsidP="009D2BB3">
            <w:pPr>
              <w:spacing w:before="120" w:after="0"/>
              <w:rPr>
                <w:rFonts w:ascii="Times New Roman" w:hAnsi="Times New Roman"/>
                <w:b/>
                <w:bCs/>
                <w:szCs w:val="24"/>
                <w:lang w:val="en-US"/>
              </w:rPr>
            </w:pPr>
          </w:p>
          <w:p w14:paraId="7C8714C1" w14:textId="77777777" w:rsidR="00CA24B6" w:rsidRPr="001B61BD" w:rsidRDefault="00CA24B6" w:rsidP="009D2BB3">
            <w:pPr>
              <w:spacing w:before="120" w:after="0"/>
              <w:rPr>
                <w:rFonts w:ascii="Times New Roman" w:hAnsi="Times New Roman"/>
                <w:b/>
                <w:bCs/>
                <w:szCs w:val="24"/>
                <w:lang w:val="en-US"/>
              </w:rPr>
            </w:pPr>
          </w:p>
          <w:p w14:paraId="4D5DAAC8" w14:textId="1BDBC9B8" w:rsidR="008359DE" w:rsidRPr="001B61BD" w:rsidRDefault="00AB4736" w:rsidP="00680127">
            <w:pPr>
              <w:spacing w:after="0"/>
              <w:jc w:val="center"/>
              <w:rPr>
                <w:rFonts w:ascii="Times New Roman" w:hAnsi="Times New Roman"/>
                <w:b/>
                <w:szCs w:val="24"/>
                <w:lang w:val="en-US"/>
              </w:rPr>
            </w:pPr>
            <w:r w:rsidRPr="001B61BD">
              <w:rPr>
                <w:rFonts w:ascii="Times New Roman" w:hAnsi="Times New Roman"/>
                <w:b/>
                <w:bCs/>
                <w:iCs/>
                <w:caps/>
                <w:sz w:val="28"/>
                <w:lang w:val="en-US"/>
              </w:rPr>
              <w:t>HANOI – 2023</w:t>
            </w:r>
          </w:p>
        </w:tc>
      </w:tr>
    </w:tbl>
    <w:tbl>
      <w:tblPr>
        <w:tblStyle w:val="TableGrid"/>
        <w:tblW w:w="974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747"/>
      </w:tblGrid>
      <w:tr w:rsidR="00567CE9" w:rsidRPr="001B61BD" w14:paraId="7C114211" w14:textId="77777777" w:rsidTr="00080F48">
        <w:tc>
          <w:tcPr>
            <w:tcW w:w="9747" w:type="dxa"/>
          </w:tcPr>
          <w:sdt>
            <w:sdtPr>
              <w:rPr>
                <w:rFonts w:ascii="Times New Roman" w:eastAsia="Times New Roman" w:hAnsi="Times New Roman" w:cs="Times New Roman"/>
                <w:b w:val="0"/>
                <w:bCs w:val="0"/>
                <w:color w:val="auto"/>
                <w:sz w:val="24"/>
                <w:szCs w:val="24"/>
                <w:lang w:val="en-US" w:eastAsia="en-US"/>
              </w:rPr>
              <w:id w:val="1216005235"/>
              <w:docPartObj>
                <w:docPartGallery w:val="Table of Contents"/>
                <w:docPartUnique/>
              </w:docPartObj>
            </w:sdtPr>
            <w:sdtEndPr>
              <w:rPr>
                <w:noProof/>
              </w:rPr>
            </w:sdtEndPr>
            <w:sdtContent>
              <w:sdt>
                <w:sdtPr>
                  <w:rPr>
                    <w:rFonts w:ascii="Times New Roman" w:eastAsia="Times New Roman" w:hAnsi="Times New Roman" w:cs="Times New Roman"/>
                    <w:b w:val="0"/>
                    <w:bCs w:val="0"/>
                    <w:color w:val="auto"/>
                    <w:sz w:val="24"/>
                    <w:szCs w:val="24"/>
                    <w:lang w:val="en-US" w:eastAsia="en-US"/>
                  </w:rPr>
                  <w:id w:val="2079555103"/>
                  <w:docPartObj>
                    <w:docPartGallery w:val="Table of Contents"/>
                    <w:docPartUnique/>
                  </w:docPartObj>
                </w:sdtPr>
                <w:sdtEndPr>
                  <w:rPr>
                    <w:noProof/>
                  </w:rPr>
                </w:sdtEndPr>
                <w:sdtContent>
                  <w:p w14:paraId="648DB6C0" w14:textId="6395196E" w:rsidR="00557355" w:rsidRPr="001B61BD" w:rsidRDefault="00F6222C" w:rsidP="00557355">
                    <w:pPr>
                      <w:pStyle w:val="TOCHeading"/>
                      <w:shd w:val="clear" w:color="auto" w:fill="FFFFFF" w:themeFill="background1"/>
                      <w:spacing w:before="0" w:after="0" w:line="240" w:lineRule="auto"/>
                      <w:jc w:val="center"/>
                      <w:rPr>
                        <w:rFonts w:ascii="Times New Roman" w:eastAsia="Times New Roman" w:hAnsi="Times New Roman" w:cs="Times New Roman"/>
                        <w:color w:val="auto"/>
                        <w:sz w:val="24"/>
                        <w:szCs w:val="24"/>
                        <w:lang w:val="en-US" w:eastAsia="en-US"/>
                      </w:rPr>
                    </w:pPr>
                    <w:r w:rsidRPr="001B61BD">
                      <w:rPr>
                        <w:rFonts w:ascii="Times New Roman" w:eastAsia="Times New Roman" w:hAnsi="Times New Roman" w:cs="Times New Roman"/>
                        <w:color w:val="auto"/>
                        <w:sz w:val="24"/>
                        <w:szCs w:val="24"/>
                        <w:lang w:val="en-US" w:eastAsia="en-US"/>
                      </w:rPr>
                      <w:t>Table of content</w:t>
                    </w:r>
                  </w:p>
                  <w:p w14:paraId="77075E61" w14:textId="77777777" w:rsidR="00F847E6" w:rsidRPr="001B61BD" w:rsidRDefault="00F847E6" w:rsidP="00F847E6">
                    <w:pPr>
                      <w:rPr>
                        <w:rFonts w:ascii="Times New Roman" w:hAnsi="Times New Roman"/>
                        <w:lang w:val="en-US"/>
                      </w:rPr>
                    </w:pPr>
                  </w:p>
                  <w:p w14:paraId="174C47C6" w14:textId="77777777" w:rsidR="0086331F" w:rsidRPr="001B61BD" w:rsidRDefault="00557355" w:rsidP="00312A67">
                    <w:pPr>
                      <w:pStyle w:val="TOC1"/>
                      <w:tabs>
                        <w:tab w:val="left" w:pos="480"/>
                        <w:tab w:val="right" w:leader="dot" w:pos="9498"/>
                      </w:tabs>
                      <w:rPr>
                        <w:rStyle w:val="Hyperlink"/>
                        <w:rFonts w:ascii="Times New Roman" w:hAnsi="Times New Roman"/>
                        <w:noProof/>
                        <w:lang w:val="en-US"/>
                      </w:rPr>
                    </w:pPr>
                    <w:r w:rsidRPr="001B61BD">
                      <w:rPr>
                        <w:rStyle w:val="Hyperlink"/>
                        <w:rFonts w:ascii="Times New Roman" w:hAnsi="Times New Roman"/>
                        <w:noProof/>
                        <w:lang w:val="en-US"/>
                      </w:rPr>
                      <w:fldChar w:fldCharType="begin"/>
                    </w:r>
                    <w:r w:rsidRPr="001B61BD">
                      <w:rPr>
                        <w:rStyle w:val="Hyperlink"/>
                        <w:rFonts w:ascii="Times New Roman" w:hAnsi="Times New Roman"/>
                        <w:noProof/>
                        <w:lang w:val="en-US"/>
                      </w:rPr>
                      <w:instrText xml:space="preserve"> TOC \o "1-3" \h \z \u </w:instrText>
                    </w:r>
                    <w:r w:rsidRPr="001B61BD">
                      <w:rPr>
                        <w:rStyle w:val="Hyperlink"/>
                        <w:rFonts w:ascii="Times New Roman" w:hAnsi="Times New Roman"/>
                        <w:noProof/>
                        <w:lang w:val="en-US"/>
                      </w:rPr>
                      <w:fldChar w:fldCharType="separate"/>
                    </w:r>
                    <w:hyperlink w:anchor="_Toc185435389" w:history="1">
                      <w:r w:rsidR="0086331F" w:rsidRPr="001B61BD">
                        <w:rPr>
                          <w:rStyle w:val="Hyperlink"/>
                          <w:rFonts w:ascii="Times New Roman" w:hAnsi="Times New Roman"/>
                          <w:noProof/>
                          <w:lang w:val="en-US"/>
                        </w:rPr>
                        <w:t>1.</w:t>
                      </w:r>
                      <w:r w:rsidR="0086331F" w:rsidRPr="001B61BD">
                        <w:rPr>
                          <w:rStyle w:val="Hyperlink"/>
                          <w:rFonts w:ascii="Times New Roman" w:hAnsi="Times New Roman"/>
                          <w:noProof/>
                          <w:lang w:val="en-US"/>
                        </w:rPr>
                        <w:tab/>
                        <w:t>GENERAL PROVISIONS</w:t>
                      </w:r>
                      <w:r w:rsidR="0086331F" w:rsidRPr="001B61BD">
                        <w:rPr>
                          <w:rStyle w:val="Hyperlink"/>
                          <w:rFonts w:ascii="Times New Roman" w:hAnsi="Times New Roman"/>
                          <w:noProof/>
                          <w:webHidden/>
                          <w:lang w:val="en-US"/>
                        </w:rPr>
                        <w:tab/>
                      </w:r>
                      <w:r w:rsidR="0086331F" w:rsidRPr="001B61BD">
                        <w:rPr>
                          <w:rStyle w:val="Hyperlink"/>
                          <w:rFonts w:ascii="Times New Roman" w:hAnsi="Times New Roman"/>
                          <w:noProof/>
                          <w:webHidden/>
                          <w:lang w:val="en-US"/>
                        </w:rPr>
                        <w:fldChar w:fldCharType="begin"/>
                      </w:r>
                      <w:r w:rsidR="0086331F" w:rsidRPr="001B61BD">
                        <w:rPr>
                          <w:rStyle w:val="Hyperlink"/>
                          <w:rFonts w:ascii="Times New Roman" w:hAnsi="Times New Roman"/>
                          <w:noProof/>
                          <w:webHidden/>
                          <w:lang w:val="en-US"/>
                        </w:rPr>
                        <w:instrText xml:space="preserve"> PAGEREF _Toc185435389 \h </w:instrText>
                      </w:r>
                      <w:r w:rsidR="0086331F" w:rsidRPr="001B61BD">
                        <w:rPr>
                          <w:rStyle w:val="Hyperlink"/>
                          <w:rFonts w:ascii="Times New Roman" w:hAnsi="Times New Roman"/>
                          <w:noProof/>
                          <w:webHidden/>
                          <w:lang w:val="en-US"/>
                        </w:rPr>
                      </w:r>
                      <w:r w:rsidR="0086331F" w:rsidRPr="001B61BD">
                        <w:rPr>
                          <w:rStyle w:val="Hyperlink"/>
                          <w:rFonts w:ascii="Times New Roman" w:hAnsi="Times New Roman"/>
                          <w:noProof/>
                          <w:webHidden/>
                          <w:lang w:val="en-US"/>
                        </w:rPr>
                        <w:fldChar w:fldCharType="separate"/>
                      </w:r>
                      <w:r w:rsidR="005B1F51">
                        <w:rPr>
                          <w:rStyle w:val="Hyperlink"/>
                          <w:rFonts w:ascii="Times New Roman" w:hAnsi="Times New Roman"/>
                          <w:noProof/>
                          <w:webHidden/>
                          <w:lang w:val="en-US"/>
                        </w:rPr>
                        <w:t>5</w:t>
                      </w:r>
                      <w:r w:rsidR="0086331F" w:rsidRPr="001B61BD">
                        <w:rPr>
                          <w:rStyle w:val="Hyperlink"/>
                          <w:rFonts w:ascii="Times New Roman" w:hAnsi="Times New Roman"/>
                          <w:noProof/>
                          <w:webHidden/>
                          <w:lang w:val="en-US"/>
                        </w:rPr>
                        <w:fldChar w:fldCharType="end"/>
                      </w:r>
                    </w:hyperlink>
                  </w:p>
                  <w:p w14:paraId="646A3DE3" w14:textId="77777777" w:rsidR="0086331F" w:rsidRPr="001B61BD" w:rsidRDefault="00D902D0" w:rsidP="00312A67">
                    <w:pPr>
                      <w:pStyle w:val="TOC1"/>
                      <w:tabs>
                        <w:tab w:val="left" w:pos="480"/>
                        <w:tab w:val="right" w:leader="dot" w:pos="9498"/>
                      </w:tabs>
                      <w:rPr>
                        <w:rStyle w:val="Hyperlink"/>
                        <w:rFonts w:ascii="Times New Roman" w:hAnsi="Times New Roman"/>
                        <w:noProof/>
                        <w:lang w:val="en-US"/>
                      </w:rPr>
                    </w:pPr>
                    <w:hyperlink w:anchor="_Toc185435390" w:history="1">
                      <w:r w:rsidR="0086331F" w:rsidRPr="001B61BD">
                        <w:rPr>
                          <w:rStyle w:val="Hyperlink"/>
                          <w:rFonts w:ascii="Times New Roman" w:hAnsi="Times New Roman"/>
                          <w:noProof/>
                          <w:lang w:val="en-US"/>
                        </w:rPr>
                        <w:t>1.1. Governing scope</w:t>
                      </w:r>
                      <w:r w:rsidR="0086331F" w:rsidRPr="001B61BD">
                        <w:rPr>
                          <w:rStyle w:val="Hyperlink"/>
                          <w:rFonts w:ascii="Times New Roman" w:hAnsi="Times New Roman"/>
                          <w:noProof/>
                          <w:webHidden/>
                          <w:lang w:val="en-US"/>
                        </w:rPr>
                        <w:tab/>
                      </w:r>
                      <w:r w:rsidR="0086331F" w:rsidRPr="001B61BD">
                        <w:rPr>
                          <w:rStyle w:val="Hyperlink"/>
                          <w:rFonts w:ascii="Times New Roman" w:hAnsi="Times New Roman"/>
                          <w:noProof/>
                          <w:webHidden/>
                          <w:lang w:val="en-US"/>
                        </w:rPr>
                        <w:fldChar w:fldCharType="begin"/>
                      </w:r>
                      <w:r w:rsidR="0086331F" w:rsidRPr="001B61BD">
                        <w:rPr>
                          <w:rStyle w:val="Hyperlink"/>
                          <w:rFonts w:ascii="Times New Roman" w:hAnsi="Times New Roman"/>
                          <w:noProof/>
                          <w:webHidden/>
                          <w:lang w:val="en-US"/>
                        </w:rPr>
                        <w:instrText xml:space="preserve"> PAGEREF _Toc185435390 \h </w:instrText>
                      </w:r>
                      <w:r w:rsidR="0086331F" w:rsidRPr="001B61BD">
                        <w:rPr>
                          <w:rStyle w:val="Hyperlink"/>
                          <w:rFonts w:ascii="Times New Roman" w:hAnsi="Times New Roman"/>
                          <w:noProof/>
                          <w:webHidden/>
                          <w:lang w:val="en-US"/>
                        </w:rPr>
                      </w:r>
                      <w:r w:rsidR="0086331F" w:rsidRPr="001B61BD">
                        <w:rPr>
                          <w:rStyle w:val="Hyperlink"/>
                          <w:rFonts w:ascii="Times New Roman" w:hAnsi="Times New Roman"/>
                          <w:noProof/>
                          <w:webHidden/>
                          <w:lang w:val="en-US"/>
                        </w:rPr>
                        <w:fldChar w:fldCharType="separate"/>
                      </w:r>
                      <w:r w:rsidR="005B1F51">
                        <w:rPr>
                          <w:rStyle w:val="Hyperlink"/>
                          <w:rFonts w:ascii="Times New Roman" w:hAnsi="Times New Roman"/>
                          <w:noProof/>
                          <w:webHidden/>
                          <w:lang w:val="en-US"/>
                        </w:rPr>
                        <w:t>5</w:t>
                      </w:r>
                      <w:r w:rsidR="0086331F" w:rsidRPr="001B61BD">
                        <w:rPr>
                          <w:rStyle w:val="Hyperlink"/>
                          <w:rFonts w:ascii="Times New Roman" w:hAnsi="Times New Roman"/>
                          <w:noProof/>
                          <w:webHidden/>
                          <w:lang w:val="en-US"/>
                        </w:rPr>
                        <w:fldChar w:fldCharType="end"/>
                      </w:r>
                    </w:hyperlink>
                  </w:p>
                  <w:p w14:paraId="5AD507D4" w14:textId="77777777" w:rsidR="0086331F" w:rsidRPr="001B61BD" w:rsidRDefault="00D902D0" w:rsidP="00312A67">
                    <w:pPr>
                      <w:pStyle w:val="TOC1"/>
                      <w:tabs>
                        <w:tab w:val="left" w:pos="480"/>
                        <w:tab w:val="right" w:leader="dot" w:pos="9498"/>
                      </w:tabs>
                      <w:rPr>
                        <w:rStyle w:val="Hyperlink"/>
                        <w:rFonts w:ascii="Times New Roman" w:hAnsi="Times New Roman"/>
                        <w:noProof/>
                        <w:lang w:val="en-US"/>
                      </w:rPr>
                    </w:pPr>
                    <w:hyperlink w:anchor="_Toc185435391" w:history="1">
                      <w:r w:rsidR="0086331F" w:rsidRPr="001B61BD">
                        <w:rPr>
                          <w:rStyle w:val="Hyperlink"/>
                          <w:rFonts w:ascii="Times New Roman" w:hAnsi="Times New Roman"/>
                          <w:noProof/>
                          <w:lang w:val="en-US"/>
                        </w:rPr>
                        <w:t>1.2. Subjects of application</w:t>
                      </w:r>
                      <w:r w:rsidR="0086331F" w:rsidRPr="001B61BD">
                        <w:rPr>
                          <w:rStyle w:val="Hyperlink"/>
                          <w:rFonts w:ascii="Times New Roman" w:hAnsi="Times New Roman"/>
                          <w:noProof/>
                          <w:webHidden/>
                          <w:lang w:val="en-US"/>
                        </w:rPr>
                        <w:tab/>
                      </w:r>
                      <w:r w:rsidR="0086331F" w:rsidRPr="001B61BD">
                        <w:rPr>
                          <w:rStyle w:val="Hyperlink"/>
                          <w:rFonts w:ascii="Times New Roman" w:hAnsi="Times New Roman"/>
                          <w:noProof/>
                          <w:webHidden/>
                          <w:lang w:val="en-US"/>
                        </w:rPr>
                        <w:fldChar w:fldCharType="begin"/>
                      </w:r>
                      <w:r w:rsidR="0086331F" w:rsidRPr="001B61BD">
                        <w:rPr>
                          <w:rStyle w:val="Hyperlink"/>
                          <w:rFonts w:ascii="Times New Roman" w:hAnsi="Times New Roman"/>
                          <w:noProof/>
                          <w:webHidden/>
                          <w:lang w:val="en-US"/>
                        </w:rPr>
                        <w:instrText xml:space="preserve"> PAGEREF _Toc185435391 \h </w:instrText>
                      </w:r>
                      <w:r w:rsidR="0086331F" w:rsidRPr="001B61BD">
                        <w:rPr>
                          <w:rStyle w:val="Hyperlink"/>
                          <w:rFonts w:ascii="Times New Roman" w:hAnsi="Times New Roman"/>
                          <w:noProof/>
                          <w:webHidden/>
                          <w:lang w:val="en-US"/>
                        </w:rPr>
                      </w:r>
                      <w:r w:rsidR="0086331F" w:rsidRPr="001B61BD">
                        <w:rPr>
                          <w:rStyle w:val="Hyperlink"/>
                          <w:rFonts w:ascii="Times New Roman" w:hAnsi="Times New Roman"/>
                          <w:noProof/>
                          <w:webHidden/>
                          <w:lang w:val="en-US"/>
                        </w:rPr>
                        <w:fldChar w:fldCharType="separate"/>
                      </w:r>
                      <w:r w:rsidR="005B1F51">
                        <w:rPr>
                          <w:rStyle w:val="Hyperlink"/>
                          <w:rFonts w:ascii="Times New Roman" w:hAnsi="Times New Roman"/>
                          <w:noProof/>
                          <w:webHidden/>
                          <w:lang w:val="en-US"/>
                        </w:rPr>
                        <w:t>6</w:t>
                      </w:r>
                      <w:r w:rsidR="0086331F" w:rsidRPr="001B61BD">
                        <w:rPr>
                          <w:rStyle w:val="Hyperlink"/>
                          <w:rFonts w:ascii="Times New Roman" w:hAnsi="Times New Roman"/>
                          <w:noProof/>
                          <w:webHidden/>
                          <w:lang w:val="en-US"/>
                        </w:rPr>
                        <w:fldChar w:fldCharType="end"/>
                      </w:r>
                    </w:hyperlink>
                  </w:p>
                  <w:p w14:paraId="399A2C1A" w14:textId="77777777" w:rsidR="0086331F" w:rsidRPr="001B61BD" w:rsidRDefault="00D902D0" w:rsidP="00312A67">
                    <w:pPr>
                      <w:pStyle w:val="TOC1"/>
                      <w:tabs>
                        <w:tab w:val="left" w:pos="480"/>
                        <w:tab w:val="right" w:leader="dot" w:pos="9498"/>
                      </w:tabs>
                      <w:rPr>
                        <w:rStyle w:val="Hyperlink"/>
                        <w:rFonts w:ascii="Times New Roman" w:hAnsi="Times New Roman"/>
                        <w:noProof/>
                        <w:lang w:val="en-US"/>
                      </w:rPr>
                    </w:pPr>
                    <w:hyperlink w:anchor="_Toc185435392" w:history="1">
                      <w:r w:rsidR="0086331F" w:rsidRPr="001B61BD">
                        <w:rPr>
                          <w:rStyle w:val="Hyperlink"/>
                          <w:rFonts w:ascii="Times New Roman" w:hAnsi="Times New Roman"/>
                          <w:noProof/>
                          <w:lang w:val="en-US"/>
                        </w:rPr>
                        <w:t>1.3. Normative references</w:t>
                      </w:r>
                      <w:r w:rsidR="0086331F" w:rsidRPr="001B61BD">
                        <w:rPr>
                          <w:rStyle w:val="Hyperlink"/>
                          <w:rFonts w:ascii="Times New Roman" w:hAnsi="Times New Roman"/>
                          <w:noProof/>
                          <w:webHidden/>
                          <w:lang w:val="en-US"/>
                        </w:rPr>
                        <w:tab/>
                      </w:r>
                      <w:r w:rsidR="0086331F" w:rsidRPr="001B61BD">
                        <w:rPr>
                          <w:rStyle w:val="Hyperlink"/>
                          <w:rFonts w:ascii="Times New Roman" w:hAnsi="Times New Roman"/>
                          <w:noProof/>
                          <w:webHidden/>
                          <w:lang w:val="en-US"/>
                        </w:rPr>
                        <w:fldChar w:fldCharType="begin"/>
                      </w:r>
                      <w:r w:rsidR="0086331F" w:rsidRPr="001B61BD">
                        <w:rPr>
                          <w:rStyle w:val="Hyperlink"/>
                          <w:rFonts w:ascii="Times New Roman" w:hAnsi="Times New Roman"/>
                          <w:noProof/>
                          <w:webHidden/>
                          <w:lang w:val="en-US"/>
                        </w:rPr>
                        <w:instrText xml:space="preserve"> PAGEREF _Toc185435392 \h </w:instrText>
                      </w:r>
                      <w:r w:rsidR="0086331F" w:rsidRPr="001B61BD">
                        <w:rPr>
                          <w:rStyle w:val="Hyperlink"/>
                          <w:rFonts w:ascii="Times New Roman" w:hAnsi="Times New Roman"/>
                          <w:noProof/>
                          <w:webHidden/>
                          <w:lang w:val="en-US"/>
                        </w:rPr>
                      </w:r>
                      <w:r w:rsidR="0086331F" w:rsidRPr="001B61BD">
                        <w:rPr>
                          <w:rStyle w:val="Hyperlink"/>
                          <w:rFonts w:ascii="Times New Roman" w:hAnsi="Times New Roman"/>
                          <w:noProof/>
                          <w:webHidden/>
                          <w:lang w:val="en-US"/>
                        </w:rPr>
                        <w:fldChar w:fldCharType="separate"/>
                      </w:r>
                      <w:r w:rsidR="005B1F51">
                        <w:rPr>
                          <w:rStyle w:val="Hyperlink"/>
                          <w:rFonts w:ascii="Times New Roman" w:hAnsi="Times New Roman"/>
                          <w:noProof/>
                          <w:webHidden/>
                          <w:lang w:val="en-US"/>
                        </w:rPr>
                        <w:t>6</w:t>
                      </w:r>
                      <w:r w:rsidR="0086331F" w:rsidRPr="001B61BD">
                        <w:rPr>
                          <w:rStyle w:val="Hyperlink"/>
                          <w:rFonts w:ascii="Times New Roman" w:hAnsi="Times New Roman"/>
                          <w:noProof/>
                          <w:webHidden/>
                          <w:lang w:val="en-US"/>
                        </w:rPr>
                        <w:fldChar w:fldCharType="end"/>
                      </w:r>
                    </w:hyperlink>
                  </w:p>
                  <w:p w14:paraId="6A9AC459" w14:textId="77777777" w:rsidR="0086331F" w:rsidRPr="001B61BD" w:rsidRDefault="00D902D0" w:rsidP="00312A67">
                    <w:pPr>
                      <w:pStyle w:val="TOC1"/>
                      <w:tabs>
                        <w:tab w:val="left" w:pos="480"/>
                        <w:tab w:val="right" w:leader="dot" w:pos="9498"/>
                      </w:tabs>
                      <w:rPr>
                        <w:rStyle w:val="Hyperlink"/>
                        <w:rFonts w:ascii="Times New Roman" w:hAnsi="Times New Roman"/>
                        <w:noProof/>
                        <w:lang w:val="en-US"/>
                      </w:rPr>
                    </w:pPr>
                    <w:hyperlink w:anchor="_Toc185435393" w:history="1">
                      <w:r w:rsidR="0086331F" w:rsidRPr="001B61BD">
                        <w:rPr>
                          <w:rStyle w:val="Hyperlink"/>
                          <w:rFonts w:ascii="Times New Roman" w:hAnsi="Times New Roman"/>
                          <w:noProof/>
                          <w:lang w:val="en-US"/>
                        </w:rPr>
                        <w:t>1.4. Terminology Explanation</w:t>
                      </w:r>
                      <w:r w:rsidR="0086331F" w:rsidRPr="001B61BD">
                        <w:rPr>
                          <w:rStyle w:val="Hyperlink"/>
                          <w:rFonts w:ascii="Times New Roman" w:hAnsi="Times New Roman"/>
                          <w:noProof/>
                          <w:webHidden/>
                          <w:lang w:val="en-US"/>
                        </w:rPr>
                        <w:tab/>
                      </w:r>
                      <w:r w:rsidR="0086331F" w:rsidRPr="001B61BD">
                        <w:rPr>
                          <w:rStyle w:val="Hyperlink"/>
                          <w:rFonts w:ascii="Times New Roman" w:hAnsi="Times New Roman"/>
                          <w:noProof/>
                          <w:webHidden/>
                          <w:lang w:val="en-US"/>
                        </w:rPr>
                        <w:fldChar w:fldCharType="begin"/>
                      </w:r>
                      <w:r w:rsidR="0086331F" w:rsidRPr="001B61BD">
                        <w:rPr>
                          <w:rStyle w:val="Hyperlink"/>
                          <w:rFonts w:ascii="Times New Roman" w:hAnsi="Times New Roman"/>
                          <w:noProof/>
                          <w:webHidden/>
                          <w:lang w:val="en-US"/>
                        </w:rPr>
                        <w:instrText xml:space="preserve"> PAGEREF _Toc185435393 \h </w:instrText>
                      </w:r>
                      <w:r w:rsidR="0086331F" w:rsidRPr="001B61BD">
                        <w:rPr>
                          <w:rStyle w:val="Hyperlink"/>
                          <w:rFonts w:ascii="Times New Roman" w:hAnsi="Times New Roman"/>
                          <w:noProof/>
                          <w:webHidden/>
                          <w:lang w:val="en-US"/>
                        </w:rPr>
                      </w:r>
                      <w:r w:rsidR="0086331F" w:rsidRPr="001B61BD">
                        <w:rPr>
                          <w:rStyle w:val="Hyperlink"/>
                          <w:rFonts w:ascii="Times New Roman" w:hAnsi="Times New Roman"/>
                          <w:noProof/>
                          <w:webHidden/>
                          <w:lang w:val="en-US"/>
                        </w:rPr>
                        <w:fldChar w:fldCharType="separate"/>
                      </w:r>
                      <w:r w:rsidR="005B1F51">
                        <w:rPr>
                          <w:rStyle w:val="Hyperlink"/>
                          <w:rFonts w:ascii="Times New Roman" w:hAnsi="Times New Roman"/>
                          <w:noProof/>
                          <w:webHidden/>
                          <w:lang w:val="en-US"/>
                        </w:rPr>
                        <w:t>6</w:t>
                      </w:r>
                      <w:r w:rsidR="0086331F" w:rsidRPr="001B61BD">
                        <w:rPr>
                          <w:rStyle w:val="Hyperlink"/>
                          <w:rFonts w:ascii="Times New Roman" w:hAnsi="Times New Roman"/>
                          <w:noProof/>
                          <w:webHidden/>
                          <w:lang w:val="en-US"/>
                        </w:rPr>
                        <w:fldChar w:fldCharType="end"/>
                      </w:r>
                    </w:hyperlink>
                  </w:p>
                  <w:p w14:paraId="4E6B818B" w14:textId="77777777" w:rsidR="0086331F" w:rsidRPr="001B61BD" w:rsidRDefault="00D902D0" w:rsidP="00312A67">
                    <w:pPr>
                      <w:pStyle w:val="TOC1"/>
                      <w:tabs>
                        <w:tab w:val="left" w:pos="480"/>
                        <w:tab w:val="right" w:leader="dot" w:pos="9498"/>
                      </w:tabs>
                      <w:rPr>
                        <w:rStyle w:val="Hyperlink"/>
                        <w:rFonts w:ascii="Times New Roman" w:hAnsi="Times New Roman"/>
                        <w:noProof/>
                        <w:lang w:val="en-US"/>
                      </w:rPr>
                    </w:pPr>
                    <w:hyperlink w:anchor="_Toc185435394" w:history="1">
                      <w:r w:rsidR="0086331F" w:rsidRPr="001B61BD">
                        <w:rPr>
                          <w:rStyle w:val="Hyperlink"/>
                          <w:rFonts w:ascii="Times New Roman" w:hAnsi="Times New Roman"/>
                          <w:noProof/>
                          <w:lang w:val="en-US"/>
                        </w:rPr>
                        <w:t>1.5. Symbol</w:t>
                      </w:r>
                      <w:r w:rsidR="0086331F" w:rsidRPr="001B61BD">
                        <w:rPr>
                          <w:rStyle w:val="Hyperlink"/>
                          <w:rFonts w:ascii="Times New Roman" w:hAnsi="Times New Roman"/>
                          <w:noProof/>
                          <w:webHidden/>
                          <w:lang w:val="en-US"/>
                        </w:rPr>
                        <w:tab/>
                      </w:r>
                      <w:r w:rsidR="0086331F" w:rsidRPr="001B61BD">
                        <w:rPr>
                          <w:rStyle w:val="Hyperlink"/>
                          <w:rFonts w:ascii="Times New Roman" w:hAnsi="Times New Roman"/>
                          <w:noProof/>
                          <w:webHidden/>
                          <w:lang w:val="en-US"/>
                        </w:rPr>
                        <w:fldChar w:fldCharType="begin"/>
                      </w:r>
                      <w:r w:rsidR="0086331F" w:rsidRPr="001B61BD">
                        <w:rPr>
                          <w:rStyle w:val="Hyperlink"/>
                          <w:rFonts w:ascii="Times New Roman" w:hAnsi="Times New Roman"/>
                          <w:noProof/>
                          <w:webHidden/>
                          <w:lang w:val="en-US"/>
                        </w:rPr>
                        <w:instrText xml:space="preserve"> PAGEREF _Toc185435394 \h </w:instrText>
                      </w:r>
                      <w:r w:rsidR="0086331F" w:rsidRPr="001B61BD">
                        <w:rPr>
                          <w:rStyle w:val="Hyperlink"/>
                          <w:rFonts w:ascii="Times New Roman" w:hAnsi="Times New Roman"/>
                          <w:noProof/>
                          <w:webHidden/>
                          <w:lang w:val="en-US"/>
                        </w:rPr>
                      </w:r>
                      <w:r w:rsidR="0086331F" w:rsidRPr="001B61BD">
                        <w:rPr>
                          <w:rStyle w:val="Hyperlink"/>
                          <w:rFonts w:ascii="Times New Roman" w:hAnsi="Times New Roman"/>
                          <w:noProof/>
                          <w:webHidden/>
                          <w:lang w:val="en-US"/>
                        </w:rPr>
                        <w:fldChar w:fldCharType="separate"/>
                      </w:r>
                      <w:r w:rsidR="005B1F51">
                        <w:rPr>
                          <w:rStyle w:val="Hyperlink"/>
                          <w:rFonts w:ascii="Times New Roman" w:hAnsi="Times New Roman"/>
                          <w:noProof/>
                          <w:webHidden/>
                          <w:lang w:val="en-US"/>
                        </w:rPr>
                        <w:t>7</w:t>
                      </w:r>
                      <w:r w:rsidR="0086331F" w:rsidRPr="001B61BD">
                        <w:rPr>
                          <w:rStyle w:val="Hyperlink"/>
                          <w:rFonts w:ascii="Times New Roman" w:hAnsi="Times New Roman"/>
                          <w:noProof/>
                          <w:webHidden/>
                          <w:lang w:val="en-US"/>
                        </w:rPr>
                        <w:fldChar w:fldCharType="end"/>
                      </w:r>
                    </w:hyperlink>
                  </w:p>
                  <w:p w14:paraId="0D558AF7" w14:textId="77777777" w:rsidR="0086331F" w:rsidRPr="001B61BD" w:rsidRDefault="00D902D0" w:rsidP="00312A67">
                    <w:pPr>
                      <w:pStyle w:val="TOC1"/>
                      <w:tabs>
                        <w:tab w:val="left" w:pos="480"/>
                        <w:tab w:val="right" w:leader="dot" w:pos="9498"/>
                      </w:tabs>
                      <w:rPr>
                        <w:rStyle w:val="Hyperlink"/>
                        <w:rFonts w:ascii="Times New Roman" w:hAnsi="Times New Roman"/>
                        <w:noProof/>
                        <w:lang w:val="en-US"/>
                      </w:rPr>
                    </w:pPr>
                    <w:hyperlink w:anchor="_Toc185435395" w:history="1">
                      <w:r w:rsidR="0086331F" w:rsidRPr="001B61BD">
                        <w:rPr>
                          <w:rStyle w:val="Hyperlink"/>
                          <w:rFonts w:ascii="Times New Roman" w:hAnsi="Times New Roman"/>
                          <w:noProof/>
                          <w:lang w:val="en-US"/>
                        </w:rPr>
                        <w:t>1.6. Abbreviation</w:t>
                      </w:r>
                      <w:r w:rsidR="0086331F" w:rsidRPr="001B61BD">
                        <w:rPr>
                          <w:rStyle w:val="Hyperlink"/>
                          <w:rFonts w:ascii="Times New Roman" w:hAnsi="Times New Roman"/>
                          <w:noProof/>
                          <w:webHidden/>
                          <w:lang w:val="en-US"/>
                        </w:rPr>
                        <w:tab/>
                      </w:r>
                      <w:r w:rsidR="0086331F" w:rsidRPr="001B61BD">
                        <w:rPr>
                          <w:rStyle w:val="Hyperlink"/>
                          <w:rFonts w:ascii="Times New Roman" w:hAnsi="Times New Roman"/>
                          <w:noProof/>
                          <w:webHidden/>
                          <w:lang w:val="en-US"/>
                        </w:rPr>
                        <w:fldChar w:fldCharType="begin"/>
                      </w:r>
                      <w:r w:rsidR="0086331F" w:rsidRPr="001B61BD">
                        <w:rPr>
                          <w:rStyle w:val="Hyperlink"/>
                          <w:rFonts w:ascii="Times New Roman" w:hAnsi="Times New Roman"/>
                          <w:noProof/>
                          <w:webHidden/>
                          <w:lang w:val="en-US"/>
                        </w:rPr>
                        <w:instrText xml:space="preserve"> PAGEREF _Toc185435395 \h </w:instrText>
                      </w:r>
                      <w:r w:rsidR="0086331F" w:rsidRPr="001B61BD">
                        <w:rPr>
                          <w:rStyle w:val="Hyperlink"/>
                          <w:rFonts w:ascii="Times New Roman" w:hAnsi="Times New Roman"/>
                          <w:noProof/>
                          <w:webHidden/>
                          <w:lang w:val="en-US"/>
                        </w:rPr>
                      </w:r>
                      <w:r w:rsidR="0086331F" w:rsidRPr="001B61BD">
                        <w:rPr>
                          <w:rStyle w:val="Hyperlink"/>
                          <w:rFonts w:ascii="Times New Roman" w:hAnsi="Times New Roman"/>
                          <w:noProof/>
                          <w:webHidden/>
                          <w:lang w:val="en-US"/>
                        </w:rPr>
                        <w:fldChar w:fldCharType="separate"/>
                      </w:r>
                      <w:r w:rsidR="005B1F51">
                        <w:rPr>
                          <w:rStyle w:val="Hyperlink"/>
                          <w:rFonts w:ascii="Times New Roman" w:hAnsi="Times New Roman"/>
                          <w:noProof/>
                          <w:webHidden/>
                          <w:lang w:val="en-US"/>
                        </w:rPr>
                        <w:t>8</w:t>
                      </w:r>
                      <w:r w:rsidR="0086331F" w:rsidRPr="001B61BD">
                        <w:rPr>
                          <w:rStyle w:val="Hyperlink"/>
                          <w:rFonts w:ascii="Times New Roman" w:hAnsi="Times New Roman"/>
                          <w:noProof/>
                          <w:webHidden/>
                          <w:lang w:val="en-US"/>
                        </w:rPr>
                        <w:fldChar w:fldCharType="end"/>
                      </w:r>
                    </w:hyperlink>
                  </w:p>
                  <w:p w14:paraId="25C0D490" w14:textId="77777777" w:rsidR="0086331F" w:rsidRPr="001B61BD" w:rsidRDefault="00D902D0" w:rsidP="00312A67">
                    <w:pPr>
                      <w:pStyle w:val="TOC1"/>
                      <w:tabs>
                        <w:tab w:val="left" w:pos="480"/>
                        <w:tab w:val="right" w:leader="dot" w:pos="9498"/>
                      </w:tabs>
                      <w:rPr>
                        <w:rStyle w:val="Hyperlink"/>
                        <w:rFonts w:ascii="Times New Roman" w:hAnsi="Times New Roman"/>
                        <w:noProof/>
                        <w:lang w:val="en-US"/>
                      </w:rPr>
                    </w:pPr>
                    <w:hyperlink w:anchor="_Toc185435396" w:history="1">
                      <w:r w:rsidR="0086331F" w:rsidRPr="001B61BD">
                        <w:rPr>
                          <w:rStyle w:val="Hyperlink"/>
                          <w:rFonts w:ascii="Times New Roman" w:hAnsi="Times New Roman"/>
                          <w:noProof/>
                          <w:lang w:val="en-US"/>
                        </w:rPr>
                        <w:t>2. TECHNICAL REGULATIONS</w:t>
                      </w:r>
                      <w:r w:rsidR="0086331F" w:rsidRPr="001B61BD">
                        <w:rPr>
                          <w:rStyle w:val="Hyperlink"/>
                          <w:rFonts w:ascii="Times New Roman" w:hAnsi="Times New Roman"/>
                          <w:noProof/>
                          <w:webHidden/>
                          <w:lang w:val="en-US"/>
                        </w:rPr>
                        <w:tab/>
                      </w:r>
                      <w:r w:rsidR="0086331F" w:rsidRPr="001B61BD">
                        <w:rPr>
                          <w:rStyle w:val="Hyperlink"/>
                          <w:rFonts w:ascii="Times New Roman" w:hAnsi="Times New Roman"/>
                          <w:noProof/>
                          <w:webHidden/>
                          <w:lang w:val="en-US"/>
                        </w:rPr>
                        <w:fldChar w:fldCharType="begin"/>
                      </w:r>
                      <w:r w:rsidR="0086331F" w:rsidRPr="001B61BD">
                        <w:rPr>
                          <w:rStyle w:val="Hyperlink"/>
                          <w:rFonts w:ascii="Times New Roman" w:hAnsi="Times New Roman"/>
                          <w:noProof/>
                          <w:webHidden/>
                          <w:lang w:val="en-US"/>
                        </w:rPr>
                        <w:instrText xml:space="preserve"> PAGEREF _Toc185435396 \h </w:instrText>
                      </w:r>
                      <w:r w:rsidR="0086331F" w:rsidRPr="001B61BD">
                        <w:rPr>
                          <w:rStyle w:val="Hyperlink"/>
                          <w:rFonts w:ascii="Times New Roman" w:hAnsi="Times New Roman"/>
                          <w:noProof/>
                          <w:webHidden/>
                          <w:lang w:val="en-US"/>
                        </w:rPr>
                      </w:r>
                      <w:r w:rsidR="0086331F" w:rsidRPr="001B61BD">
                        <w:rPr>
                          <w:rStyle w:val="Hyperlink"/>
                          <w:rFonts w:ascii="Times New Roman" w:hAnsi="Times New Roman"/>
                          <w:noProof/>
                          <w:webHidden/>
                          <w:lang w:val="en-US"/>
                        </w:rPr>
                        <w:fldChar w:fldCharType="separate"/>
                      </w:r>
                      <w:r w:rsidR="005B1F51">
                        <w:rPr>
                          <w:rStyle w:val="Hyperlink"/>
                          <w:rFonts w:ascii="Times New Roman" w:hAnsi="Times New Roman"/>
                          <w:noProof/>
                          <w:webHidden/>
                          <w:lang w:val="en-US"/>
                        </w:rPr>
                        <w:t>9</w:t>
                      </w:r>
                      <w:r w:rsidR="0086331F" w:rsidRPr="001B61BD">
                        <w:rPr>
                          <w:rStyle w:val="Hyperlink"/>
                          <w:rFonts w:ascii="Times New Roman" w:hAnsi="Times New Roman"/>
                          <w:noProof/>
                          <w:webHidden/>
                          <w:lang w:val="en-US"/>
                        </w:rPr>
                        <w:fldChar w:fldCharType="end"/>
                      </w:r>
                    </w:hyperlink>
                  </w:p>
                  <w:p w14:paraId="71A75FF1" w14:textId="77777777" w:rsidR="0086331F" w:rsidRPr="001B61BD" w:rsidRDefault="00D902D0" w:rsidP="00312A67">
                    <w:pPr>
                      <w:pStyle w:val="TOC1"/>
                      <w:tabs>
                        <w:tab w:val="left" w:pos="480"/>
                        <w:tab w:val="right" w:leader="dot" w:pos="9498"/>
                      </w:tabs>
                      <w:rPr>
                        <w:rStyle w:val="Hyperlink"/>
                        <w:rFonts w:ascii="Times New Roman" w:hAnsi="Times New Roman"/>
                        <w:noProof/>
                        <w:lang w:val="en-US"/>
                      </w:rPr>
                    </w:pPr>
                    <w:hyperlink w:anchor="_Toc185435397" w:history="1">
                      <w:r w:rsidR="0086331F" w:rsidRPr="001B61BD">
                        <w:rPr>
                          <w:rStyle w:val="Hyperlink"/>
                          <w:rFonts w:ascii="Times New Roman" w:hAnsi="Times New Roman"/>
                          <w:noProof/>
                          <w:lang w:val="en-US"/>
                        </w:rPr>
                        <w:t>2.1. Technical requirements</w:t>
                      </w:r>
                      <w:r w:rsidR="0086331F" w:rsidRPr="001B61BD">
                        <w:rPr>
                          <w:rStyle w:val="Hyperlink"/>
                          <w:rFonts w:ascii="Times New Roman" w:hAnsi="Times New Roman"/>
                          <w:noProof/>
                          <w:webHidden/>
                          <w:lang w:val="en-US"/>
                        </w:rPr>
                        <w:tab/>
                      </w:r>
                      <w:r w:rsidR="0086331F" w:rsidRPr="001B61BD">
                        <w:rPr>
                          <w:rStyle w:val="Hyperlink"/>
                          <w:rFonts w:ascii="Times New Roman" w:hAnsi="Times New Roman"/>
                          <w:noProof/>
                          <w:webHidden/>
                          <w:lang w:val="en-US"/>
                        </w:rPr>
                        <w:fldChar w:fldCharType="begin"/>
                      </w:r>
                      <w:r w:rsidR="0086331F" w:rsidRPr="001B61BD">
                        <w:rPr>
                          <w:rStyle w:val="Hyperlink"/>
                          <w:rFonts w:ascii="Times New Roman" w:hAnsi="Times New Roman"/>
                          <w:noProof/>
                          <w:webHidden/>
                          <w:lang w:val="en-US"/>
                        </w:rPr>
                        <w:instrText xml:space="preserve"> PAGEREF _Toc185435397 \h </w:instrText>
                      </w:r>
                      <w:r w:rsidR="0086331F" w:rsidRPr="001B61BD">
                        <w:rPr>
                          <w:rStyle w:val="Hyperlink"/>
                          <w:rFonts w:ascii="Times New Roman" w:hAnsi="Times New Roman"/>
                          <w:noProof/>
                          <w:webHidden/>
                          <w:lang w:val="en-US"/>
                        </w:rPr>
                      </w:r>
                      <w:r w:rsidR="0086331F" w:rsidRPr="001B61BD">
                        <w:rPr>
                          <w:rStyle w:val="Hyperlink"/>
                          <w:rFonts w:ascii="Times New Roman" w:hAnsi="Times New Roman"/>
                          <w:noProof/>
                          <w:webHidden/>
                          <w:lang w:val="en-US"/>
                        </w:rPr>
                        <w:fldChar w:fldCharType="separate"/>
                      </w:r>
                      <w:r w:rsidR="005B1F51">
                        <w:rPr>
                          <w:rStyle w:val="Hyperlink"/>
                          <w:rFonts w:ascii="Times New Roman" w:hAnsi="Times New Roman"/>
                          <w:noProof/>
                          <w:webHidden/>
                          <w:lang w:val="en-US"/>
                        </w:rPr>
                        <w:t>9</w:t>
                      </w:r>
                      <w:r w:rsidR="0086331F" w:rsidRPr="001B61BD">
                        <w:rPr>
                          <w:rStyle w:val="Hyperlink"/>
                          <w:rFonts w:ascii="Times New Roman" w:hAnsi="Times New Roman"/>
                          <w:noProof/>
                          <w:webHidden/>
                          <w:lang w:val="en-US"/>
                        </w:rPr>
                        <w:fldChar w:fldCharType="end"/>
                      </w:r>
                    </w:hyperlink>
                  </w:p>
                  <w:p w14:paraId="3D189344" w14:textId="77777777" w:rsidR="0086331F" w:rsidRPr="001B61BD" w:rsidRDefault="00D902D0" w:rsidP="00312A67">
                    <w:pPr>
                      <w:pStyle w:val="TOC1"/>
                      <w:tabs>
                        <w:tab w:val="left" w:pos="480"/>
                        <w:tab w:val="right" w:leader="dot" w:pos="9498"/>
                      </w:tabs>
                      <w:rPr>
                        <w:rStyle w:val="Hyperlink"/>
                        <w:rFonts w:ascii="Times New Roman" w:hAnsi="Times New Roman"/>
                        <w:noProof/>
                        <w:lang w:val="en-US"/>
                      </w:rPr>
                    </w:pPr>
                    <w:hyperlink w:anchor="_Toc185435398" w:history="1">
                      <w:r w:rsidR="0086331F" w:rsidRPr="001B61BD">
                        <w:rPr>
                          <w:rStyle w:val="Hyperlink"/>
                          <w:rFonts w:ascii="Times New Roman" w:hAnsi="Times New Roman"/>
                          <w:noProof/>
                          <w:lang w:val="en-US"/>
                        </w:rPr>
                        <w:t>2.1.1. General requirements</w:t>
                      </w:r>
                      <w:r w:rsidR="0086331F" w:rsidRPr="001B61BD">
                        <w:rPr>
                          <w:rStyle w:val="Hyperlink"/>
                          <w:rFonts w:ascii="Times New Roman" w:hAnsi="Times New Roman"/>
                          <w:noProof/>
                          <w:webHidden/>
                          <w:lang w:val="en-US"/>
                        </w:rPr>
                        <w:tab/>
                      </w:r>
                      <w:r w:rsidR="0086331F" w:rsidRPr="001B61BD">
                        <w:rPr>
                          <w:rStyle w:val="Hyperlink"/>
                          <w:rFonts w:ascii="Times New Roman" w:hAnsi="Times New Roman"/>
                          <w:noProof/>
                          <w:webHidden/>
                          <w:lang w:val="en-US"/>
                        </w:rPr>
                        <w:fldChar w:fldCharType="begin"/>
                      </w:r>
                      <w:r w:rsidR="0086331F" w:rsidRPr="001B61BD">
                        <w:rPr>
                          <w:rStyle w:val="Hyperlink"/>
                          <w:rFonts w:ascii="Times New Roman" w:hAnsi="Times New Roman"/>
                          <w:noProof/>
                          <w:webHidden/>
                          <w:lang w:val="en-US"/>
                        </w:rPr>
                        <w:instrText xml:space="preserve"> PAGEREF _Toc185435398 \h </w:instrText>
                      </w:r>
                      <w:r w:rsidR="0086331F" w:rsidRPr="001B61BD">
                        <w:rPr>
                          <w:rStyle w:val="Hyperlink"/>
                          <w:rFonts w:ascii="Times New Roman" w:hAnsi="Times New Roman"/>
                          <w:noProof/>
                          <w:webHidden/>
                          <w:lang w:val="en-US"/>
                        </w:rPr>
                      </w:r>
                      <w:r w:rsidR="0086331F" w:rsidRPr="001B61BD">
                        <w:rPr>
                          <w:rStyle w:val="Hyperlink"/>
                          <w:rFonts w:ascii="Times New Roman" w:hAnsi="Times New Roman"/>
                          <w:noProof/>
                          <w:webHidden/>
                          <w:lang w:val="en-US"/>
                        </w:rPr>
                        <w:fldChar w:fldCharType="separate"/>
                      </w:r>
                      <w:r w:rsidR="005B1F51">
                        <w:rPr>
                          <w:rStyle w:val="Hyperlink"/>
                          <w:rFonts w:ascii="Times New Roman" w:hAnsi="Times New Roman"/>
                          <w:noProof/>
                          <w:webHidden/>
                          <w:lang w:val="en-US"/>
                        </w:rPr>
                        <w:t>9</w:t>
                      </w:r>
                      <w:r w:rsidR="0086331F" w:rsidRPr="001B61BD">
                        <w:rPr>
                          <w:rStyle w:val="Hyperlink"/>
                          <w:rFonts w:ascii="Times New Roman" w:hAnsi="Times New Roman"/>
                          <w:noProof/>
                          <w:webHidden/>
                          <w:lang w:val="en-US"/>
                        </w:rPr>
                        <w:fldChar w:fldCharType="end"/>
                      </w:r>
                    </w:hyperlink>
                  </w:p>
                  <w:p w14:paraId="72D67523" w14:textId="77777777" w:rsidR="0086331F" w:rsidRPr="001B61BD" w:rsidRDefault="00D902D0" w:rsidP="00312A67">
                    <w:pPr>
                      <w:pStyle w:val="TOC1"/>
                      <w:tabs>
                        <w:tab w:val="left" w:pos="480"/>
                        <w:tab w:val="right" w:leader="dot" w:pos="9498"/>
                      </w:tabs>
                      <w:rPr>
                        <w:rStyle w:val="Hyperlink"/>
                        <w:rFonts w:ascii="Times New Roman" w:hAnsi="Times New Roman"/>
                        <w:noProof/>
                        <w:lang w:val="en-US"/>
                      </w:rPr>
                    </w:pPr>
                    <w:hyperlink w:anchor="_Toc185435399" w:history="1">
                      <w:r w:rsidR="0086331F" w:rsidRPr="001B61BD">
                        <w:rPr>
                          <w:rStyle w:val="Hyperlink"/>
                          <w:rFonts w:ascii="Times New Roman" w:hAnsi="Times New Roman"/>
                          <w:noProof/>
                          <w:lang w:val="en-US"/>
                        </w:rPr>
                        <w:t>2.1.2. Test Equipment</w:t>
                      </w:r>
                      <w:r w:rsidR="0086331F" w:rsidRPr="001B61BD">
                        <w:rPr>
                          <w:rStyle w:val="Hyperlink"/>
                          <w:rFonts w:ascii="Times New Roman" w:hAnsi="Times New Roman"/>
                          <w:noProof/>
                          <w:webHidden/>
                          <w:lang w:val="en-US"/>
                        </w:rPr>
                        <w:tab/>
                      </w:r>
                      <w:r w:rsidR="0086331F" w:rsidRPr="001B61BD">
                        <w:rPr>
                          <w:rStyle w:val="Hyperlink"/>
                          <w:rFonts w:ascii="Times New Roman" w:hAnsi="Times New Roman"/>
                          <w:noProof/>
                          <w:webHidden/>
                          <w:lang w:val="en-US"/>
                        </w:rPr>
                        <w:fldChar w:fldCharType="begin"/>
                      </w:r>
                      <w:r w:rsidR="0086331F" w:rsidRPr="001B61BD">
                        <w:rPr>
                          <w:rStyle w:val="Hyperlink"/>
                          <w:rFonts w:ascii="Times New Roman" w:hAnsi="Times New Roman"/>
                          <w:noProof/>
                          <w:webHidden/>
                          <w:lang w:val="en-US"/>
                        </w:rPr>
                        <w:instrText xml:space="preserve"> PAGEREF _Toc185435399 \h </w:instrText>
                      </w:r>
                      <w:r w:rsidR="0086331F" w:rsidRPr="001B61BD">
                        <w:rPr>
                          <w:rStyle w:val="Hyperlink"/>
                          <w:rFonts w:ascii="Times New Roman" w:hAnsi="Times New Roman"/>
                          <w:noProof/>
                          <w:webHidden/>
                          <w:lang w:val="en-US"/>
                        </w:rPr>
                      </w:r>
                      <w:r w:rsidR="0086331F" w:rsidRPr="001B61BD">
                        <w:rPr>
                          <w:rStyle w:val="Hyperlink"/>
                          <w:rFonts w:ascii="Times New Roman" w:hAnsi="Times New Roman"/>
                          <w:noProof/>
                          <w:webHidden/>
                          <w:lang w:val="en-US"/>
                        </w:rPr>
                        <w:fldChar w:fldCharType="separate"/>
                      </w:r>
                      <w:r w:rsidR="005B1F51">
                        <w:rPr>
                          <w:rStyle w:val="Hyperlink"/>
                          <w:rFonts w:ascii="Times New Roman" w:hAnsi="Times New Roman"/>
                          <w:noProof/>
                          <w:webHidden/>
                          <w:lang w:val="en-US"/>
                        </w:rPr>
                        <w:t>9</w:t>
                      </w:r>
                      <w:r w:rsidR="0086331F" w:rsidRPr="001B61BD">
                        <w:rPr>
                          <w:rStyle w:val="Hyperlink"/>
                          <w:rFonts w:ascii="Times New Roman" w:hAnsi="Times New Roman"/>
                          <w:noProof/>
                          <w:webHidden/>
                          <w:lang w:val="en-US"/>
                        </w:rPr>
                        <w:fldChar w:fldCharType="end"/>
                      </w:r>
                    </w:hyperlink>
                  </w:p>
                  <w:p w14:paraId="2858ACF6" w14:textId="77777777" w:rsidR="0086331F" w:rsidRPr="001B61BD" w:rsidRDefault="00D902D0" w:rsidP="00312A67">
                    <w:pPr>
                      <w:pStyle w:val="TOC1"/>
                      <w:tabs>
                        <w:tab w:val="left" w:pos="480"/>
                        <w:tab w:val="right" w:leader="dot" w:pos="9498"/>
                      </w:tabs>
                      <w:rPr>
                        <w:rStyle w:val="Hyperlink"/>
                        <w:rFonts w:ascii="Times New Roman" w:hAnsi="Times New Roman"/>
                        <w:noProof/>
                        <w:lang w:val="en-US"/>
                      </w:rPr>
                    </w:pPr>
                    <w:hyperlink w:anchor="_Toc185435400" w:history="1">
                      <w:r w:rsidR="0086331F" w:rsidRPr="001B61BD">
                        <w:rPr>
                          <w:rStyle w:val="Hyperlink"/>
                          <w:rFonts w:ascii="Times New Roman" w:hAnsi="Times New Roman"/>
                          <w:noProof/>
                          <w:lang w:val="en-US"/>
                        </w:rPr>
                        <w:t>2.1.3. Mechanical and electrical design</w:t>
                      </w:r>
                      <w:r w:rsidR="0086331F" w:rsidRPr="001B61BD">
                        <w:rPr>
                          <w:rStyle w:val="Hyperlink"/>
                          <w:rFonts w:ascii="Times New Roman" w:hAnsi="Times New Roman"/>
                          <w:noProof/>
                          <w:webHidden/>
                          <w:lang w:val="en-US"/>
                        </w:rPr>
                        <w:tab/>
                      </w:r>
                      <w:r w:rsidR="0086331F" w:rsidRPr="001B61BD">
                        <w:rPr>
                          <w:rStyle w:val="Hyperlink"/>
                          <w:rFonts w:ascii="Times New Roman" w:hAnsi="Times New Roman"/>
                          <w:noProof/>
                          <w:webHidden/>
                          <w:lang w:val="en-US"/>
                        </w:rPr>
                        <w:fldChar w:fldCharType="begin"/>
                      </w:r>
                      <w:r w:rsidR="0086331F" w:rsidRPr="001B61BD">
                        <w:rPr>
                          <w:rStyle w:val="Hyperlink"/>
                          <w:rFonts w:ascii="Times New Roman" w:hAnsi="Times New Roman"/>
                          <w:noProof/>
                          <w:webHidden/>
                          <w:lang w:val="en-US"/>
                        </w:rPr>
                        <w:instrText xml:space="preserve"> PAGEREF _Toc185435400 \h </w:instrText>
                      </w:r>
                      <w:r w:rsidR="0086331F" w:rsidRPr="001B61BD">
                        <w:rPr>
                          <w:rStyle w:val="Hyperlink"/>
                          <w:rFonts w:ascii="Times New Roman" w:hAnsi="Times New Roman"/>
                          <w:noProof/>
                          <w:webHidden/>
                          <w:lang w:val="en-US"/>
                        </w:rPr>
                      </w:r>
                      <w:r w:rsidR="0086331F" w:rsidRPr="001B61BD">
                        <w:rPr>
                          <w:rStyle w:val="Hyperlink"/>
                          <w:rFonts w:ascii="Times New Roman" w:hAnsi="Times New Roman"/>
                          <w:noProof/>
                          <w:webHidden/>
                          <w:lang w:val="en-US"/>
                        </w:rPr>
                        <w:fldChar w:fldCharType="separate"/>
                      </w:r>
                      <w:r w:rsidR="005B1F51">
                        <w:rPr>
                          <w:rStyle w:val="Hyperlink"/>
                          <w:rFonts w:ascii="Times New Roman" w:hAnsi="Times New Roman"/>
                          <w:noProof/>
                          <w:webHidden/>
                          <w:lang w:val="en-US"/>
                        </w:rPr>
                        <w:t>10</w:t>
                      </w:r>
                      <w:r w:rsidR="0086331F" w:rsidRPr="001B61BD">
                        <w:rPr>
                          <w:rStyle w:val="Hyperlink"/>
                          <w:rFonts w:ascii="Times New Roman" w:hAnsi="Times New Roman"/>
                          <w:noProof/>
                          <w:webHidden/>
                          <w:lang w:val="en-US"/>
                        </w:rPr>
                        <w:fldChar w:fldCharType="end"/>
                      </w:r>
                    </w:hyperlink>
                  </w:p>
                  <w:p w14:paraId="6CF02CE9" w14:textId="77777777" w:rsidR="0086331F" w:rsidRPr="001B61BD" w:rsidRDefault="00D902D0" w:rsidP="00312A67">
                    <w:pPr>
                      <w:pStyle w:val="TOC1"/>
                      <w:tabs>
                        <w:tab w:val="left" w:pos="480"/>
                        <w:tab w:val="right" w:leader="dot" w:pos="9498"/>
                      </w:tabs>
                      <w:rPr>
                        <w:rStyle w:val="Hyperlink"/>
                        <w:rFonts w:ascii="Times New Roman" w:hAnsi="Times New Roman"/>
                        <w:noProof/>
                        <w:lang w:val="en-US"/>
                      </w:rPr>
                    </w:pPr>
                    <w:hyperlink w:anchor="_Toc185435401" w:history="1">
                      <w:r w:rsidR="0086331F" w:rsidRPr="001B61BD">
                        <w:rPr>
                          <w:rStyle w:val="Hyperlink"/>
                          <w:rFonts w:ascii="Times New Roman" w:hAnsi="Times New Roman"/>
                          <w:noProof/>
                          <w:lang w:val="en-US"/>
                        </w:rPr>
                        <w:t>2.1.4. Product information disclosure</w:t>
                      </w:r>
                      <w:r w:rsidR="0086331F" w:rsidRPr="001B61BD">
                        <w:rPr>
                          <w:rStyle w:val="Hyperlink"/>
                          <w:rFonts w:ascii="Times New Roman" w:hAnsi="Times New Roman"/>
                          <w:noProof/>
                          <w:webHidden/>
                          <w:lang w:val="en-US"/>
                        </w:rPr>
                        <w:tab/>
                      </w:r>
                      <w:r w:rsidR="0086331F" w:rsidRPr="001B61BD">
                        <w:rPr>
                          <w:rStyle w:val="Hyperlink"/>
                          <w:rFonts w:ascii="Times New Roman" w:hAnsi="Times New Roman"/>
                          <w:noProof/>
                          <w:webHidden/>
                          <w:lang w:val="en-US"/>
                        </w:rPr>
                        <w:fldChar w:fldCharType="begin"/>
                      </w:r>
                      <w:r w:rsidR="0086331F" w:rsidRPr="001B61BD">
                        <w:rPr>
                          <w:rStyle w:val="Hyperlink"/>
                          <w:rFonts w:ascii="Times New Roman" w:hAnsi="Times New Roman"/>
                          <w:noProof/>
                          <w:webHidden/>
                          <w:lang w:val="en-US"/>
                        </w:rPr>
                        <w:instrText xml:space="preserve"> PAGEREF _Toc185435401 \h </w:instrText>
                      </w:r>
                      <w:r w:rsidR="0086331F" w:rsidRPr="001B61BD">
                        <w:rPr>
                          <w:rStyle w:val="Hyperlink"/>
                          <w:rFonts w:ascii="Times New Roman" w:hAnsi="Times New Roman"/>
                          <w:noProof/>
                          <w:webHidden/>
                          <w:lang w:val="en-US"/>
                        </w:rPr>
                      </w:r>
                      <w:r w:rsidR="0086331F" w:rsidRPr="001B61BD">
                        <w:rPr>
                          <w:rStyle w:val="Hyperlink"/>
                          <w:rFonts w:ascii="Times New Roman" w:hAnsi="Times New Roman"/>
                          <w:noProof/>
                          <w:webHidden/>
                          <w:lang w:val="en-US"/>
                        </w:rPr>
                        <w:fldChar w:fldCharType="separate"/>
                      </w:r>
                      <w:r w:rsidR="005B1F51">
                        <w:rPr>
                          <w:rStyle w:val="Hyperlink"/>
                          <w:rFonts w:ascii="Times New Roman" w:hAnsi="Times New Roman"/>
                          <w:noProof/>
                          <w:webHidden/>
                          <w:lang w:val="en-US"/>
                        </w:rPr>
                        <w:t>11</w:t>
                      </w:r>
                      <w:r w:rsidR="0086331F" w:rsidRPr="001B61BD">
                        <w:rPr>
                          <w:rStyle w:val="Hyperlink"/>
                          <w:rFonts w:ascii="Times New Roman" w:hAnsi="Times New Roman"/>
                          <w:noProof/>
                          <w:webHidden/>
                          <w:lang w:val="en-US"/>
                        </w:rPr>
                        <w:fldChar w:fldCharType="end"/>
                      </w:r>
                    </w:hyperlink>
                  </w:p>
                  <w:p w14:paraId="54F7D4CA" w14:textId="77777777" w:rsidR="0086331F" w:rsidRPr="001B61BD" w:rsidRDefault="00D902D0" w:rsidP="00312A67">
                    <w:pPr>
                      <w:pStyle w:val="TOC1"/>
                      <w:tabs>
                        <w:tab w:val="left" w:pos="480"/>
                        <w:tab w:val="right" w:leader="dot" w:pos="9498"/>
                      </w:tabs>
                      <w:rPr>
                        <w:rStyle w:val="Hyperlink"/>
                        <w:rFonts w:ascii="Times New Roman" w:hAnsi="Times New Roman"/>
                        <w:noProof/>
                        <w:lang w:val="en-US"/>
                      </w:rPr>
                    </w:pPr>
                    <w:hyperlink w:anchor="_Toc185435402" w:history="1">
                      <w:r w:rsidR="0086331F" w:rsidRPr="001B61BD">
                        <w:rPr>
                          <w:rStyle w:val="Hyperlink"/>
                          <w:rFonts w:ascii="Times New Roman" w:hAnsi="Times New Roman"/>
                          <w:noProof/>
                          <w:lang w:val="en-US"/>
                        </w:rPr>
                        <w:t>2.1.5. Auxiliary test equipment</w:t>
                      </w:r>
                      <w:r w:rsidR="0086331F" w:rsidRPr="001B61BD">
                        <w:rPr>
                          <w:rStyle w:val="Hyperlink"/>
                          <w:rFonts w:ascii="Times New Roman" w:hAnsi="Times New Roman"/>
                          <w:noProof/>
                          <w:webHidden/>
                          <w:lang w:val="en-US"/>
                        </w:rPr>
                        <w:tab/>
                      </w:r>
                      <w:r w:rsidR="0086331F" w:rsidRPr="001B61BD">
                        <w:rPr>
                          <w:rStyle w:val="Hyperlink"/>
                          <w:rFonts w:ascii="Times New Roman" w:hAnsi="Times New Roman"/>
                          <w:noProof/>
                          <w:webHidden/>
                          <w:lang w:val="en-US"/>
                        </w:rPr>
                        <w:fldChar w:fldCharType="begin"/>
                      </w:r>
                      <w:r w:rsidR="0086331F" w:rsidRPr="001B61BD">
                        <w:rPr>
                          <w:rStyle w:val="Hyperlink"/>
                          <w:rFonts w:ascii="Times New Roman" w:hAnsi="Times New Roman"/>
                          <w:noProof/>
                          <w:webHidden/>
                          <w:lang w:val="en-US"/>
                        </w:rPr>
                        <w:instrText xml:space="preserve"> PAGEREF _Toc185435402 \h </w:instrText>
                      </w:r>
                      <w:r w:rsidR="0086331F" w:rsidRPr="001B61BD">
                        <w:rPr>
                          <w:rStyle w:val="Hyperlink"/>
                          <w:rFonts w:ascii="Times New Roman" w:hAnsi="Times New Roman"/>
                          <w:noProof/>
                          <w:webHidden/>
                          <w:lang w:val="en-US"/>
                        </w:rPr>
                      </w:r>
                      <w:r w:rsidR="0086331F" w:rsidRPr="001B61BD">
                        <w:rPr>
                          <w:rStyle w:val="Hyperlink"/>
                          <w:rFonts w:ascii="Times New Roman" w:hAnsi="Times New Roman"/>
                          <w:noProof/>
                          <w:webHidden/>
                          <w:lang w:val="en-US"/>
                        </w:rPr>
                        <w:fldChar w:fldCharType="separate"/>
                      </w:r>
                      <w:r w:rsidR="005B1F51">
                        <w:rPr>
                          <w:rStyle w:val="Hyperlink"/>
                          <w:rFonts w:ascii="Times New Roman" w:hAnsi="Times New Roman"/>
                          <w:noProof/>
                          <w:webHidden/>
                          <w:lang w:val="en-US"/>
                        </w:rPr>
                        <w:t>11</w:t>
                      </w:r>
                      <w:r w:rsidR="0086331F" w:rsidRPr="001B61BD">
                        <w:rPr>
                          <w:rStyle w:val="Hyperlink"/>
                          <w:rFonts w:ascii="Times New Roman" w:hAnsi="Times New Roman"/>
                          <w:noProof/>
                          <w:webHidden/>
                          <w:lang w:val="en-US"/>
                        </w:rPr>
                        <w:fldChar w:fldCharType="end"/>
                      </w:r>
                    </w:hyperlink>
                  </w:p>
                  <w:p w14:paraId="42AB23D2" w14:textId="77777777" w:rsidR="0086331F" w:rsidRPr="001B61BD" w:rsidRDefault="00D902D0" w:rsidP="00312A67">
                    <w:pPr>
                      <w:pStyle w:val="TOC1"/>
                      <w:tabs>
                        <w:tab w:val="left" w:pos="480"/>
                        <w:tab w:val="right" w:leader="dot" w:pos="9498"/>
                      </w:tabs>
                      <w:rPr>
                        <w:rStyle w:val="Hyperlink"/>
                        <w:rFonts w:ascii="Times New Roman" w:hAnsi="Times New Roman"/>
                        <w:noProof/>
                        <w:lang w:val="en-US"/>
                      </w:rPr>
                    </w:pPr>
                    <w:hyperlink w:anchor="_Toc185435403" w:history="1">
                      <w:r w:rsidR="0086331F" w:rsidRPr="001B61BD">
                        <w:rPr>
                          <w:rStyle w:val="Hyperlink"/>
                          <w:rFonts w:ascii="Times New Roman" w:hAnsi="Times New Roman"/>
                          <w:noProof/>
                          <w:lang w:val="en-US"/>
                        </w:rPr>
                        <w:t>2.1.6. Interpretation of test results</w:t>
                      </w:r>
                      <w:r w:rsidR="0086331F" w:rsidRPr="001B61BD">
                        <w:rPr>
                          <w:rStyle w:val="Hyperlink"/>
                          <w:rFonts w:ascii="Times New Roman" w:hAnsi="Times New Roman"/>
                          <w:noProof/>
                          <w:webHidden/>
                          <w:lang w:val="en-US"/>
                        </w:rPr>
                        <w:tab/>
                      </w:r>
                      <w:r w:rsidR="0086331F" w:rsidRPr="001B61BD">
                        <w:rPr>
                          <w:rStyle w:val="Hyperlink"/>
                          <w:rFonts w:ascii="Times New Roman" w:hAnsi="Times New Roman"/>
                          <w:noProof/>
                          <w:webHidden/>
                          <w:lang w:val="en-US"/>
                        </w:rPr>
                        <w:fldChar w:fldCharType="begin"/>
                      </w:r>
                      <w:r w:rsidR="0086331F" w:rsidRPr="001B61BD">
                        <w:rPr>
                          <w:rStyle w:val="Hyperlink"/>
                          <w:rFonts w:ascii="Times New Roman" w:hAnsi="Times New Roman"/>
                          <w:noProof/>
                          <w:webHidden/>
                          <w:lang w:val="en-US"/>
                        </w:rPr>
                        <w:instrText xml:space="preserve"> PAGEREF _Toc185435403 \h </w:instrText>
                      </w:r>
                      <w:r w:rsidR="0086331F" w:rsidRPr="001B61BD">
                        <w:rPr>
                          <w:rStyle w:val="Hyperlink"/>
                          <w:rFonts w:ascii="Times New Roman" w:hAnsi="Times New Roman"/>
                          <w:noProof/>
                          <w:webHidden/>
                          <w:lang w:val="en-US"/>
                        </w:rPr>
                      </w:r>
                      <w:r w:rsidR="0086331F" w:rsidRPr="001B61BD">
                        <w:rPr>
                          <w:rStyle w:val="Hyperlink"/>
                          <w:rFonts w:ascii="Times New Roman" w:hAnsi="Times New Roman"/>
                          <w:noProof/>
                          <w:webHidden/>
                          <w:lang w:val="en-US"/>
                        </w:rPr>
                        <w:fldChar w:fldCharType="separate"/>
                      </w:r>
                      <w:r w:rsidR="005B1F51">
                        <w:rPr>
                          <w:rStyle w:val="Hyperlink"/>
                          <w:rFonts w:ascii="Times New Roman" w:hAnsi="Times New Roman"/>
                          <w:noProof/>
                          <w:webHidden/>
                          <w:lang w:val="en-US"/>
                        </w:rPr>
                        <w:t>11</w:t>
                      </w:r>
                      <w:r w:rsidR="0086331F" w:rsidRPr="001B61BD">
                        <w:rPr>
                          <w:rStyle w:val="Hyperlink"/>
                          <w:rFonts w:ascii="Times New Roman" w:hAnsi="Times New Roman"/>
                          <w:noProof/>
                          <w:webHidden/>
                          <w:lang w:val="en-US"/>
                        </w:rPr>
                        <w:fldChar w:fldCharType="end"/>
                      </w:r>
                    </w:hyperlink>
                  </w:p>
                  <w:p w14:paraId="3A8A1258" w14:textId="77777777" w:rsidR="0086331F" w:rsidRPr="001B61BD" w:rsidRDefault="00D902D0" w:rsidP="00312A67">
                    <w:pPr>
                      <w:pStyle w:val="TOC1"/>
                      <w:tabs>
                        <w:tab w:val="left" w:pos="480"/>
                        <w:tab w:val="right" w:leader="dot" w:pos="9498"/>
                      </w:tabs>
                      <w:rPr>
                        <w:rStyle w:val="Hyperlink"/>
                        <w:rFonts w:ascii="Times New Roman" w:hAnsi="Times New Roman"/>
                        <w:noProof/>
                        <w:lang w:val="en-US"/>
                      </w:rPr>
                    </w:pPr>
                    <w:hyperlink w:anchor="_Toc185435404" w:history="1">
                      <w:r w:rsidR="0086331F" w:rsidRPr="001B61BD">
                        <w:rPr>
                          <w:rStyle w:val="Hyperlink"/>
                          <w:rFonts w:ascii="Times New Roman" w:hAnsi="Times New Roman"/>
                          <w:noProof/>
                          <w:lang w:val="en-US"/>
                        </w:rPr>
                        <w:t>2.2. Test conditions, power supply and environmental temperature</w:t>
                      </w:r>
                      <w:r w:rsidR="0086331F" w:rsidRPr="001B61BD">
                        <w:rPr>
                          <w:rStyle w:val="Hyperlink"/>
                          <w:rFonts w:ascii="Times New Roman" w:hAnsi="Times New Roman"/>
                          <w:noProof/>
                          <w:webHidden/>
                          <w:lang w:val="en-US"/>
                        </w:rPr>
                        <w:tab/>
                      </w:r>
                      <w:r w:rsidR="0086331F" w:rsidRPr="001B61BD">
                        <w:rPr>
                          <w:rStyle w:val="Hyperlink"/>
                          <w:rFonts w:ascii="Times New Roman" w:hAnsi="Times New Roman"/>
                          <w:noProof/>
                          <w:webHidden/>
                          <w:lang w:val="en-US"/>
                        </w:rPr>
                        <w:fldChar w:fldCharType="begin"/>
                      </w:r>
                      <w:r w:rsidR="0086331F" w:rsidRPr="001B61BD">
                        <w:rPr>
                          <w:rStyle w:val="Hyperlink"/>
                          <w:rFonts w:ascii="Times New Roman" w:hAnsi="Times New Roman"/>
                          <w:noProof/>
                          <w:webHidden/>
                          <w:lang w:val="en-US"/>
                        </w:rPr>
                        <w:instrText xml:space="preserve"> PAGEREF _Toc185435404 \h </w:instrText>
                      </w:r>
                      <w:r w:rsidR="0086331F" w:rsidRPr="001B61BD">
                        <w:rPr>
                          <w:rStyle w:val="Hyperlink"/>
                          <w:rFonts w:ascii="Times New Roman" w:hAnsi="Times New Roman"/>
                          <w:noProof/>
                          <w:webHidden/>
                          <w:lang w:val="en-US"/>
                        </w:rPr>
                      </w:r>
                      <w:r w:rsidR="0086331F" w:rsidRPr="001B61BD">
                        <w:rPr>
                          <w:rStyle w:val="Hyperlink"/>
                          <w:rFonts w:ascii="Times New Roman" w:hAnsi="Times New Roman"/>
                          <w:noProof/>
                          <w:webHidden/>
                          <w:lang w:val="en-US"/>
                        </w:rPr>
                        <w:fldChar w:fldCharType="separate"/>
                      </w:r>
                      <w:r w:rsidR="005B1F51">
                        <w:rPr>
                          <w:rStyle w:val="Hyperlink"/>
                          <w:rFonts w:ascii="Times New Roman" w:hAnsi="Times New Roman"/>
                          <w:noProof/>
                          <w:webHidden/>
                          <w:lang w:val="en-US"/>
                        </w:rPr>
                        <w:t>11</w:t>
                      </w:r>
                      <w:r w:rsidR="0086331F" w:rsidRPr="001B61BD">
                        <w:rPr>
                          <w:rStyle w:val="Hyperlink"/>
                          <w:rFonts w:ascii="Times New Roman" w:hAnsi="Times New Roman"/>
                          <w:noProof/>
                          <w:webHidden/>
                          <w:lang w:val="en-US"/>
                        </w:rPr>
                        <w:fldChar w:fldCharType="end"/>
                      </w:r>
                    </w:hyperlink>
                  </w:p>
                  <w:p w14:paraId="5DEE98C0" w14:textId="77777777" w:rsidR="0086331F" w:rsidRPr="001B61BD" w:rsidRDefault="00D902D0" w:rsidP="00312A67">
                    <w:pPr>
                      <w:pStyle w:val="TOC1"/>
                      <w:tabs>
                        <w:tab w:val="left" w:pos="480"/>
                        <w:tab w:val="right" w:leader="dot" w:pos="9498"/>
                      </w:tabs>
                      <w:rPr>
                        <w:rStyle w:val="Hyperlink"/>
                        <w:rFonts w:ascii="Times New Roman" w:hAnsi="Times New Roman"/>
                        <w:noProof/>
                        <w:lang w:val="en-US"/>
                      </w:rPr>
                    </w:pPr>
                    <w:hyperlink w:anchor="_Toc185435405" w:history="1">
                      <w:r w:rsidR="0086331F" w:rsidRPr="001B61BD">
                        <w:rPr>
                          <w:rStyle w:val="Hyperlink"/>
                          <w:rFonts w:ascii="Times New Roman" w:hAnsi="Times New Roman"/>
                          <w:noProof/>
                          <w:lang w:val="en-US"/>
                        </w:rPr>
                        <w:t>2.2.1. Environmental Conditions</w:t>
                      </w:r>
                      <w:r w:rsidR="0086331F" w:rsidRPr="001B61BD">
                        <w:rPr>
                          <w:rStyle w:val="Hyperlink"/>
                          <w:rFonts w:ascii="Times New Roman" w:hAnsi="Times New Roman"/>
                          <w:noProof/>
                          <w:webHidden/>
                          <w:lang w:val="en-US"/>
                        </w:rPr>
                        <w:tab/>
                      </w:r>
                      <w:r w:rsidR="0086331F" w:rsidRPr="001B61BD">
                        <w:rPr>
                          <w:rStyle w:val="Hyperlink"/>
                          <w:rFonts w:ascii="Times New Roman" w:hAnsi="Times New Roman"/>
                          <w:noProof/>
                          <w:webHidden/>
                          <w:lang w:val="en-US"/>
                        </w:rPr>
                        <w:fldChar w:fldCharType="begin"/>
                      </w:r>
                      <w:r w:rsidR="0086331F" w:rsidRPr="001B61BD">
                        <w:rPr>
                          <w:rStyle w:val="Hyperlink"/>
                          <w:rFonts w:ascii="Times New Roman" w:hAnsi="Times New Roman"/>
                          <w:noProof/>
                          <w:webHidden/>
                          <w:lang w:val="en-US"/>
                        </w:rPr>
                        <w:instrText xml:space="preserve"> PAGEREF _Toc185435405 \h </w:instrText>
                      </w:r>
                      <w:r w:rsidR="0086331F" w:rsidRPr="001B61BD">
                        <w:rPr>
                          <w:rStyle w:val="Hyperlink"/>
                          <w:rFonts w:ascii="Times New Roman" w:hAnsi="Times New Roman"/>
                          <w:noProof/>
                          <w:webHidden/>
                          <w:lang w:val="en-US"/>
                        </w:rPr>
                      </w:r>
                      <w:r w:rsidR="0086331F" w:rsidRPr="001B61BD">
                        <w:rPr>
                          <w:rStyle w:val="Hyperlink"/>
                          <w:rFonts w:ascii="Times New Roman" w:hAnsi="Times New Roman"/>
                          <w:noProof/>
                          <w:webHidden/>
                          <w:lang w:val="en-US"/>
                        </w:rPr>
                        <w:fldChar w:fldCharType="separate"/>
                      </w:r>
                      <w:r w:rsidR="005B1F51">
                        <w:rPr>
                          <w:rStyle w:val="Hyperlink"/>
                          <w:rFonts w:ascii="Times New Roman" w:hAnsi="Times New Roman"/>
                          <w:noProof/>
                          <w:webHidden/>
                          <w:lang w:val="en-US"/>
                        </w:rPr>
                        <w:t>11</w:t>
                      </w:r>
                      <w:r w:rsidR="0086331F" w:rsidRPr="001B61BD">
                        <w:rPr>
                          <w:rStyle w:val="Hyperlink"/>
                          <w:rFonts w:ascii="Times New Roman" w:hAnsi="Times New Roman"/>
                          <w:noProof/>
                          <w:webHidden/>
                          <w:lang w:val="en-US"/>
                        </w:rPr>
                        <w:fldChar w:fldCharType="end"/>
                      </w:r>
                    </w:hyperlink>
                  </w:p>
                  <w:p w14:paraId="2566F556" w14:textId="77777777" w:rsidR="0086331F" w:rsidRPr="001B61BD" w:rsidRDefault="00D902D0" w:rsidP="00312A67">
                    <w:pPr>
                      <w:pStyle w:val="TOC1"/>
                      <w:tabs>
                        <w:tab w:val="left" w:pos="480"/>
                        <w:tab w:val="right" w:leader="dot" w:pos="9498"/>
                      </w:tabs>
                      <w:rPr>
                        <w:rStyle w:val="Hyperlink"/>
                        <w:rFonts w:ascii="Times New Roman" w:hAnsi="Times New Roman"/>
                        <w:noProof/>
                        <w:lang w:val="en-US"/>
                      </w:rPr>
                    </w:pPr>
                    <w:hyperlink w:anchor="_Toc185435406" w:history="1">
                      <w:r w:rsidR="0086331F" w:rsidRPr="001B61BD">
                        <w:rPr>
                          <w:rStyle w:val="Hyperlink"/>
                          <w:rFonts w:ascii="Times New Roman" w:hAnsi="Times New Roman"/>
                          <w:noProof/>
                          <w:lang w:val="en-US"/>
                        </w:rPr>
                        <w:t>2.2.2. Test power source</w:t>
                      </w:r>
                      <w:r w:rsidR="0086331F" w:rsidRPr="001B61BD">
                        <w:rPr>
                          <w:rStyle w:val="Hyperlink"/>
                          <w:rFonts w:ascii="Times New Roman" w:hAnsi="Times New Roman"/>
                          <w:noProof/>
                          <w:webHidden/>
                          <w:lang w:val="en-US"/>
                        </w:rPr>
                        <w:tab/>
                      </w:r>
                      <w:r w:rsidR="0086331F" w:rsidRPr="001B61BD">
                        <w:rPr>
                          <w:rStyle w:val="Hyperlink"/>
                          <w:rFonts w:ascii="Times New Roman" w:hAnsi="Times New Roman"/>
                          <w:noProof/>
                          <w:webHidden/>
                          <w:lang w:val="en-US"/>
                        </w:rPr>
                        <w:fldChar w:fldCharType="begin"/>
                      </w:r>
                      <w:r w:rsidR="0086331F" w:rsidRPr="001B61BD">
                        <w:rPr>
                          <w:rStyle w:val="Hyperlink"/>
                          <w:rFonts w:ascii="Times New Roman" w:hAnsi="Times New Roman"/>
                          <w:noProof/>
                          <w:webHidden/>
                          <w:lang w:val="en-US"/>
                        </w:rPr>
                        <w:instrText xml:space="preserve"> PAGEREF _Toc185435406 \h </w:instrText>
                      </w:r>
                      <w:r w:rsidR="0086331F" w:rsidRPr="001B61BD">
                        <w:rPr>
                          <w:rStyle w:val="Hyperlink"/>
                          <w:rFonts w:ascii="Times New Roman" w:hAnsi="Times New Roman"/>
                          <w:noProof/>
                          <w:webHidden/>
                          <w:lang w:val="en-US"/>
                        </w:rPr>
                      </w:r>
                      <w:r w:rsidR="0086331F" w:rsidRPr="001B61BD">
                        <w:rPr>
                          <w:rStyle w:val="Hyperlink"/>
                          <w:rFonts w:ascii="Times New Roman" w:hAnsi="Times New Roman"/>
                          <w:noProof/>
                          <w:webHidden/>
                          <w:lang w:val="en-US"/>
                        </w:rPr>
                        <w:fldChar w:fldCharType="separate"/>
                      </w:r>
                      <w:r w:rsidR="005B1F51">
                        <w:rPr>
                          <w:rStyle w:val="Hyperlink"/>
                          <w:rFonts w:ascii="Times New Roman" w:hAnsi="Times New Roman"/>
                          <w:noProof/>
                          <w:webHidden/>
                          <w:lang w:val="en-US"/>
                        </w:rPr>
                        <w:t>11</w:t>
                      </w:r>
                      <w:r w:rsidR="0086331F" w:rsidRPr="001B61BD">
                        <w:rPr>
                          <w:rStyle w:val="Hyperlink"/>
                          <w:rFonts w:ascii="Times New Roman" w:hAnsi="Times New Roman"/>
                          <w:noProof/>
                          <w:webHidden/>
                          <w:lang w:val="en-US"/>
                        </w:rPr>
                        <w:fldChar w:fldCharType="end"/>
                      </w:r>
                    </w:hyperlink>
                  </w:p>
                  <w:p w14:paraId="79DEBA2F" w14:textId="77777777" w:rsidR="0086331F" w:rsidRPr="001B61BD" w:rsidRDefault="00D902D0" w:rsidP="00312A67">
                    <w:pPr>
                      <w:pStyle w:val="TOC1"/>
                      <w:tabs>
                        <w:tab w:val="left" w:pos="480"/>
                        <w:tab w:val="right" w:leader="dot" w:pos="9498"/>
                      </w:tabs>
                      <w:rPr>
                        <w:rStyle w:val="Hyperlink"/>
                        <w:rFonts w:ascii="Times New Roman" w:hAnsi="Times New Roman"/>
                        <w:noProof/>
                        <w:lang w:val="en-US"/>
                      </w:rPr>
                    </w:pPr>
                    <w:hyperlink w:anchor="_Toc185435407" w:history="1">
                      <w:r w:rsidR="0086331F" w:rsidRPr="001B61BD">
                        <w:rPr>
                          <w:rStyle w:val="Hyperlink"/>
                          <w:rFonts w:ascii="Times New Roman" w:hAnsi="Times New Roman"/>
                          <w:noProof/>
                          <w:lang w:val="en-US"/>
                        </w:rPr>
                        <w:t>2.2.3. Normal test conditions</w:t>
                      </w:r>
                      <w:r w:rsidR="0086331F" w:rsidRPr="001B61BD">
                        <w:rPr>
                          <w:rStyle w:val="Hyperlink"/>
                          <w:rFonts w:ascii="Times New Roman" w:hAnsi="Times New Roman"/>
                          <w:noProof/>
                          <w:webHidden/>
                          <w:lang w:val="en-US"/>
                        </w:rPr>
                        <w:tab/>
                      </w:r>
                      <w:r w:rsidR="0086331F" w:rsidRPr="001B61BD">
                        <w:rPr>
                          <w:rStyle w:val="Hyperlink"/>
                          <w:rFonts w:ascii="Times New Roman" w:hAnsi="Times New Roman"/>
                          <w:noProof/>
                          <w:webHidden/>
                          <w:lang w:val="en-US"/>
                        </w:rPr>
                        <w:fldChar w:fldCharType="begin"/>
                      </w:r>
                      <w:r w:rsidR="0086331F" w:rsidRPr="001B61BD">
                        <w:rPr>
                          <w:rStyle w:val="Hyperlink"/>
                          <w:rFonts w:ascii="Times New Roman" w:hAnsi="Times New Roman"/>
                          <w:noProof/>
                          <w:webHidden/>
                          <w:lang w:val="en-US"/>
                        </w:rPr>
                        <w:instrText xml:space="preserve"> PAGEREF _Toc185435407 \h </w:instrText>
                      </w:r>
                      <w:r w:rsidR="0086331F" w:rsidRPr="001B61BD">
                        <w:rPr>
                          <w:rStyle w:val="Hyperlink"/>
                          <w:rFonts w:ascii="Times New Roman" w:hAnsi="Times New Roman"/>
                          <w:noProof/>
                          <w:webHidden/>
                          <w:lang w:val="en-US"/>
                        </w:rPr>
                      </w:r>
                      <w:r w:rsidR="0086331F" w:rsidRPr="001B61BD">
                        <w:rPr>
                          <w:rStyle w:val="Hyperlink"/>
                          <w:rFonts w:ascii="Times New Roman" w:hAnsi="Times New Roman"/>
                          <w:noProof/>
                          <w:webHidden/>
                          <w:lang w:val="en-US"/>
                        </w:rPr>
                        <w:fldChar w:fldCharType="separate"/>
                      </w:r>
                      <w:r w:rsidR="005B1F51">
                        <w:rPr>
                          <w:rStyle w:val="Hyperlink"/>
                          <w:rFonts w:ascii="Times New Roman" w:hAnsi="Times New Roman"/>
                          <w:noProof/>
                          <w:webHidden/>
                          <w:lang w:val="en-US"/>
                        </w:rPr>
                        <w:t>12</w:t>
                      </w:r>
                      <w:r w:rsidR="0086331F" w:rsidRPr="001B61BD">
                        <w:rPr>
                          <w:rStyle w:val="Hyperlink"/>
                          <w:rFonts w:ascii="Times New Roman" w:hAnsi="Times New Roman"/>
                          <w:noProof/>
                          <w:webHidden/>
                          <w:lang w:val="en-US"/>
                        </w:rPr>
                        <w:fldChar w:fldCharType="end"/>
                      </w:r>
                    </w:hyperlink>
                  </w:p>
                  <w:p w14:paraId="70998406" w14:textId="77777777" w:rsidR="0086331F" w:rsidRPr="001B61BD" w:rsidRDefault="00D902D0" w:rsidP="00312A67">
                    <w:pPr>
                      <w:pStyle w:val="TOC1"/>
                      <w:tabs>
                        <w:tab w:val="left" w:pos="480"/>
                        <w:tab w:val="right" w:leader="dot" w:pos="9498"/>
                      </w:tabs>
                      <w:rPr>
                        <w:rStyle w:val="Hyperlink"/>
                        <w:rFonts w:ascii="Times New Roman" w:hAnsi="Times New Roman"/>
                        <w:noProof/>
                        <w:lang w:val="en-US"/>
                      </w:rPr>
                    </w:pPr>
                    <w:hyperlink w:anchor="_Toc185435408" w:history="1">
                      <w:r w:rsidR="0086331F" w:rsidRPr="001B61BD">
                        <w:rPr>
                          <w:rStyle w:val="Hyperlink"/>
                          <w:rFonts w:ascii="Times New Roman" w:hAnsi="Times New Roman"/>
                          <w:noProof/>
                          <w:lang w:val="en-US"/>
                        </w:rPr>
                        <w:t>2.2.4. Extreme test conditions</w:t>
                      </w:r>
                      <w:r w:rsidR="0086331F" w:rsidRPr="001B61BD">
                        <w:rPr>
                          <w:rStyle w:val="Hyperlink"/>
                          <w:rFonts w:ascii="Times New Roman" w:hAnsi="Times New Roman"/>
                          <w:noProof/>
                          <w:webHidden/>
                          <w:lang w:val="en-US"/>
                        </w:rPr>
                        <w:tab/>
                      </w:r>
                      <w:r w:rsidR="0086331F" w:rsidRPr="001B61BD">
                        <w:rPr>
                          <w:rStyle w:val="Hyperlink"/>
                          <w:rFonts w:ascii="Times New Roman" w:hAnsi="Times New Roman"/>
                          <w:noProof/>
                          <w:webHidden/>
                          <w:lang w:val="en-US"/>
                        </w:rPr>
                        <w:fldChar w:fldCharType="begin"/>
                      </w:r>
                      <w:r w:rsidR="0086331F" w:rsidRPr="001B61BD">
                        <w:rPr>
                          <w:rStyle w:val="Hyperlink"/>
                          <w:rFonts w:ascii="Times New Roman" w:hAnsi="Times New Roman"/>
                          <w:noProof/>
                          <w:webHidden/>
                          <w:lang w:val="en-US"/>
                        </w:rPr>
                        <w:instrText xml:space="preserve"> PAGEREF _Toc185435408 \h </w:instrText>
                      </w:r>
                      <w:r w:rsidR="0086331F" w:rsidRPr="001B61BD">
                        <w:rPr>
                          <w:rStyle w:val="Hyperlink"/>
                          <w:rFonts w:ascii="Times New Roman" w:hAnsi="Times New Roman"/>
                          <w:noProof/>
                          <w:webHidden/>
                          <w:lang w:val="en-US"/>
                        </w:rPr>
                      </w:r>
                      <w:r w:rsidR="0086331F" w:rsidRPr="001B61BD">
                        <w:rPr>
                          <w:rStyle w:val="Hyperlink"/>
                          <w:rFonts w:ascii="Times New Roman" w:hAnsi="Times New Roman"/>
                          <w:noProof/>
                          <w:webHidden/>
                          <w:lang w:val="en-US"/>
                        </w:rPr>
                        <w:fldChar w:fldCharType="separate"/>
                      </w:r>
                      <w:r w:rsidR="005B1F51">
                        <w:rPr>
                          <w:rStyle w:val="Hyperlink"/>
                          <w:rFonts w:ascii="Times New Roman" w:hAnsi="Times New Roman"/>
                          <w:noProof/>
                          <w:webHidden/>
                          <w:lang w:val="en-US"/>
                        </w:rPr>
                        <w:t>12</w:t>
                      </w:r>
                      <w:r w:rsidR="0086331F" w:rsidRPr="001B61BD">
                        <w:rPr>
                          <w:rStyle w:val="Hyperlink"/>
                          <w:rFonts w:ascii="Times New Roman" w:hAnsi="Times New Roman"/>
                          <w:noProof/>
                          <w:webHidden/>
                          <w:lang w:val="en-US"/>
                        </w:rPr>
                        <w:fldChar w:fldCharType="end"/>
                      </w:r>
                    </w:hyperlink>
                  </w:p>
                  <w:p w14:paraId="4C6ACA32" w14:textId="77777777" w:rsidR="0086331F" w:rsidRPr="001B61BD" w:rsidRDefault="00D902D0" w:rsidP="00312A67">
                    <w:pPr>
                      <w:pStyle w:val="TOC1"/>
                      <w:tabs>
                        <w:tab w:val="left" w:pos="480"/>
                        <w:tab w:val="right" w:leader="dot" w:pos="9498"/>
                      </w:tabs>
                      <w:rPr>
                        <w:rStyle w:val="Hyperlink"/>
                        <w:rFonts w:ascii="Times New Roman" w:hAnsi="Times New Roman"/>
                        <w:noProof/>
                        <w:lang w:val="en-US"/>
                      </w:rPr>
                    </w:pPr>
                    <w:hyperlink w:anchor="_Toc185435409" w:history="1">
                      <w:r w:rsidR="0086331F" w:rsidRPr="001B61BD">
                        <w:rPr>
                          <w:rStyle w:val="Hyperlink"/>
                          <w:rFonts w:ascii="Times New Roman" w:hAnsi="Times New Roman"/>
                          <w:noProof/>
                          <w:lang w:val="en-US"/>
                        </w:rPr>
                        <w:t>2.3. General conditions</w:t>
                      </w:r>
                      <w:r w:rsidR="0086331F" w:rsidRPr="001B61BD">
                        <w:rPr>
                          <w:rStyle w:val="Hyperlink"/>
                          <w:rFonts w:ascii="Times New Roman" w:hAnsi="Times New Roman"/>
                          <w:noProof/>
                          <w:webHidden/>
                          <w:lang w:val="en-US"/>
                        </w:rPr>
                        <w:tab/>
                      </w:r>
                      <w:r w:rsidR="0086331F" w:rsidRPr="001B61BD">
                        <w:rPr>
                          <w:rStyle w:val="Hyperlink"/>
                          <w:rFonts w:ascii="Times New Roman" w:hAnsi="Times New Roman"/>
                          <w:noProof/>
                          <w:webHidden/>
                          <w:lang w:val="en-US"/>
                        </w:rPr>
                        <w:fldChar w:fldCharType="begin"/>
                      </w:r>
                      <w:r w:rsidR="0086331F" w:rsidRPr="001B61BD">
                        <w:rPr>
                          <w:rStyle w:val="Hyperlink"/>
                          <w:rFonts w:ascii="Times New Roman" w:hAnsi="Times New Roman"/>
                          <w:noProof/>
                          <w:webHidden/>
                          <w:lang w:val="en-US"/>
                        </w:rPr>
                        <w:instrText xml:space="preserve"> PAGEREF _Toc185435409 \h </w:instrText>
                      </w:r>
                      <w:r w:rsidR="0086331F" w:rsidRPr="001B61BD">
                        <w:rPr>
                          <w:rStyle w:val="Hyperlink"/>
                          <w:rFonts w:ascii="Times New Roman" w:hAnsi="Times New Roman"/>
                          <w:noProof/>
                          <w:webHidden/>
                          <w:lang w:val="en-US"/>
                        </w:rPr>
                      </w:r>
                      <w:r w:rsidR="0086331F" w:rsidRPr="001B61BD">
                        <w:rPr>
                          <w:rStyle w:val="Hyperlink"/>
                          <w:rFonts w:ascii="Times New Roman" w:hAnsi="Times New Roman"/>
                          <w:noProof/>
                          <w:webHidden/>
                          <w:lang w:val="en-US"/>
                        </w:rPr>
                        <w:fldChar w:fldCharType="separate"/>
                      </w:r>
                      <w:r w:rsidR="005B1F51">
                        <w:rPr>
                          <w:rStyle w:val="Hyperlink"/>
                          <w:rFonts w:ascii="Times New Roman" w:hAnsi="Times New Roman"/>
                          <w:noProof/>
                          <w:webHidden/>
                          <w:lang w:val="en-US"/>
                        </w:rPr>
                        <w:t>14</w:t>
                      </w:r>
                      <w:r w:rsidR="0086331F" w:rsidRPr="001B61BD">
                        <w:rPr>
                          <w:rStyle w:val="Hyperlink"/>
                          <w:rFonts w:ascii="Times New Roman" w:hAnsi="Times New Roman"/>
                          <w:noProof/>
                          <w:webHidden/>
                          <w:lang w:val="en-US"/>
                        </w:rPr>
                        <w:fldChar w:fldCharType="end"/>
                      </w:r>
                    </w:hyperlink>
                  </w:p>
                  <w:p w14:paraId="37DBCF49" w14:textId="77777777" w:rsidR="0086331F" w:rsidRPr="001B61BD" w:rsidRDefault="00D902D0" w:rsidP="00312A67">
                    <w:pPr>
                      <w:pStyle w:val="TOC1"/>
                      <w:tabs>
                        <w:tab w:val="left" w:pos="480"/>
                        <w:tab w:val="right" w:leader="dot" w:pos="9498"/>
                      </w:tabs>
                      <w:rPr>
                        <w:rStyle w:val="Hyperlink"/>
                        <w:rFonts w:ascii="Times New Roman" w:hAnsi="Times New Roman"/>
                        <w:noProof/>
                        <w:lang w:val="en-US"/>
                      </w:rPr>
                    </w:pPr>
                    <w:hyperlink w:anchor="_Toc185435410" w:history="1">
                      <w:r w:rsidR="0086331F" w:rsidRPr="001B61BD">
                        <w:rPr>
                          <w:rStyle w:val="Hyperlink"/>
                          <w:rFonts w:ascii="Times New Roman" w:hAnsi="Times New Roman"/>
                          <w:noProof/>
                          <w:lang w:val="en-US"/>
                        </w:rPr>
                        <w:t>2.3.1. Normal test signals and test modulation</w:t>
                      </w:r>
                      <w:r w:rsidR="0086331F" w:rsidRPr="001B61BD">
                        <w:rPr>
                          <w:rStyle w:val="Hyperlink"/>
                          <w:rFonts w:ascii="Times New Roman" w:hAnsi="Times New Roman"/>
                          <w:noProof/>
                          <w:webHidden/>
                          <w:lang w:val="en-US"/>
                        </w:rPr>
                        <w:tab/>
                      </w:r>
                      <w:r w:rsidR="0086331F" w:rsidRPr="001B61BD">
                        <w:rPr>
                          <w:rStyle w:val="Hyperlink"/>
                          <w:rFonts w:ascii="Times New Roman" w:hAnsi="Times New Roman"/>
                          <w:noProof/>
                          <w:webHidden/>
                          <w:lang w:val="en-US"/>
                        </w:rPr>
                        <w:fldChar w:fldCharType="begin"/>
                      </w:r>
                      <w:r w:rsidR="0086331F" w:rsidRPr="001B61BD">
                        <w:rPr>
                          <w:rStyle w:val="Hyperlink"/>
                          <w:rFonts w:ascii="Times New Roman" w:hAnsi="Times New Roman"/>
                          <w:noProof/>
                          <w:webHidden/>
                          <w:lang w:val="en-US"/>
                        </w:rPr>
                        <w:instrText xml:space="preserve"> PAGEREF _Toc185435410 \h </w:instrText>
                      </w:r>
                      <w:r w:rsidR="0086331F" w:rsidRPr="001B61BD">
                        <w:rPr>
                          <w:rStyle w:val="Hyperlink"/>
                          <w:rFonts w:ascii="Times New Roman" w:hAnsi="Times New Roman"/>
                          <w:noProof/>
                          <w:webHidden/>
                          <w:lang w:val="en-US"/>
                        </w:rPr>
                      </w:r>
                      <w:r w:rsidR="0086331F" w:rsidRPr="001B61BD">
                        <w:rPr>
                          <w:rStyle w:val="Hyperlink"/>
                          <w:rFonts w:ascii="Times New Roman" w:hAnsi="Times New Roman"/>
                          <w:noProof/>
                          <w:webHidden/>
                          <w:lang w:val="en-US"/>
                        </w:rPr>
                        <w:fldChar w:fldCharType="separate"/>
                      </w:r>
                      <w:r w:rsidR="005B1F51">
                        <w:rPr>
                          <w:rStyle w:val="Hyperlink"/>
                          <w:rFonts w:ascii="Times New Roman" w:hAnsi="Times New Roman"/>
                          <w:noProof/>
                          <w:webHidden/>
                          <w:lang w:val="en-US"/>
                        </w:rPr>
                        <w:t>14</w:t>
                      </w:r>
                      <w:r w:rsidR="0086331F" w:rsidRPr="001B61BD">
                        <w:rPr>
                          <w:rStyle w:val="Hyperlink"/>
                          <w:rFonts w:ascii="Times New Roman" w:hAnsi="Times New Roman"/>
                          <w:noProof/>
                          <w:webHidden/>
                          <w:lang w:val="en-US"/>
                        </w:rPr>
                        <w:fldChar w:fldCharType="end"/>
                      </w:r>
                    </w:hyperlink>
                  </w:p>
                  <w:p w14:paraId="06ABE54F" w14:textId="77777777" w:rsidR="0086331F" w:rsidRPr="001B61BD" w:rsidRDefault="00D902D0" w:rsidP="00312A67">
                    <w:pPr>
                      <w:pStyle w:val="TOC1"/>
                      <w:tabs>
                        <w:tab w:val="left" w:pos="480"/>
                        <w:tab w:val="right" w:leader="dot" w:pos="9498"/>
                      </w:tabs>
                      <w:rPr>
                        <w:rStyle w:val="Hyperlink"/>
                        <w:rFonts w:ascii="Times New Roman" w:hAnsi="Times New Roman"/>
                        <w:noProof/>
                        <w:lang w:val="en-US"/>
                      </w:rPr>
                    </w:pPr>
                    <w:hyperlink w:anchor="_Toc185435411" w:history="1">
                      <w:r w:rsidR="0086331F" w:rsidRPr="001B61BD">
                        <w:rPr>
                          <w:rStyle w:val="Hyperlink"/>
                          <w:rFonts w:ascii="Times New Roman" w:hAnsi="Times New Roman"/>
                          <w:noProof/>
                          <w:lang w:val="en-US"/>
                        </w:rPr>
                        <w:t>2.3.2. Artificial antenna</w:t>
                      </w:r>
                      <w:r w:rsidR="0086331F" w:rsidRPr="001B61BD">
                        <w:rPr>
                          <w:rStyle w:val="Hyperlink"/>
                          <w:rFonts w:ascii="Times New Roman" w:hAnsi="Times New Roman"/>
                          <w:noProof/>
                          <w:webHidden/>
                          <w:lang w:val="en-US"/>
                        </w:rPr>
                        <w:tab/>
                      </w:r>
                      <w:r w:rsidR="0086331F" w:rsidRPr="001B61BD">
                        <w:rPr>
                          <w:rStyle w:val="Hyperlink"/>
                          <w:rFonts w:ascii="Times New Roman" w:hAnsi="Times New Roman"/>
                          <w:noProof/>
                          <w:webHidden/>
                          <w:lang w:val="en-US"/>
                        </w:rPr>
                        <w:fldChar w:fldCharType="begin"/>
                      </w:r>
                      <w:r w:rsidR="0086331F" w:rsidRPr="001B61BD">
                        <w:rPr>
                          <w:rStyle w:val="Hyperlink"/>
                          <w:rFonts w:ascii="Times New Roman" w:hAnsi="Times New Roman"/>
                          <w:noProof/>
                          <w:webHidden/>
                          <w:lang w:val="en-US"/>
                        </w:rPr>
                        <w:instrText xml:space="preserve"> PAGEREF _Toc185435411 \h </w:instrText>
                      </w:r>
                      <w:r w:rsidR="0086331F" w:rsidRPr="001B61BD">
                        <w:rPr>
                          <w:rStyle w:val="Hyperlink"/>
                          <w:rFonts w:ascii="Times New Roman" w:hAnsi="Times New Roman"/>
                          <w:noProof/>
                          <w:webHidden/>
                          <w:lang w:val="en-US"/>
                        </w:rPr>
                      </w:r>
                      <w:r w:rsidR="0086331F" w:rsidRPr="001B61BD">
                        <w:rPr>
                          <w:rStyle w:val="Hyperlink"/>
                          <w:rFonts w:ascii="Times New Roman" w:hAnsi="Times New Roman"/>
                          <w:noProof/>
                          <w:webHidden/>
                          <w:lang w:val="en-US"/>
                        </w:rPr>
                        <w:fldChar w:fldCharType="separate"/>
                      </w:r>
                      <w:r w:rsidR="005B1F51">
                        <w:rPr>
                          <w:rStyle w:val="Hyperlink"/>
                          <w:rFonts w:ascii="Times New Roman" w:hAnsi="Times New Roman"/>
                          <w:noProof/>
                          <w:webHidden/>
                          <w:lang w:val="en-US"/>
                        </w:rPr>
                        <w:t>15</w:t>
                      </w:r>
                      <w:r w:rsidR="0086331F" w:rsidRPr="001B61BD">
                        <w:rPr>
                          <w:rStyle w:val="Hyperlink"/>
                          <w:rFonts w:ascii="Times New Roman" w:hAnsi="Times New Roman"/>
                          <w:noProof/>
                          <w:webHidden/>
                          <w:lang w:val="en-US"/>
                        </w:rPr>
                        <w:fldChar w:fldCharType="end"/>
                      </w:r>
                    </w:hyperlink>
                  </w:p>
                  <w:p w14:paraId="0B88CD9C" w14:textId="77777777" w:rsidR="0086331F" w:rsidRPr="001B61BD" w:rsidRDefault="00D902D0" w:rsidP="00312A67">
                    <w:pPr>
                      <w:pStyle w:val="TOC1"/>
                      <w:tabs>
                        <w:tab w:val="left" w:pos="480"/>
                        <w:tab w:val="right" w:leader="dot" w:pos="9498"/>
                      </w:tabs>
                      <w:rPr>
                        <w:rStyle w:val="Hyperlink"/>
                        <w:rFonts w:ascii="Times New Roman" w:hAnsi="Times New Roman"/>
                        <w:noProof/>
                        <w:lang w:val="en-US"/>
                      </w:rPr>
                    </w:pPr>
                    <w:hyperlink w:anchor="_Toc185435412" w:history="1">
                      <w:r w:rsidR="0086331F" w:rsidRPr="001B61BD">
                        <w:rPr>
                          <w:rStyle w:val="Hyperlink"/>
                          <w:rFonts w:ascii="Times New Roman" w:hAnsi="Times New Roman"/>
                          <w:noProof/>
                          <w:lang w:val="en-US"/>
                        </w:rPr>
                        <w:t>2.3.3. Test coupler</w:t>
                      </w:r>
                      <w:r w:rsidR="0086331F" w:rsidRPr="001B61BD">
                        <w:rPr>
                          <w:rStyle w:val="Hyperlink"/>
                          <w:rFonts w:ascii="Times New Roman" w:hAnsi="Times New Roman"/>
                          <w:noProof/>
                          <w:webHidden/>
                          <w:lang w:val="en-US"/>
                        </w:rPr>
                        <w:tab/>
                      </w:r>
                      <w:r w:rsidR="0086331F" w:rsidRPr="001B61BD">
                        <w:rPr>
                          <w:rStyle w:val="Hyperlink"/>
                          <w:rFonts w:ascii="Times New Roman" w:hAnsi="Times New Roman"/>
                          <w:noProof/>
                          <w:webHidden/>
                          <w:lang w:val="en-US"/>
                        </w:rPr>
                        <w:fldChar w:fldCharType="begin"/>
                      </w:r>
                      <w:r w:rsidR="0086331F" w:rsidRPr="001B61BD">
                        <w:rPr>
                          <w:rStyle w:val="Hyperlink"/>
                          <w:rFonts w:ascii="Times New Roman" w:hAnsi="Times New Roman"/>
                          <w:noProof/>
                          <w:webHidden/>
                          <w:lang w:val="en-US"/>
                        </w:rPr>
                        <w:instrText xml:space="preserve"> PAGEREF _Toc185435412 \h </w:instrText>
                      </w:r>
                      <w:r w:rsidR="0086331F" w:rsidRPr="001B61BD">
                        <w:rPr>
                          <w:rStyle w:val="Hyperlink"/>
                          <w:rFonts w:ascii="Times New Roman" w:hAnsi="Times New Roman"/>
                          <w:noProof/>
                          <w:webHidden/>
                          <w:lang w:val="en-US"/>
                        </w:rPr>
                      </w:r>
                      <w:r w:rsidR="0086331F" w:rsidRPr="001B61BD">
                        <w:rPr>
                          <w:rStyle w:val="Hyperlink"/>
                          <w:rFonts w:ascii="Times New Roman" w:hAnsi="Times New Roman"/>
                          <w:noProof/>
                          <w:webHidden/>
                          <w:lang w:val="en-US"/>
                        </w:rPr>
                        <w:fldChar w:fldCharType="separate"/>
                      </w:r>
                      <w:r w:rsidR="005B1F51">
                        <w:rPr>
                          <w:rStyle w:val="Hyperlink"/>
                          <w:rFonts w:ascii="Times New Roman" w:hAnsi="Times New Roman"/>
                          <w:noProof/>
                          <w:webHidden/>
                          <w:lang w:val="en-US"/>
                        </w:rPr>
                        <w:t>16</w:t>
                      </w:r>
                      <w:r w:rsidR="0086331F" w:rsidRPr="001B61BD">
                        <w:rPr>
                          <w:rStyle w:val="Hyperlink"/>
                          <w:rFonts w:ascii="Times New Roman" w:hAnsi="Times New Roman"/>
                          <w:noProof/>
                          <w:webHidden/>
                          <w:lang w:val="en-US"/>
                        </w:rPr>
                        <w:fldChar w:fldCharType="end"/>
                      </w:r>
                    </w:hyperlink>
                  </w:p>
                  <w:p w14:paraId="1A449F35" w14:textId="77777777" w:rsidR="0086331F" w:rsidRPr="001B61BD" w:rsidRDefault="00D902D0" w:rsidP="00312A67">
                    <w:pPr>
                      <w:pStyle w:val="TOC1"/>
                      <w:tabs>
                        <w:tab w:val="left" w:pos="480"/>
                        <w:tab w:val="right" w:leader="dot" w:pos="9498"/>
                      </w:tabs>
                      <w:rPr>
                        <w:rStyle w:val="Hyperlink"/>
                        <w:rFonts w:ascii="Times New Roman" w:hAnsi="Times New Roman"/>
                        <w:noProof/>
                        <w:lang w:val="en-US"/>
                      </w:rPr>
                    </w:pPr>
                    <w:hyperlink w:anchor="_Toc185435413" w:history="1">
                      <w:r w:rsidR="0086331F" w:rsidRPr="001B61BD">
                        <w:rPr>
                          <w:rStyle w:val="Hyperlink"/>
                          <w:rFonts w:ascii="Times New Roman" w:hAnsi="Times New Roman"/>
                          <w:noProof/>
                          <w:lang w:val="en-US"/>
                        </w:rPr>
                        <w:t>2.3.4. Test site and general measurement layout for radiation measurements</w:t>
                      </w:r>
                      <w:r w:rsidR="0086331F" w:rsidRPr="001B61BD">
                        <w:rPr>
                          <w:rStyle w:val="Hyperlink"/>
                          <w:rFonts w:ascii="Times New Roman" w:hAnsi="Times New Roman"/>
                          <w:noProof/>
                          <w:webHidden/>
                          <w:lang w:val="en-US"/>
                        </w:rPr>
                        <w:tab/>
                      </w:r>
                      <w:r w:rsidR="0086331F" w:rsidRPr="001B61BD">
                        <w:rPr>
                          <w:rStyle w:val="Hyperlink"/>
                          <w:rFonts w:ascii="Times New Roman" w:hAnsi="Times New Roman"/>
                          <w:noProof/>
                          <w:webHidden/>
                          <w:lang w:val="en-US"/>
                        </w:rPr>
                        <w:fldChar w:fldCharType="begin"/>
                      </w:r>
                      <w:r w:rsidR="0086331F" w:rsidRPr="001B61BD">
                        <w:rPr>
                          <w:rStyle w:val="Hyperlink"/>
                          <w:rFonts w:ascii="Times New Roman" w:hAnsi="Times New Roman"/>
                          <w:noProof/>
                          <w:webHidden/>
                          <w:lang w:val="en-US"/>
                        </w:rPr>
                        <w:instrText xml:space="preserve"> PAGEREF _Toc185435413 \h </w:instrText>
                      </w:r>
                      <w:r w:rsidR="0086331F" w:rsidRPr="001B61BD">
                        <w:rPr>
                          <w:rStyle w:val="Hyperlink"/>
                          <w:rFonts w:ascii="Times New Roman" w:hAnsi="Times New Roman"/>
                          <w:noProof/>
                          <w:webHidden/>
                          <w:lang w:val="en-US"/>
                        </w:rPr>
                      </w:r>
                      <w:r w:rsidR="0086331F" w:rsidRPr="001B61BD">
                        <w:rPr>
                          <w:rStyle w:val="Hyperlink"/>
                          <w:rFonts w:ascii="Times New Roman" w:hAnsi="Times New Roman"/>
                          <w:noProof/>
                          <w:webHidden/>
                          <w:lang w:val="en-US"/>
                        </w:rPr>
                        <w:fldChar w:fldCharType="separate"/>
                      </w:r>
                      <w:r w:rsidR="005B1F51">
                        <w:rPr>
                          <w:rStyle w:val="Hyperlink"/>
                          <w:rFonts w:ascii="Times New Roman" w:hAnsi="Times New Roman"/>
                          <w:noProof/>
                          <w:webHidden/>
                          <w:lang w:val="en-US"/>
                        </w:rPr>
                        <w:t>16</w:t>
                      </w:r>
                      <w:r w:rsidR="0086331F" w:rsidRPr="001B61BD">
                        <w:rPr>
                          <w:rStyle w:val="Hyperlink"/>
                          <w:rFonts w:ascii="Times New Roman" w:hAnsi="Times New Roman"/>
                          <w:noProof/>
                          <w:webHidden/>
                          <w:lang w:val="en-US"/>
                        </w:rPr>
                        <w:fldChar w:fldCharType="end"/>
                      </w:r>
                    </w:hyperlink>
                  </w:p>
                  <w:p w14:paraId="559C7D4F" w14:textId="77777777" w:rsidR="0086331F" w:rsidRPr="001B61BD" w:rsidRDefault="00D902D0" w:rsidP="00312A67">
                    <w:pPr>
                      <w:pStyle w:val="TOC1"/>
                      <w:tabs>
                        <w:tab w:val="left" w:pos="480"/>
                        <w:tab w:val="right" w:leader="dot" w:pos="9498"/>
                      </w:tabs>
                      <w:rPr>
                        <w:rStyle w:val="Hyperlink"/>
                        <w:rFonts w:ascii="Times New Roman" w:hAnsi="Times New Roman"/>
                        <w:noProof/>
                        <w:lang w:val="en-US"/>
                      </w:rPr>
                    </w:pPr>
                    <w:hyperlink w:anchor="_Toc185435414" w:history="1">
                      <w:r w:rsidR="0086331F" w:rsidRPr="001B61BD">
                        <w:rPr>
                          <w:rStyle w:val="Hyperlink"/>
                          <w:rFonts w:ascii="Times New Roman" w:hAnsi="Times New Roman"/>
                          <w:noProof/>
                          <w:lang w:val="en-US"/>
                        </w:rPr>
                        <w:t>2.3.5. Transmitter’s operating mode</w:t>
                      </w:r>
                      <w:r w:rsidR="0086331F" w:rsidRPr="001B61BD">
                        <w:rPr>
                          <w:rStyle w:val="Hyperlink"/>
                          <w:rFonts w:ascii="Times New Roman" w:hAnsi="Times New Roman"/>
                          <w:noProof/>
                          <w:webHidden/>
                          <w:lang w:val="en-US"/>
                        </w:rPr>
                        <w:tab/>
                      </w:r>
                      <w:r w:rsidR="0086331F" w:rsidRPr="001B61BD">
                        <w:rPr>
                          <w:rStyle w:val="Hyperlink"/>
                          <w:rFonts w:ascii="Times New Roman" w:hAnsi="Times New Roman"/>
                          <w:noProof/>
                          <w:webHidden/>
                          <w:lang w:val="en-US"/>
                        </w:rPr>
                        <w:fldChar w:fldCharType="begin"/>
                      </w:r>
                      <w:r w:rsidR="0086331F" w:rsidRPr="001B61BD">
                        <w:rPr>
                          <w:rStyle w:val="Hyperlink"/>
                          <w:rFonts w:ascii="Times New Roman" w:hAnsi="Times New Roman"/>
                          <w:noProof/>
                          <w:webHidden/>
                          <w:lang w:val="en-US"/>
                        </w:rPr>
                        <w:instrText xml:space="preserve"> PAGEREF _Toc185435414 \h </w:instrText>
                      </w:r>
                      <w:r w:rsidR="0086331F" w:rsidRPr="001B61BD">
                        <w:rPr>
                          <w:rStyle w:val="Hyperlink"/>
                          <w:rFonts w:ascii="Times New Roman" w:hAnsi="Times New Roman"/>
                          <w:noProof/>
                          <w:webHidden/>
                          <w:lang w:val="en-US"/>
                        </w:rPr>
                      </w:r>
                      <w:r w:rsidR="0086331F" w:rsidRPr="001B61BD">
                        <w:rPr>
                          <w:rStyle w:val="Hyperlink"/>
                          <w:rFonts w:ascii="Times New Roman" w:hAnsi="Times New Roman"/>
                          <w:noProof/>
                          <w:webHidden/>
                          <w:lang w:val="en-US"/>
                        </w:rPr>
                        <w:fldChar w:fldCharType="separate"/>
                      </w:r>
                      <w:r w:rsidR="005B1F51">
                        <w:rPr>
                          <w:rStyle w:val="Hyperlink"/>
                          <w:rFonts w:ascii="Times New Roman" w:hAnsi="Times New Roman"/>
                          <w:noProof/>
                          <w:webHidden/>
                          <w:lang w:val="en-US"/>
                        </w:rPr>
                        <w:t>16</w:t>
                      </w:r>
                      <w:r w:rsidR="0086331F" w:rsidRPr="001B61BD">
                        <w:rPr>
                          <w:rStyle w:val="Hyperlink"/>
                          <w:rFonts w:ascii="Times New Roman" w:hAnsi="Times New Roman"/>
                          <w:noProof/>
                          <w:webHidden/>
                          <w:lang w:val="en-US"/>
                        </w:rPr>
                        <w:fldChar w:fldCharType="end"/>
                      </w:r>
                    </w:hyperlink>
                  </w:p>
                  <w:p w14:paraId="6F801D5B" w14:textId="77777777" w:rsidR="0086331F" w:rsidRPr="001B61BD" w:rsidRDefault="00D902D0" w:rsidP="00312A67">
                    <w:pPr>
                      <w:pStyle w:val="TOC1"/>
                      <w:tabs>
                        <w:tab w:val="left" w:pos="480"/>
                        <w:tab w:val="right" w:leader="dot" w:pos="9498"/>
                      </w:tabs>
                      <w:rPr>
                        <w:rStyle w:val="Hyperlink"/>
                        <w:rFonts w:ascii="Times New Roman" w:hAnsi="Times New Roman"/>
                        <w:noProof/>
                        <w:lang w:val="en-US"/>
                      </w:rPr>
                    </w:pPr>
                    <w:hyperlink w:anchor="_Toc185435415" w:history="1">
                      <w:r w:rsidR="0086331F" w:rsidRPr="001B61BD">
                        <w:rPr>
                          <w:rStyle w:val="Hyperlink"/>
                          <w:rFonts w:ascii="Times New Roman" w:hAnsi="Times New Roman"/>
                          <w:noProof/>
                          <w:lang w:val="en-US"/>
                        </w:rPr>
                        <w:t>2.3.6. Measuring receiver</w:t>
                      </w:r>
                      <w:r w:rsidR="0086331F" w:rsidRPr="001B61BD">
                        <w:rPr>
                          <w:rStyle w:val="Hyperlink"/>
                          <w:rFonts w:ascii="Times New Roman" w:hAnsi="Times New Roman"/>
                          <w:noProof/>
                          <w:webHidden/>
                          <w:lang w:val="en-US"/>
                        </w:rPr>
                        <w:tab/>
                      </w:r>
                      <w:r w:rsidR="0086331F" w:rsidRPr="001B61BD">
                        <w:rPr>
                          <w:rStyle w:val="Hyperlink"/>
                          <w:rFonts w:ascii="Times New Roman" w:hAnsi="Times New Roman"/>
                          <w:noProof/>
                          <w:webHidden/>
                          <w:lang w:val="en-US"/>
                        </w:rPr>
                        <w:fldChar w:fldCharType="begin"/>
                      </w:r>
                      <w:r w:rsidR="0086331F" w:rsidRPr="001B61BD">
                        <w:rPr>
                          <w:rStyle w:val="Hyperlink"/>
                          <w:rFonts w:ascii="Times New Roman" w:hAnsi="Times New Roman"/>
                          <w:noProof/>
                          <w:webHidden/>
                          <w:lang w:val="en-US"/>
                        </w:rPr>
                        <w:instrText xml:space="preserve"> PAGEREF _Toc185435415 \h </w:instrText>
                      </w:r>
                      <w:r w:rsidR="0086331F" w:rsidRPr="001B61BD">
                        <w:rPr>
                          <w:rStyle w:val="Hyperlink"/>
                          <w:rFonts w:ascii="Times New Roman" w:hAnsi="Times New Roman"/>
                          <w:noProof/>
                          <w:webHidden/>
                          <w:lang w:val="en-US"/>
                        </w:rPr>
                      </w:r>
                      <w:r w:rsidR="0086331F" w:rsidRPr="001B61BD">
                        <w:rPr>
                          <w:rStyle w:val="Hyperlink"/>
                          <w:rFonts w:ascii="Times New Roman" w:hAnsi="Times New Roman"/>
                          <w:noProof/>
                          <w:webHidden/>
                          <w:lang w:val="en-US"/>
                        </w:rPr>
                        <w:fldChar w:fldCharType="separate"/>
                      </w:r>
                      <w:r w:rsidR="005B1F51">
                        <w:rPr>
                          <w:rStyle w:val="Hyperlink"/>
                          <w:rFonts w:ascii="Times New Roman" w:hAnsi="Times New Roman"/>
                          <w:noProof/>
                          <w:webHidden/>
                          <w:lang w:val="en-US"/>
                        </w:rPr>
                        <w:t>17</w:t>
                      </w:r>
                      <w:r w:rsidR="0086331F" w:rsidRPr="001B61BD">
                        <w:rPr>
                          <w:rStyle w:val="Hyperlink"/>
                          <w:rFonts w:ascii="Times New Roman" w:hAnsi="Times New Roman"/>
                          <w:noProof/>
                          <w:webHidden/>
                          <w:lang w:val="en-US"/>
                        </w:rPr>
                        <w:fldChar w:fldCharType="end"/>
                      </w:r>
                    </w:hyperlink>
                  </w:p>
                  <w:p w14:paraId="20F32E36" w14:textId="77777777" w:rsidR="0086331F" w:rsidRPr="001B61BD" w:rsidRDefault="00D902D0" w:rsidP="00312A67">
                    <w:pPr>
                      <w:pStyle w:val="TOC1"/>
                      <w:tabs>
                        <w:tab w:val="left" w:pos="480"/>
                        <w:tab w:val="right" w:leader="dot" w:pos="9498"/>
                      </w:tabs>
                      <w:rPr>
                        <w:rStyle w:val="Hyperlink"/>
                        <w:rFonts w:ascii="Times New Roman" w:hAnsi="Times New Roman"/>
                        <w:noProof/>
                        <w:lang w:val="en-US"/>
                      </w:rPr>
                    </w:pPr>
                    <w:hyperlink w:anchor="_Toc185435416" w:history="1">
                      <w:r w:rsidR="0086331F" w:rsidRPr="001B61BD">
                        <w:rPr>
                          <w:rStyle w:val="Hyperlink"/>
                          <w:rFonts w:ascii="Times New Roman" w:hAnsi="Times New Roman"/>
                          <w:noProof/>
                          <w:lang w:val="en-US"/>
                        </w:rPr>
                        <w:t>2.4. Requirements for transmitter</w:t>
                      </w:r>
                      <w:r w:rsidR="0086331F" w:rsidRPr="001B61BD">
                        <w:rPr>
                          <w:rStyle w:val="Hyperlink"/>
                          <w:rFonts w:ascii="Times New Roman" w:hAnsi="Times New Roman"/>
                          <w:noProof/>
                          <w:webHidden/>
                          <w:lang w:val="en-US"/>
                        </w:rPr>
                        <w:tab/>
                      </w:r>
                      <w:r w:rsidR="0086331F" w:rsidRPr="001B61BD">
                        <w:rPr>
                          <w:rStyle w:val="Hyperlink"/>
                          <w:rFonts w:ascii="Times New Roman" w:hAnsi="Times New Roman"/>
                          <w:noProof/>
                          <w:webHidden/>
                          <w:lang w:val="en-US"/>
                        </w:rPr>
                        <w:fldChar w:fldCharType="begin"/>
                      </w:r>
                      <w:r w:rsidR="0086331F" w:rsidRPr="001B61BD">
                        <w:rPr>
                          <w:rStyle w:val="Hyperlink"/>
                          <w:rFonts w:ascii="Times New Roman" w:hAnsi="Times New Roman"/>
                          <w:noProof/>
                          <w:webHidden/>
                          <w:lang w:val="en-US"/>
                        </w:rPr>
                        <w:instrText xml:space="preserve"> PAGEREF _Toc185435416 \h </w:instrText>
                      </w:r>
                      <w:r w:rsidR="0086331F" w:rsidRPr="001B61BD">
                        <w:rPr>
                          <w:rStyle w:val="Hyperlink"/>
                          <w:rFonts w:ascii="Times New Roman" w:hAnsi="Times New Roman"/>
                          <w:noProof/>
                          <w:webHidden/>
                          <w:lang w:val="en-US"/>
                        </w:rPr>
                      </w:r>
                      <w:r w:rsidR="0086331F" w:rsidRPr="001B61BD">
                        <w:rPr>
                          <w:rStyle w:val="Hyperlink"/>
                          <w:rFonts w:ascii="Times New Roman" w:hAnsi="Times New Roman"/>
                          <w:noProof/>
                          <w:webHidden/>
                          <w:lang w:val="en-US"/>
                        </w:rPr>
                        <w:fldChar w:fldCharType="separate"/>
                      </w:r>
                      <w:r w:rsidR="005B1F51">
                        <w:rPr>
                          <w:rStyle w:val="Hyperlink"/>
                          <w:rFonts w:ascii="Times New Roman" w:hAnsi="Times New Roman"/>
                          <w:noProof/>
                          <w:webHidden/>
                          <w:lang w:val="en-US"/>
                        </w:rPr>
                        <w:t>17</w:t>
                      </w:r>
                      <w:r w:rsidR="0086331F" w:rsidRPr="001B61BD">
                        <w:rPr>
                          <w:rStyle w:val="Hyperlink"/>
                          <w:rFonts w:ascii="Times New Roman" w:hAnsi="Times New Roman"/>
                          <w:noProof/>
                          <w:webHidden/>
                          <w:lang w:val="en-US"/>
                        </w:rPr>
                        <w:fldChar w:fldCharType="end"/>
                      </w:r>
                    </w:hyperlink>
                  </w:p>
                  <w:p w14:paraId="2C4094BA" w14:textId="77777777" w:rsidR="0086331F" w:rsidRPr="001B61BD" w:rsidRDefault="00D902D0" w:rsidP="00312A67">
                    <w:pPr>
                      <w:pStyle w:val="TOC1"/>
                      <w:tabs>
                        <w:tab w:val="left" w:pos="480"/>
                        <w:tab w:val="right" w:leader="dot" w:pos="9498"/>
                      </w:tabs>
                      <w:rPr>
                        <w:rStyle w:val="Hyperlink"/>
                        <w:rFonts w:ascii="Times New Roman" w:hAnsi="Times New Roman"/>
                        <w:noProof/>
                        <w:lang w:val="en-US"/>
                      </w:rPr>
                    </w:pPr>
                    <w:hyperlink w:anchor="_Toc185435417" w:history="1">
                      <w:r w:rsidR="0086331F" w:rsidRPr="001B61BD">
                        <w:rPr>
                          <w:rStyle w:val="Hyperlink"/>
                          <w:rFonts w:ascii="Times New Roman" w:hAnsi="Times New Roman"/>
                          <w:noProof/>
                          <w:lang w:val="en-US"/>
                        </w:rPr>
                        <w:t>2.4.1. Transmitter classification</w:t>
                      </w:r>
                      <w:r w:rsidR="0086331F" w:rsidRPr="001B61BD">
                        <w:rPr>
                          <w:rStyle w:val="Hyperlink"/>
                          <w:rFonts w:ascii="Times New Roman" w:hAnsi="Times New Roman"/>
                          <w:noProof/>
                          <w:webHidden/>
                          <w:lang w:val="en-US"/>
                        </w:rPr>
                        <w:tab/>
                      </w:r>
                      <w:r w:rsidR="0086331F" w:rsidRPr="001B61BD">
                        <w:rPr>
                          <w:rStyle w:val="Hyperlink"/>
                          <w:rFonts w:ascii="Times New Roman" w:hAnsi="Times New Roman"/>
                          <w:noProof/>
                          <w:webHidden/>
                          <w:lang w:val="en-US"/>
                        </w:rPr>
                        <w:fldChar w:fldCharType="begin"/>
                      </w:r>
                      <w:r w:rsidR="0086331F" w:rsidRPr="001B61BD">
                        <w:rPr>
                          <w:rStyle w:val="Hyperlink"/>
                          <w:rFonts w:ascii="Times New Roman" w:hAnsi="Times New Roman"/>
                          <w:noProof/>
                          <w:webHidden/>
                          <w:lang w:val="en-US"/>
                        </w:rPr>
                        <w:instrText xml:space="preserve"> PAGEREF _Toc185435417 \h </w:instrText>
                      </w:r>
                      <w:r w:rsidR="0086331F" w:rsidRPr="001B61BD">
                        <w:rPr>
                          <w:rStyle w:val="Hyperlink"/>
                          <w:rFonts w:ascii="Times New Roman" w:hAnsi="Times New Roman"/>
                          <w:noProof/>
                          <w:webHidden/>
                          <w:lang w:val="en-US"/>
                        </w:rPr>
                      </w:r>
                      <w:r w:rsidR="0086331F" w:rsidRPr="001B61BD">
                        <w:rPr>
                          <w:rStyle w:val="Hyperlink"/>
                          <w:rFonts w:ascii="Times New Roman" w:hAnsi="Times New Roman"/>
                          <w:noProof/>
                          <w:webHidden/>
                          <w:lang w:val="en-US"/>
                        </w:rPr>
                        <w:fldChar w:fldCharType="separate"/>
                      </w:r>
                      <w:r w:rsidR="005B1F51">
                        <w:rPr>
                          <w:rStyle w:val="Hyperlink"/>
                          <w:rFonts w:ascii="Times New Roman" w:hAnsi="Times New Roman"/>
                          <w:noProof/>
                          <w:webHidden/>
                          <w:lang w:val="en-US"/>
                        </w:rPr>
                        <w:t>17</w:t>
                      </w:r>
                      <w:r w:rsidR="0086331F" w:rsidRPr="001B61BD">
                        <w:rPr>
                          <w:rStyle w:val="Hyperlink"/>
                          <w:rFonts w:ascii="Times New Roman" w:hAnsi="Times New Roman"/>
                          <w:noProof/>
                          <w:webHidden/>
                          <w:lang w:val="en-US"/>
                        </w:rPr>
                        <w:fldChar w:fldCharType="end"/>
                      </w:r>
                    </w:hyperlink>
                  </w:p>
                  <w:p w14:paraId="44966582" w14:textId="77777777" w:rsidR="0086331F" w:rsidRPr="001B61BD" w:rsidRDefault="00D902D0" w:rsidP="00312A67">
                    <w:pPr>
                      <w:pStyle w:val="TOC1"/>
                      <w:tabs>
                        <w:tab w:val="left" w:pos="480"/>
                        <w:tab w:val="right" w:leader="dot" w:pos="9498"/>
                      </w:tabs>
                      <w:rPr>
                        <w:rStyle w:val="Hyperlink"/>
                        <w:rFonts w:ascii="Times New Roman" w:hAnsi="Times New Roman"/>
                        <w:noProof/>
                        <w:lang w:val="en-US"/>
                      </w:rPr>
                    </w:pPr>
                    <w:hyperlink w:anchor="_Toc185435418" w:history="1">
                      <w:r w:rsidR="0086331F" w:rsidRPr="001B61BD">
                        <w:rPr>
                          <w:rStyle w:val="Hyperlink"/>
                          <w:rFonts w:ascii="Times New Roman" w:hAnsi="Times New Roman"/>
                          <w:noProof/>
                          <w:lang w:val="en-US"/>
                        </w:rPr>
                        <w:t>2.4.2. H field (radiation)</w:t>
                      </w:r>
                      <w:r w:rsidR="0086331F" w:rsidRPr="001B61BD">
                        <w:rPr>
                          <w:rStyle w:val="Hyperlink"/>
                          <w:rFonts w:ascii="Times New Roman" w:hAnsi="Times New Roman"/>
                          <w:noProof/>
                          <w:webHidden/>
                          <w:lang w:val="en-US"/>
                        </w:rPr>
                        <w:tab/>
                      </w:r>
                      <w:r w:rsidR="0086331F" w:rsidRPr="001B61BD">
                        <w:rPr>
                          <w:rStyle w:val="Hyperlink"/>
                          <w:rFonts w:ascii="Times New Roman" w:hAnsi="Times New Roman"/>
                          <w:noProof/>
                          <w:webHidden/>
                          <w:lang w:val="en-US"/>
                        </w:rPr>
                        <w:fldChar w:fldCharType="begin"/>
                      </w:r>
                      <w:r w:rsidR="0086331F" w:rsidRPr="001B61BD">
                        <w:rPr>
                          <w:rStyle w:val="Hyperlink"/>
                          <w:rFonts w:ascii="Times New Roman" w:hAnsi="Times New Roman"/>
                          <w:noProof/>
                          <w:webHidden/>
                          <w:lang w:val="en-US"/>
                        </w:rPr>
                        <w:instrText xml:space="preserve"> PAGEREF _Toc185435418 \h </w:instrText>
                      </w:r>
                      <w:r w:rsidR="0086331F" w:rsidRPr="001B61BD">
                        <w:rPr>
                          <w:rStyle w:val="Hyperlink"/>
                          <w:rFonts w:ascii="Times New Roman" w:hAnsi="Times New Roman"/>
                          <w:noProof/>
                          <w:webHidden/>
                          <w:lang w:val="en-US"/>
                        </w:rPr>
                      </w:r>
                      <w:r w:rsidR="0086331F" w:rsidRPr="001B61BD">
                        <w:rPr>
                          <w:rStyle w:val="Hyperlink"/>
                          <w:rFonts w:ascii="Times New Roman" w:hAnsi="Times New Roman"/>
                          <w:noProof/>
                          <w:webHidden/>
                          <w:lang w:val="en-US"/>
                        </w:rPr>
                        <w:fldChar w:fldCharType="separate"/>
                      </w:r>
                      <w:r w:rsidR="005B1F51">
                        <w:rPr>
                          <w:rStyle w:val="Hyperlink"/>
                          <w:rFonts w:ascii="Times New Roman" w:hAnsi="Times New Roman"/>
                          <w:noProof/>
                          <w:webHidden/>
                          <w:lang w:val="en-US"/>
                        </w:rPr>
                        <w:t>20</w:t>
                      </w:r>
                      <w:r w:rsidR="0086331F" w:rsidRPr="001B61BD">
                        <w:rPr>
                          <w:rStyle w:val="Hyperlink"/>
                          <w:rFonts w:ascii="Times New Roman" w:hAnsi="Times New Roman"/>
                          <w:noProof/>
                          <w:webHidden/>
                          <w:lang w:val="en-US"/>
                        </w:rPr>
                        <w:fldChar w:fldCharType="end"/>
                      </w:r>
                    </w:hyperlink>
                  </w:p>
                  <w:p w14:paraId="58C10012" w14:textId="77777777" w:rsidR="0086331F" w:rsidRPr="001B61BD" w:rsidRDefault="00D902D0" w:rsidP="00312A67">
                    <w:pPr>
                      <w:pStyle w:val="TOC1"/>
                      <w:tabs>
                        <w:tab w:val="left" w:pos="480"/>
                        <w:tab w:val="right" w:leader="dot" w:pos="9498"/>
                      </w:tabs>
                      <w:rPr>
                        <w:rStyle w:val="Hyperlink"/>
                        <w:rFonts w:ascii="Times New Roman" w:hAnsi="Times New Roman"/>
                        <w:noProof/>
                        <w:lang w:val="en-US"/>
                      </w:rPr>
                    </w:pPr>
                    <w:hyperlink w:anchor="_Toc185435419" w:history="1">
                      <w:r w:rsidR="0086331F" w:rsidRPr="001B61BD">
                        <w:rPr>
                          <w:rStyle w:val="Hyperlink"/>
                          <w:rFonts w:ascii="Times New Roman" w:hAnsi="Times New Roman"/>
                          <w:noProof/>
                          <w:lang w:val="en-US"/>
                        </w:rPr>
                        <w:t>2.4.3. RF carrier current (type 3 product)</w:t>
                      </w:r>
                      <w:r w:rsidR="0086331F" w:rsidRPr="001B61BD">
                        <w:rPr>
                          <w:rStyle w:val="Hyperlink"/>
                          <w:rFonts w:ascii="Times New Roman" w:hAnsi="Times New Roman"/>
                          <w:noProof/>
                          <w:webHidden/>
                          <w:lang w:val="en-US"/>
                        </w:rPr>
                        <w:tab/>
                      </w:r>
                      <w:r w:rsidR="0086331F" w:rsidRPr="001B61BD">
                        <w:rPr>
                          <w:rStyle w:val="Hyperlink"/>
                          <w:rFonts w:ascii="Times New Roman" w:hAnsi="Times New Roman"/>
                          <w:noProof/>
                          <w:webHidden/>
                          <w:lang w:val="en-US"/>
                        </w:rPr>
                        <w:fldChar w:fldCharType="begin"/>
                      </w:r>
                      <w:r w:rsidR="0086331F" w:rsidRPr="001B61BD">
                        <w:rPr>
                          <w:rStyle w:val="Hyperlink"/>
                          <w:rFonts w:ascii="Times New Roman" w:hAnsi="Times New Roman"/>
                          <w:noProof/>
                          <w:webHidden/>
                          <w:lang w:val="en-US"/>
                        </w:rPr>
                        <w:instrText xml:space="preserve"> PAGEREF _Toc185435419 \h </w:instrText>
                      </w:r>
                      <w:r w:rsidR="0086331F" w:rsidRPr="001B61BD">
                        <w:rPr>
                          <w:rStyle w:val="Hyperlink"/>
                          <w:rFonts w:ascii="Times New Roman" w:hAnsi="Times New Roman"/>
                          <w:noProof/>
                          <w:webHidden/>
                          <w:lang w:val="en-US"/>
                        </w:rPr>
                      </w:r>
                      <w:r w:rsidR="0086331F" w:rsidRPr="001B61BD">
                        <w:rPr>
                          <w:rStyle w:val="Hyperlink"/>
                          <w:rFonts w:ascii="Times New Roman" w:hAnsi="Times New Roman"/>
                          <w:noProof/>
                          <w:webHidden/>
                          <w:lang w:val="en-US"/>
                        </w:rPr>
                        <w:fldChar w:fldCharType="separate"/>
                      </w:r>
                      <w:r w:rsidR="005B1F51">
                        <w:rPr>
                          <w:rStyle w:val="Hyperlink"/>
                          <w:rFonts w:ascii="Times New Roman" w:hAnsi="Times New Roman"/>
                          <w:noProof/>
                          <w:webHidden/>
                          <w:lang w:val="en-US"/>
                        </w:rPr>
                        <w:t>21</w:t>
                      </w:r>
                      <w:r w:rsidR="0086331F" w:rsidRPr="001B61BD">
                        <w:rPr>
                          <w:rStyle w:val="Hyperlink"/>
                          <w:rFonts w:ascii="Times New Roman" w:hAnsi="Times New Roman"/>
                          <w:noProof/>
                          <w:webHidden/>
                          <w:lang w:val="en-US"/>
                        </w:rPr>
                        <w:fldChar w:fldCharType="end"/>
                      </w:r>
                    </w:hyperlink>
                  </w:p>
                  <w:p w14:paraId="7F2C9631" w14:textId="77777777" w:rsidR="0086331F" w:rsidRPr="001B61BD" w:rsidRDefault="00D902D0" w:rsidP="00312A67">
                    <w:pPr>
                      <w:pStyle w:val="TOC1"/>
                      <w:tabs>
                        <w:tab w:val="left" w:pos="480"/>
                        <w:tab w:val="right" w:leader="dot" w:pos="9498"/>
                      </w:tabs>
                      <w:rPr>
                        <w:rStyle w:val="Hyperlink"/>
                        <w:rFonts w:ascii="Times New Roman" w:hAnsi="Times New Roman"/>
                        <w:noProof/>
                        <w:lang w:val="en-US"/>
                      </w:rPr>
                    </w:pPr>
                    <w:hyperlink w:anchor="_Toc185435420" w:history="1">
                      <w:r w:rsidR="0086331F" w:rsidRPr="001B61BD">
                        <w:rPr>
                          <w:rStyle w:val="Hyperlink"/>
                          <w:rFonts w:ascii="Times New Roman" w:hAnsi="Times New Roman"/>
                          <w:noProof/>
                          <w:lang w:val="en-US"/>
                        </w:rPr>
                        <w:t>2.4.4. Radiated E field</w:t>
                      </w:r>
                      <w:r w:rsidR="0086331F" w:rsidRPr="001B61BD">
                        <w:rPr>
                          <w:rStyle w:val="Hyperlink"/>
                          <w:rFonts w:ascii="Times New Roman" w:hAnsi="Times New Roman"/>
                          <w:noProof/>
                          <w:webHidden/>
                          <w:lang w:val="en-US"/>
                        </w:rPr>
                        <w:tab/>
                      </w:r>
                      <w:r w:rsidR="0086331F" w:rsidRPr="001B61BD">
                        <w:rPr>
                          <w:rStyle w:val="Hyperlink"/>
                          <w:rFonts w:ascii="Times New Roman" w:hAnsi="Times New Roman"/>
                          <w:noProof/>
                          <w:webHidden/>
                          <w:lang w:val="en-US"/>
                        </w:rPr>
                        <w:fldChar w:fldCharType="begin"/>
                      </w:r>
                      <w:r w:rsidR="0086331F" w:rsidRPr="001B61BD">
                        <w:rPr>
                          <w:rStyle w:val="Hyperlink"/>
                          <w:rFonts w:ascii="Times New Roman" w:hAnsi="Times New Roman"/>
                          <w:noProof/>
                          <w:webHidden/>
                          <w:lang w:val="en-US"/>
                        </w:rPr>
                        <w:instrText xml:space="preserve"> PAGEREF _Toc185435420 \h </w:instrText>
                      </w:r>
                      <w:r w:rsidR="0086331F" w:rsidRPr="001B61BD">
                        <w:rPr>
                          <w:rStyle w:val="Hyperlink"/>
                          <w:rFonts w:ascii="Times New Roman" w:hAnsi="Times New Roman"/>
                          <w:noProof/>
                          <w:webHidden/>
                          <w:lang w:val="en-US"/>
                        </w:rPr>
                      </w:r>
                      <w:r w:rsidR="0086331F" w:rsidRPr="001B61BD">
                        <w:rPr>
                          <w:rStyle w:val="Hyperlink"/>
                          <w:rFonts w:ascii="Times New Roman" w:hAnsi="Times New Roman"/>
                          <w:noProof/>
                          <w:webHidden/>
                          <w:lang w:val="en-US"/>
                        </w:rPr>
                        <w:fldChar w:fldCharType="separate"/>
                      </w:r>
                      <w:r w:rsidR="005B1F51">
                        <w:rPr>
                          <w:rStyle w:val="Hyperlink"/>
                          <w:rFonts w:ascii="Times New Roman" w:hAnsi="Times New Roman"/>
                          <w:noProof/>
                          <w:webHidden/>
                          <w:lang w:val="en-US"/>
                        </w:rPr>
                        <w:t>22</w:t>
                      </w:r>
                      <w:r w:rsidR="0086331F" w:rsidRPr="001B61BD">
                        <w:rPr>
                          <w:rStyle w:val="Hyperlink"/>
                          <w:rFonts w:ascii="Times New Roman" w:hAnsi="Times New Roman"/>
                          <w:noProof/>
                          <w:webHidden/>
                          <w:lang w:val="en-US"/>
                        </w:rPr>
                        <w:fldChar w:fldCharType="end"/>
                      </w:r>
                    </w:hyperlink>
                  </w:p>
                  <w:p w14:paraId="6C8AC5F7" w14:textId="77777777" w:rsidR="0086331F" w:rsidRPr="001B61BD" w:rsidRDefault="00D902D0" w:rsidP="00312A67">
                    <w:pPr>
                      <w:pStyle w:val="TOC1"/>
                      <w:tabs>
                        <w:tab w:val="left" w:pos="480"/>
                        <w:tab w:val="right" w:leader="dot" w:pos="9498"/>
                      </w:tabs>
                      <w:rPr>
                        <w:rStyle w:val="Hyperlink"/>
                        <w:rFonts w:ascii="Times New Roman" w:hAnsi="Times New Roman"/>
                        <w:noProof/>
                        <w:lang w:val="en-US"/>
                      </w:rPr>
                    </w:pPr>
                    <w:hyperlink w:anchor="_Toc185435421" w:history="1">
                      <w:r w:rsidR="0086331F" w:rsidRPr="001B61BD">
                        <w:rPr>
                          <w:rStyle w:val="Hyperlink"/>
                          <w:rFonts w:ascii="Times New Roman" w:hAnsi="Times New Roman"/>
                          <w:noProof/>
                          <w:lang w:val="en-US"/>
                        </w:rPr>
                        <w:t>2.4.5. Allowed operating frequency range</w:t>
                      </w:r>
                      <w:r w:rsidR="0086331F" w:rsidRPr="001B61BD">
                        <w:rPr>
                          <w:rStyle w:val="Hyperlink"/>
                          <w:rFonts w:ascii="Times New Roman" w:hAnsi="Times New Roman"/>
                          <w:noProof/>
                          <w:webHidden/>
                          <w:lang w:val="en-US"/>
                        </w:rPr>
                        <w:tab/>
                      </w:r>
                      <w:r w:rsidR="0086331F" w:rsidRPr="001B61BD">
                        <w:rPr>
                          <w:rStyle w:val="Hyperlink"/>
                          <w:rFonts w:ascii="Times New Roman" w:hAnsi="Times New Roman"/>
                          <w:noProof/>
                          <w:webHidden/>
                          <w:lang w:val="en-US"/>
                        </w:rPr>
                        <w:fldChar w:fldCharType="begin"/>
                      </w:r>
                      <w:r w:rsidR="0086331F" w:rsidRPr="001B61BD">
                        <w:rPr>
                          <w:rStyle w:val="Hyperlink"/>
                          <w:rFonts w:ascii="Times New Roman" w:hAnsi="Times New Roman"/>
                          <w:noProof/>
                          <w:webHidden/>
                          <w:lang w:val="en-US"/>
                        </w:rPr>
                        <w:instrText xml:space="preserve"> PAGEREF _Toc185435421 \h </w:instrText>
                      </w:r>
                      <w:r w:rsidR="0086331F" w:rsidRPr="001B61BD">
                        <w:rPr>
                          <w:rStyle w:val="Hyperlink"/>
                          <w:rFonts w:ascii="Times New Roman" w:hAnsi="Times New Roman"/>
                          <w:noProof/>
                          <w:webHidden/>
                          <w:lang w:val="en-US"/>
                        </w:rPr>
                      </w:r>
                      <w:r w:rsidR="0086331F" w:rsidRPr="001B61BD">
                        <w:rPr>
                          <w:rStyle w:val="Hyperlink"/>
                          <w:rFonts w:ascii="Times New Roman" w:hAnsi="Times New Roman"/>
                          <w:noProof/>
                          <w:webHidden/>
                          <w:lang w:val="en-US"/>
                        </w:rPr>
                        <w:fldChar w:fldCharType="separate"/>
                      </w:r>
                      <w:r w:rsidR="005B1F51">
                        <w:rPr>
                          <w:rStyle w:val="Hyperlink"/>
                          <w:rFonts w:ascii="Times New Roman" w:hAnsi="Times New Roman"/>
                          <w:noProof/>
                          <w:webHidden/>
                          <w:lang w:val="en-US"/>
                        </w:rPr>
                        <w:t>23</w:t>
                      </w:r>
                      <w:r w:rsidR="0086331F" w:rsidRPr="001B61BD">
                        <w:rPr>
                          <w:rStyle w:val="Hyperlink"/>
                          <w:rFonts w:ascii="Times New Roman" w:hAnsi="Times New Roman"/>
                          <w:noProof/>
                          <w:webHidden/>
                          <w:lang w:val="en-US"/>
                        </w:rPr>
                        <w:fldChar w:fldCharType="end"/>
                      </w:r>
                    </w:hyperlink>
                  </w:p>
                  <w:p w14:paraId="22D991CA" w14:textId="77777777" w:rsidR="0086331F" w:rsidRPr="001B61BD" w:rsidRDefault="00D902D0" w:rsidP="00312A67">
                    <w:pPr>
                      <w:pStyle w:val="TOC1"/>
                      <w:tabs>
                        <w:tab w:val="left" w:pos="480"/>
                        <w:tab w:val="right" w:leader="dot" w:pos="9498"/>
                      </w:tabs>
                      <w:rPr>
                        <w:rStyle w:val="Hyperlink"/>
                        <w:rFonts w:ascii="Times New Roman" w:hAnsi="Times New Roman"/>
                        <w:noProof/>
                        <w:lang w:val="en-US"/>
                      </w:rPr>
                    </w:pPr>
                    <w:hyperlink w:anchor="_Toc185435422" w:history="1">
                      <w:r w:rsidR="0086331F" w:rsidRPr="001B61BD">
                        <w:rPr>
                          <w:rStyle w:val="Hyperlink"/>
                          <w:rFonts w:ascii="Times New Roman" w:hAnsi="Times New Roman"/>
                          <w:noProof/>
                          <w:lang w:val="en-US"/>
                        </w:rPr>
                        <w:t>2.4.6. Operating frequency range</w:t>
                      </w:r>
                      <w:r w:rsidR="0086331F" w:rsidRPr="001B61BD">
                        <w:rPr>
                          <w:rStyle w:val="Hyperlink"/>
                          <w:rFonts w:ascii="Times New Roman" w:hAnsi="Times New Roman"/>
                          <w:noProof/>
                          <w:webHidden/>
                          <w:lang w:val="en-US"/>
                        </w:rPr>
                        <w:tab/>
                      </w:r>
                      <w:r w:rsidR="0086331F" w:rsidRPr="001B61BD">
                        <w:rPr>
                          <w:rStyle w:val="Hyperlink"/>
                          <w:rFonts w:ascii="Times New Roman" w:hAnsi="Times New Roman"/>
                          <w:noProof/>
                          <w:webHidden/>
                          <w:lang w:val="en-US"/>
                        </w:rPr>
                        <w:fldChar w:fldCharType="begin"/>
                      </w:r>
                      <w:r w:rsidR="0086331F" w:rsidRPr="001B61BD">
                        <w:rPr>
                          <w:rStyle w:val="Hyperlink"/>
                          <w:rFonts w:ascii="Times New Roman" w:hAnsi="Times New Roman"/>
                          <w:noProof/>
                          <w:webHidden/>
                          <w:lang w:val="en-US"/>
                        </w:rPr>
                        <w:instrText xml:space="preserve"> PAGEREF _Toc185435422 \h </w:instrText>
                      </w:r>
                      <w:r w:rsidR="0086331F" w:rsidRPr="001B61BD">
                        <w:rPr>
                          <w:rStyle w:val="Hyperlink"/>
                          <w:rFonts w:ascii="Times New Roman" w:hAnsi="Times New Roman"/>
                          <w:noProof/>
                          <w:webHidden/>
                          <w:lang w:val="en-US"/>
                        </w:rPr>
                      </w:r>
                      <w:r w:rsidR="0086331F" w:rsidRPr="001B61BD">
                        <w:rPr>
                          <w:rStyle w:val="Hyperlink"/>
                          <w:rFonts w:ascii="Times New Roman" w:hAnsi="Times New Roman"/>
                          <w:noProof/>
                          <w:webHidden/>
                          <w:lang w:val="en-US"/>
                        </w:rPr>
                        <w:fldChar w:fldCharType="separate"/>
                      </w:r>
                      <w:r w:rsidR="005B1F51">
                        <w:rPr>
                          <w:rStyle w:val="Hyperlink"/>
                          <w:rFonts w:ascii="Times New Roman" w:hAnsi="Times New Roman"/>
                          <w:noProof/>
                          <w:webHidden/>
                          <w:lang w:val="en-US"/>
                        </w:rPr>
                        <w:t>23</w:t>
                      </w:r>
                      <w:r w:rsidR="0086331F" w:rsidRPr="001B61BD">
                        <w:rPr>
                          <w:rStyle w:val="Hyperlink"/>
                          <w:rFonts w:ascii="Times New Roman" w:hAnsi="Times New Roman"/>
                          <w:noProof/>
                          <w:webHidden/>
                          <w:lang w:val="en-US"/>
                        </w:rPr>
                        <w:fldChar w:fldCharType="end"/>
                      </w:r>
                    </w:hyperlink>
                  </w:p>
                  <w:p w14:paraId="0FBAAC02" w14:textId="77777777" w:rsidR="0086331F" w:rsidRPr="001B61BD" w:rsidRDefault="00D902D0" w:rsidP="00312A67">
                    <w:pPr>
                      <w:pStyle w:val="TOC1"/>
                      <w:tabs>
                        <w:tab w:val="left" w:pos="480"/>
                        <w:tab w:val="right" w:leader="dot" w:pos="9498"/>
                      </w:tabs>
                      <w:rPr>
                        <w:rStyle w:val="Hyperlink"/>
                        <w:rFonts w:ascii="Times New Roman" w:hAnsi="Times New Roman"/>
                        <w:noProof/>
                        <w:lang w:val="en-US"/>
                      </w:rPr>
                    </w:pPr>
                    <w:hyperlink w:anchor="_Toc185435423" w:history="1">
                      <w:r w:rsidR="0086331F" w:rsidRPr="001B61BD">
                        <w:rPr>
                          <w:rStyle w:val="Hyperlink"/>
                          <w:rFonts w:ascii="Times New Roman" w:hAnsi="Times New Roman"/>
                          <w:noProof/>
                          <w:lang w:val="en-US"/>
                        </w:rPr>
                        <w:t>2.4.7. Modulation bandwidth</w:t>
                      </w:r>
                      <w:r w:rsidR="0086331F" w:rsidRPr="001B61BD">
                        <w:rPr>
                          <w:rStyle w:val="Hyperlink"/>
                          <w:rFonts w:ascii="Times New Roman" w:hAnsi="Times New Roman"/>
                          <w:noProof/>
                          <w:webHidden/>
                          <w:lang w:val="en-US"/>
                        </w:rPr>
                        <w:tab/>
                      </w:r>
                      <w:r w:rsidR="0086331F" w:rsidRPr="001B61BD">
                        <w:rPr>
                          <w:rStyle w:val="Hyperlink"/>
                          <w:rFonts w:ascii="Times New Roman" w:hAnsi="Times New Roman"/>
                          <w:noProof/>
                          <w:webHidden/>
                          <w:lang w:val="en-US"/>
                        </w:rPr>
                        <w:fldChar w:fldCharType="begin"/>
                      </w:r>
                      <w:r w:rsidR="0086331F" w:rsidRPr="001B61BD">
                        <w:rPr>
                          <w:rStyle w:val="Hyperlink"/>
                          <w:rFonts w:ascii="Times New Roman" w:hAnsi="Times New Roman"/>
                          <w:noProof/>
                          <w:webHidden/>
                          <w:lang w:val="en-US"/>
                        </w:rPr>
                        <w:instrText xml:space="preserve"> PAGEREF _Toc185435423 \h </w:instrText>
                      </w:r>
                      <w:r w:rsidR="0086331F" w:rsidRPr="001B61BD">
                        <w:rPr>
                          <w:rStyle w:val="Hyperlink"/>
                          <w:rFonts w:ascii="Times New Roman" w:hAnsi="Times New Roman"/>
                          <w:noProof/>
                          <w:webHidden/>
                          <w:lang w:val="en-US"/>
                        </w:rPr>
                      </w:r>
                      <w:r w:rsidR="0086331F" w:rsidRPr="001B61BD">
                        <w:rPr>
                          <w:rStyle w:val="Hyperlink"/>
                          <w:rFonts w:ascii="Times New Roman" w:hAnsi="Times New Roman"/>
                          <w:noProof/>
                          <w:webHidden/>
                          <w:lang w:val="en-US"/>
                        </w:rPr>
                        <w:fldChar w:fldCharType="separate"/>
                      </w:r>
                      <w:r w:rsidR="005B1F51">
                        <w:rPr>
                          <w:rStyle w:val="Hyperlink"/>
                          <w:rFonts w:ascii="Times New Roman" w:hAnsi="Times New Roman"/>
                          <w:noProof/>
                          <w:webHidden/>
                          <w:lang w:val="en-US"/>
                        </w:rPr>
                        <w:t>24</w:t>
                      </w:r>
                      <w:r w:rsidR="0086331F" w:rsidRPr="001B61BD">
                        <w:rPr>
                          <w:rStyle w:val="Hyperlink"/>
                          <w:rFonts w:ascii="Times New Roman" w:hAnsi="Times New Roman"/>
                          <w:noProof/>
                          <w:webHidden/>
                          <w:lang w:val="en-US"/>
                        </w:rPr>
                        <w:fldChar w:fldCharType="end"/>
                      </w:r>
                    </w:hyperlink>
                  </w:p>
                  <w:p w14:paraId="07656FFE" w14:textId="77777777" w:rsidR="0086331F" w:rsidRPr="001B61BD" w:rsidRDefault="00D902D0" w:rsidP="00312A67">
                    <w:pPr>
                      <w:pStyle w:val="TOC1"/>
                      <w:tabs>
                        <w:tab w:val="left" w:pos="480"/>
                        <w:tab w:val="right" w:leader="dot" w:pos="9498"/>
                      </w:tabs>
                      <w:rPr>
                        <w:rStyle w:val="Hyperlink"/>
                        <w:rFonts w:ascii="Times New Roman" w:hAnsi="Times New Roman"/>
                        <w:noProof/>
                        <w:lang w:val="en-US"/>
                      </w:rPr>
                    </w:pPr>
                    <w:hyperlink w:anchor="_Toc185435424" w:history="1">
                      <w:r w:rsidR="0086331F" w:rsidRPr="001B61BD">
                        <w:rPr>
                          <w:rStyle w:val="Hyperlink"/>
                          <w:rFonts w:ascii="Times New Roman" w:hAnsi="Times New Roman"/>
                          <w:noProof/>
                          <w:lang w:val="en-US"/>
                        </w:rPr>
                        <w:t>2.4.8. Transmitter’s conductive spurious emission</w:t>
                      </w:r>
                      <w:r w:rsidR="0086331F" w:rsidRPr="001B61BD">
                        <w:rPr>
                          <w:rStyle w:val="Hyperlink"/>
                          <w:rFonts w:ascii="Times New Roman" w:hAnsi="Times New Roman"/>
                          <w:noProof/>
                          <w:webHidden/>
                          <w:lang w:val="en-US"/>
                        </w:rPr>
                        <w:tab/>
                      </w:r>
                      <w:r w:rsidR="0086331F" w:rsidRPr="001B61BD">
                        <w:rPr>
                          <w:rStyle w:val="Hyperlink"/>
                          <w:rFonts w:ascii="Times New Roman" w:hAnsi="Times New Roman"/>
                          <w:noProof/>
                          <w:webHidden/>
                          <w:lang w:val="en-US"/>
                        </w:rPr>
                        <w:fldChar w:fldCharType="begin"/>
                      </w:r>
                      <w:r w:rsidR="0086331F" w:rsidRPr="001B61BD">
                        <w:rPr>
                          <w:rStyle w:val="Hyperlink"/>
                          <w:rFonts w:ascii="Times New Roman" w:hAnsi="Times New Roman"/>
                          <w:noProof/>
                          <w:webHidden/>
                          <w:lang w:val="en-US"/>
                        </w:rPr>
                        <w:instrText xml:space="preserve"> PAGEREF _Toc185435424 \h </w:instrText>
                      </w:r>
                      <w:r w:rsidR="0086331F" w:rsidRPr="001B61BD">
                        <w:rPr>
                          <w:rStyle w:val="Hyperlink"/>
                          <w:rFonts w:ascii="Times New Roman" w:hAnsi="Times New Roman"/>
                          <w:noProof/>
                          <w:webHidden/>
                          <w:lang w:val="en-US"/>
                        </w:rPr>
                      </w:r>
                      <w:r w:rsidR="0086331F" w:rsidRPr="001B61BD">
                        <w:rPr>
                          <w:rStyle w:val="Hyperlink"/>
                          <w:rFonts w:ascii="Times New Roman" w:hAnsi="Times New Roman"/>
                          <w:noProof/>
                          <w:webHidden/>
                          <w:lang w:val="en-US"/>
                        </w:rPr>
                        <w:fldChar w:fldCharType="separate"/>
                      </w:r>
                      <w:r w:rsidR="005B1F51">
                        <w:rPr>
                          <w:rStyle w:val="Hyperlink"/>
                          <w:rFonts w:ascii="Times New Roman" w:hAnsi="Times New Roman"/>
                          <w:noProof/>
                          <w:webHidden/>
                          <w:lang w:val="en-US"/>
                        </w:rPr>
                        <w:t>25</w:t>
                      </w:r>
                      <w:r w:rsidR="0086331F" w:rsidRPr="001B61BD">
                        <w:rPr>
                          <w:rStyle w:val="Hyperlink"/>
                          <w:rFonts w:ascii="Times New Roman" w:hAnsi="Times New Roman"/>
                          <w:noProof/>
                          <w:webHidden/>
                          <w:lang w:val="en-US"/>
                        </w:rPr>
                        <w:fldChar w:fldCharType="end"/>
                      </w:r>
                    </w:hyperlink>
                  </w:p>
                  <w:p w14:paraId="59861DA4" w14:textId="77777777" w:rsidR="0086331F" w:rsidRPr="001B61BD" w:rsidRDefault="00D902D0" w:rsidP="00312A67">
                    <w:pPr>
                      <w:pStyle w:val="TOC1"/>
                      <w:tabs>
                        <w:tab w:val="left" w:pos="480"/>
                        <w:tab w:val="right" w:leader="dot" w:pos="9498"/>
                      </w:tabs>
                      <w:rPr>
                        <w:rStyle w:val="Hyperlink"/>
                        <w:rFonts w:ascii="Times New Roman" w:hAnsi="Times New Roman"/>
                        <w:noProof/>
                        <w:lang w:val="en-US"/>
                      </w:rPr>
                    </w:pPr>
                    <w:hyperlink w:anchor="_Toc185435425" w:history="1">
                      <w:r w:rsidR="0086331F" w:rsidRPr="001B61BD">
                        <w:rPr>
                          <w:rStyle w:val="Hyperlink"/>
                          <w:rFonts w:ascii="Times New Roman" w:hAnsi="Times New Roman"/>
                          <w:noProof/>
                          <w:lang w:val="en-US"/>
                        </w:rPr>
                        <w:t>2.4.9. Transmitter’s radiated domain spurious emissions (&lt; 30 MHz)</w:t>
                      </w:r>
                      <w:r w:rsidR="0086331F" w:rsidRPr="001B61BD">
                        <w:rPr>
                          <w:rStyle w:val="Hyperlink"/>
                          <w:rFonts w:ascii="Times New Roman" w:hAnsi="Times New Roman"/>
                          <w:noProof/>
                          <w:webHidden/>
                          <w:lang w:val="en-US"/>
                        </w:rPr>
                        <w:tab/>
                      </w:r>
                      <w:r w:rsidR="0086331F" w:rsidRPr="001B61BD">
                        <w:rPr>
                          <w:rStyle w:val="Hyperlink"/>
                          <w:rFonts w:ascii="Times New Roman" w:hAnsi="Times New Roman"/>
                          <w:noProof/>
                          <w:webHidden/>
                          <w:lang w:val="en-US"/>
                        </w:rPr>
                        <w:fldChar w:fldCharType="begin"/>
                      </w:r>
                      <w:r w:rsidR="0086331F" w:rsidRPr="001B61BD">
                        <w:rPr>
                          <w:rStyle w:val="Hyperlink"/>
                          <w:rFonts w:ascii="Times New Roman" w:hAnsi="Times New Roman"/>
                          <w:noProof/>
                          <w:webHidden/>
                          <w:lang w:val="en-US"/>
                        </w:rPr>
                        <w:instrText xml:space="preserve"> PAGEREF _Toc185435425 \h </w:instrText>
                      </w:r>
                      <w:r w:rsidR="0086331F" w:rsidRPr="001B61BD">
                        <w:rPr>
                          <w:rStyle w:val="Hyperlink"/>
                          <w:rFonts w:ascii="Times New Roman" w:hAnsi="Times New Roman"/>
                          <w:noProof/>
                          <w:webHidden/>
                          <w:lang w:val="en-US"/>
                        </w:rPr>
                      </w:r>
                      <w:r w:rsidR="0086331F" w:rsidRPr="001B61BD">
                        <w:rPr>
                          <w:rStyle w:val="Hyperlink"/>
                          <w:rFonts w:ascii="Times New Roman" w:hAnsi="Times New Roman"/>
                          <w:noProof/>
                          <w:webHidden/>
                          <w:lang w:val="en-US"/>
                        </w:rPr>
                        <w:fldChar w:fldCharType="separate"/>
                      </w:r>
                      <w:r w:rsidR="005B1F51">
                        <w:rPr>
                          <w:rStyle w:val="Hyperlink"/>
                          <w:rFonts w:ascii="Times New Roman" w:hAnsi="Times New Roman"/>
                          <w:noProof/>
                          <w:webHidden/>
                          <w:lang w:val="en-US"/>
                        </w:rPr>
                        <w:t>26</w:t>
                      </w:r>
                      <w:r w:rsidR="0086331F" w:rsidRPr="001B61BD">
                        <w:rPr>
                          <w:rStyle w:val="Hyperlink"/>
                          <w:rFonts w:ascii="Times New Roman" w:hAnsi="Times New Roman"/>
                          <w:noProof/>
                          <w:webHidden/>
                          <w:lang w:val="en-US"/>
                        </w:rPr>
                        <w:fldChar w:fldCharType="end"/>
                      </w:r>
                    </w:hyperlink>
                  </w:p>
                  <w:p w14:paraId="092C0987" w14:textId="77777777" w:rsidR="0086331F" w:rsidRPr="001B61BD" w:rsidRDefault="00D902D0" w:rsidP="00312A67">
                    <w:pPr>
                      <w:pStyle w:val="TOC1"/>
                      <w:tabs>
                        <w:tab w:val="left" w:pos="480"/>
                        <w:tab w:val="right" w:leader="dot" w:pos="9498"/>
                      </w:tabs>
                      <w:rPr>
                        <w:rStyle w:val="Hyperlink"/>
                        <w:rFonts w:ascii="Times New Roman" w:hAnsi="Times New Roman"/>
                        <w:noProof/>
                        <w:lang w:val="en-US"/>
                      </w:rPr>
                    </w:pPr>
                    <w:hyperlink w:anchor="_Toc185435426" w:history="1">
                      <w:r w:rsidR="0086331F" w:rsidRPr="001B61BD">
                        <w:rPr>
                          <w:rStyle w:val="Hyperlink"/>
                          <w:rFonts w:ascii="Times New Roman" w:hAnsi="Times New Roman"/>
                          <w:noProof/>
                          <w:lang w:val="en-US"/>
                        </w:rPr>
                        <w:t>2.4.10. Transmitter’s radiated domain spurious emissions (&gt; 30 MHz)</w:t>
                      </w:r>
                      <w:r w:rsidR="0086331F" w:rsidRPr="001B61BD">
                        <w:rPr>
                          <w:rStyle w:val="Hyperlink"/>
                          <w:rFonts w:ascii="Times New Roman" w:hAnsi="Times New Roman"/>
                          <w:noProof/>
                          <w:webHidden/>
                          <w:lang w:val="en-US"/>
                        </w:rPr>
                        <w:tab/>
                      </w:r>
                      <w:r w:rsidR="0086331F" w:rsidRPr="001B61BD">
                        <w:rPr>
                          <w:rStyle w:val="Hyperlink"/>
                          <w:rFonts w:ascii="Times New Roman" w:hAnsi="Times New Roman"/>
                          <w:noProof/>
                          <w:webHidden/>
                          <w:lang w:val="en-US"/>
                        </w:rPr>
                        <w:fldChar w:fldCharType="begin"/>
                      </w:r>
                      <w:r w:rsidR="0086331F" w:rsidRPr="001B61BD">
                        <w:rPr>
                          <w:rStyle w:val="Hyperlink"/>
                          <w:rFonts w:ascii="Times New Roman" w:hAnsi="Times New Roman"/>
                          <w:noProof/>
                          <w:webHidden/>
                          <w:lang w:val="en-US"/>
                        </w:rPr>
                        <w:instrText xml:space="preserve"> PAGEREF _Toc185435426 \h </w:instrText>
                      </w:r>
                      <w:r w:rsidR="0086331F" w:rsidRPr="001B61BD">
                        <w:rPr>
                          <w:rStyle w:val="Hyperlink"/>
                          <w:rFonts w:ascii="Times New Roman" w:hAnsi="Times New Roman"/>
                          <w:noProof/>
                          <w:webHidden/>
                          <w:lang w:val="en-US"/>
                        </w:rPr>
                      </w:r>
                      <w:r w:rsidR="0086331F" w:rsidRPr="001B61BD">
                        <w:rPr>
                          <w:rStyle w:val="Hyperlink"/>
                          <w:rFonts w:ascii="Times New Roman" w:hAnsi="Times New Roman"/>
                          <w:noProof/>
                          <w:webHidden/>
                          <w:lang w:val="en-US"/>
                        </w:rPr>
                        <w:fldChar w:fldCharType="separate"/>
                      </w:r>
                      <w:r w:rsidR="005B1F51">
                        <w:rPr>
                          <w:rStyle w:val="Hyperlink"/>
                          <w:rFonts w:ascii="Times New Roman" w:hAnsi="Times New Roman"/>
                          <w:noProof/>
                          <w:webHidden/>
                          <w:lang w:val="en-US"/>
                        </w:rPr>
                        <w:t>27</w:t>
                      </w:r>
                      <w:r w:rsidR="0086331F" w:rsidRPr="001B61BD">
                        <w:rPr>
                          <w:rStyle w:val="Hyperlink"/>
                          <w:rFonts w:ascii="Times New Roman" w:hAnsi="Times New Roman"/>
                          <w:noProof/>
                          <w:webHidden/>
                          <w:lang w:val="en-US"/>
                        </w:rPr>
                        <w:fldChar w:fldCharType="end"/>
                      </w:r>
                    </w:hyperlink>
                  </w:p>
                  <w:p w14:paraId="79763790" w14:textId="77777777" w:rsidR="0086331F" w:rsidRPr="001B61BD" w:rsidRDefault="00D902D0" w:rsidP="00312A67">
                    <w:pPr>
                      <w:pStyle w:val="TOC1"/>
                      <w:tabs>
                        <w:tab w:val="left" w:pos="480"/>
                        <w:tab w:val="right" w:leader="dot" w:pos="9498"/>
                      </w:tabs>
                      <w:rPr>
                        <w:rStyle w:val="Hyperlink"/>
                        <w:rFonts w:ascii="Times New Roman" w:hAnsi="Times New Roman"/>
                        <w:noProof/>
                        <w:lang w:val="en-US"/>
                      </w:rPr>
                    </w:pPr>
                    <w:hyperlink w:anchor="_Toc185435427" w:history="1">
                      <w:r w:rsidR="0086331F" w:rsidRPr="001B61BD">
                        <w:rPr>
                          <w:rStyle w:val="Hyperlink"/>
                          <w:rFonts w:ascii="Times New Roman" w:hAnsi="Times New Roman"/>
                          <w:noProof/>
                          <w:lang w:val="en-US"/>
                        </w:rPr>
                        <w:t>2.4.11. Transmitter’s frequency stability</w:t>
                      </w:r>
                      <w:r w:rsidR="0086331F" w:rsidRPr="001B61BD">
                        <w:rPr>
                          <w:rStyle w:val="Hyperlink"/>
                          <w:rFonts w:ascii="Times New Roman" w:hAnsi="Times New Roman"/>
                          <w:noProof/>
                          <w:webHidden/>
                          <w:lang w:val="en-US"/>
                        </w:rPr>
                        <w:tab/>
                      </w:r>
                      <w:r w:rsidR="0086331F" w:rsidRPr="001B61BD">
                        <w:rPr>
                          <w:rStyle w:val="Hyperlink"/>
                          <w:rFonts w:ascii="Times New Roman" w:hAnsi="Times New Roman"/>
                          <w:noProof/>
                          <w:webHidden/>
                          <w:lang w:val="en-US"/>
                        </w:rPr>
                        <w:fldChar w:fldCharType="begin"/>
                      </w:r>
                      <w:r w:rsidR="0086331F" w:rsidRPr="001B61BD">
                        <w:rPr>
                          <w:rStyle w:val="Hyperlink"/>
                          <w:rFonts w:ascii="Times New Roman" w:hAnsi="Times New Roman"/>
                          <w:noProof/>
                          <w:webHidden/>
                          <w:lang w:val="en-US"/>
                        </w:rPr>
                        <w:instrText xml:space="preserve"> PAGEREF _Toc185435427 \h </w:instrText>
                      </w:r>
                      <w:r w:rsidR="0086331F" w:rsidRPr="001B61BD">
                        <w:rPr>
                          <w:rStyle w:val="Hyperlink"/>
                          <w:rFonts w:ascii="Times New Roman" w:hAnsi="Times New Roman"/>
                          <w:noProof/>
                          <w:webHidden/>
                          <w:lang w:val="en-US"/>
                        </w:rPr>
                      </w:r>
                      <w:r w:rsidR="0086331F" w:rsidRPr="001B61BD">
                        <w:rPr>
                          <w:rStyle w:val="Hyperlink"/>
                          <w:rFonts w:ascii="Times New Roman" w:hAnsi="Times New Roman"/>
                          <w:noProof/>
                          <w:webHidden/>
                          <w:lang w:val="en-US"/>
                        </w:rPr>
                        <w:fldChar w:fldCharType="separate"/>
                      </w:r>
                      <w:r w:rsidR="005B1F51">
                        <w:rPr>
                          <w:rStyle w:val="Hyperlink"/>
                          <w:rFonts w:ascii="Times New Roman" w:hAnsi="Times New Roman"/>
                          <w:noProof/>
                          <w:webHidden/>
                          <w:lang w:val="en-US"/>
                        </w:rPr>
                        <w:t>28</w:t>
                      </w:r>
                      <w:r w:rsidR="0086331F" w:rsidRPr="001B61BD">
                        <w:rPr>
                          <w:rStyle w:val="Hyperlink"/>
                          <w:rFonts w:ascii="Times New Roman" w:hAnsi="Times New Roman"/>
                          <w:noProof/>
                          <w:webHidden/>
                          <w:lang w:val="en-US"/>
                        </w:rPr>
                        <w:fldChar w:fldCharType="end"/>
                      </w:r>
                    </w:hyperlink>
                  </w:p>
                  <w:p w14:paraId="473E8001" w14:textId="77777777" w:rsidR="0086331F" w:rsidRPr="001B61BD" w:rsidRDefault="00D902D0" w:rsidP="00312A67">
                    <w:pPr>
                      <w:pStyle w:val="TOC1"/>
                      <w:tabs>
                        <w:tab w:val="left" w:pos="480"/>
                        <w:tab w:val="right" w:leader="dot" w:pos="9498"/>
                      </w:tabs>
                      <w:rPr>
                        <w:rStyle w:val="Hyperlink"/>
                        <w:rFonts w:ascii="Times New Roman" w:hAnsi="Times New Roman"/>
                        <w:noProof/>
                        <w:lang w:val="en-US"/>
                      </w:rPr>
                    </w:pPr>
                    <w:hyperlink w:anchor="_Toc185435428" w:history="1">
                      <w:r w:rsidR="0086331F" w:rsidRPr="001B61BD">
                        <w:rPr>
                          <w:rStyle w:val="Hyperlink"/>
                          <w:rFonts w:ascii="Times New Roman" w:hAnsi="Times New Roman"/>
                          <w:noProof/>
                          <w:lang w:val="en-US"/>
                        </w:rPr>
                        <w:t>2.5. Requirements for receiver</w:t>
                      </w:r>
                      <w:r w:rsidR="0086331F" w:rsidRPr="001B61BD">
                        <w:rPr>
                          <w:rStyle w:val="Hyperlink"/>
                          <w:rFonts w:ascii="Times New Roman" w:hAnsi="Times New Roman"/>
                          <w:noProof/>
                          <w:webHidden/>
                          <w:lang w:val="en-US"/>
                        </w:rPr>
                        <w:tab/>
                      </w:r>
                      <w:r w:rsidR="0086331F" w:rsidRPr="001B61BD">
                        <w:rPr>
                          <w:rStyle w:val="Hyperlink"/>
                          <w:rFonts w:ascii="Times New Roman" w:hAnsi="Times New Roman"/>
                          <w:noProof/>
                          <w:webHidden/>
                          <w:lang w:val="en-US"/>
                        </w:rPr>
                        <w:fldChar w:fldCharType="begin"/>
                      </w:r>
                      <w:r w:rsidR="0086331F" w:rsidRPr="001B61BD">
                        <w:rPr>
                          <w:rStyle w:val="Hyperlink"/>
                          <w:rFonts w:ascii="Times New Roman" w:hAnsi="Times New Roman"/>
                          <w:noProof/>
                          <w:webHidden/>
                          <w:lang w:val="en-US"/>
                        </w:rPr>
                        <w:instrText xml:space="preserve"> PAGEREF _Toc185435428 \h </w:instrText>
                      </w:r>
                      <w:r w:rsidR="0086331F" w:rsidRPr="001B61BD">
                        <w:rPr>
                          <w:rStyle w:val="Hyperlink"/>
                          <w:rFonts w:ascii="Times New Roman" w:hAnsi="Times New Roman"/>
                          <w:noProof/>
                          <w:webHidden/>
                          <w:lang w:val="en-US"/>
                        </w:rPr>
                      </w:r>
                      <w:r w:rsidR="0086331F" w:rsidRPr="001B61BD">
                        <w:rPr>
                          <w:rStyle w:val="Hyperlink"/>
                          <w:rFonts w:ascii="Times New Roman" w:hAnsi="Times New Roman"/>
                          <w:noProof/>
                          <w:webHidden/>
                          <w:lang w:val="en-US"/>
                        </w:rPr>
                        <w:fldChar w:fldCharType="separate"/>
                      </w:r>
                      <w:r w:rsidR="005B1F51">
                        <w:rPr>
                          <w:rStyle w:val="Hyperlink"/>
                          <w:rFonts w:ascii="Times New Roman" w:hAnsi="Times New Roman"/>
                          <w:noProof/>
                          <w:webHidden/>
                          <w:lang w:val="en-US"/>
                        </w:rPr>
                        <w:t>29</w:t>
                      </w:r>
                      <w:r w:rsidR="0086331F" w:rsidRPr="001B61BD">
                        <w:rPr>
                          <w:rStyle w:val="Hyperlink"/>
                          <w:rFonts w:ascii="Times New Roman" w:hAnsi="Times New Roman"/>
                          <w:noProof/>
                          <w:webHidden/>
                          <w:lang w:val="en-US"/>
                        </w:rPr>
                        <w:fldChar w:fldCharType="end"/>
                      </w:r>
                    </w:hyperlink>
                  </w:p>
                  <w:p w14:paraId="43C18765" w14:textId="77777777" w:rsidR="0086331F" w:rsidRPr="001B61BD" w:rsidRDefault="00D902D0" w:rsidP="00312A67">
                    <w:pPr>
                      <w:pStyle w:val="TOC1"/>
                      <w:tabs>
                        <w:tab w:val="left" w:pos="480"/>
                        <w:tab w:val="right" w:leader="dot" w:pos="9498"/>
                      </w:tabs>
                      <w:rPr>
                        <w:rStyle w:val="Hyperlink"/>
                        <w:rFonts w:ascii="Times New Roman" w:hAnsi="Times New Roman"/>
                        <w:noProof/>
                        <w:lang w:val="en-US"/>
                      </w:rPr>
                    </w:pPr>
                    <w:hyperlink w:anchor="_Toc185435429" w:history="1">
                      <w:r w:rsidR="0086331F" w:rsidRPr="001B61BD">
                        <w:rPr>
                          <w:rStyle w:val="Hyperlink"/>
                          <w:rFonts w:ascii="Times New Roman" w:hAnsi="Times New Roman"/>
                          <w:noProof/>
                          <w:lang w:val="en-US"/>
                        </w:rPr>
                        <w:t>2.5.1. Adjacent channel selectivity</w:t>
                      </w:r>
                      <w:r w:rsidR="0086331F" w:rsidRPr="001B61BD">
                        <w:rPr>
                          <w:rStyle w:val="Hyperlink"/>
                          <w:rFonts w:ascii="Times New Roman" w:hAnsi="Times New Roman"/>
                          <w:noProof/>
                          <w:webHidden/>
                          <w:lang w:val="en-US"/>
                        </w:rPr>
                        <w:tab/>
                      </w:r>
                      <w:r w:rsidR="0086331F" w:rsidRPr="001B61BD">
                        <w:rPr>
                          <w:rStyle w:val="Hyperlink"/>
                          <w:rFonts w:ascii="Times New Roman" w:hAnsi="Times New Roman"/>
                          <w:noProof/>
                          <w:webHidden/>
                          <w:lang w:val="en-US"/>
                        </w:rPr>
                        <w:fldChar w:fldCharType="begin"/>
                      </w:r>
                      <w:r w:rsidR="0086331F" w:rsidRPr="001B61BD">
                        <w:rPr>
                          <w:rStyle w:val="Hyperlink"/>
                          <w:rFonts w:ascii="Times New Roman" w:hAnsi="Times New Roman"/>
                          <w:noProof/>
                          <w:webHidden/>
                          <w:lang w:val="en-US"/>
                        </w:rPr>
                        <w:instrText xml:space="preserve"> PAGEREF _Toc185435429 \h </w:instrText>
                      </w:r>
                      <w:r w:rsidR="0086331F" w:rsidRPr="001B61BD">
                        <w:rPr>
                          <w:rStyle w:val="Hyperlink"/>
                          <w:rFonts w:ascii="Times New Roman" w:hAnsi="Times New Roman"/>
                          <w:noProof/>
                          <w:webHidden/>
                          <w:lang w:val="en-US"/>
                        </w:rPr>
                      </w:r>
                      <w:r w:rsidR="0086331F" w:rsidRPr="001B61BD">
                        <w:rPr>
                          <w:rStyle w:val="Hyperlink"/>
                          <w:rFonts w:ascii="Times New Roman" w:hAnsi="Times New Roman"/>
                          <w:noProof/>
                          <w:webHidden/>
                          <w:lang w:val="en-US"/>
                        </w:rPr>
                        <w:fldChar w:fldCharType="separate"/>
                      </w:r>
                      <w:r w:rsidR="005B1F51">
                        <w:rPr>
                          <w:rStyle w:val="Hyperlink"/>
                          <w:rFonts w:ascii="Times New Roman" w:hAnsi="Times New Roman"/>
                          <w:noProof/>
                          <w:webHidden/>
                          <w:lang w:val="en-US"/>
                        </w:rPr>
                        <w:t>29</w:t>
                      </w:r>
                      <w:r w:rsidR="0086331F" w:rsidRPr="001B61BD">
                        <w:rPr>
                          <w:rStyle w:val="Hyperlink"/>
                          <w:rFonts w:ascii="Times New Roman" w:hAnsi="Times New Roman"/>
                          <w:noProof/>
                          <w:webHidden/>
                          <w:lang w:val="en-US"/>
                        </w:rPr>
                        <w:fldChar w:fldCharType="end"/>
                      </w:r>
                    </w:hyperlink>
                  </w:p>
                  <w:p w14:paraId="72741025" w14:textId="77777777" w:rsidR="0086331F" w:rsidRPr="001B61BD" w:rsidRDefault="00D902D0" w:rsidP="00312A67">
                    <w:pPr>
                      <w:pStyle w:val="TOC1"/>
                      <w:tabs>
                        <w:tab w:val="left" w:pos="480"/>
                        <w:tab w:val="right" w:leader="dot" w:pos="9498"/>
                      </w:tabs>
                      <w:rPr>
                        <w:rStyle w:val="Hyperlink"/>
                        <w:rFonts w:ascii="Times New Roman" w:hAnsi="Times New Roman"/>
                        <w:noProof/>
                        <w:lang w:val="en-US"/>
                      </w:rPr>
                    </w:pPr>
                    <w:hyperlink w:anchor="_Toc185435430" w:history="1">
                      <w:r w:rsidR="0086331F" w:rsidRPr="001B61BD">
                        <w:rPr>
                          <w:rStyle w:val="Hyperlink"/>
                          <w:rFonts w:ascii="Times New Roman" w:hAnsi="Times New Roman"/>
                          <w:noProof/>
                          <w:lang w:val="en-US"/>
                        </w:rPr>
                        <w:t>2.5.2. Intercept characteristics or reduction of reception sensitivity to unwanted signals</w:t>
                      </w:r>
                      <w:r w:rsidR="0086331F" w:rsidRPr="001B61BD">
                        <w:rPr>
                          <w:rStyle w:val="Hyperlink"/>
                          <w:rFonts w:ascii="Times New Roman" w:hAnsi="Times New Roman"/>
                          <w:noProof/>
                          <w:webHidden/>
                          <w:lang w:val="en-US"/>
                        </w:rPr>
                        <w:tab/>
                      </w:r>
                      <w:r w:rsidR="0086331F" w:rsidRPr="001B61BD">
                        <w:rPr>
                          <w:rStyle w:val="Hyperlink"/>
                          <w:rFonts w:ascii="Times New Roman" w:hAnsi="Times New Roman"/>
                          <w:noProof/>
                          <w:webHidden/>
                          <w:lang w:val="en-US"/>
                        </w:rPr>
                        <w:fldChar w:fldCharType="begin"/>
                      </w:r>
                      <w:r w:rsidR="0086331F" w:rsidRPr="001B61BD">
                        <w:rPr>
                          <w:rStyle w:val="Hyperlink"/>
                          <w:rFonts w:ascii="Times New Roman" w:hAnsi="Times New Roman"/>
                          <w:noProof/>
                          <w:webHidden/>
                          <w:lang w:val="en-US"/>
                        </w:rPr>
                        <w:instrText xml:space="preserve"> PAGEREF _Toc185435430 \h </w:instrText>
                      </w:r>
                      <w:r w:rsidR="0086331F" w:rsidRPr="001B61BD">
                        <w:rPr>
                          <w:rStyle w:val="Hyperlink"/>
                          <w:rFonts w:ascii="Times New Roman" w:hAnsi="Times New Roman"/>
                          <w:noProof/>
                          <w:webHidden/>
                          <w:lang w:val="en-US"/>
                        </w:rPr>
                      </w:r>
                      <w:r w:rsidR="0086331F" w:rsidRPr="001B61BD">
                        <w:rPr>
                          <w:rStyle w:val="Hyperlink"/>
                          <w:rFonts w:ascii="Times New Roman" w:hAnsi="Times New Roman"/>
                          <w:noProof/>
                          <w:webHidden/>
                          <w:lang w:val="en-US"/>
                        </w:rPr>
                        <w:fldChar w:fldCharType="separate"/>
                      </w:r>
                      <w:r w:rsidR="005B1F51">
                        <w:rPr>
                          <w:rStyle w:val="Hyperlink"/>
                          <w:rFonts w:ascii="Times New Roman" w:hAnsi="Times New Roman"/>
                          <w:noProof/>
                          <w:webHidden/>
                          <w:lang w:val="en-US"/>
                        </w:rPr>
                        <w:t>30</w:t>
                      </w:r>
                      <w:r w:rsidR="0086331F" w:rsidRPr="001B61BD">
                        <w:rPr>
                          <w:rStyle w:val="Hyperlink"/>
                          <w:rFonts w:ascii="Times New Roman" w:hAnsi="Times New Roman"/>
                          <w:noProof/>
                          <w:webHidden/>
                          <w:lang w:val="en-US"/>
                        </w:rPr>
                        <w:fldChar w:fldCharType="end"/>
                      </w:r>
                    </w:hyperlink>
                  </w:p>
                  <w:p w14:paraId="699C4F34" w14:textId="77777777" w:rsidR="0086331F" w:rsidRPr="001B61BD" w:rsidRDefault="00D902D0" w:rsidP="00312A67">
                    <w:pPr>
                      <w:pStyle w:val="TOC1"/>
                      <w:tabs>
                        <w:tab w:val="left" w:pos="480"/>
                        <w:tab w:val="right" w:leader="dot" w:pos="9498"/>
                      </w:tabs>
                      <w:rPr>
                        <w:rStyle w:val="Hyperlink"/>
                        <w:rFonts w:ascii="Times New Roman" w:hAnsi="Times New Roman"/>
                        <w:noProof/>
                        <w:lang w:val="en-US"/>
                      </w:rPr>
                    </w:pPr>
                    <w:hyperlink w:anchor="_Toc185435431" w:history="1">
                      <w:r w:rsidR="0086331F" w:rsidRPr="001B61BD">
                        <w:rPr>
                          <w:rStyle w:val="Hyperlink"/>
                          <w:rFonts w:ascii="Times New Roman" w:hAnsi="Times New Roman"/>
                          <w:noProof/>
                          <w:lang w:val="en-US"/>
                        </w:rPr>
                        <w:t>2.5. 3. Receiver’s spurious emissions</w:t>
                      </w:r>
                      <w:r w:rsidR="0086331F" w:rsidRPr="001B61BD">
                        <w:rPr>
                          <w:rStyle w:val="Hyperlink"/>
                          <w:rFonts w:ascii="Times New Roman" w:hAnsi="Times New Roman"/>
                          <w:noProof/>
                          <w:webHidden/>
                          <w:lang w:val="en-US"/>
                        </w:rPr>
                        <w:tab/>
                      </w:r>
                      <w:r w:rsidR="0086331F" w:rsidRPr="001B61BD">
                        <w:rPr>
                          <w:rStyle w:val="Hyperlink"/>
                          <w:rFonts w:ascii="Times New Roman" w:hAnsi="Times New Roman"/>
                          <w:noProof/>
                          <w:webHidden/>
                          <w:lang w:val="en-US"/>
                        </w:rPr>
                        <w:fldChar w:fldCharType="begin"/>
                      </w:r>
                      <w:r w:rsidR="0086331F" w:rsidRPr="001B61BD">
                        <w:rPr>
                          <w:rStyle w:val="Hyperlink"/>
                          <w:rFonts w:ascii="Times New Roman" w:hAnsi="Times New Roman"/>
                          <w:noProof/>
                          <w:webHidden/>
                          <w:lang w:val="en-US"/>
                        </w:rPr>
                        <w:instrText xml:space="preserve"> PAGEREF _Toc185435431 \h </w:instrText>
                      </w:r>
                      <w:r w:rsidR="0086331F" w:rsidRPr="001B61BD">
                        <w:rPr>
                          <w:rStyle w:val="Hyperlink"/>
                          <w:rFonts w:ascii="Times New Roman" w:hAnsi="Times New Roman"/>
                          <w:noProof/>
                          <w:webHidden/>
                          <w:lang w:val="en-US"/>
                        </w:rPr>
                      </w:r>
                      <w:r w:rsidR="0086331F" w:rsidRPr="001B61BD">
                        <w:rPr>
                          <w:rStyle w:val="Hyperlink"/>
                          <w:rFonts w:ascii="Times New Roman" w:hAnsi="Times New Roman"/>
                          <w:noProof/>
                          <w:webHidden/>
                          <w:lang w:val="en-US"/>
                        </w:rPr>
                        <w:fldChar w:fldCharType="separate"/>
                      </w:r>
                      <w:r w:rsidR="005B1F51">
                        <w:rPr>
                          <w:rStyle w:val="Hyperlink"/>
                          <w:rFonts w:ascii="Times New Roman" w:hAnsi="Times New Roman"/>
                          <w:noProof/>
                          <w:webHidden/>
                          <w:lang w:val="en-US"/>
                        </w:rPr>
                        <w:t>32</w:t>
                      </w:r>
                      <w:r w:rsidR="0086331F" w:rsidRPr="001B61BD">
                        <w:rPr>
                          <w:rStyle w:val="Hyperlink"/>
                          <w:rFonts w:ascii="Times New Roman" w:hAnsi="Times New Roman"/>
                          <w:noProof/>
                          <w:webHidden/>
                          <w:lang w:val="en-US"/>
                        </w:rPr>
                        <w:fldChar w:fldCharType="end"/>
                      </w:r>
                    </w:hyperlink>
                  </w:p>
                  <w:p w14:paraId="2C977028" w14:textId="77777777" w:rsidR="0086331F" w:rsidRPr="001B61BD" w:rsidRDefault="00D902D0" w:rsidP="00312A67">
                    <w:pPr>
                      <w:pStyle w:val="TOC1"/>
                      <w:tabs>
                        <w:tab w:val="left" w:pos="480"/>
                        <w:tab w:val="right" w:leader="dot" w:pos="9498"/>
                      </w:tabs>
                      <w:rPr>
                        <w:rStyle w:val="Hyperlink"/>
                        <w:rFonts w:ascii="Times New Roman" w:hAnsi="Times New Roman"/>
                        <w:noProof/>
                        <w:lang w:val="en-US"/>
                      </w:rPr>
                    </w:pPr>
                    <w:hyperlink w:anchor="_Toc185435432" w:history="1">
                      <w:r w:rsidR="0086331F" w:rsidRPr="001B61BD">
                        <w:rPr>
                          <w:rStyle w:val="Hyperlink"/>
                          <w:rFonts w:ascii="Times New Roman" w:hAnsi="Times New Roman"/>
                          <w:noProof/>
                          <w:lang w:val="en-US"/>
                        </w:rPr>
                        <w:t>2.6. Measurement uncertainty</w:t>
                      </w:r>
                      <w:r w:rsidR="0086331F" w:rsidRPr="001B61BD">
                        <w:rPr>
                          <w:rStyle w:val="Hyperlink"/>
                          <w:rFonts w:ascii="Times New Roman" w:hAnsi="Times New Roman"/>
                          <w:noProof/>
                          <w:webHidden/>
                          <w:lang w:val="en-US"/>
                        </w:rPr>
                        <w:tab/>
                      </w:r>
                      <w:r w:rsidR="0086331F" w:rsidRPr="001B61BD">
                        <w:rPr>
                          <w:rStyle w:val="Hyperlink"/>
                          <w:rFonts w:ascii="Times New Roman" w:hAnsi="Times New Roman"/>
                          <w:noProof/>
                          <w:webHidden/>
                          <w:lang w:val="en-US"/>
                        </w:rPr>
                        <w:fldChar w:fldCharType="begin"/>
                      </w:r>
                      <w:r w:rsidR="0086331F" w:rsidRPr="001B61BD">
                        <w:rPr>
                          <w:rStyle w:val="Hyperlink"/>
                          <w:rFonts w:ascii="Times New Roman" w:hAnsi="Times New Roman"/>
                          <w:noProof/>
                          <w:webHidden/>
                          <w:lang w:val="en-US"/>
                        </w:rPr>
                        <w:instrText xml:space="preserve"> PAGEREF _Toc185435432 \h </w:instrText>
                      </w:r>
                      <w:r w:rsidR="0086331F" w:rsidRPr="001B61BD">
                        <w:rPr>
                          <w:rStyle w:val="Hyperlink"/>
                          <w:rFonts w:ascii="Times New Roman" w:hAnsi="Times New Roman"/>
                          <w:noProof/>
                          <w:webHidden/>
                          <w:lang w:val="en-US"/>
                        </w:rPr>
                      </w:r>
                      <w:r w:rsidR="0086331F" w:rsidRPr="001B61BD">
                        <w:rPr>
                          <w:rStyle w:val="Hyperlink"/>
                          <w:rFonts w:ascii="Times New Roman" w:hAnsi="Times New Roman"/>
                          <w:noProof/>
                          <w:webHidden/>
                          <w:lang w:val="en-US"/>
                        </w:rPr>
                        <w:fldChar w:fldCharType="separate"/>
                      </w:r>
                      <w:r w:rsidR="005B1F51">
                        <w:rPr>
                          <w:rStyle w:val="Hyperlink"/>
                          <w:rFonts w:ascii="Times New Roman" w:hAnsi="Times New Roman"/>
                          <w:noProof/>
                          <w:webHidden/>
                          <w:lang w:val="en-US"/>
                        </w:rPr>
                        <w:t>32</w:t>
                      </w:r>
                      <w:r w:rsidR="0086331F" w:rsidRPr="001B61BD">
                        <w:rPr>
                          <w:rStyle w:val="Hyperlink"/>
                          <w:rFonts w:ascii="Times New Roman" w:hAnsi="Times New Roman"/>
                          <w:noProof/>
                          <w:webHidden/>
                          <w:lang w:val="en-US"/>
                        </w:rPr>
                        <w:fldChar w:fldCharType="end"/>
                      </w:r>
                    </w:hyperlink>
                  </w:p>
                  <w:p w14:paraId="48B68872" w14:textId="77777777" w:rsidR="0086331F" w:rsidRPr="001B61BD" w:rsidRDefault="00D902D0" w:rsidP="00312A67">
                    <w:pPr>
                      <w:pStyle w:val="TOC1"/>
                      <w:tabs>
                        <w:tab w:val="left" w:pos="480"/>
                        <w:tab w:val="right" w:leader="dot" w:pos="9498"/>
                      </w:tabs>
                      <w:rPr>
                        <w:rStyle w:val="Hyperlink"/>
                        <w:rFonts w:ascii="Times New Roman" w:hAnsi="Times New Roman"/>
                        <w:noProof/>
                        <w:lang w:val="en-US"/>
                      </w:rPr>
                    </w:pPr>
                    <w:hyperlink w:anchor="_Toc185435433" w:history="1">
                      <w:r w:rsidR="0086331F" w:rsidRPr="001B61BD">
                        <w:rPr>
                          <w:rStyle w:val="Hyperlink"/>
                          <w:rFonts w:ascii="Times New Roman" w:hAnsi="Times New Roman"/>
                          <w:noProof/>
                          <w:lang w:val="en-US"/>
                        </w:rPr>
                        <w:t>3.</w:t>
                      </w:r>
                      <w:r w:rsidR="0086331F" w:rsidRPr="001B61BD">
                        <w:rPr>
                          <w:rStyle w:val="Hyperlink"/>
                          <w:rFonts w:ascii="Times New Roman" w:hAnsi="Times New Roman"/>
                          <w:noProof/>
                          <w:lang w:val="en-US"/>
                        </w:rPr>
                        <w:tab/>
                        <w:t>PROVISIONS ON MANAGEMENT</w:t>
                      </w:r>
                      <w:r w:rsidR="0086331F" w:rsidRPr="001B61BD">
                        <w:rPr>
                          <w:rStyle w:val="Hyperlink"/>
                          <w:rFonts w:ascii="Times New Roman" w:hAnsi="Times New Roman"/>
                          <w:noProof/>
                          <w:webHidden/>
                          <w:lang w:val="en-US"/>
                        </w:rPr>
                        <w:tab/>
                      </w:r>
                      <w:r w:rsidR="0086331F" w:rsidRPr="001B61BD">
                        <w:rPr>
                          <w:rStyle w:val="Hyperlink"/>
                          <w:rFonts w:ascii="Times New Roman" w:hAnsi="Times New Roman"/>
                          <w:noProof/>
                          <w:webHidden/>
                          <w:lang w:val="en-US"/>
                        </w:rPr>
                        <w:fldChar w:fldCharType="begin"/>
                      </w:r>
                      <w:r w:rsidR="0086331F" w:rsidRPr="001B61BD">
                        <w:rPr>
                          <w:rStyle w:val="Hyperlink"/>
                          <w:rFonts w:ascii="Times New Roman" w:hAnsi="Times New Roman"/>
                          <w:noProof/>
                          <w:webHidden/>
                          <w:lang w:val="en-US"/>
                        </w:rPr>
                        <w:instrText xml:space="preserve"> PAGEREF _Toc185435433 \h </w:instrText>
                      </w:r>
                      <w:r w:rsidR="0086331F" w:rsidRPr="001B61BD">
                        <w:rPr>
                          <w:rStyle w:val="Hyperlink"/>
                          <w:rFonts w:ascii="Times New Roman" w:hAnsi="Times New Roman"/>
                          <w:noProof/>
                          <w:webHidden/>
                          <w:lang w:val="en-US"/>
                        </w:rPr>
                      </w:r>
                      <w:r w:rsidR="0086331F" w:rsidRPr="001B61BD">
                        <w:rPr>
                          <w:rStyle w:val="Hyperlink"/>
                          <w:rFonts w:ascii="Times New Roman" w:hAnsi="Times New Roman"/>
                          <w:noProof/>
                          <w:webHidden/>
                          <w:lang w:val="en-US"/>
                        </w:rPr>
                        <w:fldChar w:fldCharType="separate"/>
                      </w:r>
                      <w:r w:rsidR="005B1F51">
                        <w:rPr>
                          <w:rStyle w:val="Hyperlink"/>
                          <w:rFonts w:ascii="Times New Roman" w:hAnsi="Times New Roman"/>
                          <w:noProof/>
                          <w:webHidden/>
                          <w:lang w:val="en-US"/>
                        </w:rPr>
                        <w:t>34</w:t>
                      </w:r>
                      <w:r w:rsidR="0086331F" w:rsidRPr="001B61BD">
                        <w:rPr>
                          <w:rStyle w:val="Hyperlink"/>
                          <w:rFonts w:ascii="Times New Roman" w:hAnsi="Times New Roman"/>
                          <w:noProof/>
                          <w:webHidden/>
                          <w:lang w:val="en-US"/>
                        </w:rPr>
                        <w:fldChar w:fldCharType="end"/>
                      </w:r>
                    </w:hyperlink>
                  </w:p>
                  <w:p w14:paraId="1D9D560F" w14:textId="77777777" w:rsidR="0086331F" w:rsidRPr="001B61BD" w:rsidRDefault="00D902D0" w:rsidP="00312A67">
                    <w:pPr>
                      <w:pStyle w:val="TOC1"/>
                      <w:tabs>
                        <w:tab w:val="left" w:pos="480"/>
                        <w:tab w:val="right" w:leader="dot" w:pos="9498"/>
                      </w:tabs>
                      <w:rPr>
                        <w:rStyle w:val="Hyperlink"/>
                        <w:rFonts w:ascii="Times New Roman" w:hAnsi="Times New Roman"/>
                        <w:noProof/>
                        <w:lang w:val="en-US"/>
                      </w:rPr>
                    </w:pPr>
                    <w:hyperlink w:anchor="_Toc185435434" w:history="1">
                      <w:r w:rsidR="0086331F" w:rsidRPr="001B61BD">
                        <w:rPr>
                          <w:rStyle w:val="Hyperlink"/>
                          <w:rFonts w:ascii="Times New Roman" w:hAnsi="Times New Roman"/>
                          <w:noProof/>
                          <w:lang w:val="en-US"/>
                        </w:rPr>
                        <w:t>4.</w:t>
                      </w:r>
                      <w:r w:rsidR="0086331F" w:rsidRPr="001B61BD">
                        <w:rPr>
                          <w:rStyle w:val="Hyperlink"/>
                          <w:rFonts w:ascii="Times New Roman" w:hAnsi="Times New Roman"/>
                          <w:noProof/>
                          <w:lang w:val="en-US"/>
                        </w:rPr>
                        <w:tab/>
                        <w:t>RESPONSIBILITIES OF ORGANIZATIONS AND INDIVIDUALS</w:t>
                      </w:r>
                      <w:r w:rsidR="0086331F" w:rsidRPr="001B61BD">
                        <w:rPr>
                          <w:rStyle w:val="Hyperlink"/>
                          <w:rFonts w:ascii="Times New Roman" w:hAnsi="Times New Roman"/>
                          <w:noProof/>
                          <w:webHidden/>
                          <w:lang w:val="en-US"/>
                        </w:rPr>
                        <w:tab/>
                      </w:r>
                      <w:r w:rsidR="0086331F" w:rsidRPr="001B61BD">
                        <w:rPr>
                          <w:rStyle w:val="Hyperlink"/>
                          <w:rFonts w:ascii="Times New Roman" w:hAnsi="Times New Roman"/>
                          <w:noProof/>
                          <w:webHidden/>
                          <w:lang w:val="en-US"/>
                        </w:rPr>
                        <w:fldChar w:fldCharType="begin"/>
                      </w:r>
                      <w:r w:rsidR="0086331F" w:rsidRPr="001B61BD">
                        <w:rPr>
                          <w:rStyle w:val="Hyperlink"/>
                          <w:rFonts w:ascii="Times New Roman" w:hAnsi="Times New Roman"/>
                          <w:noProof/>
                          <w:webHidden/>
                          <w:lang w:val="en-US"/>
                        </w:rPr>
                        <w:instrText xml:space="preserve"> PAGEREF _Toc185435434 \h </w:instrText>
                      </w:r>
                      <w:r w:rsidR="0086331F" w:rsidRPr="001B61BD">
                        <w:rPr>
                          <w:rStyle w:val="Hyperlink"/>
                          <w:rFonts w:ascii="Times New Roman" w:hAnsi="Times New Roman"/>
                          <w:noProof/>
                          <w:webHidden/>
                          <w:lang w:val="en-US"/>
                        </w:rPr>
                      </w:r>
                      <w:r w:rsidR="0086331F" w:rsidRPr="001B61BD">
                        <w:rPr>
                          <w:rStyle w:val="Hyperlink"/>
                          <w:rFonts w:ascii="Times New Roman" w:hAnsi="Times New Roman"/>
                          <w:noProof/>
                          <w:webHidden/>
                          <w:lang w:val="en-US"/>
                        </w:rPr>
                        <w:fldChar w:fldCharType="separate"/>
                      </w:r>
                      <w:r w:rsidR="005B1F51">
                        <w:rPr>
                          <w:rStyle w:val="Hyperlink"/>
                          <w:rFonts w:ascii="Times New Roman" w:hAnsi="Times New Roman"/>
                          <w:noProof/>
                          <w:webHidden/>
                          <w:lang w:val="en-US"/>
                        </w:rPr>
                        <w:t>34</w:t>
                      </w:r>
                      <w:r w:rsidR="0086331F" w:rsidRPr="001B61BD">
                        <w:rPr>
                          <w:rStyle w:val="Hyperlink"/>
                          <w:rFonts w:ascii="Times New Roman" w:hAnsi="Times New Roman"/>
                          <w:noProof/>
                          <w:webHidden/>
                          <w:lang w:val="en-US"/>
                        </w:rPr>
                        <w:fldChar w:fldCharType="end"/>
                      </w:r>
                    </w:hyperlink>
                  </w:p>
                  <w:p w14:paraId="37FB2C5B" w14:textId="77777777" w:rsidR="0086331F" w:rsidRPr="001B61BD" w:rsidRDefault="00D902D0" w:rsidP="00312A67">
                    <w:pPr>
                      <w:pStyle w:val="TOC1"/>
                      <w:tabs>
                        <w:tab w:val="left" w:pos="480"/>
                        <w:tab w:val="right" w:leader="dot" w:pos="9498"/>
                      </w:tabs>
                      <w:rPr>
                        <w:rStyle w:val="Hyperlink"/>
                        <w:rFonts w:ascii="Times New Roman" w:hAnsi="Times New Roman"/>
                        <w:noProof/>
                        <w:lang w:val="en-US"/>
                      </w:rPr>
                    </w:pPr>
                    <w:hyperlink w:anchor="_Toc185435435" w:history="1">
                      <w:r w:rsidR="0086331F" w:rsidRPr="001B61BD">
                        <w:rPr>
                          <w:rStyle w:val="Hyperlink"/>
                          <w:rFonts w:ascii="Times New Roman" w:hAnsi="Times New Roman"/>
                          <w:noProof/>
                          <w:lang w:val="en-US"/>
                        </w:rPr>
                        <w:t>5.</w:t>
                      </w:r>
                      <w:r w:rsidR="0086331F" w:rsidRPr="001B61BD">
                        <w:rPr>
                          <w:rStyle w:val="Hyperlink"/>
                          <w:rFonts w:ascii="Times New Roman" w:hAnsi="Times New Roman"/>
                          <w:noProof/>
                          <w:lang w:val="en-US"/>
                        </w:rPr>
                        <w:tab/>
                        <w:t>ORGANIZATION OF IMPLEMENTATION</w:t>
                      </w:r>
                      <w:r w:rsidR="0086331F" w:rsidRPr="001B61BD">
                        <w:rPr>
                          <w:rStyle w:val="Hyperlink"/>
                          <w:rFonts w:ascii="Times New Roman" w:hAnsi="Times New Roman"/>
                          <w:noProof/>
                          <w:webHidden/>
                          <w:lang w:val="en-US"/>
                        </w:rPr>
                        <w:tab/>
                      </w:r>
                      <w:r w:rsidR="0086331F" w:rsidRPr="001B61BD">
                        <w:rPr>
                          <w:rStyle w:val="Hyperlink"/>
                          <w:rFonts w:ascii="Times New Roman" w:hAnsi="Times New Roman"/>
                          <w:noProof/>
                          <w:webHidden/>
                          <w:lang w:val="en-US"/>
                        </w:rPr>
                        <w:fldChar w:fldCharType="begin"/>
                      </w:r>
                      <w:r w:rsidR="0086331F" w:rsidRPr="001B61BD">
                        <w:rPr>
                          <w:rStyle w:val="Hyperlink"/>
                          <w:rFonts w:ascii="Times New Roman" w:hAnsi="Times New Roman"/>
                          <w:noProof/>
                          <w:webHidden/>
                          <w:lang w:val="en-US"/>
                        </w:rPr>
                        <w:instrText xml:space="preserve"> PAGEREF _Toc185435435 \h </w:instrText>
                      </w:r>
                      <w:r w:rsidR="0086331F" w:rsidRPr="001B61BD">
                        <w:rPr>
                          <w:rStyle w:val="Hyperlink"/>
                          <w:rFonts w:ascii="Times New Roman" w:hAnsi="Times New Roman"/>
                          <w:noProof/>
                          <w:webHidden/>
                          <w:lang w:val="en-US"/>
                        </w:rPr>
                      </w:r>
                      <w:r w:rsidR="0086331F" w:rsidRPr="001B61BD">
                        <w:rPr>
                          <w:rStyle w:val="Hyperlink"/>
                          <w:rFonts w:ascii="Times New Roman" w:hAnsi="Times New Roman"/>
                          <w:noProof/>
                          <w:webHidden/>
                          <w:lang w:val="en-US"/>
                        </w:rPr>
                        <w:fldChar w:fldCharType="separate"/>
                      </w:r>
                      <w:r w:rsidR="005B1F51">
                        <w:rPr>
                          <w:rStyle w:val="Hyperlink"/>
                          <w:rFonts w:ascii="Times New Roman" w:hAnsi="Times New Roman"/>
                          <w:noProof/>
                          <w:webHidden/>
                          <w:lang w:val="en-US"/>
                        </w:rPr>
                        <w:t>34</w:t>
                      </w:r>
                      <w:r w:rsidR="0086331F" w:rsidRPr="001B61BD">
                        <w:rPr>
                          <w:rStyle w:val="Hyperlink"/>
                          <w:rFonts w:ascii="Times New Roman" w:hAnsi="Times New Roman"/>
                          <w:noProof/>
                          <w:webHidden/>
                          <w:lang w:val="en-US"/>
                        </w:rPr>
                        <w:fldChar w:fldCharType="end"/>
                      </w:r>
                    </w:hyperlink>
                  </w:p>
                  <w:p w14:paraId="52763BDC" w14:textId="29FFE367" w:rsidR="0086331F" w:rsidRPr="001B61BD" w:rsidRDefault="00D902D0" w:rsidP="00312A67">
                    <w:pPr>
                      <w:pStyle w:val="TOC1"/>
                      <w:tabs>
                        <w:tab w:val="left" w:pos="480"/>
                        <w:tab w:val="right" w:leader="dot" w:pos="9498"/>
                      </w:tabs>
                      <w:rPr>
                        <w:rStyle w:val="Hyperlink"/>
                        <w:rFonts w:ascii="Times New Roman" w:hAnsi="Times New Roman"/>
                        <w:noProof/>
                        <w:lang w:val="en-US"/>
                      </w:rPr>
                    </w:pPr>
                    <w:hyperlink w:anchor="_Toc185435436" w:history="1">
                      <w:r w:rsidR="0086331F" w:rsidRPr="001B61BD">
                        <w:rPr>
                          <w:rStyle w:val="Hyperlink"/>
                          <w:rFonts w:ascii="Times New Roman" w:hAnsi="Times New Roman"/>
                          <w:noProof/>
                          <w:lang w:val="en-US"/>
                        </w:rPr>
                        <w:t>Appendix A</w:t>
                      </w:r>
                    </w:hyperlink>
                    <w:r w:rsidR="00312A67" w:rsidRPr="001B61BD">
                      <w:rPr>
                        <w:rStyle w:val="Hyperlink"/>
                        <w:rFonts w:ascii="Times New Roman" w:hAnsi="Times New Roman"/>
                        <w:noProof/>
                        <w:lang w:val="en-US"/>
                      </w:rPr>
                      <w:t xml:space="preserve"> </w:t>
                    </w:r>
                    <w:hyperlink w:anchor="_Toc185435437" w:history="1">
                      <w:r w:rsidR="0086331F" w:rsidRPr="001B61BD">
                        <w:rPr>
                          <w:rStyle w:val="Hyperlink"/>
                          <w:rFonts w:ascii="Times New Roman" w:hAnsi="Times New Roman"/>
                          <w:noProof/>
                          <w:lang w:val="en-US"/>
                        </w:rPr>
                        <w:t>(Normative)</w:t>
                      </w:r>
                    </w:hyperlink>
                    <w:r w:rsidR="00312A67" w:rsidRPr="001B61BD">
                      <w:rPr>
                        <w:rStyle w:val="Hyperlink"/>
                        <w:rFonts w:ascii="Times New Roman" w:hAnsi="Times New Roman"/>
                        <w:noProof/>
                        <w:lang w:val="en-US"/>
                      </w:rPr>
                      <w:t xml:space="preserve"> </w:t>
                    </w:r>
                    <w:hyperlink w:anchor="_Toc185435438" w:history="1">
                      <w:r w:rsidR="0086331F" w:rsidRPr="001B61BD">
                        <w:rPr>
                          <w:rStyle w:val="Hyperlink"/>
                          <w:rFonts w:ascii="Times New Roman" w:hAnsi="Times New Roman"/>
                          <w:noProof/>
                          <w:lang w:val="en-US"/>
                        </w:rPr>
                        <w:t>Radiation measurement</w:t>
                      </w:r>
                      <w:r w:rsidR="0086331F" w:rsidRPr="001B61BD">
                        <w:rPr>
                          <w:rStyle w:val="Hyperlink"/>
                          <w:rFonts w:ascii="Times New Roman" w:hAnsi="Times New Roman"/>
                          <w:noProof/>
                          <w:webHidden/>
                          <w:lang w:val="en-US"/>
                        </w:rPr>
                        <w:tab/>
                      </w:r>
                      <w:r w:rsidR="0086331F" w:rsidRPr="001B61BD">
                        <w:rPr>
                          <w:rStyle w:val="Hyperlink"/>
                          <w:rFonts w:ascii="Times New Roman" w:hAnsi="Times New Roman"/>
                          <w:noProof/>
                          <w:webHidden/>
                          <w:lang w:val="en-US"/>
                        </w:rPr>
                        <w:fldChar w:fldCharType="begin"/>
                      </w:r>
                      <w:r w:rsidR="0086331F" w:rsidRPr="001B61BD">
                        <w:rPr>
                          <w:rStyle w:val="Hyperlink"/>
                          <w:rFonts w:ascii="Times New Roman" w:hAnsi="Times New Roman"/>
                          <w:noProof/>
                          <w:webHidden/>
                          <w:lang w:val="en-US"/>
                        </w:rPr>
                        <w:instrText xml:space="preserve"> PAGEREF _Toc185435438 \h </w:instrText>
                      </w:r>
                      <w:r w:rsidR="0086331F" w:rsidRPr="001B61BD">
                        <w:rPr>
                          <w:rStyle w:val="Hyperlink"/>
                          <w:rFonts w:ascii="Times New Roman" w:hAnsi="Times New Roman"/>
                          <w:noProof/>
                          <w:webHidden/>
                          <w:lang w:val="en-US"/>
                        </w:rPr>
                      </w:r>
                      <w:r w:rsidR="0086331F" w:rsidRPr="001B61BD">
                        <w:rPr>
                          <w:rStyle w:val="Hyperlink"/>
                          <w:rFonts w:ascii="Times New Roman" w:hAnsi="Times New Roman"/>
                          <w:noProof/>
                          <w:webHidden/>
                          <w:lang w:val="en-US"/>
                        </w:rPr>
                        <w:fldChar w:fldCharType="separate"/>
                      </w:r>
                      <w:r w:rsidR="005B1F51">
                        <w:rPr>
                          <w:rStyle w:val="Hyperlink"/>
                          <w:rFonts w:ascii="Times New Roman" w:hAnsi="Times New Roman"/>
                          <w:noProof/>
                          <w:webHidden/>
                          <w:lang w:val="en-US"/>
                        </w:rPr>
                        <w:t>35</w:t>
                      </w:r>
                      <w:r w:rsidR="0086331F" w:rsidRPr="001B61BD">
                        <w:rPr>
                          <w:rStyle w:val="Hyperlink"/>
                          <w:rFonts w:ascii="Times New Roman" w:hAnsi="Times New Roman"/>
                          <w:noProof/>
                          <w:webHidden/>
                          <w:lang w:val="en-US"/>
                        </w:rPr>
                        <w:fldChar w:fldCharType="end"/>
                      </w:r>
                    </w:hyperlink>
                  </w:p>
                  <w:p w14:paraId="2E4A95F8" w14:textId="43BA2C13" w:rsidR="0086331F" w:rsidRPr="001B61BD" w:rsidRDefault="00D902D0" w:rsidP="00312A67">
                    <w:pPr>
                      <w:pStyle w:val="TOC1"/>
                      <w:tabs>
                        <w:tab w:val="left" w:pos="480"/>
                        <w:tab w:val="right" w:leader="dot" w:pos="9498"/>
                      </w:tabs>
                      <w:rPr>
                        <w:rStyle w:val="Hyperlink"/>
                        <w:rFonts w:ascii="Times New Roman" w:hAnsi="Times New Roman"/>
                        <w:noProof/>
                        <w:lang w:val="en-US"/>
                      </w:rPr>
                    </w:pPr>
                    <w:hyperlink w:anchor="_Toc185435439" w:history="1">
                      <w:r w:rsidR="0086331F" w:rsidRPr="001B61BD">
                        <w:rPr>
                          <w:rStyle w:val="Hyperlink"/>
                          <w:rFonts w:ascii="Times New Roman" w:hAnsi="Times New Roman"/>
                          <w:noProof/>
                          <w:lang w:val="en-US"/>
                        </w:rPr>
                        <w:t>Appendix B</w:t>
                      </w:r>
                    </w:hyperlink>
                    <w:r w:rsidR="00312A67" w:rsidRPr="001B61BD">
                      <w:rPr>
                        <w:rStyle w:val="Hyperlink"/>
                        <w:rFonts w:ascii="Times New Roman" w:hAnsi="Times New Roman"/>
                        <w:noProof/>
                        <w:lang w:val="en-US"/>
                      </w:rPr>
                      <w:t xml:space="preserve"> </w:t>
                    </w:r>
                    <w:hyperlink w:anchor="_Toc185435440" w:history="1">
                      <w:r w:rsidR="0086331F" w:rsidRPr="001B61BD">
                        <w:rPr>
                          <w:rStyle w:val="Hyperlink"/>
                          <w:rFonts w:ascii="Times New Roman" w:hAnsi="Times New Roman"/>
                          <w:noProof/>
                          <w:lang w:val="en-US"/>
                        </w:rPr>
                        <w:t>(Normative)</w:t>
                      </w:r>
                    </w:hyperlink>
                    <w:r w:rsidR="00312A67" w:rsidRPr="001B61BD">
                      <w:rPr>
                        <w:rStyle w:val="Hyperlink"/>
                        <w:rFonts w:ascii="Times New Roman" w:hAnsi="Times New Roman"/>
                        <w:noProof/>
                        <w:lang w:val="en-US"/>
                      </w:rPr>
                      <w:t xml:space="preserve"> </w:t>
                    </w:r>
                    <w:hyperlink w:anchor="_Toc185435441" w:history="1">
                      <w:r w:rsidR="0086331F" w:rsidRPr="001B61BD">
                        <w:rPr>
                          <w:rStyle w:val="Hyperlink"/>
                          <w:rFonts w:ascii="Times New Roman" w:hAnsi="Times New Roman"/>
                          <w:noProof/>
                          <w:lang w:val="en-US"/>
                        </w:rPr>
                        <w:t>H field limit correction factor for generated E fields</w:t>
                      </w:r>
                      <w:r w:rsidR="0086331F" w:rsidRPr="001B61BD">
                        <w:rPr>
                          <w:rStyle w:val="Hyperlink"/>
                          <w:rFonts w:ascii="Times New Roman" w:hAnsi="Times New Roman"/>
                          <w:noProof/>
                          <w:webHidden/>
                          <w:lang w:val="en-US"/>
                        </w:rPr>
                        <w:tab/>
                      </w:r>
                      <w:r w:rsidR="0086331F" w:rsidRPr="001B61BD">
                        <w:rPr>
                          <w:rStyle w:val="Hyperlink"/>
                          <w:rFonts w:ascii="Times New Roman" w:hAnsi="Times New Roman"/>
                          <w:noProof/>
                          <w:webHidden/>
                          <w:lang w:val="en-US"/>
                        </w:rPr>
                        <w:fldChar w:fldCharType="begin"/>
                      </w:r>
                      <w:r w:rsidR="0086331F" w:rsidRPr="001B61BD">
                        <w:rPr>
                          <w:rStyle w:val="Hyperlink"/>
                          <w:rFonts w:ascii="Times New Roman" w:hAnsi="Times New Roman"/>
                          <w:noProof/>
                          <w:webHidden/>
                          <w:lang w:val="en-US"/>
                        </w:rPr>
                        <w:instrText xml:space="preserve"> PAGEREF _Toc185435441 \h </w:instrText>
                      </w:r>
                      <w:r w:rsidR="0086331F" w:rsidRPr="001B61BD">
                        <w:rPr>
                          <w:rStyle w:val="Hyperlink"/>
                          <w:rFonts w:ascii="Times New Roman" w:hAnsi="Times New Roman"/>
                          <w:noProof/>
                          <w:webHidden/>
                          <w:lang w:val="en-US"/>
                        </w:rPr>
                      </w:r>
                      <w:r w:rsidR="0086331F" w:rsidRPr="001B61BD">
                        <w:rPr>
                          <w:rStyle w:val="Hyperlink"/>
                          <w:rFonts w:ascii="Times New Roman" w:hAnsi="Times New Roman"/>
                          <w:noProof/>
                          <w:webHidden/>
                          <w:lang w:val="en-US"/>
                        </w:rPr>
                        <w:fldChar w:fldCharType="separate"/>
                      </w:r>
                      <w:r w:rsidR="005B1F51">
                        <w:rPr>
                          <w:rStyle w:val="Hyperlink"/>
                          <w:rFonts w:ascii="Times New Roman" w:hAnsi="Times New Roman"/>
                          <w:noProof/>
                          <w:webHidden/>
                          <w:lang w:val="en-US"/>
                        </w:rPr>
                        <w:t>45</w:t>
                      </w:r>
                      <w:r w:rsidR="0086331F" w:rsidRPr="001B61BD">
                        <w:rPr>
                          <w:rStyle w:val="Hyperlink"/>
                          <w:rFonts w:ascii="Times New Roman" w:hAnsi="Times New Roman"/>
                          <w:noProof/>
                          <w:webHidden/>
                          <w:lang w:val="en-US"/>
                        </w:rPr>
                        <w:fldChar w:fldCharType="end"/>
                      </w:r>
                    </w:hyperlink>
                  </w:p>
                  <w:p w14:paraId="2E61378D" w14:textId="1F9861D9" w:rsidR="0086331F" w:rsidRPr="001B61BD" w:rsidRDefault="00D902D0" w:rsidP="00312A67">
                    <w:pPr>
                      <w:pStyle w:val="TOC1"/>
                      <w:tabs>
                        <w:tab w:val="left" w:pos="480"/>
                        <w:tab w:val="right" w:leader="dot" w:pos="9498"/>
                      </w:tabs>
                      <w:rPr>
                        <w:rStyle w:val="Hyperlink"/>
                        <w:rFonts w:ascii="Times New Roman" w:hAnsi="Times New Roman"/>
                        <w:noProof/>
                        <w:lang w:val="en-US"/>
                      </w:rPr>
                    </w:pPr>
                    <w:hyperlink w:anchor="_Toc185435442" w:history="1">
                      <w:r w:rsidR="0086331F" w:rsidRPr="001B61BD">
                        <w:rPr>
                          <w:rStyle w:val="Hyperlink"/>
                          <w:rFonts w:ascii="Times New Roman" w:hAnsi="Times New Roman"/>
                          <w:noProof/>
                          <w:lang w:val="en-US"/>
                        </w:rPr>
                        <w:t>Appendix C</w:t>
                      </w:r>
                    </w:hyperlink>
                    <w:r w:rsidR="00312A67" w:rsidRPr="001B61BD">
                      <w:rPr>
                        <w:rStyle w:val="Hyperlink"/>
                        <w:rFonts w:ascii="Times New Roman" w:hAnsi="Times New Roman"/>
                        <w:noProof/>
                        <w:lang w:val="en-US"/>
                      </w:rPr>
                      <w:t xml:space="preserve"> </w:t>
                    </w:r>
                    <w:hyperlink w:anchor="_Toc185435443" w:history="1">
                      <w:r w:rsidR="0086331F" w:rsidRPr="001B61BD">
                        <w:rPr>
                          <w:rStyle w:val="Hyperlink"/>
                          <w:rFonts w:ascii="Times New Roman" w:hAnsi="Times New Roman"/>
                          <w:noProof/>
                          <w:lang w:val="en-US"/>
                        </w:rPr>
                        <w:t>(Normative)</w:t>
                      </w:r>
                    </w:hyperlink>
                    <w:r w:rsidR="00312A67" w:rsidRPr="001B61BD">
                      <w:rPr>
                        <w:rStyle w:val="Hyperlink"/>
                        <w:rFonts w:ascii="Times New Roman" w:hAnsi="Times New Roman"/>
                        <w:noProof/>
                        <w:lang w:val="en-US"/>
                      </w:rPr>
                      <w:t xml:space="preserve"> </w:t>
                    </w:r>
                    <w:hyperlink w:anchor="_Toc185435444" w:history="1">
                      <w:r w:rsidR="0086331F" w:rsidRPr="001B61BD">
                        <w:rPr>
                          <w:rStyle w:val="Hyperlink"/>
                          <w:rFonts w:ascii="Times New Roman" w:hAnsi="Times New Roman"/>
                          <w:noProof/>
                          <w:lang w:val="en-US"/>
                        </w:rPr>
                        <w:t>Customized loop antennas</w:t>
                      </w:r>
                      <w:r w:rsidR="0086331F" w:rsidRPr="001B61BD">
                        <w:rPr>
                          <w:rStyle w:val="Hyperlink"/>
                          <w:rFonts w:ascii="Times New Roman" w:hAnsi="Times New Roman"/>
                          <w:noProof/>
                          <w:webHidden/>
                          <w:lang w:val="en-US"/>
                        </w:rPr>
                        <w:tab/>
                      </w:r>
                      <w:r w:rsidR="0086331F" w:rsidRPr="001B61BD">
                        <w:rPr>
                          <w:rStyle w:val="Hyperlink"/>
                          <w:rFonts w:ascii="Times New Roman" w:hAnsi="Times New Roman"/>
                          <w:noProof/>
                          <w:webHidden/>
                          <w:lang w:val="en-US"/>
                        </w:rPr>
                        <w:fldChar w:fldCharType="begin"/>
                      </w:r>
                      <w:r w:rsidR="0086331F" w:rsidRPr="001B61BD">
                        <w:rPr>
                          <w:rStyle w:val="Hyperlink"/>
                          <w:rFonts w:ascii="Times New Roman" w:hAnsi="Times New Roman"/>
                          <w:noProof/>
                          <w:webHidden/>
                          <w:lang w:val="en-US"/>
                        </w:rPr>
                        <w:instrText xml:space="preserve"> PAGEREF _Toc185435444 \h </w:instrText>
                      </w:r>
                      <w:r w:rsidR="0086331F" w:rsidRPr="001B61BD">
                        <w:rPr>
                          <w:rStyle w:val="Hyperlink"/>
                          <w:rFonts w:ascii="Times New Roman" w:hAnsi="Times New Roman"/>
                          <w:noProof/>
                          <w:webHidden/>
                          <w:lang w:val="en-US"/>
                        </w:rPr>
                      </w:r>
                      <w:r w:rsidR="0086331F" w:rsidRPr="001B61BD">
                        <w:rPr>
                          <w:rStyle w:val="Hyperlink"/>
                          <w:rFonts w:ascii="Times New Roman" w:hAnsi="Times New Roman"/>
                          <w:noProof/>
                          <w:webHidden/>
                          <w:lang w:val="en-US"/>
                        </w:rPr>
                        <w:fldChar w:fldCharType="separate"/>
                      </w:r>
                      <w:r w:rsidR="005B1F51">
                        <w:rPr>
                          <w:rStyle w:val="Hyperlink"/>
                          <w:rFonts w:ascii="Times New Roman" w:hAnsi="Times New Roman"/>
                          <w:noProof/>
                          <w:webHidden/>
                          <w:lang w:val="en-US"/>
                        </w:rPr>
                        <w:t>46</w:t>
                      </w:r>
                      <w:r w:rsidR="0086331F" w:rsidRPr="001B61BD">
                        <w:rPr>
                          <w:rStyle w:val="Hyperlink"/>
                          <w:rFonts w:ascii="Times New Roman" w:hAnsi="Times New Roman"/>
                          <w:noProof/>
                          <w:webHidden/>
                          <w:lang w:val="en-US"/>
                        </w:rPr>
                        <w:fldChar w:fldCharType="end"/>
                      </w:r>
                    </w:hyperlink>
                  </w:p>
                  <w:p w14:paraId="4073E34D" w14:textId="196C6757" w:rsidR="0086331F" w:rsidRPr="001B61BD" w:rsidRDefault="00D902D0" w:rsidP="00312A67">
                    <w:pPr>
                      <w:pStyle w:val="TOC1"/>
                      <w:tabs>
                        <w:tab w:val="left" w:pos="480"/>
                        <w:tab w:val="right" w:leader="dot" w:pos="9498"/>
                      </w:tabs>
                      <w:rPr>
                        <w:rStyle w:val="Hyperlink"/>
                        <w:rFonts w:ascii="Times New Roman" w:hAnsi="Times New Roman"/>
                        <w:noProof/>
                        <w:lang w:val="en-US"/>
                      </w:rPr>
                    </w:pPr>
                    <w:hyperlink w:anchor="_Toc185435445" w:history="1">
                      <w:r w:rsidR="0086331F" w:rsidRPr="001B61BD">
                        <w:rPr>
                          <w:rStyle w:val="Hyperlink"/>
                          <w:rFonts w:ascii="Times New Roman" w:hAnsi="Times New Roman"/>
                          <w:noProof/>
                          <w:lang w:val="en-US"/>
                        </w:rPr>
                        <w:t>Appendix D</w:t>
                      </w:r>
                    </w:hyperlink>
                    <w:r w:rsidR="00312A67" w:rsidRPr="001B61BD">
                      <w:rPr>
                        <w:rStyle w:val="Hyperlink"/>
                        <w:rFonts w:ascii="Times New Roman" w:hAnsi="Times New Roman"/>
                        <w:noProof/>
                        <w:lang w:val="en-US"/>
                      </w:rPr>
                      <w:t xml:space="preserve"> </w:t>
                    </w:r>
                    <w:hyperlink w:anchor="_Toc185435446" w:history="1">
                      <w:r w:rsidR="0086331F" w:rsidRPr="001B61BD">
                        <w:rPr>
                          <w:rStyle w:val="Hyperlink"/>
                          <w:rFonts w:ascii="Times New Roman" w:hAnsi="Times New Roman"/>
                          <w:noProof/>
                          <w:lang w:val="en-US"/>
                        </w:rPr>
                        <w:t>(Informative)</w:t>
                      </w:r>
                    </w:hyperlink>
                    <w:r w:rsidR="00312A67" w:rsidRPr="001B61BD">
                      <w:rPr>
                        <w:rStyle w:val="Hyperlink"/>
                        <w:rFonts w:ascii="Times New Roman" w:hAnsi="Times New Roman"/>
                        <w:noProof/>
                        <w:lang w:val="en-US"/>
                      </w:rPr>
                      <w:t xml:space="preserve"> </w:t>
                    </w:r>
                    <w:hyperlink w:anchor="_Toc185435447" w:history="1">
                      <w:r w:rsidR="0086331F" w:rsidRPr="001B61BD">
                        <w:rPr>
                          <w:rStyle w:val="Hyperlink"/>
                          <w:rFonts w:ascii="Times New Roman" w:hAnsi="Times New Roman"/>
                          <w:noProof/>
                          <w:lang w:val="en-US"/>
                        </w:rPr>
                        <w:t>Inductive transmitter’s carrier and harmonic current metering coupler using artificial antenna (applicable to group 3 products only)</w:t>
                      </w:r>
                      <w:r w:rsidR="0086331F" w:rsidRPr="001B61BD">
                        <w:rPr>
                          <w:rStyle w:val="Hyperlink"/>
                          <w:rFonts w:ascii="Times New Roman" w:hAnsi="Times New Roman"/>
                          <w:noProof/>
                          <w:webHidden/>
                          <w:lang w:val="en-US"/>
                        </w:rPr>
                        <w:tab/>
                      </w:r>
                      <w:r w:rsidR="0086331F" w:rsidRPr="001B61BD">
                        <w:rPr>
                          <w:rStyle w:val="Hyperlink"/>
                          <w:rFonts w:ascii="Times New Roman" w:hAnsi="Times New Roman"/>
                          <w:noProof/>
                          <w:webHidden/>
                          <w:lang w:val="en-US"/>
                        </w:rPr>
                        <w:fldChar w:fldCharType="begin"/>
                      </w:r>
                      <w:r w:rsidR="0086331F" w:rsidRPr="001B61BD">
                        <w:rPr>
                          <w:rStyle w:val="Hyperlink"/>
                          <w:rFonts w:ascii="Times New Roman" w:hAnsi="Times New Roman"/>
                          <w:noProof/>
                          <w:webHidden/>
                          <w:lang w:val="en-US"/>
                        </w:rPr>
                        <w:instrText xml:space="preserve"> PAGEREF _Toc185435447 \h </w:instrText>
                      </w:r>
                      <w:r w:rsidR="0086331F" w:rsidRPr="001B61BD">
                        <w:rPr>
                          <w:rStyle w:val="Hyperlink"/>
                          <w:rFonts w:ascii="Times New Roman" w:hAnsi="Times New Roman"/>
                          <w:noProof/>
                          <w:webHidden/>
                          <w:lang w:val="en-US"/>
                        </w:rPr>
                      </w:r>
                      <w:r w:rsidR="0086331F" w:rsidRPr="001B61BD">
                        <w:rPr>
                          <w:rStyle w:val="Hyperlink"/>
                          <w:rFonts w:ascii="Times New Roman" w:hAnsi="Times New Roman"/>
                          <w:noProof/>
                          <w:webHidden/>
                          <w:lang w:val="en-US"/>
                        </w:rPr>
                        <w:fldChar w:fldCharType="separate"/>
                      </w:r>
                      <w:r w:rsidR="005B1F51">
                        <w:rPr>
                          <w:rStyle w:val="Hyperlink"/>
                          <w:rFonts w:ascii="Times New Roman" w:hAnsi="Times New Roman"/>
                          <w:noProof/>
                          <w:webHidden/>
                          <w:lang w:val="en-US"/>
                        </w:rPr>
                        <w:t>48</w:t>
                      </w:r>
                      <w:r w:rsidR="0086331F" w:rsidRPr="001B61BD">
                        <w:rPr>
                          <w:rStyle w:val="Hyperlink"/>
                          <w:rFonts w:ascii="Times New Roman" w:hAnsi="Times New Roman"/>
                          <w:noProof/>
                          <w:webHidden/>
                          <w:lang w:val="en-US"/>
                        </w:rPr>
                        <w:fldChar w:fldCharType="end"/>
                      </w:r>
                    </w:hyperlink>
                  </w:p>
                  <w:p w14:paraId="7939C880" w14:textId="1B11C0B3" w:rsidR="0086331F" w:rsidRPr="001B61BD" w:rsidRDefault="00D902D0" w:rsidP="00312A67">
                    <w:pPr>
                      <w:pStyle w:val="TOC1"/>
                      <w:tabs>
                        <w:tab w:val="left" w:pos="480"/>
                        <w:tab w:val="right" w:leader="dot" w:pos="9498"/>
                      </w:tabs>
                      <w:rPr>
                        <w:rStyle w:val="Hyperlink"/>
                        <w:rFonts w:ascii="Times New Roman" w:hAnsi="Times New Roman"/>
                        <w:noProof/>
                        <w:lang w:val="en-US"/>
                      </w:rPr>
                    </w:pPr>
                    <w:hyperlink w:anchor="_Toc185435448" w:history="1">
                      <w:r w:rsidR="0086331F" w:rsidRPr="001B61BD">
                        <w:rPr>
                          <w:rStyle w:val="Hyperlink"/>
                          <w:rFonts w:ascii="Times New Roman" w:hAnsi="Times New Roman"/>
                          <w:noProof/>
                          <w:lang w:val="en-US"/>
                        </w:rPr>
                        <w:t>Appendix E</w:t>
                      </w:r>
                    </w:hyperlink>
                    <w:r w:rsidR="00312A67" w:rsidRPr="001B61BD">
                      <w:rPr>
                        <w:rStyle w:val="Hyperlink"/>
                        <w:rFonts w:ascii="Times New Roman" w:hAnsi="Times New Roman"/>
                        <w:noProof/>
                        <w:lang w:val="en-US"/>
                      </w:rPr>
                      <w:t xml:space="preserve"> </w:t>
                    </w:r>
                    <w:hyperlink w:anchor="_Toc185435449" w:history="1">
                      <w:r w:rsidR="0086331F" w:rsidRPr="001B61BD">
                        <w:rPr>
                          <w:rStyle w:val="Hyperlink"/>
                          <w:rFonts w:ascii="Times New Roman" w:hAnsi="Times New Roman"/>
                          <w:noProof/>
                          <w:lang w:val="en-US"/>
                        </w:rPr>
                        <w:t>(Informative)</w:t>
                      </w:r>
                    </w:hyperlink>
                    <w:r w:rsidR="00312A67" w:rsidRPr="001B61BD">
                      <w:rPr>
                        <w:rStyle w:val="Hyperlink"/>
                        <w:rFonts w:ascii="Times New Roman" w:hAnsi="Times New Roman"/>
                        <w:noProof/>
                        <w:lang w:val="en-US"/>
                      </w:rPr>
                      <w:t xml:space="preserve"> </w:t>
                    </w:r>
                    <w:hyperlink w:anchor="_Toc185435450" w:history="1">
                      <w:r w:rsidR="0086331F" w:rsidRPr="001B61BD">
                        <w:rPr>
                          <w:rStyle w:val="Hyperlink"/>
                          <w:rFonts w:ascii="Times New Roman" w:hAnsi="Times New Roman"/>
                          <w:noProof/>
                          <w:lang w:val="en-US"/>
                        </w:rPr>
                        <w:t>E fields in the near field at low frequencies</w:t>
                      </w:r>
                      <w:r w:rsidR="0086331F" w:rsidRPr="001B61BD">
                        <w:rPr>
                          <w:rStyle w:val="Hyperlink"/>
                          <w:rFonts w:ascii="Times New Roman" w:hAnsi="Times New Roman"/>
                          <w:noProof/>
                          <w:webHidden/>
                          <w:lang w:val="en-US"/>
                        </w:rPr>
                        <w:tab/>
                      </w:r>
                      <w:r w:rsidR="0086331F" w:rsidRPr="001B61BD">
                        <w:rPr>
                          <w:rStyle w:val="Hyperlink"/>
                          <w:rFonts w:ascii="Times New Roman" w:hAnsi="Times New Roman"/>
                          <w:noProof/>
                          <w:webHidden/>
                          <w:lang w:val="en-US"/>
                        </w:rPr>
                        <w:fldChar w:fldCharType="begin"/>
                      </w:r>
                      <w:r w:rsidR="0086331F" w:rsidRPr="001B61BD">
                        <w:rPr>
                          <w:rStyle w:val="Hyperlink"/>
                          <w:rFonts w:ascii="Times New Roman" w:hAnsi="Times New Roman"/>
                          <w:noProof/>
                          <w:webHidden/>
                          <w:lang w:val="en-US"/>
                        </w:rPr>
                        <w:instrText xml:space="preserve"> PAGEREF _Toc185435450 \h </w:instrText>
                      </w:r>
                      <w:r w:rsidR="0086331F" w:rsidRPr="001B61BD">
                        <w:rPr>
                          <w:rStyle w:val="Hyperlink"/>
                          <w:rFonts w:ascii="Times New Roman" w:hAnsi="Times New Roman"/>
                          <w:noProof/>
                          <w:webHidden/>
                          <w:lang w:val="en-US"/>
                        </w:rPr>
                      </w:r>
                      <w:r w:rsidR="0086331F" w:rsidRPr="001B61BD">
                        <w:rPr>
                          <w:rStyle w:val="Hyperlink"/>
                          <w:rFonts w:ascii="Times New Roman" w:hAnsi="Times New Roman"/>
                          <w:noProof/>
                          <w:webHidden/>
                          <w:lang w:val="en-US"/>
                        </w:rPr>
                        <w:fldChar w:fldCharType="separate"/>
                      </w:r>
                      <w:r w:rsidR="005B1F51">
                        <w:rPr>
                          <w:rStyle w:val="Hyperlink"/>
                          <w:rFonts w:ascii="Times New Roman" w:hAnsi="Times New Roman"/>
                          <w:noProof/>
                          <w:webHidden/>
                          <w:lang w:val="en-US"/>
                        </w:rPr>
                        <w:t>50</w:t>
                      </w:r>
                      <w:r w:rsidR="0086331F" w:rsidRPr="001B61BD">
                        <w:rPr>
                          <w:rStyle w:val="Hyperlink"/>
                          <w:rFonts w:ascii="Times New Roman" w:hAnsi="Times New Roman"/>
                          <w:noProof/>
                          <w:webHidden/>
                          <w:lang w:val="en-US"/>
                        </w:rPr>
                        <w:fldChar w:fldCharType="end"/>
                      </w:r>
                    </w:hyperlink>
                  </w:p>
                  <w:p w14:paraId="26EB76AC" w14:textId="46FB5912" w:rsidR="0086331F" w:rsidRPr="001B61BD" w:rsidRDefault="00D902D0" w:rsidP="00312A67">
                    <w:pPr>
                      <w:pStyle w:val="TOC1"/>
                      <w:tabs>
                        <w:tab w:val="left" w:pos="480"/>
                        <w:tab w:val="right" w:leader="dot" w:pos="9498"/>
                      </w:tabs>
                      <w:rPr>
                        <w:rStyle w:val="Hyperlink"/>
                        <w:rFonts w:ascii="Times New Roman" w:hAnsi="Times New Roman"/>
                        <w:noProof/>
                        <w:lang w:val="en-US"/>
                      </w:rPr>
                    </w:pPr>
                    <w:hyperlink w:anchor="_Toc185435451" w:history="1">
                      <w:r w:rsidR="0086331F" w:rsidRPr="001B61BD">
                        <w:rPr>
                          <w:rStyle w:val="Hyperlink"/>
                          <w:rFonts w:ascii="Times New Roman" w:hAnsi="Times New Roman"/>
                          <w:noProof/>
                          <w:lang w:val="en-US"/>
                        </w:rPr>
                        <w:t>Appendix F</w:t>
                      </w:r>
                    </w:hyperlink>
                    <w:r w:rsidR="00312A67" w:rsidRPr="001B61BD">
                      <w:rPr>
                        <w:rStyle w:val="Hyperlink"/>
                        <w:rFonts w:ascii="Times New Roman" w:hAnsi="Times New Roman"/>
                        <w:noProof/>
                        <w:lang w:val="en-US"/>
                      </w:rPr>
                      <w:t xml:space="preserve"> </w:t>
                    </w:r>
                    <w:hyperlink w:anchor="_Toc185435452" w:history="1">
                      <w:r w:rsidR="0086331F" w:rsidRPr="001B61BD">
                        <w:rPr>
                          <w:rStyle w:val="Hyperlink"/>
                          <w:rFonts w:ascii="Times New Roman" w:hAnsi="Times New Roman"/>
                          <w:noProof/>
                          <w:lang w:val="en-US"/>
                        </w:rPr>
                        <w:t>(Normative)</w:t>
                      </w:r>
                    </w:hyperlink>
                    <w:r w:rsidR="00312A67" w:rsidRPr="001B61BD">
                      <w:rPr>
                        <w:rStyle w:val="Hyperlink"/>
                        <w:rFonts w:ascii="Times New Roman" w:hAnsi="Times New Roman"/>
                        <w:noProof/>
                        <w:lang w:val="en-US"/>
                      </w:rPr>
                      <w:t xml:space="preserve"> </w:t>
                    </w:r>
                    <w:hyperlink w:anchor="_Toc185435453" w:history="1">
                      <w:r w:rsidR="0086331F" w:rsidRPr="001B61BD">
                        <w:rPr>
                          <w:rStyle w:val="Hyperlink"/>
                          <w:rFonts w:ascii="Times New Roman" w:hAnsi="Times New Roman"/>
                          <w:noProof/>
                          <w:lang w:val="en-US"/>
                        </w:rPr>
                        <w:t>Limits and H field measurements at 3 m and 30 m distances</w:t>
                      </w:r>
                      <w:r w:rsidR="0086331F" w:rsidRPr="001B61BD">
                        <w:rPr>
                          <w:rStyle w:val="Hyperlink"/>
                          <w:rFonts w:ascii="Times New Roman" w:hAnsi="Times New Roman"/>
                          <w:noProof/>
                          <w:webHidden/>
                          <w:lang w:val="en-US"/>
                        </w:rPr>
                        <w:tab/>
                      </w:r>
                      <w:r w:rsidR="0086331F" w:rsidRPr="001B61BD">
                        <w:rPr>
                          <w:rStyle w:val="Hyperlink"/>
                          <w:rFonts w:ascii="Times New Roman" w:hAnsi="Times New Roman"/>
                          <w:noProof/>
                          <w:webHidden/>
                          <w:lang w:val="en-US"/>
                        </w:rPr>
                        <w:fldChar w:fldCharType="begin"/>
                      </w:r>
                      <w:r w:rsidR="0086331F" w:rsidRPr="001B61BD">
                        <w:rPr>
                          <w:rStyle w:val="Hyperlink"/>
                          <w:rFonts w:ascii="Times New Roman" w:hAnsi="Times New Roman"/>
                          <w:noProof/>
                          <w:webHidden/>
                          <w:lang w:val="en-US"/>
                        </w:rPr>
                        <w:instrText xml:space="preserve"> PAGEREF _Toc185435453 \h </w:instrText>
                      </w:r>
                      <w:r w:rsidR="0086331F" w:rsidRPr="001B61BD">
                        <w:rPr>
                          <w:rStyle w:val="Hyperlink"/>
                          <w:rFonts w:ascii="Times New Roman" w:hAnsi="Times New Roman"/>
                          <w:noProof/>
                          <w:webHidden/>
                          <w:lang w:val="en-US"/>
                        </w:rPr>
                      </w:r>
                      <w:r w:rsidR="0086331F" w:rsidRPr="001B61BD">
                        <w:rPr>
                          <w:rStyle w:val="Hyperlink"/>
                          <w:rFonts w:ascii="Times New Roman" w:hAnsi="Times New Roman"/>
                          <w:noProof/>
                          <w:webHidden/>
                          <w:lang w:val="en-US"/>
                        </w:rPr>
                        <w:fldChar w:fldCharType="separate"/>
                      </w:r>
                      <w:r w:rsidR="005B1F51">
                        <w:rPr>
                          <w:rStyle w:val="Hyperlink"/>
                          <w:rFonts w:ascii="Times New Roman" w:hAnsi="Times New Roman"/>
                          <w:noProof/>
                          <w:webHidden/>
                          <w:lang w:val="en-US"/>
                        </w:rPr>
                        <w:t>52</w:t>
                      </w:r>
                      <w:r w:rsidR="0086331F" w:rsidRPr="001B61BD">
                        <w:rPr>
                          <w:rStyle w:val="Hyperlink"/>
                          <w:rFonts w:ascii="Times New Roman" w:hAnsi="Times New Roman"/>
                          <w:noProof/>
                          <w:webHidden/>
                          <w:lang w:val="en-US"/>
                        </w:rPr>
                        <w:fldChar w:fldCharType="end"/>
                      </w:r>
                    </w:hyperlink>
                  </w:p>
                  <w:p w14:paraId="18EB3AF9" w14:textId="3BABCC98" w:rsidR="0086331F" w:rsidRPr="001B61BD" w:rsidRDefault="00D902D0" w:rsidP="00312A67">
                    <w:pPr>
                      <w:pStyle w:val="TOC1"/>
                      <w:tabs>
                        <w:tab w:val="left" w:pos="480"/>
                        <w:tab w:val="right" w:leader="dot" w:pos="9498"/>
                      </w:tabs>
                      <w:rPr>
                        <w:rStyle w:val="Hyperlink"/>
                        <w:rFonts w:ascii="Times New Roman" w:hAnsi="Times New Roman"/>
                        <w:noProof/>
                        <w:lang w:val="en-US"/>
                      </w:rPr>
                    </w:pPr>
                    <w:hyperlink w:anchor="_Toc185435454" w:history="1">
                      <w:r w:rsidR="0086331F" w:rsidRPr="001B61BD">
                        <w:rPr>
                          <w:rStyle w:val="Hyperlink"/>
                          <w:rFonts w:ascii="Times New Roman" w:hAnsi="Times New Roman"/>
                          <w:noProof/>
                          <w:lang w:val="en-US"/>
                        </w:rPr>
                        <w:t>Appendix G</w:t>
                      </w:r>
                    </w:hyperlink>
                    <w:r w:rsidR="00312A67" w:rsidRPr="001B61BD">
                      <w:rPr>
                        <w:rStyle w:val="Hyperlink"/>
                        <w:rFonts w:ascii="Times New Roman" w:hAnsi="Times New Roman"/>
                        <w:noProof/>
                        <w:lang w:val="en-US"/>
                      </w:rPr>
                      <w:t xml:space="preserve"> </w:t>
                    </w:r>
                    <w:hyperlink w:anchor="_Toc185435455" w:history="1">
                      <w:r w:rsidR="0086331F" w:rsidRPr="001B61BD">
                        <w:rPr>
                          <w:rStyle w:val="Hyperlink"/>
                          <w:rFonts w:ascii="Times New Roman" w:hAnsi="Times New Roman"/>
                          <w:noProof/>
                          <w:lang w:val="en-US"/>
                        </w:rPr>
                        <w:t>(Normative)</w:t>
                      </w:r>
                    </w:hyperlink>
                    <w:r w:rsidR="00312A67" w:rsidRPr="001B61BD">
                      <w:rPr>
                        <w:rStyle w:val="Hyperlink"/>
                        <w:rFonts w:ascii="Times New Roman" w:hAnsi="Times New Roman"/>
                        <w:noProof/>
                        <w:lang w:val="en-US"/>
                      </w:rPr>
                      <w:t xml:space="preserve"> </w:t>
                    </w:r>
                    <w:hyperlink w:anchor="_Toc185435456" w:history="1">
                      <w:r w:rsidR="0086331F" w:rsidRPr="001B61BD">
                        <w:rPr>
                          <w:rStyle w:val="Hyperlink"/>
                          <w:rFonts w:ascii="Times New Roman" w:hAnsi="Times New Roman"/>
                          <w:noProof/>
                          <w:lang w:val="en-US"/>
                        </w:rPr>
                        <w:t>Transmitter’s emission levels and spectral mask measurements</w:t>
                      </w:r>
                      <w:r w:rsidR="0086331F" w:rsidRPr="001B61BD">
                        <w:rPr>
                          <w:rStyle w:val="Hyperlink"/>
                          <w:rFonts w:ascii="Times New Roman" w:hAnsi="Times New Roman"/>
                          <w:noProof/>
                          <w:webHidden/>
                          <w:lang w:val="en-US"/>
                        </w:rPr>
                        <w:tab/>
                      </w:r>
                      <w:r w:rsidR="0086331F" w:rsidRPr="001B61BD">
                        <w:rPr>
                          <w:rStyle w:val="Hyperlink"/>
                          <w:rFonts w:ascii="Times New Roman" w:hAnsi="Times New Roman"/>
                          <w:noProof/>
                          <w:webHidden/>
                          <w:lang w:val="en-US"/>
                        </w:rPr>
                        <w:fldChar w:fldCharType="begin"/>
                      </w:r>
                      <w:r w:rsidR="0086331F" w:rsidRPr="001B61BD">
                        <w:rPr>
                          <w:rStyle w:val="Hyperlink"/>
                          <w:rFonts w:ascii="Times New Roman" w:hAnsi="Times New Roman"/>
                          <w:noProof/>
                          <w:webHidden/>
                          <w:lang w:val="en-US"/>
                        </w:rPr>
                        <w:instrText xml:space="preserve"> PAGEREF _Toc185435456 \h </w:instrText>
                      </w:r>
                      <w:r w:rsidR="0086331F" w:rsidRPr="001B61BD">
                        <w:rPr>
                          <w:rStyle w:val="Hyperlink"/>
                          <w:rFonts w:ascii="Times New Roman" w:hAnsi="Times New Roman"/>
                          <w:noProof/>
                          <w:webHidden/>
                          <w:lang w:val="en-US"/>
                        </w:rPr>
                      </w:r>
                      <w:r w:rsidR="0086331F" w:rsidRPr="001B61BD">
                        <w:rPr>
                          <w:rStyle w:val="Hyperlink"/>
                          <w:rFonts w:ascii="Times New Roman" w:hAnsi="Times New Roman"/>
                          <w:noProof/>
                          <w:webHidden/>
                          <w:lang w:val="en-US"/>
                        </w:rPr>
                        <w:fldChar w:fldCharType="separate"/>
                      </w:r>
                      <w:r w:rsidR="005B1F51">
                        <w:rPr>
                          <w:rStyle w:val="Hyperlink"/>
                          <w:rFonts w:ascii="Times New Roman" w:hAnsi="Times New Roman"/>
                          <w:noProof/>
                          <w:webHidden/>
                          <w:lang w:val="en-US"/>
                        </w:rPr>
                        <w:t>54</w:t>
                      </w:r>
                      <w:r w:rsidR="0086331F" w:rsidRPr="001B61BD">
                        <w:rPr>
                          <w:rStyle w:val="Hyperlink"/>
                          <w:rFonts w:ascii="Times New Roman" w:hAnsi="Times New Roman"/>
                          <w:noProof/>
                          <w:webHidden/>
                          <w:lang w:val="en-US"/>
                        </w:rPr>
                        <w:fldChar w:fldCharType="end"/>
                      </w:r>
                    </w:hyperlink>
                  </w:p>
                  <w:p w14:paraId="3F7F8B2A" w14:textId="50FAAE66" w:rsidR="0086331F" w:rsidRPr="001B61BD" w:rsidRDefault="00D902D0" w:rsidP="00312A67">
                    <w:pPr>
                      <w:pStyle w:val="TOC1"/>
                      <w:tabs>
                        <w:tab w:val="left" w:pos="480"/>
                        <w:tab w:val="right" w:leader="dot" w:pos="9498"/>
                      </w:tabs>
                      <w:rPr>
                        <w:rStyle w:val="Hyperlink"/>
                        <w:rFonts w:ascii="Times New Roman" w:hAnsi="Times New Roman"/>
                        <w:noProof/>
                        <w:lang w:val="en-US"/>
                      </w:rPr>
                    </w:pPr>
                    <w:hyperlink w:anchor="_Toc185435457" w:history="1">
                      <w:r w:rsidR="0086331F" w:rsidRPr="001B61BD">
                        <w:rPr>
                          <w:rStyle w:val="Hyperlink"/>
                          <w:rFonts w:ascii="Times New Roman" w:hAnsi="Times New Roman"/>
                          <w:noProof/>
                          <w:lang w:val="en-US"/>
                        </w:rPr>
                        <w:t>Appendix H</w:t>
                      </w:r>
                    </w:hyperlink>
                    <w:r w:rsidR="00312A67" w:rsidRPr="001B61BD">
                      <w:rPr>
                        <w:rStyle w:val="Hyperlink"/>
                        <w:rFonts w:ascii="Times New Roman" w:hAnsi="Times New Roman"/>
                        <w:noProof/>
                        <w:lang w:val="en-US"/>
                      </w:rPr>
                      <w:t xml:space="preserve"> </w:t>
                    </w:r>
                    <w:hyperlink w:anchor="_Toc185435458" w:history="1">
                      <w:r w:rsidR="0086331F" w:rsidRPr="001B61BD">
                        <w:rPr>
                          <w:rStyle w:val="Hyperlink"/>
                          <w:rFonts w:ascii="Times New Roman" w:hAnsi="Times New Roman"/>
                          <w:noProof/>
                          <w:lang w:val="en-US"/>
                        </w:rPr>
                        <w:t>(Normative)</w:t>
                      </w:r>
                    </w:hyperlink>
                    <w:r w:rsidR="00312A67" w:rsidRPr="001B61BD">
                      <w:rPr>
                        <w:rStyle w:val="Hyperlink"/>
                        <w:rFonts w:ascii="Times New Roman" w:hAnsi="Times New Roman"/>
                        <w:noProof/>
                        <w:lang w:val="en-US"/>
                      </w:rPr>
                      <w:t xml:space="preserve"> </w:t>
                    </w:r>
                    <w:hyperlink w:anchor="_Toc185435459" w:history="1">
                      <w:r w:rsidR="0086331F" w:rsidRPr="001B61BD">
                        <w:rPr>
                          <w:rStyle w:val="Hyperlink"/>
                          <w:rFonts w:ascii="Times New Roman" w:hAnsi="Times New Roman"/>
                          <w:noProof/>
                          <w:lang w:val="en-US"/>
                        </w:rPr>
                        <w:t>General inductive loop limits in 148.5 KHz to 30 MHz frequency range</w:t>
                      </w:r>
                      <w:r w:rsidR="0086331F" w:rsidRPr="001B61BD">
                        <w:rPr>
                          <w:rStyle w:val="Hyperlink"/>
                          <w:rFonts w:ascii="Times New Roman" w:hAnsi="Times New Roman"/>
                          <w:noProof/>
                          <w:webHidden/>
                          <w:lang w:val="en-US"/>
                        </w:rPr>
                        <w:tab/>
                      </w:r>
                      <w:r w:rsidR="00312A67" w:rsidRPr="001B61BD">
                        <w:rPr>
                          <w:rStyle w:val="Hyperlink"/>
                          <w:rFonts w:ascii="Times New Roman" w:hAnsi="Times New Roman"/>
                          <w:noProof/>
                          <w:webHidden/>
                          <w:lang w:val="en-US"/>
                        </w:rPr>
                        <w:tab/>
                      </w:r>
                      <w:r w:rsidR="00312A67" w:rsidRPr="001B61BD">
                        <w:rPr>
                          <w:rStyle w:val="Hyperlink"/>
                          <w:rFonts w:ascii="Times New Roman" w:hAnsi="Times New Roman"/>
                          <w:noProof/>
                          <w:webHidden/>
                          <w:lang w:val="en-US"/>
                        </w:rPr>
                        <w:tab/>
                      </w:r>
                      <w:r w:rsidR="0086331F" w:rsidRPr="001B61BD">
                        <w:rPr>
                          <w:rStyle w:val="Hyperlink"/>
                          <w:rFonts w:ascii="Times New Roman" w:hAnsi="Times New Roman"/>
                          <w:noProof/>
                          <w:webHidden/>
                          <w:lang w:val="en-US"/>
                        </w:rPr>
                        <w:fldChar w:fldCharType="begin"/>
                      </w:r>
                      <w:r w:rsidR="0086331F" w:rsidRPr="001B61BD">
                        <w:rPr>
                          <w:rStyle w:val="Hyperlink"/>
                          <w:rFonts w:ascii="Times New Roman" w:hAnsi="Times New Roman"/>
                          <w:noProof/>
                          <w:webHidden/>
                          <w:lang w:val="en-US"/>
                        </w:rPr>
                        <w:instrText xml:space="preserve"> PAGEREF _Toc185435459 \h </w:instrText>
                      </w:r>
                      <w:r w:rsidR="0086331F" w:rsidRPr="001B61BD">
                        <w:rPr>
                          <w:rStyle w:val="Hyperlink"/>
                          <w:rFonts w:ascii="Times New Roman" w:hAnsi="Times New Roman"/>
                          <w:noProof/>
                          <w:webHidden/>
                          <w:lang w:val="en-US"/>
                        </w:rPr>
                      </w:r>
                      <w:r w:rsidR="0086331F" w:rsidRPr="001B61BD">
                        <w:rPr>
                          <w:rStyle w:val="Hyperlink"/>
                          <w:rFonts w:ascii="Times New Roman" w:hAnsi="Times New Roman"/>
                          <w:noProof/>
                          <w:webHidden/>
                          <w:lang w:val="en-US"/>
                        </w:rPr>
                        <w:fldChar w:fldCharType="separate"/>
                      </w:r>
                      <w:r w:rsidR="005B1F51">
                        <w:rPr>
                          <w:rStyle w:val="Hyperlink"/>
                          <w:rFonts w:ascii="Times New Roman" w:hAnsi="Times New Roman"/>
                          <w:noProof/>
                          <w:webHidden/>
                          <w:lang w:val="en-US"/>
                        </w:rPr>
                        <w:t>56</w:t>
                      </w:r>
                      <w:r w:rsidR="0086331F" w:rsidRPr="001B61BD">
                        <w:rPr>
                          <w:rStyle w:val="Hyperlink"/>
                          <w:rFonts w:ascii="Times New Roman" w:hAnsi="Times New Roman"/>
                          <w:noProof/>
                          <w:webHidden/>
                          <w:lang w:val="en-US"/>
                        </w:rPr>
                        <w:fldChar w:fldCharType="end"/>
                      </w:r>
                    </w:hyperlink>
                  </w:p>
                  <w:p w14:paraId="798921A8" w14:textId="03CC343A" w:rsidR="0086331F" w:rsidRPr="001B61BD" w:rsidRDefault="00D902D0" w:rsidP="00312A67">
                    <w:pPr>
                      <w:pStyle w:val="TOC1"/>
                      <w:tabs>
                        <w:tab w:val="left" w:pos="480"/>
                        <w:tab w:val="right" w:leader="dot" w:pos="9498"/>
                      </w:tabs>
                      <w:rPr>
                        <w:rStyle w:val="Hyperlink"/>
                        <w:rFonts w:ascii="Times New Roman" w:hAnsi="Times New Roman"/>
                        <w:noProof/>
                        <w:lang w:val="en-US"/>
                      </w:rPr>
                    </w:pPr>
                    <w:hyperlink w:anchor="_Toc185435460" w:history="1">
                      <w:r w:rsidR="0086331F" w:rsidRPr="001B61BD">
                        <w:rPr>
                          <w:rStyle w:val="Hyperlink"/>
                          <w:rFonts w:ascii="Times New Roman" w:hAnsi="Times New Roman"/>
                          <w:noProof/>
                          <w:lang w:val="en-US"/>
                        </w:rPr>
                        <w:t>Appendix I</w:t>
                      </w:r>
                    </w:hyperlink>
                    <w:r w:rsidR="00312A67" w:rsidRPr="001B61BD">
                      <w:rPr>
                        <w:rStyle w:val="Hyperlink"/>
                        <w:rFonts w:ascii="Times New Roman" w:hAnsi="Times New Roman"/>
                        <w:noProof/>
                        <w:lang w:val="en-US"/>
                      </w:rPr>
                      <w:t xml:space="preserve"> </w:t>
                    </w:r>
                    <w:hyperlink w:anchor="_Toc185435461" w:history="1">
                      <w:r w:rsidR="0086331F" w:rsidRPr="001B61BD">
                        <w:rPr>
                          <w:rStyle w:val="Hyperlink"/>
                          <w:rFonts w:ascii="Times New Roman" w:hAnsi="Times New Roman"/>
                          <w:noProof/>
                          <w:lang w:val="en-US"/>
                        </w:rPr>
                        <w:t>(Informative)</w:t>
                      </w:r>
                    </w:hyperlink>
                    <w:r w:rsidR="00312A67" w:rsidRPr="001B61BD">
                      <w:rPr>
                        <w:rStyle w:val="Hyperlink"/>
                        <w:rFonts w:ascii="Times New Roman" w:hAnsi="Times New Roman"/>
                        <w:noProof/>
                        <w:lang w:val="en-US"/>
                      </w:rPr>
                      <w:t xml:space="preserve"> </w:t>
                    </w:r>
                    <w:hyperlink w:anchor="_Toc185435462" w:history="1">
                      <w:r w:rsidR="0086331F" w:rsidRPr="001B61BD">
                        <w:rPr>
                          <w:rStyle w:val="Hyperlink"/>
                          <w:rFonts w:ascii="Times New Roman" w:hAnsi="Times New Roman"/>
                          <w:noProof/>
                          <w:lang w:val="en-US"/>
                        </w:rPr>
                        <w:t>Way to determine and use measurement bandwidth</w:t>
                      </w:r>
                      <w:r w:rsidR="0086331F" w:rsidRPr="001B61BD">
                        <w:rPr>
                          <w:rStyle w:val="Hyperlink"/>
                          <w:rFonts w:ascii="Times New Roman" w:hAnsi="Times New Roman"/>
                          <w:noProof/>
                          <w:webHidden/>
                          <w:lang w:val="en-US"/>
                        </w:rPr>
                        <w:tab/>
                      </w:r>
                      <w:r w:rsidR="0086331F" w:rsidRPr="001B61BD">
                        <w:rPr>
                          <w:rStyle w:val="Hyperlink"/>
                          <w:rFonts w:ascii="Times New Roman" w:hAnsi="Times New Roman"/>
                          <w:noProof/>
                          <w:webHidden/>
                          <w:lang w:val="en-US"/>
                        </w:rPr>
                        <w:fldChar w:fldCharType="begin"/>
                      </w:r>
                      <w:r w:rsidR="0086331F" w:rsidRPr="001B61BD">
                        <w:rPr>
                          <w:rStyle w:val="Hyperlink"/>
                          <w:rFonts w:ascii="Times New Roman" w:hAnsi="Times New Roman"/>
                          <w:noProof/>
                          <w:webHidden/>
                          <w:lang w:val="en-US"/>
                        </w:rPr>
                        <w:instrText xml:space="preserve"> PAGEREF _Toc185435462 \h </w:instrText>
                      </w:r>
                      <w:r w:rsidR="0086331F" w:rsidRPr="001B61BD">
                        <w:rPr>
                          <w:rStyle w:val="Hyperlink"/>
                          <w:rFonts w:ascii="Times New Roman" w:hAnsi="Times New Roman"/>
                          <w:noProof/>
                          <w:webHidden/>
                          <w:lang w:val="en-US"/>
                        </w:rPr>
                      </w:r>
                      <w:r w:rsidR="0086331F" w:rsidRPr="001B61BD">
                        <w:rPr>
                          <w:rStyle w:val="Hyperlink"/>
                          <w:rFonts w:ascii="Times New Roman" w:hAnsi="Times New Roman"/>
                          <w:noProof/>
                          <w:webHidden/>
                          <w:lang w:val="en-US"/>
                        </w:rPr>
                        <w:fldChar w:fldCharType="separate"/>
                      </w:r>
                      <w:r w:rsidR="005B1F51">
                        <w:rPr>
                          <w:rStyle w:val="Hyperlink"/>
                          <w:rFonts w:ascii="Times New Roman" w:hAnsi="Times New Roman"/>
                          <w:noProof/>
                          <w:webHidden/>
                          <w:lang w:val="en-US"/>
                        </w:rPr>
                        <w:t>58</w:t>
                      </w:r>
                      <w:r w:rsidR="0086331F" w:rsidRPr="001B61BD">
                        <w:rPr>
                          <w:rStyle w:val="Hyperlink"/>
                          <w:rFonts w:ascii="Times New Roman" w:hAnsi="Times New Roman"/>
                          <w:noProof/>
                          <w:webHidden/>
                          <w:lang w:val="en-US"/>
                        </w:rPr>
                        <w:fldChar w:fldCharType="end"/>
                      </w:r>
                    </w:hyperlink>
                  </w:p>
                  <w:p w14:paraId="5CFDA5DF" w14:textId="234B245C" w:rsidR="0086331F" w:rsidRPr="001B61BD" w:rsidRDefault="00D902D0" w:rsidP="00312A67">
                    <w:pPr>
                      <w:pStyle w:val="TOC1"/>
                      <w:tabs>
                        <w:tab w:val="left" w:pos="480"/>
                        <w:tab w:val="right" w:leader="dot" w:pos="9498"/>
                      </w:tabs>
                      <w:rPr>
                        <w:rStyle w:val="Hyperlink"/>
                        <w:rFonts w:ascii="Times New Roman" w:hAnsi="Times New Roman"/>
                        <w:noProof/>
                        <w:lang w:val="en-US"/>
                      </w:rPr>
                    </w:pPr>
                    <w:hyperlink w:anchor="_Toc185435463" w:history="1">
                      <w:r w:rsidR="0086331F" w:rsidRPr="001B61BD">
                        <w:rPr>
                          <w:rStyle w:val="Hyperlink"/>
                          <w:rFonts w:ascii="Times New Roman" w:hAnsi="Times New Roman"/>
                          <w:noProof/>
                          <w:lang w:val="en-US"/>
                        </w:rPr>
                        <w:t>Appendix J</w:t>
                      </w:r>
                    </w:hyperlink>
                    <w:r w:rsidR="00312A67" w:rsidRPr="001B61BD">
                      <w:rPr>
                        <w:rStyle w:val="Hyperlink"/>
                        <w:rFonts w:ascii="Times New Roman" w:hAnsi="Times New Roman"/>
                        <w:noProof/>
                        <w:lang w:val="en-US"/>
                      </w:rPr>
                      <w:t xml:space="preserve"> </w:t>
                    </w:r>
                    <w:hyperlink w:anchor="_Toc185435464" w:history="1">
                      <w:r w:rsidR="0086331F" w:rsidRPr="001B61BD">
                        <w:rPr>
                          <w:rStyle w:val="Hyperlink"/>
                          <w:rFonts w:ascii="Times New Roman" w:hAnsi="Times New Roman"/>
                          <w:noProof/>
                          <w:lang w:val="en-US"/>
                        </w:rPr>
                        <w:t>(Normative)</w:t>
                      </w:r>
                    </w:hyperlink>
                    <w:r w:rsidR="00312A67" w:rsidRPr="001B61BD">
                      <w:rPr>
                        <w:rStyle w:val="Hyperlink"/>
                        <w:rFonts w:ascii="Times New Roman" w:hAnsi="Times New Roman"/>
                        <w:noProof/>
                        <w:lang w:val="en-US"/>
                      </w:rPr>
                      <w:t xml:space="preserve"> </w:t>
                    </w:r>
                    <w:hyperlink w:anchor="_Toc185435465" w:history="1">
                      <w:r w:rsidR="0086331F" w:rsidRPr="001B61BD">
                        <w:rPr>
                          <w:rStyle w:val="Hyperlink"/>
                          <w:rFonts w:ascii="Times New Roman" w:hAnsi="Times New Roman"/>
                          <w:noProof/>
                          <w:lang w:val="en-US"/>
                        </w:rPr>
                        <w:t>HS Code of short range device in 9 kHz - 25 MHz frequency range and magnetic loop equipment operating in 9 kHz to 30 MHz frequency range</w:t>
                      </w:r>
                      <w:r w:rsidR="0086331F" w:rsidRPr="001B61BD">
                        <w:rPr>
                          <w:rStyle w:val="Hyperlink"/>
                          <w:rFonts w:ascii="Times New Roman" w:hAnsi="Times New Roman"/>
                          <w:noProof/>
                          <w:webHidden/>
                          <w:lang w:val="en-US"/>
                        </w:rPr>
                        <w:tab/>
                      </w:r>
                      <w:r w:rsidR="0086331F" w:rsidRPr="001B61BD">
                        <w:rPr>
                          <w:rStyle w:val="Hyperlink"/>
                          <w:rFonts w:ascii="Times New Roman" w:hAnsi="Times New Roman"/>
                          <w:noProof/>
                          <w:webHidden/>
                          <w:lang w:val="en-US"/>
                        </w:rPr>
                        <w:fldChar w:fldCharType="begin"/>
                      </w:r>
                      <w:r w:rsidR="0086331F" w:rsidRPr="001B61BD">
                        <w:rPr>
                          <w:rStyle w:val="Hyperlink"/>
                          <w:rFonts w:ascii="Times New Roman" w:hAnsi="Times New Roman"/>
                          <w:noProof/>
                          <w:webHidden/>
                          <w:lang w:val="en-US"/>
                        </w:rPr>
                        <w:instrText xml:space="preserve"> PAGEREF _Toc185435465 \h </w:instrText>
                      </w:r>
                      <w:r w:rsidR="0086331F" w:rsidRPr="001B61BD">
                        <w:rPr>
                          <w:rStyle w:val="Hyperlink"/>
                          <w:rFonts w:ascii="Times New Roman" w:hAnsi="Times New Roman"/>
                          <w:noProof/>
                          <w:webHidden/>
                          <w:lang w:val="en-US"/>
                        </w:rPr>
                      </w:r>
                      <w:r w:rsidR="0086331F" w:rsidRPr="001B61BD">
                        <w:rPr>
                          <w:rStyle w:val="Hyperlink"/>
                          <w:rFonts w:ascii="Times New Roman" w:hAnsi="Times New Roman"/>
                          <w:noProof/>
                          <w:webHidden/>
                          <w:lang w:val="en-US"/>
                        </w:rPr>
                        <w:fldChar w:fldCharType="separate"/>
                      </w:r>
                      <w:r w:rsidR="005B1F51">
                        <w:rPr>
                          <w:rStyle w:val="Hyperlink"/>
                          <w:rFonts w:ascii="Times New Roman" w:hAnsi="Times New Roman"/>
                          <w:noProof/>
                          <w:webHidden/>
                          <w:lang w:val="en-US"/>
                        </w:rPr>
                        <w:t>59</w:t>
                      </w:r>
                      <w:r w:rsidR="0086331F" w:rsidRPr="001B61BD">
                        <w:rPr>
                          <w:rStyle w:val="Hyperlink"/>
                          <w:rFonts w:ascii="Times New Roman" w:hAnsi="Times New Roman"/>
                          <w:noProof/>
                          <w:webHidden/>
                          <w:lang w:val="en-US"/>
                        </w:rPr>
                        <w:fldChar w:fldCharType="end"/>
                      </w:r>
                    </w:hyperlink>
                  </w:p>
                  <w:p w14:paraId="09D13F25" w14:textId="77777777" w:rsidR="0086331F" w:rsidRPr="001B61BD" w:rsidRDefault="00D902D0" w:rsidP="00312A67">
                    <w:pPr>
                      <w:pStyle w:val="TOC1"/>
                      <w:tabs>
                        <w:tab w:val="left" w:pos="480"/>
                        <w:tab w:val="right" w:leader="dot" w:pos="9498"/>
                      </w:tabs>
                      <w:rPr>
                        <w:rStyle w:val="Hyperlink"/>
                        <w:rFonts w:ascii="Times New Roman" w:hAnsi="Times New Roman"/>
                        <w:noProof/>
                        <w:lang w:val="en-US"/>
                      </w:rPr>
                    </w:pPr>
                    <w:hyperlink w:anchor="_Toc185435466" w:history="1">
                      <w:r w:rsidR="0086331F" w:rsidRPr="001B61BD">
                        <w:rPr>
                          <w:rStyle w:val="Hyperlink"/>
                          <w:rFonts w:ascii="Times New Roman" w:hAnsi="Times New Roman"/>
                          <w:noProof/>
                          <w:lang w:val="en-US"/>
                        </w:rPr>
                        <w:t>References</w:t>
                      </w:r>
                      <w:r w:rsidR="0086331F" w:rsidRPr="001B61BD">
                        <w:rPr>
                          <w:rStyle w:val="Hyperlink"/>
                          <w:rFonts w:ascii="Times New Roman" w:hAnsi="Times New Roman"/>
                          <w:noProof/>
                          <w:webHidden/>
                          <w:lang w:val="en-US"/>
                        </w:rPr>
                        <w:tab/>
                      </w:r>
                      <w:r w:rsidR="0086331F" w:rsidRPr="001B61BD">
                        <w:rPr>
                          <w:rStyle w:val="Hyperlink"/>
                          <w:rFonts w:ascii="Times New Roman" w:hAnsi="Times New Roman"/>
                          <w:noProof/>
                          <w:webHidden/>
                          <w:lang w:val="en-US"/>
                        </w:rPr>
                        <w:fldChar w:fldCharType="begin"/>
                      </w:r>
                      <w:r w:rsidR="0086331F" w:rsidRPr="001B61BD">
                        <w:rPr>
                          <w:rStyle w:val="Hyperlink"/>
                          <w:rFonts w:ascii="Times New Roman" w:hAnsi="Times New Roman"/>
                          <w:noProof/>
                          <w:webHidden/>
                          <w:lang w:val="en-US"/>
                        </w:rPr>
                        <w:instrText xml:space="preserve"> PAGEREF _Toc185435466 \h </w:instrText>
                      </w:r>
                      <w:r w:rsidR="0086331F" w:rsidRPr="001B61BD">
                        <w:rPr>
                          <w:rStyle w:val="Hyperlink"/>
                          <w:rFonts w:ascii="Times New Roman" w:hAnsi="Times New Roman"/>
                          <w:noProof/>
                          <w:webHidden/>
                          <w:lang w:val="en-US"/>
                        </w:rPr>
                      </w:r>
                      <w:r w:rsidR="0086331F" w:rsidRPr="001B61BD">
                        <w:rPr>
                          <w:rStyle w:val="Hyperlink"/>
                          <w:rFonts w:ascii="Times New Roman" w:hAnsi="Times New Roman"/>
                          <w:noProof/>
                          <w:webHidden/>
                          <w:lang w:val="en-US"/>
                        </w:rPr>
                        <w:fldChar w:fldCharType="separate"/>
                      </w:r>
                      <w:r w:rsidR="005B1F51">
                        <w:rPr>
                          <w:rStyle w:val="Hyperlink"/>
                          <w:rFonts w:ascii="Times New Roman" w:hAnsi="Times New Roman"/>
                          <w:noProof/>
                          <w:webHidden/>
                          <w:lang w:val="en-US"/>
                        </w:rPr>
                        <w:t>60</w:t>
                      </w:r>
                      <w:r w:rsidR="0086331F" w:rsidRPr="001B61BD">
                        <w:rPr>
                          <w:rStyle w:val="Hyperlink"/>
                          <w:rFonts w:ascii="Times New Roman" w:hAnsi="Times New Roman"/>
                          <w:noProof/>
                          <w:webHidden/>
                          <w:lang w:val="en-US"/>
                        </w:rPr>
                        <w:fldChar w:fldCharType="end"/>
                      </w:r>
                    </w:hyperlink>
                  </w:p>
                  <w:p w14:paraId="4E21F069" w14:textId="77777777" w:rsidR="00557355" w:rsidRPr="001B61BD" w:rsidRDefault="00557355" w:rsidP="00312A67">
                    <w:pPr>
                      <w:pStyle w:val="TOC1"/>
                      <w:tabs>
                        <w:tab w:val="left" w:pos="480"/>
                        <w:tab w:val="right" w:leader="dot" w:pos="9498"/>
                      </w:tabs>
                      <w:rPr>
                        <w:rFonts w:ascii="Times New Roman" w:hAnsi="Times New Roman"/>
                        <w:szCs w:val="24"/>
                        <w:lang w:val="en-US"/>
                      </w:rPr>
                    </w:pPr>
                    <w:r w:rsidRPr="001B61BD">
                      <w:rPr>
                        <w:rStyle w:val="Hyperlink"/>
                        <w:rFonts w:ascii="Times New Roman" w:hAnsi="Times New Roman"/>
                        <w:noProof/>
                        <w:lang w:val="en-US"/>
                      </w:rPr>
                      <w:fldChar w:fldCharType="end"/>
                    </w:r>
                  </w:p>
                </w:sdtContent>
              </w:sdt>
              <w:p w14:paraId="5697E0DA" w14:textId="16C2B9FF" w:rsidR="00080F48" w:rsidRPr="001B61BD" w:rsidRDefault="00D902D0" w:rsidP="00BA18D8">
                <w:pPr>
                  <w:spacing w:before="120" w:after="0"/>
                  <w:rPr>
                    <w:rFonts w:ascii="Times New Roman" w:hAnsi="Times New Roman"/>
                    <w:szCs w:val="24"/>
                    <w:lang w:val="en-US"/>
                  </w:rPr>
                </w:pPr>
              </w:p>
            </w:sdtContent>
          </w:sdt>
          <w:p w14:paraId="3494EFBE" w14:textId="77777777" w:rsidR="00567CE9" w:rsidRPr="001B61BD" w:rsidRDefault="00567CE9" w:rsidP="00BA18D8">
            <w:pPr>
              <w:pageBreakBefore/>
              <w:spacing w:before="120" w:after="0"/>
              <w:jc w:val="left"/>
              <w:rPr>
                <w:rFonts w:ascii="Times New Roman" w:hAnsi="Times New Roman"/>
                <w:szCs w:val="24"/>
                <w:lang w:val="en-US"/>
              </w:rPr>
            </w:pPr>
          </w:p>
          <w:p w14:paraId="50BE21D1" w14:textId="77777777" w:rsidR="00567CE9" w:rsidRPr="001B61BD" w:rsidRDefault="00567CE9" w:rsidP="00BA18D8">
            <w:pPr>
              <w:pageBreakBefore/>
              <w:spacing w:before="120" w:after="0"/>
              <w:jc w:val="left"/>
              <w:rPr>
                <w:rFonts w:ascii="Times New Roman" w:hAnsi="Times New Roman"/>
                <w:szCs w:val="24"/>
                <w:lang w:val="en-US"/>
              </w:rPr>
            </w:pPr>
          </w:p>
          <w:p w14:paraId="292427F1" w14:textId="77777777" w:rsidR="00567CE9" w:rsidRPr="001B61BD" w:rsidRDefault="00567CE9" w:rsidP="00BA18D8">
            <w:pPr>
              <w:pageBreakBefore/>
              <w:spacing w:before="120" w:after="0"/>
              <w:jc w:val="left"/>
              <w:rPr>
                <w:rFonts w:ascii="Times New Roman" w:hAnsi="Times New Roman"/>
                <w:szCs w:val="24"/>
                <w:lang w:val="en-US"/>
              </w:rPr>
            </w:pPr>
          </w:p>
          <w:p w14:paraId="6B1D1A4C" w14:textId="77777777" w:rsidR="00567CE9" w:rsidRPr="001B61BD" w:rsidRDefault="00567CE9" w:rsidP="00BA18D8">
            <w:pPr>
              <w:pageBreakBefore/>
              <w:spacing w:before="120" w:after="0"/>
              <w:jc w:val="left"/>
              <w:rPr>
                <w:rFonts w:ascii="Times New Roman" w:hAnsi="Times New Roman"/>
                <w:szCs w:val="24"/>
                <w:lang w:val="en-US"/>
              </w:rPr>
            </w:pPr>
          </w:p>
          <w:p w14:paraId="6948E029" w14:textId="77777777" w:rsidR="00035289" w:rsidRPr="001B61BD" w:rsidRDefault="00035289" w:rsidP="00BA18D8">
            <w:pPr>
              <w:pageBreakBefore/>
              <w:spacing w:before="120" w:after="0"/>
              <w:jc w:val="left"/>
              <w:rPr>
                <w:rFonts w:ascii="Times New Roman" w:hAnsi="Times New Roman"/>
                <w:szCs w:val="24"/>
                <w:lang w:val="en-US"/>
              </w:rPr>
            </w:pPr>
          </w:p>
          <w:p w14:paraId="2C02A218" w14:textId="77777777" w:rsidR="00567CE9" w:rsidRPr="001B61BD" w:rsidRDefault="00567CE9" w:rsidP="00D63194">
            <w:pPr>
              <w:spacing w:before="120" w:after="0"/>
              <w:rPr>
                <w:rFonts w:ascii="Times New Roman" w:hAnsi="Times New Roman"/>
                <w:szCs w:val="24"/>
                <w:lang w:val="en-US"/>
              </w:rPr>
            </w:pPr>
          </w:p>
        </w:tc>
      </w:tr>
    </w:tbl>
    <w:p w14:paraId="10B58AB8" w14:textId="77777777" w:rsidR="00567CE9" w:rsidRPr="001B61BD" w:rsidRDefault="00567CE9" w:rsidP="00BA18D8">
      <w:pPr>
        <w:spacing w:before="120" w:after="0"/>
        <w:rPr>
          <w:rFonts w:ascii="Times New Roman" w:hAnsi="Times New Roman"/>
          <w:b/>
          <w:szCs w:val="24"/>
          <w:lang w:val="en-US"/>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277"/>
      </w:tblGrid>
      <w:tr w:rsidR="00D63194" w:rsidRPr="001B61BD" w14:paraId="073B73F5" w14:textId="77777777" w:rsidTr="004F1D7D">
        <w:trPr>
          <w:trHeight w:val="2590"/>
        </w:trPr>
        <w:tc>
          <w:tcPr>
            <w:tcW w:w="6277" w:type="dxa"/>
          </w:tcPr>
          <w:p w14:paraId="78696AEF" w14:textId="77777777" w:rsidR="00D63194" w:rsidRPr="001B61BD" w:rsidRDefault="00D63194" w:rsidP="00D63194">
            <w:pPr>
              <w:pageBreakBefore/>
              <w:spacing w:before="120" w:after="0"/>
              <w:jc w:val="left"/>
              <w:rPr>
                <w:rFonts w:ascii="Times New Roman" w:hAnsi="Times New Roman"/>
                <w:b/>
                <w:szCs w:val="24"/>
                <w:lang w:val="en-US"/>
              </w:rPr>
            </w:pPr>
            <w:r w:rsidRPr="001B61BD">
              <w:rPr>
                <w:rFonts w:ascii="Times New Roman" w:hAnsi="Times New Roman"/>
                <w:b/>
                <w:szCs w:val="24"/>
                <w:lang w:val="en-US"/>
              </w:rPr>
              <w:lastRenderedPageBreak/>
              <w:t>Preface</w:t>
            </w:r>
          </w:p>
          <w:p w14:paraId="76E4B509" w14:textId="23D0E22D" w:rsidR="004F1D7D" w:rsidRPr="001B61BD" w:rsidRDefault="004F1D7D" w:rsidP="00D63194">
            <w:pPr>
              <w:spacing w:before="120" w:after="0"/>
              <w:rPr>
                <w:rFonts w:ascii="Times New Roman" w:hAnsi="Times New Roman"/>
                <w:szCs w:val="24"/>
                <w:lang w:val="en-US"/>
              </w:rPr>
            </w:pPr>
            <w:r w:rsidRPr="001B61BD">
              <w:rPr>
                <w:rFonts w:ascii="Times New Roman" w:hAnsi="Times New Roman"/>
                <w:szCs w:val="24"/>
                <w:lang w:val="en-US"/>
              </w:rPr>
              <w:t>QCVN 55:2023/BTTTT replaces QCVN 55:2011/BTTTT.</w:t>
            </w:r>
          </w:p>
          <w:p w14:paraId="7F384B9B" w14:textId="090F6F44" w:rsidR="00D63194" w:rsidRPr="001B61BD" w:rsidRDefault="00D63194" w:rsidP="00D63194">
            <w:pPr>
              <w:spacing w:before="120" w:after="0"/>
              <w:rPr>
                <w:rFonts w:ascii="Times New Roman" w:hAnsi="Times New Roman"/>
                <w:szCs w:val="24"/>
                <w:lang w:val="en-US"/>
              </w:rPr>
            </w:pPr>
            <w:r w:rsidRPr="001B61BD">
              <w:rPr>
                <w:rFonts w:ascii="Times New Roman" w:hAnsi="Times New Roman"/>
                <w:szCs w:val="24"/>
                <w:lang w:val="en-US"/>
              </w:rPr>
              <w:t>QCVN 55:2023/BTTTT</w:t>
            </w:r>
            <w:r w:rsidR="005D3A19" w:rsidRPr="001B61BD">
              <w:rPr>
                <w:rFonts w:ascii="Times New Roman" w:hAnsi="Times New Roman"/>
                <w:szCs w:val="24"/>
                <w:lang w:val="en-US"/>
              </w:rPr>
              <w:t xml:space="preserve"> was</w:t>
            </w:r>
            <w:r w:rsidRPr="001B61BD">
              <w:rPr>
                <w:rFonts w:ascii="Times New Roman" w:hAnsi="Times New Roman"/>
                <w:szCs w:val="24"/>
                <w:lang w:val="en-US"/>
              </w:rPr>
              <w:t xml:space="preserve"> compiled by the </w:t>
            </w:r>
            <w:r w:rsidR="00DA7E47" w:rsidRPr="001B61BD">
              <w:rPr>
                <w:rFonts w:ascii="Times New Roman" w:hAnsi="Times New Roman"/>
                <w:szCs w:val="24"/>
                <w:lang w:val="en-US"/>
              </w:rPr>
              <w:t>Vietnam Telecommunications Authority</w:t>
            </w:r>
            <w:r w:rsidRPr="001B61BD">
              <w:rPr>
                <w:rFonts w:ascii="Times New Roman" w:hAnsi="Times New Roman"/>
                <w:szCs w:val="24"/>
                <w:lang w:val="en-US"/>
              </w:rPr>
              <w:t>, submitted</w:t>
            </w:r>
            <w:r w:rsidR="00D41C76" w:rsidRPr="001B61BD">
              <w:rPr>
                <w:rFonts w:ascii="Times New Roman" w:hAnsi="Times New Roman"/>
                <w:szCs w:val="24"/>
                <w:lang w:val="en-US"/>
              </w:rPr>
              <w:t xml:space="preserve"> for approval</w:t>
            </w:r>
            <w:r w:rsidRPr="001B61BD">
              <w:rPr>
                <w:rFonts w:ascii="Times New Roman" w:hAnsi="Times New Roman"/>
                <w:szCs w:val="24"/>
                <w:lang w:val="en-US"/>
              </w:rPr>
              <w:t xml:space="preserve"> by the Department of Science and Technology, appraised by the Min</w:t>
            </w:r>
            <w:r w:rsidR="001C52A4" w:rsidRPr="001B61BD">
              <w:rPr>
                <w:rFonts w:ascii="Times New Roman" w:hAnsi="Times New Roman"/>
                <w:szCs w:val="24"/>
                <w:lang w:val="en-US"/>
              </w:rPr>
              <w:t>istry of Science and Technology</w:t>
            </w:r>
            <w:r w:rsidRPr="001B61BD">
              <w:rPr>
                <w:rFonts w:ascii="Times New Roman" w:hAnsi="Times New Roman"/>
                <w:szCs w:val="24"/>
                <w:lang w:val="en-US"/>
              </w:rPr>
              <w:t xml:space="preserve"> and issued by the Ministry of Information and Communications to</w:t>
            </w:r>
            <w:r w:rsidR="00DB0B82" w:rsidRPr="001B61BD">
              <w:rPr>
                <w:rFonts w:ascii="Times New Roman" w:hAnsi="Times New Roman"/>
                <w:szCs w:val="24"/>
                <w:lang w:val="en-US"/>
              </w:rPr>
              <w:t>gether with Circular No. .... /2023/TT-</w:t>
            </w:r>
            <w:r w:rsidRPr="001B61BD">
              <w:rPr>
                <w:rFonts w:ascii="Times New Roman" w:hAnsi="Times New Roman"/>
                <w:szCs w:val="24"/>
                <w:lang w:val="en-US"/>
              </w:rPr>
              <w:t>BTTTT da</w:t>
            </w:r>
            <w:r w:rsidR="0037219B" w:rsidRPr="001B61BD">
              <w:rPr>
                <w:rFonts w:ascii="Times New Roman" w:hAnsi="Times New Roman"/>
                <w:szCs w:val="24"/>
                <w:lang w:val="en-US"/>
              </w:rPr>
              <w:t>y</w:t>
            </w:r>
            <w:r w:rsidRPr="001B61BD">
              <w:rPr>
                <w:rFonts w:ascii="Times New Roman" w:hAnsi="Times New Roman"/>
                <w:szCs w:val="24"/>
                <w:lang w:val="en-US"/>
              </w:rPr>
              <w:t xml:space="preserve"> ...</w:t>
            </w:r>
            <w:r w:rsidR="00B759F4" w:rsidRPr="001B61BD">
              <w:rPr>
                <w:rFonts w:ascii="Times New Roman" w:hAnsi="Times New Roman"/>
                <w:szCs w:val="24"/>
                <w:lang w:val="en-US"/>
              </w:rPr>
              <w:t xml:space="preserve"> </w:t>
            </w:r>
            <w:r w:rsidRPr="001B61BD">
              <w:rPr>
                <w:rFonts w:ascii="Times New Roman" w:hAnsi="Times New Roman"/>
                <w:szCs w:val="24"/>
                <w:lang w:val="en-US"/>
              </w:rPr>
              <w:t>month</w:t>
            </w:r>
            <w:r w:rsidR="00B759F4" w:rsidRPr="001B61BD">
              <w:rPr>
                <w:rFonts w:ascii="Times New Roman" w:hAnsi="Times New Roman"/>
                <w:szCs w:val="24"/>
                <w:lang w:val="en-US"/>
              </w:rPr>
              <w:t xml:space="preserve"> </w:t>
            </w:r>
            <w:r w:rsidRPr="001B61BD">
              <w:rPr>
                <w:rFonts w:ascii="Times New Roman" w:hAnsi="Times New Roman"/>
                <w:szCs w:val="24"/>
                <w:lang w:val="en-US"/>
              </w:rPr>
              <w:t>....</w:t>
            </w:r>
            <w:r w:rsidR="0037219B" w:rsidRPr="001B61BD">
              <w:rPr>
                <w:rFonts w:ascii="Times New Roman" w:hAnsi="Times New Roman"/>
                <w:szCs w:val="24"/>
                <w:lang w:val="en-US"/>
              </w:rPr>
              <w:t xml:space="preserve"> </w:t>
            </w:r>
            <w:r w:rsidR="00B759F4" w:rsidRPr="001B61BD">
              <w:rPr>
                <w:rFonts w:ascii="Times New Roman" w:hAnsi="Times New Roman"/>
                <w:szCs w:val="24"/>
                <w:lang w:val="en-US"/>
              </w:rPr>
              <w:t>y</w:t>
            </w:r>
            <w:r w:rsidR="00B759F4" w:rsidRPr="001B61BD">
              <w:rPr>
                <w:rFonts w:ascii="Times New Roman" w:hAnsi="Times New Roman"/>
                <w:szCs w:val="24"/>
              </w:rPr>
              <w:t xml:space="preserve">ear </w:t>
            </w:r>
            <w:r w:rsidRPr="001B61BD">
              <w:rPr>
                <w:rFonts w:ascii="Times New Roman" w:hAnsi="Times New Roman"/>
                <w:szCs w:val="24"/>
                <w:lang w:val="en-US"/>
              </w:rPr>
              <w:t>2023.</w:t>
            </w:r>
          </w:p>
          <w:p w14:paraId="47FB1AAF" w14:textId="77777777" w:rsidR="00D63194" w:rsidRPr="001B61BD" w:rsidRDefault="00D63194" w:rsidP="00BA18D8">
            <w:pPr>
              <w:spacing w:before="120" w:after="0"/>
              <w:jc w:val="center"/>
              <w:rPr>
                <w:rFonts w:ascii="Times New Roman" w:hAnsi="Times New Roman"/>
                <w:b/>
                <w:szCs w:val="24"/>
                <w:lang w:val="en-US"/>
              </w:rPr>
            </w:pPr>
          </w:p>
        </w:tc>
      </w:tr>
    </w:tbl>
    <w:p w14:paraId="1F9766F9" w14:textId="77777777" w:rsidR="00567CE9" w:rsidRPr="001B61BD" w:rsidRDefault="00567CE9" w:rsidP="00BA18D8">
      <w:pPr>
        <w:spacing w:before="120" w:after="0"/>
        <w:jc w:val="center"/>
        <w:rPr>
          <w:rFonts w:ascii="Times New Roman" w:hAnsi="Times New Roman"/>
          <w:b/>
          <w:szCs w:val="24"/>
          <w:lang w:val="en-US"/>
        </w:rPr>
      </w:pPr>
    </w:p>
    <w:p w14:paraId="0E5625CB" w14:textId="77777777" w:rsidR="00567CE9" w:rsidRPr="001B61BD" w:rsidRDefault="00567CE9" w:rsidP="00BA18D8">
      <w:pPr>
        <w:spacing w:before="120" w:after="0"/>
        <w:jc w:val="center"/>
        <w:rPr>
          <w:rFonts w:ascii="Times New Roman" w:hAnsi="Times New Roman"/>
          <w:b/>
          <w:szCs w:val="24"/>
          <w:lang w:val="en-US"/>
        </w:rPr>
      </w:pPr>
    </w:p>
    <w:p w14:paraId="19F48D3A" w14:textId="77777777" w:rsidR="00567CE9" w:rsidRPr="001B61BD" w:rsidRDefault="00567CE9" w:rsidP="00BA18D8">
      <w:pPr>
        <w:spacing w:before="120" w:after="0"/>
        <w:jc w:val="center"/>
        <w:rPr>
          <w:rFonts w:ascii="Times New Roman" w:hAnsi="Times New Roman"/>
          <w:b/>
          <w:szCs w:val="24"/>
          <w:lang w:val="en-US"/>
        </w:rPr>
      </w:pPr>
    </w:p>
    <w:p w14:paraId="55DAB18D" w14:textId="77777777" w:rsidR="00567CE9" w:rsidRPr="001B61BD" w:rsidRDefault="00567CE9" w:rsidP="00BA18D8">
      <w:pPr>
        <w:spacing w:before="120" w:after="0"/>
        <w:jc w:val="center"/>
        <w:rPr>
          <w:rFonts w:ascii="Times New Roman" w:hAnsi="Times New Roman"/>
          <w:b/>
          <w:szCs w:val="24"/>
          <w:lang w:val="en-US"/>
        </w:rPr>
      </w:pPr>
    </w:p>
    <w:p w14:paraId="41DA5300" w14:textId="77777777" w:rsidR="00567CE9" w:rsidRPr="001B61BD" w:rsidRDefault="00567CE9" w:rsidP="00BA18D8">
      <w:pPr>
        <w:spacing w:before="120" w:after="0"/>
        <w:jc w:val="center"/>
        <w:rPr>
          <w:rFonts w:ascii="Times New Roman" w:hAnsi="Times New Roman"/>
          <w:b/>
          <w:szCs w:val="24"/>
          <w:lang w:val="en-US"/>
        </w:rPr>
      </w:pPr>
    </w:p>
    <w:p w14:paraId="6FAF0C9A" w14:textId="77777777" w:rsidR="00567CE9" w:rsidRPr="001B61BD" w:rsidRDefault="00567CE9" w:rsidP="00BA18D8">
      <w:pPr>
        <w:spacing w:before="120" w:after="0"/>
        <w:jc w:val="center"/>
        <w:rPr>
          <w:rFonts w:ascii="Times New Roman" w:hAnsi="Times New Roman"/>
          <w:b/>
          <w:szCs w:val="24"/>
          <w:lang w:val="en-US"/>
        </w:rPr>
      </w:pPr>
    </w:p>
    <w:p w14:paraId="2983557A" w14:textId="77777777" w:rsidR="00567CE9" w:rsidRPr="001B61BD" w:rsidRDefault="00567CE9" w:rsidP="00BA18D8">
      <w:pPr>
        <w:spacing w:before="120" w:after="0"/>
        <w:jc w:val="center"/>
        <w:rPr>
          <w:rFonts w:ascii="Times New Roman" w:hAnsi="Times New Roman"/>
          <w:b/>
          <w:szCs w:val="24"/>
          <w:lang w:val="en-US"/>
        </w:rPr>
      </w:pPr>
    </w:p>
    <w:p w14:paraId="2E72E198" w14:textId="77777777" w:rsidR="00567CE9" w:rsidRPr="001B61BD" w:rsidRDefault="00567CE9" w:rsidP="00BA18D8">
      <w:pPr>
        <w:spacing w:before="120" w:after="0"/>
        <w:jc w:val="center"/>
        <w:rPr>
          <w:rFonts w:ascii="Times New Roman" w:hAnsi="Times New Roman"/>
          <w:b/>
          <w:szCs w:val="24"/>
          <w:lang w:val="en-US"/>
        </w:rPr>
      </w:pPr>
    </w:p>
    <w:p w14:paraId="08454782" w14:textId="77777777" w:rsidR="00567CE9" w:rsidRPr="001B61BD" w:rsidRDefault="00567CE9" w:rsidP="00BA18D8">
      <w:pPr>
        <w:spacing w:before="120" w:after="0"/>
        <w:jc w:val="center"/>
        <w:rPr>
          <w:rFonts w:ascii="Times New Roman" w:hAnsi="Times New Roman"/>
          <w:b/>
          <w:szCs w:val="24"/>
          <w:lang w:val="en-US"/>
        </w:rPr>
      </w:pPr>
    </w:p>
    <w:p w14:paraId="64D4FE0C" w14:textId="77777777" w:rsidR="00567CE9" w:rsidRPr="001B61BD" w:rsidRDefault="00567CE9" w:rsidP="00BA18D8">
      <w:pPr>
        <w:spacing w:before="120" w:after="0"/>
        <w:jc w:val="center"/>
        <w:rPr>
          <w:rFonts w:ascii="Times New Roman" w:hAnsi="Times New Roman"/>
          <w:b/>
          <w:szCs w:val="24"/>
          <w:lang w:val="en-US"/>
        </w:rPr>
      </w:pPr>
    </w:p>
    <w:p w14:paraId="5A22F88F" w14:textId="77777777" w:rsidR="00567CE9" w:rsidRPr="001B61BD" w:rsidRDefault="00567CE9" w:rsidP="00BA18D8">
      <w:pPr>
        <w:spacing w:before="120" w:after="0"/>
        <w:jc w:val="center"/>
        <w:rPr>
          <w:rFonts w:ascii="Times New Roman" w:hAnsi="Times New Roman"/>
          <w:b/>
          <w:szCs w:val="24"/>
          <w:lang w:val="en-US"/>
        </w:rPr>
      </w:pPr>
    </w:p>
    <w:p w14:paraId="0AA67CDD" w14:textId="77777777" w:rsidR="00567CE9" w:rsidRPr="001B61BD" w:rsidRDefault="00567CE9" w:rsidP="00BA18D8">
      <w:pPr>
        <w:spacing w:before="120" w:after="0"/>
        <w:jc w:val="center"/>
        <w:rPr>
          <w:rFonts w:ascii="Times New Roman" w:hAnsi="Times New Roman"/>
          <w:b/>
          <w:szCs w:val="24"/>
          <w:lang w:val="en-US"/>
        </w:rPr>
      </w:pPr>
    </w:p>
    <w:p w14:paraId="3010E7E1" w14:textId="77777777" w:rsidR="00567CE9" w:rsidRPr="001B61BD" w:rsidRDefault="00567CE9" w:rsidP="00BA18D8">
      <w:pPr>
        <w:spacing w:before="120" w:after="0"/>
        <w:jc w:val="center"/>
        <w:rPr>
          <w:rFonts w:ascii="Times New Roman" w:hAnsi="Times New Roman"/>
          <w:b/>
          <w:szCs w:val="24"/>
          <w:lang w:val="en-US"/>
        </w:rPr>
      </w:pPr>
    </w:p>
    <w:p w14:paraId="139C620E" w14:textId="77777777" w:rsidR="00567CE9" w:rsidRPr="001B61BD" w:rsidRDefault="00567CE9" w:rsidP="00BA18D8">
      <w:pPr>
        <w:spacing w:before="120" w:after="0"/>
        <w:jc w:val="center"/>
        <w:rPr>
          <w:rFonts w:ascii="Times New Roman" w:hAnsi="Times New Roman"/>
          <w:b/>
          <w:szCs w:val="24"/>
          <w:lang w:val="en-US"/>
        </w:rPr>
      </w:pPr>
    </w:p>
    <w:p w14:paraId="716A7937" w14:textId="77777777" w:rsidR="00567CE9" w:rsidRPr="001B61BD" w:rsidRDefault="00567CE9" w:rsidP="00BA18D8">
      <w:pPr>
        <w:spacing w:before="120" w:after="0"/>
        <w:jc w:val="center"/>
        <w:rPr>
          <w:rFonts w:ascii="Times New Roman" w:hAnsi="Times New Roman"/>
          <w:b/>
          <w:szCs w:val="24"/>
          <w:lang w:val="en-US"/>
        </w:rPr>
      </w:pPr>
    </w:p>
    <w:p w14:paraId="1CB933C9" w14:textId="77777777" w:rsidR="00567CE9" w:rsidRPr="001B61BD" w:rsidRDefault="00567CE9" w:rsidP="00BA18D8">
      <w:pPr>
        <w:spacing w:before="120" w:after="0"/>
        <w:jc w:val="center"/>
        <w:rPr>
          <w:rFonts w:ascii="Times New Roman" w:hAnsi="Times New Roman"/>
          <w:b/>
          <w:szCs w:val="24"/>
          <w:lang w:val="en-US"/>
        </w:rPr>
      </w:pPr>
    </w:p>
    <w:p w14:paraId="080462CA" w14:textId="77777777" w:rsidR="00567CE9" w:rsidRPr="001B61BD" w:rsidRDefault="00567CE9" w:rsidP="00BA18D8">
      <w:pPr>
        <w:spacing w:before="120" w:after="0"/>
        <w:jc w:val="center"/>
        <w:rPr>
          <w:rFonts w:ascii="Times New Roman" w:hAnsi="Times New Roman"/>
          <w:b/>
          <w:szCs w:val="24"/>
          <w:lang w:val="en-US"/>
        </w:rPr>
      </w:pPr>
    </w:p>
    <w:p w14:paraId="15C68301" w14:textId="41D680D9" w:rsidR="003A2324" w:rsidRPr="001B61BD" w:rsidRDefault="003A2324" w:rsidP="00BA18D8">
      <w:pPr>
        <w:spacing w:before="120" w:after="0"/>
        <w:rPr>
          <w:rFonts w:ascii="Times New Roman" w:hAnsi="Times New Roman"/>
          <w:b/>
          <w:szCs w:val="24"/>
          <w:lang w:val="en-US"/>
        </w:rPr>
      </w:pPr>
    </w:p>
    <w:p w14:paraId="2EDCFD75" w14:textId="77777777" w:rsidR="008359DE" w:rsidRPr="001B61BD" w:rsidRDefault="008359DE" w:rsidP="00BA18D8">
      <w:pPr>
        <w:spacing w:before="120" w:after="0"/>
        <w:jc w:val="center"/>
        <w:rPr>
          <w:rFonts w:ascii="Times New Roman" w:hAnsi="Times New Roman"/>
          <w:b/>
          <w:bCs/>
          <w:iCs/>
          <w:szCs w:val="24"/>
          <w:lang w:val="en-US"/>
        </w:rPr>
      </w:pPr>
    </w:p>
    <w:p w14:paraId="6EF44233" w14:textId="77777777" w:rsidR="008359DE" w:rsidRPr="001B61BD" w:rsidRDefault="008359DE" w:rsidP="00BA18D8">
      <w:pPr>
        <w:spacing w:before="120" w:after="0"/>
        <w:jc w:val="center"/>
        <w:rPr>
          <w:rFonts w:ascii="Times New Roman" w:hAnsi="Times New Roman"/>
          <w:b/>
          <w:bCs/>
          <w:iCs/>
          <w:szCs w:val="24"/>
          <w:lang w:val="en-US"/>
        </w:rPr>
      </w:pPr>
    </w:p>
    <w:p w14:paraId="16FDB756" w14:textId="77777777" w:rsidR="007C3D73" w:rsidRPr="001B61BD" w:rsidRDefault="007C3D73" w:rsidP="00BA18D8">
      <w:pPr>
        <w:spacing w:before="120" w:after="0"/>
        <w:jc w:val="center"/>
        <w:rPr>
          <w:rFonts w:ascii="Times New Roman" w:hAnsi="Times New Roman"/>
          <w:b/>
          <w:bCs/>
          <w:iCs/>
          <w:szCs w:val="24"/>
          <w:lang w:val="en-US"/>
        </w:rPr>
      </w:pPr>
    </w:p>
    <w:p w14:paraId="1E6F146B" w14:textId="77777777" w:rsidR="007C3D73" w:rsidRPr="001B61BD" w:rsidRDefault="007C3D73" w:rsidP="00BA18D8">
      <w:pPr>
        <w:spacing w:before="120" w:after="0"/>
        <w:jc w:val="center"/>
        <w:rPr>
          <w:rFonts w:ascii="Times New Roman" w:hAnsi="Times New Roman"/>
          <w:b/>
          <w:bCs/>
          <w:iCs/>
          <w:szCs w:val="24"/>
          <w:lang w:val="en-US"/>
        </w:rPr>
      </w:pPr>
    </w:p>
    <w:p w14:paraId="266F0CDD" w14:textId="77777777" w:rsidR="007C3D73" w:rsidRPr="001B61BD" w:rsidRDefault="007C3D73" w:rsidP="00BA18D8">
      <w:pPr>
        <w:spacing w:before="120" w:after="0"/>
        <w:jc w:val="center"/>
        <w:rPr>
          <w:rFonts w:ascii="Times New Roman" w:hAnsi="Times New Roman"/>
          <w:b/>
          <w:bCs/>
          <w:iCs/>
          <w:szCs w:val="24"/>
          <w:lang w:val="en-US"/>
        </w:rPr>
      </w:pPr>
    </w:p>
    <w:p w14:paraId="0D4D3269" w14:textId="77777777" w:rsidR="007C3D73" w:rsidRPr="001B61BD" w:rsidRDefault="007C3D73" w:rsidP="00BA18D8">
      <w:pPr>
        <w:spacing w:before="120" w:after="0"/>
        <w:jc w:val="center"/>
        <w:rPr>
          <w:rFonts w:ascii="Times New Roman" w:hAnsi="Times New Roman"/>
          <w:b/>
          <w:bCs/>
          <w:iCs/>
          <w:szCs w:val="24"/>
          <w:lang w:val="en-US"/>
        </w:rPr>
      </w:pPr>
    </w:p>
    <w:p w14:paraId="65939B7E" w14:textId="77777777" w:rsidR="007C3D73" w:rsidRPr="001B61BD" w:rsidRDefault="007C3D73" w:rsidP="00BA18D8">
      <w:pPr>
        <w:spacing w:before="120" w:after="0"/>
        <w:jc w:val="center"/>
        <w:rPr>
          <w:rFonts w:ascii="Times New Roman" w:hAnsi="Times New Roman"/>
          <w:b/>
          <w:bCs/>
          <w:iCs/>
          <w:szCs w:val="24"/>
          <w:lang w:val="en-US"/>
        </w:rPr>
      </w:pPr>
    </w:p>
    <w:p w14:paraId="6AC11733" w14:textId="77777777" w:rsidR="007C3D73" w:rsidRPr="001B61BD" w:rsidRDefault="007C3D73" w:rsidP="00BA18D8">
      <w:pPr>
        <w:spacing w:before="120" w:after="0"/>
        <w:jc w:val="center"/>
        <w:rPr>
          <w:rFonts w:ascii="Times New Roman" w:hAnsi="Times New Roman"/>
          <w:b/>
          <w:bCs/>
          <w:iCs/>
          <w:szCs w:val="24"/>
          <w:lang w:val="en-US"/>
        </w:rPr>
      </w:pPr>
    </w:p>
    <w:p w14:paraId="63B4CC9E" w14:textId="77777777" w:rsidR="007C3D73" w:rsidRPr="001B61BD" w:rsidRDefault="007C3D73" w:rsidP="00BA18D8">
      <w:pPr>
        <w:spacing w:before="120" w:after="0"/>
        <w:jc w:val="center"/>
        <w:rPr>
          <w:rFonts w:ascii="Times New Roman" w:hAnsi="Times New Roman"/>
          <w:b/>
          <w:bCs/>
          <w:iCs/>
          <w:szCs w:val="24"/>
          <w:lang w:val="en-US"/>
        </w:rPr>
        <w:sectPr w:rsidR="007C3D73" w:rsidRPr="001B61BD" w:rsidSect="009D2BB3">
          <w:footerReference w:type="even" r:id="rId10"/>
          <w:footerReference w:type="default" r:id="rId11"/>
          <w:footerReference w:type="first" r:id="rId12"/>
          <w:pgSz w:w="11907" w:h="16840" w:code="9"/>
          <w:pgMar w:top="1134" w:right="1134" w:bottom="1134" w:left="1701" w:header="567" w:footer="567" w:gutter="0"/>
          <w:cols w:space="720"/>
          <w:titlePg/>
          <w:docGrid w:linePitch="360"/>
        </w:sectPr>
      </w:pPr>
    </w:p>
    <w:p w14:paraId="295ADF82" w14:textId="31EE06B8" w:rsidR="005F727A" w:rsidRPr="001B61BD" w:rsidRDefault="005F727A" w:rsidP="005F727A">
      <w:pPr>
        <w:spacing w:after="0"/>
        <w:jc w:val="center"/>
        <w:rPr>
          <w:rFonts w:ascii="Times New Roman" w:hAnsi="Times New Roman"/>
          <w:b/>
          <w:bCs/>
          <w:iCs/>
          <w:caps/>
          <w:szCs w:val="24"/>
          <w:lang w:val="en-US"/>
        </w:rPr>
      </w:pPr>
      <w:r w:rsidRPr="001B61BD">
        <w:rPr>
          <w:rFonts w:ascii="Times New Roman" w:hAnsi="Times New Roman"/>
          <w:b/>
          <w:bCs/>
          <w:iCs/>
          <w:caps/>
          <w:szCs w:val="24"/>
          <w:lang w:val="en-US"/>
        </w:rPr>
        <w:lastRenderedPageBreak/>
        <w:t xml:space="preserve">National technical regulation </w:t>
      </w:r>
      <w:r w:rsidRPr="001B61BD">
        <w:rPr>
          <w:rFonts w:ascii="Times New Roman" w:hAnsi="Times New Roman"/>
          <w:b/>
          <w:bCs/>
          <w:iCs/>
          <w:caps/>
          <w:szCs w:val="24"/>
          <w:lang w:val="en-US"/>
        </w:rPr>
        <w:br/>
        <w:t xml:space="preserve">on Short Range Device (SRD) - Radio Equipment to be used in the 9 kHz to 25 MHz </w:t>
      </w:r>
      <w:r w:rsidR="00FE36F8" w:rsidRPr="001B61BD">
        <w:rPr>
          <w:rFonts w:ascii="Times New Roman" w:hAnsi="Times New Roman"/>
          <w:b/>
          <w:bCs/>
          <w:iCs/>
          <w:caps/>
          <w:szCs w:val="24"/>
          <w:lang w:val="en-US"/>
        </w:rPr>
        <w:t>FR</w:t>
      </w:r>
      <w:r w:rsidRPr="001B61BD">
        <w:rPr>
          <w:rFonts w:ascii="Times New Roman" w:hAnsi="Times New Roman"/>
          <w:b/>
          <w:bCs/>
          <w:iCs/>
          <w:caps/>
          <w:szCs w:val="24"/>
          <w:lang w:val="en-US"/>
        </w:rPr>
        <w:t xml:space="preserve">equency range and inductive loop Systems </w:t>
      </w:r>
      <w:r w:rsidRPr="001B61BD">
        <w:rPr>
          <w:rFonts w:ascii="Times New Roman" w:hAnsi="Times New Roman"/>
          <w:b/>
          <w:bCs/>
          <w:iCs/>
          <w:caps/>
          <w:szCs w:val="24"/>
          <w:lang w:val="en-US"/>
        </w:rPr>
        <w:br/>
        <w:t>in the ừequency range 9 kHz to 30 MHz</w:t>
      </w:r>
    </w:p>
    <w:p w14:paraId="76AC1862" w14:textId="77777777" w:rsidR="0037219B" w:rsidRPr="001B61BD" w:rsidRDefault="0037219B" w:rsidP="0037219B">
      <w:pPr>
        <w:spacing w:after="0"/>
        <w:ind w:left="1701" w:right="1134"/>
        <w:jc w:val="center"/>
        <w:rPr>
          <w:rFonts w:ascii="Times New Roman" w:hAnsi="Times New Roman"/>
          <w:b/>
          <w:bCs/>
          <w:iCs/>
          <w:caps/>
          <w:szCs w:val="24"/>
          <w:lang w:val="en-US"/>
        </w:rPr>
      </w:pPr>
    </w:p>
    <w:p w14:paraId="1F050225" w14:textId="3F667E5A" w:rsidR="00567CE9" w:rsidRPr="001B61BD" w:rsidRDefault="00F7687C" w:rsidP="00BA18D8">
      <w:pPr>
        <w:pStyle w:val="Heading1"/>
        <w:spacing w:before="120" w:after="0"/>
        <w:rPr>
          <w:rFonts w:ascii="Times New Roman" w:hAnsi="Times New Roman" w:cs="Times New Roman"/>
          <w:lang w:val="en-US"/>
        </w:rPr>
      </w:pPr>
      <w:bookmarkStart w:id="1" w:name="_Toc25632839"/>
      <w:bookmarkStart w:id="2" w:name="_Toc110188539"/>
      <w:bookmarkStart w:id="3" w:name="_Toc119061322"/>
      <w:bookmarkStart w:id="4" w:name="_Toc185435389"/>
      <w:r w:rsidRPr="001B61BD">
        <w:rPr>
          <w:rFonts w:ascii="Times New Roman" w:hAnsi="Times New Roman" w:cs="Times New Roman"/>
          <w:lang w:val="en-US"/>
        </w:rPr>
        <w:t xml:space="preserve">GENERAL </w:t>
      </w:r>
      <w:bookmarkEnd w:id="1"/>
      <w:bookmarkEnd w:id="2"/>
      <w:bookmarkEnd w:id="3"/>
      <w:r w:rsidR="0037219B" w:rsidRPr="001B61BD">
        <w:rPr>
          <w:rFonts w:ascii="Times New Roman" w:hAnsi="Times New Roman" w:cs="Times New Roman"/>
          <w:lang w:val="en-US"/>
        </w:rPr>
        <w:t>PROVISIONS</w:t>
      </w:r>
      <w:bookmarkEnd w:id="4"/>
    </w:p>
    <w:p w14:paraId="7EFA9EFF" w14:textId="63031ABE" w:rsidR="00895908" w:rsidRPr="001B61BD" w:rsidRDefault="00895908" w:rsidP="00D63194">
      <w:pPr>
        <w:pStyle w:val="Heading2"/>
        <w:rPr>
          <w:rFonts w:ascii="Times New Roman" w:hAnsi="Times New Roman" w:cs="Times New Roman"/>
          <w:lang w:val="en-US"/>
        </w:rPr>
      </w:pPr>
      <w:bookmarkStart w:id="5" w:name="_Toc25632840"/>
      <w:bookmarkStart w:id="6" w:name="_Toc110188540"/>
      <w:bookmarkStart w:id="7" w:name="_Toc119061323"/>
      <w:bookmarkStart w:id="8" w:name="_Toc185435390"/>
      <w:bookmarkStart w:id="9" w:name="_Toc110188574"/>
      <w:r w:rsidRPr="001B61BD">
        <w:rPr>
          <w:rFonts w:ascii="Times New Roman" w:hAnsi="Times New Roman" w:cs="Times New Roman"/>
          <w:lang w:val="en-US"/>
        </w:rPr>
        <w:t xml:space="preserve">1.1. </w:t>
      </w:r>
      <w:r w:rsidR="003D0D55" w:rsidRPr="001B61BD">
        <w:rPr>
          <w:rFonts w:ascii="Times New Roman" w:hAnsi="Times New Roman" w:cs="Times New Roman"/>
          <w:lang w:val="en-US"/>
        </w:rPr>
        <w:t>Governing s</w:t>
      </w:r>
      <w:r w:rsidRPr="001B61BD">
        <w:rPr>
          <w:rFonts w:ascii="Times New Roman" w:hAnsi="Times New Roman" w:cs="Times New Roman"/>
          <w:lang w:val="en-US"/>
        </w:rPr>
        <w:t>cope</w:t>
      </w:r>
      <w:bookmarkEnd w:id="5"/>
      <w:bookmarkEnd w:id="6"/>
      <w:bookmarkEnd w:id="7"/>
      <w:bookmarkEnd w:id="8"/>
    </w:p>
    <w:p w14:paraId="1B8CCE41" w14:textId="559FE676" w:rsidR="00E2392F" w:rsidRPr="001B61BD" w:rsidRDefault="00E2392F" w:rsidP="00BA18D8">
      <w:pPr>
        <w:spacing w:before="120" w:after="0"/>
        <w:rPr>
          <w:rFonts w:ascii="Times New Roman" w:hAnsi="Times New Roman"/>
          <w:color w:val="000000" w:themeColor="text1"/>
          <w:szCs w:val="24"/>
          <w:lang w:val="en-US"/>
        </w:rPr>
      </w:pPr>
      <w:bookmarkStart w:id="10" w:name="_Toc25632841"/>
      <w:bookmarkStart w:id="11" w:name="_Toc110188541"/>
      <w:bookmarkStart w:id="12" w:name="_Toc119061324"/>
      <w:r w:rsidRPr="001B61BD">
        <w:rPr>
          <w:rFonts w:ascii="Times New Roman" w:hAnsi="Times New Roman"/>
          <w:color w:val="000000" w:themeColor="text1"/>
          <w:szCs w:val="24"/>
          <w:lang w:val="en-US"/>
        </w:rPr>
        <w:t xml:space="preserve">This </w:t>
      </w:r>
      <w:r w:rsidR="00D0125E" w:rsidRPr="001B61BD">
        <w:rPr>
          <w:rFonts w:ascii="Times New Roman" w:hAnsi="Times New Roman"/>
          <w:color w:val="000000" w:themeColor="text1"/>
          <w:szCs w:val="24"/>
          <w:lang w:val="en-US"/>
        </w:rPr>
        <w:t xml:space="preserve">regulation </w:t>
      </w:r>
      <w:r w:rsidR="007C2AB8" w:rsidRPr="001B61BD">
        <w:rPr>
          <w:rFonts w:ascii="Times New Roman" w:hAnsi="Times New Roman"/>
          <w:color w:val="000000" w:themeColor="text1"/>
          <w:szCs w:val="24"/>
          <w:lang w:val="en-US"/>
        </w:rPr>
        <w:t xml:space="preserve">is </w:t>
      </w:r>
      <w:r w:rsidRPr="001B61BD">
        <w:rPr>
          <w:rFonts w:ascii="Times New Roman" w:hAnsi="Times New Roman"/>
          <w:color w:val="000000" w:themeColor="text1"/>
          <w:szCs w:val="24"/>
          <w:lang w:val="en-US"/>
        </w:rPr>
        <w:t>applie</w:t>
      </w:r>
      <w:r w:rsidR="007C2AB8" w:rsidRPr="001B61BD">
        <w:rPr>
          <w:rFonts w:ascii="Times New Roman" w:hAnsi="Times New Roman"/>
          <w:color w:val="000000" w:themeColor="text1"/>
          <w:szCs w:val="24"/>
          <w:lang w:val="en-US"/>
        </w:rPr>
        <w:t>d</w:t>
      </w:r>
      <w:r w:rsidRPr="001B61BD">
        <w:rPr>
          <w:rFonts w:ascii="Times New Roman" w:hAnsi="Times New Roman"/>
          <w:color w:val="000000" w:themeColor="text1"/>
          <w:szCs w:val="24"/>
          <w:lang w:val="en-US"/>
        </w:rPr>
        <w:t xml:space="preserve"> to the following</w:t>
      </w:r>
      <w:r w:rsidR="00E76E77" w:rsidRPr="001B61BD">
        <w:rPr>
          <w:rFonts w:ascii="Times New Roman" w:hAnsi="Times New Roman"/>
          <w:color w:val="000000" w:themeColor="text1"/>
          <w:szCs w:val="24"/>
          <w:lang w:val="en-US"/>
        </w:rPr>
        <w:t xml:space="preserve"> types of</w:t>
      </w:r>
      <w:r w:rsidRPr="001B61BD">
        <w:rPr>
          <w:rFonts w:ascii="Times New Roman" w:hAnsi="Times New Roman"/>
          <w:color w:val="000000" w:themeColor="text1"/>
          <w:szCs w:val="24"/>
          <w:lang w:val="en-US"/>
        </w:rPr>
        <w:t xml:space="preserve"> </w:t>
      </w:r>
      <w:r w:rsidR="006F1201" w:rsidRPr="001B61BD">
        <w:rPr>
          <w:rFonts w:ascii="Times New Roman" w:hAnsi="Times New Roman"/>
          <w:color w:val="000000" w:themeColor="text1"/>
          <w:szCs w:val="24"/>
          <w:lang w:val="en-US"/>
        </w:rPr>
        <w:t>short</w:t>
      </w:r>
      <w:r w:rsidR="00DF68B1" w:rsidRPr="001B61BD">
        <w:rPr>
          <w:rFonts w:ascii="Times New Roman" w:hAnsi="Times New Roman"/>
          <w:color w:val="000000" w:themeColor="text1"/>
          <w:szCs w:val="24"/>
          <w:lang w:val="en-US"/>
        </w:rPr>
        <w:t xml:space="preserve"> </w:t>
      </w:r>
      <w:r w:rsidR="006F1201" w:rsidRPr="001B61BD">
        <w:rPr>
          <w:rFonts w:ascii="Times New Roman" w:hAnsi="Times New Roman"/>
          <w:color w:val="000000" w:themeColor="text1"/>
          <w:szCs w:val="24"/>
          <w:lang w:val="en-US"/>
        </w:rPr>
        <w:t>range device</w:t>
      </w:r>
      <w:r w:rsidR="00E76E77" w:rsidRPr="001B61BD">
        <w:rPr>
          <w:rFonts w:ascii="Times New Roman" w:hAnsi="Times New Roman"/>
          <w:color w:val="000000" w:themeColor="text1"/>
          <w:szCs w:val="24"/>
          <w:lang w:val="en-US"/>
        </w:rPr>
        <w:t>s</w:t>
      </w:r>
      <w:r w:rsidR="006F1201" w:rsidRPr="001B61BD">
        <w:rPr>
          <w:rFonts w:ascii="Times New Roman" w:hAnsi="Times New Roman"/>
          <w:color w:val="000000" w:themeColor="text1"/>
          <w:szCs w:val="24"/>
          <w:lang w:val="en-US"/>
        </w:rPr>
        <w:t xml:space="preserve"> (SRD)</w:t>
      </w:r>
      <w:r w:rsidRPr="001B61BD">
        <w:rPr>
          <w:rFonts w:ascii="Times New Roman" w:hAnsi="Times New Roman"/>
          <w:color w:val="000000" w:themeColor="text1"/>
          <w:szCs w:val="24"/>
          <w:lang w:val="en-US"/>
        </w:rPr>
        <w:t>:</w:t>
      </w:r>
    </w:p>
    <w:p w14:paraId="03D159FA" w14:textId="69F90AEC" w:rsidR="00E2392F" w:rsidRPr="001B61BD" w:rsidRDefault="00E2392F" w:rsidP="00BA18D8">
      <w:pPr>
        <w:spacing w:before="120" w:after="0"/>
        <w:rPr>
          <w:rFonts w:ascii="Times New Roman" w:hAnsi="Times New Roman"/>
          <w:color w:val="000000" w:themeColor="text1"/>
          <w:szCs w:val="24"/>
          <w:lang w:val="en-US"/>
        </w:rPr>
      </w:pPr>
      <w:r w:rsidRPr="001B61BD">
        <w:rPr>
          <w:rFonts w:ascii="Times New Roman" w:hAnsi="Times New Roman"/>
          <w:color w:val="000000" w:themeColor="text1"/>
          <w:szCs w:val="24"/>
          <w:lang w:val="en-US"/>
        </w:rPr>
        <w:t xml:space="preserve">a) </w:t>
      </w:r>
      <w:r w:rsidR="00CA20B0" w:rsidRPr="001B61BD">
        <w:rPr>
          <w:rFonts w:ascii="Times New Roman" w:hAnsi="Times New Roman"/>
          <w:color w:val="000000" w:themeColor="text1"/>
          <w:szCs w:val="24"/>
          <w:lang w:val="en-US"/>
        </w:rPr>
        <w:t>Short range device</w:t>
      </w:r>
      <w:r w:rsidR="00E76E77" w:rsidRPr="001B61BD">
        <w:rPr>
          <w:rFonts w:ascii="Times New Roman" w:hAnsi="Times New Roman"/>
          <w:color w:val="000000" w:themeColor="text1"/>
          <w:szCs w:val="24"/>
          <w:lang w:val="en-US"/>
        </w:rPr>
        <w:t>s</w:t>
      </w:r>
      <w:r w:rsidR="00091095" w:rsidRPr="001B61BD">
        <w:rPr>
          <w:rFonts w:ascii="Times New Roman" w:hAnsi="Times New Roman"/>
          <w:color w:val="000000" w:themeColor="text1"/>
          <w:szCs w:val="24"/>
          <w:lang w:val="en-US"/>
        </w:rPr>
        <w:t xml:space="preserve"> </w:t>
      </w:r>
      <w:r w:rsidR="00274985" w:rsidRPr="001B61BD">
        <w:rPr>
          <w:rFonts w:ascii="Times New Roman" w:hAnsi="Times New Roman"/>
          <w:color w:val="000000" w:themeColor="text1"/>
          <w:szCs w:val="24"/>
          <w:lang w:val="en-US"/>
        </w:rPr>
        <w:t>for common purposes operating</w:t>
      </w:r>
      <w:r w:rsidRPr="001B61BD">
        <w:rPr>
          <w:rFonts w:ascii="Times New Roman" w:hAnsi="Times New Roman"/>
          <w:color w:val="000000" w:themeColor="text1"/>
          <w:szCs w:val="24"/>
          <w:lang w:val="en-US"/>
        </w:rPr>
        <w:t xml:space="preserve"> in </w:t>
      </w:r>
      <w:r w:rsidR="004A2AB4" w:rsidRPr="001B61BD">
        <w:rPr>
          <w:rFonts w:ascii="Times New Roman" w:hAnsi="Times New Roman"/>
          <w:color w:val="000000" w:themeColor="text1"/>
          <w:szCs w:val="24"/>
          <w:lang w:val="en-US"/>
        </w:rPr>
        <w:t>9 kHz to 25 MHz</w:t>
      </w:r>
      <w:r w:rsidRPr="001B61BD">
        <w:rPr>
          <w:rFonts w:ascii="Times New Roman" w:hAnsi="Times New Roman"/>
          <w:color w:val="000000" w:themeColor="text1"/>
          <w:szCs w:val="24"/>
          <w:lang w:val="en-US"/>
        </w:rPr>
        <w:t xml:space="preserve"> frequency range; and</w:t>
      </w:r>
    </w:p>
    <w:p w14:paraId="11756E71" w14:textId="399C00AA" w:rsidR="00E2392F" w:rsidRPr="001B61BD" w:rsidRDefault="00C14E43" w:rsidP="00BA18D8">
      <w:pPr>
        <w:spacing w:before="120" w:after="0"/>
        <w:rPr>
          <w:rFonts w:ascii="Times New Roman" w:hAnsi="Times New Roman"/>
          <w:color w:val="000000" w:themeColor="text1"/>
          <w:szCs w:val="24"/>
          <w:lang w:val="en-US"/>
        </w:rPr>
      </w:pPr>
      <w:r w:rsidRPr="001B61BD">
        <w:rPr>
          <w:rStyle w:val="Other"/>
          <w:rFonts w:ascii="Times New Roman" w:hAnsi="Times New Roman"/>
          <w:color w:val="000000" w:themeColor="text1"/>
          <w:szCs w:val="24"/>
          <w:lang w:val="en-US" w:eastAsia="vi-VN"/>
        </w:rPr>
        <w:t xml:space="preserve">b) </w:t>
      </w:r>
      <w:r w:rsidR="00B01BB6" w:rsidRPr="001B61BD">
        <w:rPr>
          <w:rStyle w:val="Other"/>
          <w:rFonts w:ascii="Times New Roman" w:hAnsi="Times New Roman"/>
          <w:color w:val="000000" w:themeColor="text1"/>
          <w:szCs w:val="24"/>
          <w:lang w:val="en-US" w:eastAsia="vi-VN"/>
        </w:rPr>
        <w:t>Magnetic loop device</w:t>
      </w:r>
      <w:r w:rsidR="00E76E77" w:rsidRPr="001B61BD">
        <w:rPr>
          <w:rStyle w:val="Other"/>
          <w:rFonts w:ascii="Times New Roman" w:hAnsi="Times New Roman"/>
          <w:color w:val="000000" w:themeColor="text1"/>
          <w:szCs w:val="24"/>
          <w:lang w:val="en-US" w:eastAsia="vi-VN"/>
        </w:rPr>
        <w:t>s</w:t>
      </w:r>
      <w:r w:rsidRPr="001B61BD">
        <w:rPr>
          <w:rStyle w:val="Other"/>
          <w:rFonts w:ascii="Times New Roman" w:hAnsi="Times New Roman"/>
          <w:color w:val="000000" w:themeColor="text1"/>
          <w:szCs w:val="24"/>
          <w:lang w:val="en-US" w:eastAsia="vi-VN"/>
        </w:rPr>
        <w:t xml:space="preserve"> operating in </w:t>
      </w:r>
      <w:r w:rsidR="00716510" w:rsidRPr="001B61BD">
        <w:rPr>
          <w:rStyle w:val="Other"/>
          <w:rFonts w:ascii="Times New Roman" w:hAnsi="Times New Roman"/>
          <w:color w:val="000000" w:themeColor="text1"/>
          <w:szCs w:val="24"/>
          <w:lang w:val="en-US" w:eastAsia="vi-VN"/>
        </w:rPr>
        <w:t>9 kHz to 30 MHz</w:t>
      </w:r>
      <w:r w:rsidRPr="001B61BD">
        <w:rPr>
          <w:rStyle w:val="Other"/>
          <w:rFonts w:ascii="Times New Roman" w:hAnsi="Times New Roman"/>
          <w:color w:val="000000" w:themeColor="text1"/>
          <w:szCs w:val="24"/>
          <w:lang w:val="en-US" w:eastAsia="vi-VN"/>
        </w:rPr>
        <w:t xml:space="preserve"> frequency range, includi</w:t>
      </w:r>
      <w:r w:rsidR="00B947B7" w:rsidRPr="001B61BD">
        <w:rPr>
          <w:rStyle w:val="Other"/>
          <w:rFonts w:ascii="Times New Roman" w:hAnsi="Times New Roman"/>
          <w:color w:val="000000" w:themeColor="text1"/>
          <w:szCs w:val="24"/>
          <w:lang w:val="en-US" w:eastAsia="vi-VN"/>
        </w:rPr>
        <w:t xml:space="preserve">ng: radio </w:t>
      </w:r>
      <w:r w:rsidR="00227015" w:rsidRPr="001B61BD">
        <w:rPr>
          <w:rStyle w:val="Other"/>
          <w:rFonts w:ascii="Times New Roman" w:hAnsi="Times New Roman"/>
          <w:color w:val="000000" w:themeColor="text1"/>
          <w:szCs w:val="24"/>
          <w:lang w:val="en-US" w:eastAsia="vi-VN"/>
        </w:rPr>
        <w:t xml:space="preserve">frequency </w:t>
      </w:r>
      <w:r w:rsidR="00B947B7" w:rsidRPr="001B61BD">
        <w:rPr>
          <w:rStyle w:val="Other"/>
          <w:rFonts w:ascii="Times New Roman" w:hAnsi="Times New Roman"/>
          <w:color w:val="000000" w:themeColor="text1"/>
          <w:szCs w:val="24"/>
          <w:lang w:val="en-US" w:eastAsia="vi-VN"/>
        </w:rPr>
        <w:t>identification device</w:t>
      </w:r>
      <w:r w:rsidR="00227015" w:rsidRPr="001B61BD">
        <w:rPr>
          <w:rStyle w:val="Other"/>
          <w:rFonts w:ascii="Times New Roman" w:hAnsi="Times New Roman"/>
          <w:color w:val="000000" w:themeColor="text1"/>
          <w:szCs w:val="24"/>
          <w:lang w:val="en-US" w:eastAsia="vi-VN"/>
        </w:rPr>
        <w:t xml:space="preserve"> (RFID</w:t>
      </w:r>
      <w:r w:rsidRPr="001B61BD">
        <w:rPr>
          <w:rStyle w:val="Other"/>
          <w:rFonts w:ascii="Times New Roman" w:hAnsi="Times New Roman"/>
          <w:color w:val="000000" w:themeColor="text1"/>
          <w:szCs w:val="24"/>
          <w:lang w:val="en-US" w:eastAsia="vi-VN"/>
        </w:rPr>
        <w:t xml:space="preserve">), </w:t>
      </w:r>
      <w:r w:rsidR="00227015" w:rsidRPr="001B61BD">
        <w:rPr>
          <w:rStyle w:val="Other"/>
          <w:rFonts w:ascii="Times New Roman" w:hAnsi="Times New Roman"/>
          <w:color w:val="000000" w:themeColor="text1"/>
          <w:szCs w:val="24"/>
          <w:lang w:val="en-US" w:eastAsia="vi-VN"/>
        </w:rPr>
        <w:t xml:space="preserve">Near Field Communication </w:t>
      </w:r>
      <w:r w:rsidRPr="001B61BD">
        <w:rPr>
          <w:rStyle w:val="Other"/>
          <w:rFonts w:ascii="Times New Roman" w:hAnsi="Times New Roman"/>
          <w:color w:val="000000" w:themeColor="text1"/>
          <w:szCs w:val="24"/>
          <w:lang w:val="en-US" w:eastAsia="vi-VN"/>
        </w:rPr>
        <w:t>(NFC) technology</w:t>
      </w:r>
      <w:r w:rsidR="00227015" w:rsidRPr="001B61BD">
        <w:rPr>
          <w:rStyle w:val="Other"/>
          <w:rFonts w:ascii="Times New Roman" w:hAnsi="Times New Roman"/>
          <w:color w:val="000000" w:themeColor="text1"/>
          <w:szCs w:val="24"/>
          <w:lang w:val="en-US" w:eastAsia="vi-VN"/>
        </w:rPr>
        <w:t>-based device</w:t>
      </w:r>
      <w:r w:rsidRPr="001B61BD">
        <w:rPr>
          <w:rStyle w:val="Other"/>
          <w:rFonts w:ascii="Times New Roman" w:hAnsi="Times New Roman"/>
          <w:color w:val="000000" w:themeColor="text1"/>
          <w:szCs w:val="24"/>
          <w:lang w:val="en-US" w:eastAsia="vi-VN"/>
        </w:rPr>
        <w:t xml:space="preserve"> and </w:t>
      </w:r>
      <w:r w:rsidR="001B2B9A" w:rsidRPr="001B61BD">
        <w:rPr>
          <w:rStyle w:val="Other"/>
          <w:rFonts w:ascii="Times New Roman" w:hAnsi="Times New Roman"/>
          <w:color w:val="000000" w:themeColor="text1"/>
          <w:szCs w:val="24"/>
          <w:lang w:val="en-US" w:eastAsia="vi-VN"/>
        </w:rPr>
        <w:t>device</w:t>
      </w:r>
      <w:r w:rsidRPr="001B61BD">
        <w:rPr>
          <w:rStyle w:val="Other"/>
          <w:rFonts w:ascii="Times New Roman" w:hAnsi="Times New Roman"/>
          <w:color w:val="000000" w:themeColor="text1"/>
          <w:szCs w:val="24"/>
          <w:lang w:val="en-US" w:eastAsia="vi-VN"/>
        </w:rPr>
        <w:t xml:space="preserve"> used in </w:t>
      </w:r>
      <w:r w:rsidR="00227015" w:rsidRPr="001B61BD">
        <w:rPr>
          <w:rStyle w:val="Other"/>
          <w:rFonts w:ascii="Times New Roman" w:hAnsi="Times New Roman"/>
          <w:color w:val="000000" w:themeColor="text1"/>
          <w:szCs w:val="24"/>
          <w:lang w:val="en-US" w:eastAsia="vi-VN"/>
        </w:rPr>
        <w:t xml:space="preserve">Electronic Article Surveillance </w:t>
      </w:r>
      <w:r w:rsidRPr="001B61BD">
        <w:rPr>
          <w:rStyle w:val="Other"/>
          <w:rFonts w:ascii="Times New Roman" w:hAnsi="Times New Roman"/>
          <w:color w:val="000000" w:themeColor="text1"/>
          <w:szCs w:val="24"/>
          <w:lang w:val="en-US" w:eastAsia="vi-VN"/>
        </w:rPr>
        <w:t>(EAS) operat</w:t>
      </w:r>
      <w:r w:rsidR="001B2B9A" w:rsidRPr="001B61BD">
        <w:rPr>
          <w:rStyle w:val="Other"/>
          <w:rFonts w:ascii="Times New Roman" w:hAnsi="Times New Roman"/>
          <w:color w:val="000000" w:themeColor="text1"/>
          <w:szCs w:val="24"/>
          <w:lang w:val="en-US" w:eastAsia="vi-VN"/>
        </w:rPr>
        <w:t>ing</w:t>
      </w:r>
      <w:r w:rsidRPr="001B61BD">
        <w:rPr>
          <w:rStyle w:val="Other"/>
          <w:rFonts w:ascii="Times New Roman" w:hAnsi="Times New Roman"/>
          <w:color w:val="000000" w:themeColor="text1"/>
          <w:szCs w:val="24"/>
          <w:lang w:val="en-US" w:eastAsia="vi-VN"/>
        </w:rPr>
        <w:t xml:space="preserve"> in th</w:t>
      </w:r>
      <w:r w:rsidR="00D5319A" w:rsidRPr="001B61BD">
        <w:rPr>
          <w:rStyle w:val="Other"/>
          <w:rFonts w:ascii="Times New Roman" w:hAnsi="Times New Roman"/>
          <w:color w:val="000000" w:themeColor="text1"/>
          <w:szCs w:val="24"/>
          <w:lang w:val="en-US" w:eastAsia="vi-VN"/>
        </w:rPr>
        <w:t xml:space="preserve">e LF and HF </w:t>
      </w:r>
      <w:r w:rsidR="001B2B9A" w:rsidRPr="001B61BD">
        <w:rPr>
          <w:rFonts w:ascii="Times New Roman" w:hAnsi="Times New Roman"/>
          <w:color w:val="000000" w:themeColor="text1"/>
          <w:szCs w:val="24"/>
          <w:lang w:val="en-US"/>
        </w:rPr>
        <w:t>frequency ranges</w:t>
      </w:r>
      <w:r w:rsidR="00E2392F" w:rsidRPr="001B61BD">
        <w:rPr>
          <w:rFonts w:ascii="Times New Roman" w:hAnsi="Times New Roman"/>
          <w:color w:val="000000" w:themeColor="text1"/>
          <w:szCs w:val="24"/>
          <w:lang w:val="en-US"/>
        </w:rPr>
        <w:t>.</w:t>
      </w:r>
    </w:p>
    <w:p w14:paraId="611A9561" w14:textId="126C29BE" w:rsidR="00E2392F" w:rsidRPr="001B61BD" w:rsidRDefault="00E2392F" w:rsidP="00BA18D8">
      <w:pPr>
        <w:spacing w:before="120" w:after="0"/>
        <w:rPr>
          <w:rFonts w:ascii="Times New Roman" w:hAnsi="Times New Roman"/>
          <w:color w:val="000000" w:themeColor="text1"/>
          <w:szCs w:val="24"/>
          <w:lang w:val="en-US"/>
        </w:rPr>
      </w:pPr>
      <w:r w:rsidRPr="001B61BD">
        <w:rPr>
          <w:rFonts w:ascii="Times New Roman" w:hAnsi="Times New Roman"/>
          <w:color w:val="000000" w:themeColor="text1"/>
          <w:szCs w:val="24"/>
          <w:lang w:val="en-US"/>
        </w:rPr>
        <w:t xml:space="preserve">This regulation </w:t>
      </w:r>
      <w:r w:rsidR="00ED4712" w:rsidRPr="001B61BD">
        <w:rPr>
          <w:rFonts w:ascii="Times New Roman" w:hAnsi="Times New Roman"/>
          <w:color w:val="000000" w:themeColor="text1"/>
          <w:szCs w:val="24"/>
          <w:lang w:val="en-US"/>
        </w:rPr>
        <w:t xml:space="preserve">is </w:t>
      </w:r>
      <w:r w:rsidRPr="001B61BD">
        <w:rPr>
          <w:rFonts w:ascii="Times New Roman" w:hAnsi="Times New Roman"/>
          <w:color w:val="000000" w:themeColor="text1"/>
          <w:szCs w:val="24"/>
          <w:lang w:val="en-US"/>
        </w:rPr>
        <w:t>applie</w:t>
      </w:r>
      <w:r w:rsidR="00ED4712" w:rsidRPr="001B61BD">
        <w:rPr>
          <w:rFonts w:ascii="Times New Roman" w:hAnsi="Times New Roman"/>
          <w:color w:val="000000" w:themeColor="text1"/>
          <w:szCs w:val="24"/>
          <w:lang w:val="en-US"/>
        </w:rPr>
        <w:t>d</w:t>
      </w:r>
      <w:r w:rsidRPr="001B61BD">
        <w:rPr>
          <w:rFonts w:ascii="Times New Roman" w:hAnsi="Times New Roman"/>
          <w:color w:val="000000" w:themeColor="text1"/>
          <w:szCs w:val="24"/>
          <w:lang w:val="en-US"/>
        </w:rPr>
        <w:t xml:space="preserve"> to products and goods that are </w:t>
      </w:r>
      <w:r w:rsidR="00A64D5B" w:rsidRPr="001B61BD">
        <w:rPr>
          <w:rFonts w:ascii="Times New Roman" w:hAnsi="Times New Roman"/>
          <w:color w:val="000000" w:themeColor="text1"/>
          <w:szCs w:val="24"/>
          <w:lang w:val="en-US"/>
        </w:rPr>
        <w:t>short range device</w:t>
      </w:r>
      <w:r w:rsidR="00E76E77" w:rsidRPr="001B61BD">
        <w:rPr>
          <w:rFonts w:ascii="Times New Roman" w:hAnsi="Times New Roman"/>
          <w:color w:val="000000" w:themeColor="text1"/>
          <w:szCs w:val="24"/>
          <w:lang w:val="en-US"/>
        </w:rPr>
        <w:t>s</w:t>
      </w:r>
      <w:r w:rsidR="00C62B00" w:rsidRPr="001B61BD">
        <w:rPr>
          <w:rFonts w:ascii="Times New Roman" w:hAnsi="Times New Roman"/>
          <w:color w:val="000000" w:themeColor="text1"/>
          <w:szCs w:val="24"/>
          <w:lang w:val="en-US"/>
        </w:rPr>
        <w:t xml:space="preserve"> with HS code as</w:t>
      </w:r>
      <w:r w:rsidRPr="001B61BD">
        <w:rPr>
          <w:rFonts w:ascii="Times New Roman" w:hAnsi="Times New Roman"/>
          <w:color w:val="000000" w:themeColor="text1"/>
          <w:szCs w:val="24"/>
          <w:lang w:val="en-US"/>
        </w:rPr>
        <w:t xml:space="preserve"> specified in Appendix J.</w:t>
      </w:r>
    </w:p>
    <w:p w14:paraId="53E18A25" w14:textId="78278D45" w:rsidR="00E2392F" w:rsidRPr="001B61BD" w:rsidRDefault="00E2392F" w:rsidP="00BA18D8">
      <w:pPr>
        <w:spacing w:before="120" w:after="0"/>
        <w:rPr>
          <w:rFonts w:ascii="Times New Roman" w:hAnsi="Times New Roman"/>
          <w:color w:val="000000" w:themeColor="text1"/>
          <w:szCs w:val="24"/>
          <w:lang w:val="en-US"/>
        </w:rPr>
      </w:pPr>
      <w:r w:rsidRPr="001B61BD">
        <w:rPr>
          <w:rFonts w:ascii="Times New Roman" w:hAnsi="Times New Roman"/>
          <w:color w:val="000000" w:themeColor="text1"/>
          <w:szCs w:val="24"/>
          <w:lang w:val="en-US"/>
        </w:rPr>
        <w:t xml:space="preserve">All </w:t>
      </w:r>
      <w:r w:rsidR="00A64D5B" w:rsidRPr="001B61BD">
        <w:rPr>
          <w:rFonts w:ascii="Times New Roman" w:hAnsi="Times New Roman"/>
          <w:color w:val="000000" w:themeColor="text1"/>
          <w:szCs w:val="24"/>
          <w:lang w:val="en-US"/>
        </w:rPr>
        <w:t>short</w:t>
      </w:r>
      <w:r w:rsidR="00A65053" w:rsidRPr="001B61BD">
        <w:rPr>
          <w:rFonts w:ascii="Times New Roman" w:hAnsi="Times New Roman"/>
          <w:color w:val="000000" w:themeColor="text1"/>
          <w:szCs w:val="24"/>
          <w:lang w:val="en-US"/>
        </w:rPr>
        <w:t xml:space="preserve"> </w:t>
      </w:r>
      <w:r w:rsidR="00A64D5B" w:rsidRPr="001B61BD">
        <w:rPr>
          <w:rFonts w:ascii="Times New Roman" w:hAnsi="Times New Roman"/>
          <w:color w:val="000000" w:themeColor="text1"/>
          <w:szCs w:val="24"/>
          <w:lang w:val="en-US"/>
        </w:rPr>
        <w:t>range device</w:t>
      </w:r>
      <w:r w:rsidR="00A65053" w:rsidRPr="001B61BD">
        <w:rPr>
          <w:rFonts w:ascii="Times New Roman" w:hAnsi="Times New Roman"/>
          <w:color w:val="000000" w:themeColor="text1"/>
          <w:szCs w:val="24"/>
          <w:lang w:val="en-US"/>
        </w:rPr>
        <w:t>s</w:t>
      </w:r>
      <w:r w:rsidRPr="001B61BD">
        <w:rPr>
          <w:rFonts w:ascii="Times New Roman" w:hAnsi="Times New Roman"/>
          <w:color w:val="000000" w:themeColor="text1"/>
          <w:szCs w:val="24"/>
          <w:lang w:val="en-US"/>
        </w:rPr>
        <w:t xml:space="preserve"> specified in this regulation must comply with the regulations on frequency planning and frequency </w:t>
      </w:r>
      <w:r w:rsidR="0062013A" w:rsidRPr="001B61BD">
        <w:rPr>
          <w:rFonts w:ascii="Times New Roman" w:hAnsi="Times New Roman"/>
          <w:color w:val="000000" w:themeColor="text1"/>
          <w:szCs w:val="24"/>
          <w:lang w:val="en-US"/>
        </w:rPr>
        <w:t>demultiplex</w:t>
      </w:r>
      <w:r w:rsidRPr="001B61BD">
        <w:rPr>
          <w:rFonts w:ascii="Times New Roman" w:hAnsi="Times New Roman"/>
          <w:color w:val="000000" w:themeColor="text1"/>
          <w:szCs w:val="24"/>
          <w:lang w:val="en-US"/>
        </w:rPr>
        <w:t xml:space="preserve"> of Vietnam. The types of radio equipment listed above operate in </w:t>
      </w:r>
      <w:r w:rsidR="003D4723" w:rsidRPr="001B61BD">
        <w:rPr>
          <w:rFonts w:ascii="Times New Roman" w:hAnsi="Times New Roman"/>
          <w:color w:val="000000" w:themeColor="text1"/>
          <w:szCs w:val="24"/>
          <w:lang w:val="en-US"/>
        </w:rPr>
        <w:t xml:space="preserve">9 kHz to 30 MHz </w:t>
      </w:r>
      <w:r w:rsidRPr="001B61BD">
        <w:rPr>
          <w:rFonts w:ascii="Times New Roman" w:hAnsi="Times New Roman"/>
          <w:color w:val="000000" w:themeColor="text1"/>
          <w:szCs w:val="24"/>
          <w:lang w:val="en-US"/>
        </w:rPr>
        <w:t>frequency</w:t>
      </w:r>
      <w:r w:rsidR="003D4723" w:rsidRPr="001B61BD">
        <w:rPr>
          <w:rFonts w:ascii="Times New Roman" w:hAnsi="Times New Roman"/>
          <w:color w:val="000000" w:themeColor="text1"/>
          <w:szCs w:val="24"/>
          <w:lang w:val="en-US"/>
        </w:rPr>
        <w:t xml:space="preserve"> range</w:t>
      </w:r>
      <w:r w:rsidRPr="001B61BD">
        <w:rPr>
          <w:rFonts w:ascii="Times New Roman" w:hAnsi="Times New Roman"/>
          <w:color w:val="000000" w:themeColor="text1"/>
          <w:szCs w:val="24"/>
          <w:lang w:val="en-US"/>
        </w:rPr>
        <w:t xml:space="preserve"> (as specified in Table 1) for the following cases:</w:t>
      </w:r>
    </w:p>
    <w:p w14:paraId="0E7D9A77" w14:textId="715A68D8" w:rsidR="00E2392F" w:rsidRPr="001B61BD" w:rsidRDefault="00E2392F" w:rsidP="00BA18D8">
      <w:pPr>
        <w:pStyle w:val="Other0"/>
        <w:shd w:val="clear" w:color="auto" w:fill="auto"/>
        <w:tabs>
          <w:tab w:val="left" w:pos="206"/>
        </w:tabs>
        <w:spacing w:before="120" w:after="0" w:line="240" w:lineRule="auto"/>
        <w:rPr>
          <w:rFonts w:ascii="Times New Roman" w:hAnsi="Times New Roman" w:cs="Times New Roman"/>
          <w:color w:val="000000" w:themeColor="text1"/>
          <w:sz w:val="24"/>
          <w:szCs w:val="24"/>
          <w:lang w:val="en-US"/>
        </w:rPr>
      </w:pPr>
      <w:r w:rsidRPr="001B61BD">
        <w:rPr>
          <w:rStyle w:val="Other"/>
          <w:rFonts w:ascii="Times New Roman" w:hAnsi="Times New Roman" w:cs="Times New Roman"/>
          <w:color w:val="000000" w:themeColor="text1"/>
          <w:sz w:val="24"/>
          <w:szCs w:val="24"/>
          <w:lang w:val="en-US" w:eastAsia="vi-VN"/>
        </w:rPr>
        <w:t xml:space="preserve">- There is a radio output connection with a </w:t>
      </w:r>
      <w:r w:rsidR="006C4A4C" w:rsidRPr="001B61BD">
        <w:rPr>
          <w:rStyle w:val="Other"/>
          <w:rFonts w:ascii="Times New Roman" w:hAnsi="Times New Roman" w:cs="Times New Roman"/>
          <w:color w:val="000000" w:themeColor="text1"/>
          <w:sz w:val="24"/>
          <w:szCs w:val="24"/>
          <w:lang w:val="en-US" w:eastAsia="vi-VN"/>
        </w:rPr>
        <w:t>dedicated</w:t>
      </w:r>
      <w:r w:rsidRPr="001B61BD">
        <w:rPr>
          <w:rStyle w:val="Other"/>
          <w:rFonts w:ascii="Times New Roman" w:hAnsi="Times New Roman" w:cs="Times New Roman"/>
          <w:color w:val="000000" w:themeColor="text1"/>
          <w:sz w:val="24"/>
          <w:szCs w:val="24"/>
          <w:lang w:val="en-US" w:eastAsia="vi-VN"/>
        </w:rPr>
        <w:t xml:space="preserve"> antenna or with an </w:t>
      </w:r>
      <w:r w:rsidR="00DF67DA" w:rsidRPr="001B61BD">
        <w:rPr>
          <w:rStyle w:val="Other"/>
          <w:rFonts w:ascii="Times New Roman" w:hAnsi="Times New Roman" w:cs="Times New Roman"/>
          <w:color w:val="000000" w:themeColor="text1"/>
          <w:sz w:val="24"/>
          <w:szCs w:val="24"/>
          <w:lang w:val="en-US" w:eastAsia="vi-VN"/>
        </w:rPr>
        <w:t>integral antenna</w:t>
      </w:r>
      <w:r w:rsidRPr="001B61BD">
        <w:rPr>
          <w:rStyle w:val="Other"/>
          <w:rFonts w:ascii="Times New Roman" w:hAnsi="Times New Roman" w:cs="Times New Roman"/>
          <w:color w:val="000000" w:themeColor="text1"/>
          <w:sz w:val="24"/>
          <w:szCs w:val="24"/>
          <w:lang w:val="en-US" w:eastAsia="vi-VN"/>
        </w:rPr>
        <w:t>;</w:t>
      </w:r>
    </w:p>
    <w:p w14:paraId="039B85BA" w14:textId="77777777" w:rsidR="00E2392F" w:rsidRPr="001B61BD" w:rsidRDefault="00E2392F" w:rsidP="00BA18D8">
      <w:pPr>
        <w:pStyle w:val="Other0"/>
        <w:shd w:val="clear" w:color="auto" w:fill="auto"/>
        <w:tabs>
          <w:tab w:val="left" w:pos="158"/>
        </w:tabs>
        <w:spacing w:before="120" w:after="0" w:line="240" w:lineRule="auto"/>
        <w:rPr>
          <w:rFonts w:ascii="Times New Roman" w:hAnsi="Times New Roman" w:cs="Times New Roman"/>
          <w:color w:val="000000" w:themeColor="text1"/>
          <w:sz w:val="24"/>
          <w:szCs w:val="24"/>
          <w:lang w:val="en-US"/>
        </w:rPr>
      </w:pPr>
      <w:r w:rsidRPr="001B61BD">
        <w:rPr>
          <w:rStyle w:val="Other"/>
          <w:rFonts w:ascii="Times New Roman" w:hAnsi="Times New Roman" w:cs="Times New Roman"/>
          <w:color w:val="000000" w:themeColor="text1"/>
          <w:sz w:val="24"/>
          <w:szCs w:val="24"/>
          <w:lang w:val="en-US" w:eastAsia="vi-VN"/>
        </w:rPr>
        <w:t>- Use any type of modulation;</w:t>
      </w:r>
    </w:p>
    <w:p w14:paraId="0065D06B" w14:textId="351C7C2A" w:rsidR="00E2392F" w:rsidRPr="001B61BD" w:rsidRDefault="00E2392F" w:rsidP="00BA18D8">
      <w:pPr>
        <w:spacing w:before="120" w:after="0"/>
        <w:rPr>
          <w:rFonts w:ascii="Times New Roman" w:hAnsi="Times New Roman"/>
          <w:color w:val="000000" w:themeColor="text1"/>
          <w:szCs w:val="24"/>
          <w:lang w:val="en-US"/>
        </w:rPr>
      </w:pPr>
      <w:r w:rsidRPr="001B61BD">
        <w:rPr>
          <w:rStyle w:val="Other"/>
          <w:rFonts w:ascii="Times New Roman" w:hAnsi="Times New Roman"/>
          <w:color w:val="000000" w:themeColor="text1"/>
          <w:szCs w:val="24"/>
          <w:lang w:val="en-US" w:eastAsia="vi-VN"/>
        </w:rPr>
        <w:t xml:space="preserve">- Fixed </w:t>
      </w:r>
      <w:r w:rsidR="000221CD" w:rsidRPr="001B61BD">
        <w:rPr>
          <w:rStyle w:val="Other"/>
          <w:rFonts w:ascii="Times New Roman" w:hAnsi="Times New Roman"/>
          <w:color w:val="000000" w:themeColor="text1"/>
          <w:szCs w:val="24"/>
          <w:lang w:val="en-US" w:eastAsia="vi-VN"/>
        </w:rPr>
        <w:t>station</w:t>
      </w:r>
      <w:r w:rsidRPr="001B61BD">
        <w:rPr>
          <w:rStyle w:val="Other"/>
          <w:rFonts w:ascii="Times New Roman" w:hAnsi="Times New Roman"/>
          <w:color w:val="000000" w:themeColor="text1"/>
          <w:szCs w:val="24"/>
          <w:lang w:val="en-US" w:eastAsia="vi-VN"/>
        </w:rPr>
        <w:t xml:space="preserve">, mobile </w:t>
      </w:r>
      <w:r w:rsidR="000221CD" w:rsidRPr="001B61BD">
        <w:rPr>
          <w:rStyle w:val="Other"/>
          <w:rFonts w:ascii="Times New Roman" w:hAnsi="Times New Roman"/>
          <w:color w:val="000000" w:themeColor="text1"/>
          <w:szCs w:val="24"/>
          <w:lang w:val="en-US" w:eastAsia="vi-VN"/>
        </w:rPr>
        <w:t xml:space="preserve">station </w:t>
      </w:r>
      <w:r w:rsidRPr="001B61BD">
        <w:rPr>
          <w:rStyle w:val="Other"/>
          <w:rFonts w:ascii="Times New Roman" w:hAnsi="Times New Roman"/>
          <w:color w:val="000000" w:themeColor="text1"/>
          <w:szCs w:val="24"/>
          <w:lang w:val="en-US" w:eastAsia="vi-VN"/>
        </w:rPr>
        <w:t xml:space="preserve">and </w:t>
      </w:r>
      <w:r w:rsidR="000221CD" w:rsidRPr="001B61BD">
        <w:rPr>
          <w:rStyle w:val="Other"/>
          <w:rFonts w:ascii="Times New Roman" w:hAnsi="Times New Roman"/>
          <w:color w:val="000000" w:themeColor="text1"/>
          <w:szCs w:val="24"/>
          <w:lang w:val="en-US" w:eastAsia="vi-VN"/>
        </w:rPr>
        <w:t>portable station</w:t>
      </w:r>
      <w:r w:rsidRPr="001B61BD">
        <w:rPr>
          <w:rStyle w:val="Other"/>
          <w:rFonts w:ascii="Times New Roman" w:hAnsi="Times New Roman"/>
          <w:color w:val="000000" w:themeColor="text1"/>
          <w:szCs w:val="24"/>
          <w:lang w:val="en-US" w:eastAsia="vi-VN"/>
        </w:rPr>
        <w:t>.</w:t>
      </w:r>
    </w:p>
    <w:p w14:paraId="641516F1" w14:textId="01311B46" w:rsidR="00E2392F" w:rsidRPr="001B61BD" w:rsidRDefault="00E2392F" w:rsidP="00BA18D8">
      <w:pPr>
        <w:pStyle w:val="Caption"/>
        <w:spacing w:after="0"/>
        <w:rPr>
          <w:rFonts w:ascii="Times New Roman" w:hAnsi="Times New Roman" w:cs="Times New Roman"/>
          <w:lang w:val="en-US"/>
        </w:rPr>
      </w:pPr>
      <w:r w:rsidRPr="001B61BD">
        <w:rPr>
          <w:rFonts w:ascii="Times New Roman" w:hAnsi="Times New Roman" w:cs="Times New Roman"/>
          <w:lang w:val="en-US"/>
        </w:rPr>
        <w:t xml:space="preserve">Table 1 - Permitted </w:t>
      </w:r>
      <w:r w:rsidR="000221CD" w:rsidRPr="001B61BD">
        <w:rPr>
          <w:rFonts w:ascii="Times New Roman" w:hAnsi="Times New Roman" w:cs="Times New Roman"/>
          <w:lang w:val="en-US"/>
        </w:rPr>
        <w:t>frequency ranges</w:t>
      </w:r>
      <w:r w:rsidRPr="001B61BD">
        <w:rPr>
          <w:rFonts w:ascii="Times New Roman" w:hAnsi="Times New Roman" w:cs="Times New Roman"/>
          <w:lang w:val="en-US"/>
        </w:rPr>
        <w:t xml:space="preserve"> for short range </w:t>
      </w:r>
      <w:r w:rsidR="000221CD" w:rsidRPr="001B61BD">
        <w:rPr>
          <w:rFonts w:ascii="Times New Roman" w:hAnsi="Times New Roman" w:cs="Times New Roman"/>
          <w:lang w:val="en-US"/>
        </w:rPr>
        <w:t>device</w:t>
      </w:r>
      <w:r w:rsidR="00717411" w:rsidRPr="001B61BD">
        <w:rPr>
          <w:rFonts w:ascii="Times New Roman" w:hAnsi="Times New Roman" w:cs="Times New Roman"/>
          <w:lang w:val="en-US"/>
        </w:rPr>
        <w:t>s</w:t>
      </w:r>
      <w:r w:rsidR="00DB0B82" w:rsidRPr="001B61BD">
        <w:rPr>
          <w:rFonts w:ascii="Times New Roman" w:hAnsi="Times New Roman" w:cs="Times New Roman"/>
          <w:lang w:val="en-US"/>
        </w:rPr>
        <w:t xml:space="preserve"> </w:t>
      </w:r>
      <w:r w:rsidR="00DB0B82" w:rsidRPr="001B61BD">
        <w:rPr>
          <w:rFonts w:ascii="Times New Roman" w:hAnsi="Times New Roman" w:cs="Times New Roman"/>
          <w:lang w:val="en-US"/>
        </w:rPr>
        <w:br/>
      </w:r>
      <w:r w:rsidR="000221CD" w:rsidRPr="001B61BD">
        <w:rPr>
          <w:rFonts w:ascii="Times New Roman" w:hAnsi="Times New Roman" w:cs="Times New Roman"/>
          <w:lang w:val="en-US"/>
        </w:rPr>
        <w:t xml:space="preserve">in 9 kHz to 30 MHz </w:t>
      </w:r>
      <w:r w:rsidRPr="001B61BD">
        <w:rPr>
          <w:rFonts w:ascii="Times New Roman" w:hAnsi="Times New Roman" w:cs="Times New Roman"/>
          <w:lang w:val="en-US"/>
        </w:rPr>
        <w:t xml:space="preserve">frequency range </w:t>
      </w:r>
    </w:p>
    <w:tbl>
      <w:tblPr>
        <w:tblW w:w="9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2976"/>
        <w:gridCol w:w="3368"/>
      </w:tblGrid>
      <w:tr w:rsidR="007103E3" w:rsidRPr="001B61BD" w14:paraId="0FB18444" w14:textId="77777777" w:rsidTr="00EB1CF4">
        <w:trPr>
          <w:trHeight w:val="20"/>
          <w:jc w:val="center"/>
        </w:trPr>
        <w:tc>
          <w:tcPr>
            <w:tcW w:w="2660" w:type="dxa"/>
            <w:tcBorders>
              <w:top w:val="single" w:sz="4" w:space="0" w:color="auto"/>
              <w:left w:val="single" w:sz="4" w:space="0" w:color="auto"/>
              <w:bottom w:val="single" w:sz="4" w:space="0" w:color="auto"/>
              <w:right w:val="single" w:sz="4" w:space="0" w:color="auto"/>
            </w:tcBorders>
            <w:vAlign w:val="center"/>
          </w:tcPr>
          <w:p w14:paraId="3D20BA63" w14:textId="77777777" w:rsidR="007103E3" w:rsidRPr="001B61BD" w:rsidRDefault="007103E3" w:rsidP="00851D54">
            <w:pPr>
              <w:spacing w:after="0"/>
              <w:jc w:val="center"/>
              <w:rPr>
                <w:rFonts w:ascii="Times New Roman" w:hAnsi="Times New Roman"/>
                <w:b/>
                <w:bCs/>
                <w:color w:val="FF0000"/>
                <w:szCs w:val="24"/>
                <w:lang w:val="en-US"/>
              </w:rPr>
            </w:pPr>
          </w:p>
        </w:tc>
        <w:tc>
          <w:tcPr>
            <w:tcW w:w="2976" w:type="dxa"/>
            <w:tcBorders>
              <w:top w:val="single" w:sz="4" w:space="0" w:color="auto"/>
              <w:left w:val="single" w:sz="4" w:space="0" w:color="auto"/>
              <w:bottom w:val="single" w:sz="4" w:space="0" w:color="auto"/>
              <w:right w:val="single" w:sz="4" w:space="0" w:color="auto"/>
            </w:tcBorders>
            <w:vAlign w:val="center"/>
          </w:tcPr>
          <w:p w14:paraId="2B9B4F11" w14:textId="77777777" w:rsidR="007103E3" w:rsidRPr="001B61BD" w:rsidRDefault="007103E3" w:rsidP="00851D54">
            <w:pPr>
              <w:spacing w:after="0"/>
              <w:jc w:val="center"/>
              <w:rPr>
                <w:rFonts w:ascii="Times New Roman" w:hAnsi="Times New Roman"/>
                <w:b/>
                <w:bCs/>
                <w:color w:val="FF0000"/>
                <w:szCs w:val="24"/>
                <w:lang w:val="en-US"/>
              </w:rPr>
            </w:pPr>
            <w:r w:rsidRPr="001B61BD">
              <w:rPr>
                <w:rFonts w:ascii="Times New Roman" w:hAnsi="Times New Roman"/>
                <w:b/>
                <w:bCs/>
                <w:color w:val="000000" w:themeColor="text1"/>
                <w:szCs w:val="24"/>
                <w:lang w:val="en-US"/>
              </w:rPr>
              <w:t>Band/frequency</w:t>
            </w:r>
          </w:p>
        </w:tc>
        <w:tc>
          <w:tcPr>
            <w:tcW w:w="3368" w:type="dxa"/>
            <w:tcBorders>
              <w:top w:val="single" w:sz="4" w:space="0" w:color="auto"/>
              <w:left w:val="single" w:sz="4" w:space="0" w:color="auto"/>
              <w:bottom w:val="single" w:sz="4" w:space="0" w:color="auto"/>
              <w:right w:val="single" w:sz="4" w:space="0" w:color="auto"/>
            </w:tcBorders>
            <w:vAlign w:val="center"/>
          </w:tcPr>
          <w:p w14:paraId="0035169F" w14:textId="77777777" w:rsidR="007103E3" w:rsidRPr="001B61BD" w:rsidRDefault="007103E3" w:rsidP="00851D54">
            <w:pPr>
              <w:spacing w:after="0"/>
              <w:jc w:val="center"/>
              <w:rPr>
                <w:rFonts w:ascii="Times New Roman" w:hAnsi="Times New Roman"/>
                <w:b/>
                <w:bCs/>
                <w:color w:val="FF0000"/>
                <w:szCs w:val="24"/>
                <w:lang w:val="en-US"/>
              </w:rPr>
            </w:pPr>
            <w:r w:rsidRPr="001B61BD">
              <w:rPr>
                <w:rFonts w:ascii="Times New Roman" w:hAnsi="Times New Roman"/>
                <w:b/>
                <w:bCs/>
                <w:color w:val="000000" w:themeColor="text1"/>
                <w:szCs w:val="24"/>
                <w:lang w:val="en-US"/>
              </w:rPr>
              <w:t>Application</w:t>
            </w:r>
          </w:p>
        </w:tc>
      </w:tr>
      <w:tr w:rsidR="00BF6F63" w:rsidRPr="001B61BD" w14:paraId="1E113935" w14:textId="77777777" w:rsidTr="00EB1CF4">
        <w:trPr>
          <w:trHeight w:val="20"/>
          <w:jc w:val="center"/>
        </w:trPr>
        <w:tc>
          <w:tcPr>
            <w:tcW w:w="2660" w:type="dxa"/>
            <w:tcBorders>
              <w:top w:val="single" w:sz="4" w:space="0" w:color="auto"/>
              <w:left w:val="single" w:sz="4" w:space="0" w:color="auto"/>
              <w:bottom w:val="single" w:sz="4" w:space="0" w:color="auto"/>
              <w:right w:val="single" w:sz="4" w:space="0" w:color="auto"/>
            </w:tcBorders>
            <w:vAlign w:val="center"/>
          </w:tcPr>
          <w:p w14:paraId="282BE884" w14:textId="3367CE1A" w:rsidR="00BF6F63" w:rsidRPr="001B61BD" w:rsidRDefault="00BF6F63" w:rsidP="00851D54">
            <w:pPr>
              <w:spacing w:after="0"/>
              <w:jc w:val="center"/>
              <w:rPr>
                <w:rFonts w:ascii="Times New Roman" w:hAnsi="Times New Roman"/>
                <w:color w:val="000000" w:themeColor="text1"/>
                <w:szCs w:val="24"/>
                <w:lang w:val="en-US"/>
              </w:rPr>
            </w:pPr>
            <w:r w:rsidRPr="001B61BD">
              <w:rPr>
                <w:rFonts w:ascii="Times New Roman" w:hAnsi="Times New Roman"/>
                <w:color w:val="000000" w:themeColor="text1"/>
                <w:szCs w:val="24"/>
                <w:lang w:val="en-US"/>
              </w:rPr>
              <w:t>Transmit and Receive</w:t>
            </w:r>
          </w:p>
        </w:tc>
        <w:tc>
          <w:tcPr>
            <w:tcW w:w="2976" w:type="dxa"/>
            <w:tcBorders>
              <w:top w:val="single" w:sz="4" w:space="0" w:color="auto"/>
              <w:left w:val="single" w:sz="4" w:space="0" w:color="auto"/>
              <w:bottom w:val="single" w:sz="4" w:space="0" w:color="auto"/>
              <w:right w:val="single" w:sz="4" w:space="0" w:color="auto"/>
            </w:tcBorders>
            <w:vAlign w:val="center"/>
          </w:tcPr>
          <w:p w14:paraId="3783E08F" w14:textId="29E11A55" w:rsidR="00BF6F63" w:rsidRPr="001B61BD" w:rsidRDefault="00BF6F63" w:rsidP="00851D54">
            <w:pPr>
              <w:spacing w:after="0"/>
              <w:jc w:val="center"/>
              <w:rPr>
                <w:rFonts w:ascii="Times New Roman" w:hAnsi="Times New Roman"/>
                <w:color w:val="000000" w:themeColor="text1"/>
                <w:szCs w:val="24"/>
                <w:lang w:val="en-US"/>
              </w:rPr>
            </w:pPr>
            <w:r w:rsidRPr="001B61BD">
              <w:rPr>
                <w:rFonts w:ascii="Times New Roman" w:hAnsi="Times New Roman"/>
                <w:color w:val="000000" w:themeColor="text1"/>
                <w:szCs w:val="24"/>
                <w:lang w:val="en-US"/>
              </w:rPr>
              <w:t>9 kHz ÷ 90 kHz</w:t>
            </w:r>
          </w:p>
        </w:tc>
        <w:tc>
          <w:tcPr>
            <w:tcW w:w="3368" w:type="dxa"/>
            <w:tcBorders>
              <w:top w:val="single" w:sz="4" w:space="0" w:color="auto"/>
              <w:left w:val="single" w:sz="4" w:space="0" w:color="auto"/>
              <w:bottom w:val="single" w:sz="4" w:space="0" w:color="auto"/>
              <w:right w:val="single" w:sz="4" w:space="0" w:color="auto"/>
            </w:tcBorders>
            <w:vAlign w:val="center"/>
          </w:tcPr>
          <w:p w14:paraId="594A9A60" w14:textId="082B6761" w:rsidR="00BF6F63" w:rsidRPr="001B61BD" w:rsidRDefault="00DB0AA0" w:rsidP="00851D54">
            <w:pPr>
              <w:spacing w:after="0"/>
              <w:jc w:val="center"/>
              <w:rPr>
                <w:rFonts w:ascii="Times New Roman" w:hAnsi="Times New Roman"/>
                <w:color w:val="000000" w:themeColor="text1"/>
                <w:szCs w:val="24"/>
                <w:lang w:val="en-US"/>
              </w:rPr>
            </w:pPr>
            <w:r w:rsidRPr="001B61BD">
              <w:rPr>
                <w:rFonts w:ascii="Times New Roman" w:hAnsi="Times New Roman"/>
                <w:color w:val="000000" w:themeColor="text1"/>
                <w:szCs w:val="24"/>
                <w:lang w:val="en-US"/>
              </w:rPr>
              <w:t>Sensor devices, for general purposes</w:t>
            </w:r>
          </w:p>
        </w:tc>
      </w:tr>
      <w:tr w:rsidR="00BF6F63" w:rsidRPr="001B61BD" w14:paraId="20E12F54" w14:textId="77777777" w:rsidTr="00EB1CF4">
        <w:trPr>
          <w:trHeight w:val="20"/>
          <w:jc w:val="center"/>
        </w:trPr>
        <w:tc>
          <w:tcPr>
            <w:tcW w:w="2660" w:type="dxa"/>
            <w:tcBorders>
              <w:top w:val="single" w:sz="4" w:space="0" w:color="auto"/>
              <w:left w:val="single" w:sz="4" w:space="0" w:color="auto"/>
              <w:bottom w:val="single" w:sz="4" w:space="0" w:color="auto"/>
              <w:right w:val="single" w:sz="4" w:space="0" w:color="auto"/>
            </w:tcBorders>
            <w:vAlign w:val="center"/>
          </w:tcPr>
          <w:p w14:paraId="15CC620D" w14:textId="1B15C61D" w:rsidR="00BF6F63" w:rsidRPr="001B61BD" w:rsidRDefault="00BF6F63" w:rsidP="00851D54">
            <w:pPr>
              <w:spacing w:after="0"/>
              <w:jc w:val="center"/>
              <w:rPr>
                <w:rFonts w:ascii="Times New Roman" w:hAnsi="Times New Roman"/>
                <w:color w:val="FF0000"/>
                <w:szCs w:val="24"/>
                <w:lang w:val="en-US"/>
              </w:rPr>
            </w:pPr>
            <w:r w:rsidRPr="001B61BD">
              <w:rPr>
                <w:rFonts w:ascii="Times New Roman" w:hAnsi="Times New Roman"/>
                <w:color w:val="000000" w:themeColor="text1"/>
                <w:szCs w:val="24"/>
                <w:lang w:val="en-US"/>
              </w:rPr>
              <w:t>Transmit and Receive</w:t>
            </w:r>
          </w:p>
        </w:tc>
        <w:tc>
          <w:tcPr>
            <w:tcW w:w="2976" w:type="dxa"/>
            <w:tcBorders>
              <w:top w:val="single" w:sz="4" w:space="0" w:color="auto"/>
              <w:left w:val="single" w:sz="4" w:space="0" w:color="auto"/>
              <w:bottom w:val="single" w:sz="4" w:space="0" w:color="auto"/>
              <w:right w:val="single" w:sz="4" w:space="0" w:color="auto"/>
            </w:tcBorders>
            <w:vAlign w:val="center"/>
          </w:tcPr>
          <w:p w14:paraId="5CDA3E40" w14:textId="623139D4" w:rsidR="00BF6F63" w:rsidRPr="001B61BD" w:rsidRDefault="00BF6F63" w:rsidP="00851D54">
            <w:pPr>
              <w:spacing w:after="0"/>
              <w:jc w:val="center"/>
              <w:rPr>
                <w:rFonts w:ascii="Times New Roman" w:hAnsi="Times New Roman"/>
                <w:color w:val="000000" w:themeColor="text1"/>
                <w:szCs w:val="24"/>
                <w:lang w:val="en-US"/>
              </w:rPr>
            </w:pPr>
            <w:r w:rsidRPr="001B61BD">
              <w:rPr>
                <w:rFonts w:ascii="Times New Roman" w:hAnsi="Times New Roman"/>
                <w:color w:val="000000" w:themeColor="text1"/>
                <w:szCs w:val="24"/>
                <w:lang w:val="en-US"/>
              </w:rPr>
              <w:t>90 kHz</w:t>
            </w:r>
            <w:r w:rsidRPr="001B61BD">
              <w:rPr>
                <w:rFonts w:ascii="Times New Roman" w:hAnsi="Times New Roman"/>
                <w:color w:val="000000" w:themeColor="text1"/>
                <w:szCs w:val="24"/>
              </w:rPr>
              <w:t xml:space="preserve"> </w:t>
            </w:r>
            <w:r w:rsidRPr="001B61BD">
              <w:rPr>
                <w:rFonts w:ascii="Times New Roman" w:hAnsi="Times New Roman"/>
                <w:color w:val="000000" w:themeColor="text1"/>
                <w:szCs w:val="24"/>
                <w:lang w:val="en-US"/>
              </w:rPr>
              <w:t>÷119 kHz</w:t>
            </w:r>
          </w:p>
        </w:tc>
        <w:tc>
          <w:tcPr>
            <w:tcW w:w="3368" w:type="dxa"/>
            <w:tcBorders>
              <w:top w:val="single" w:sz="4" w:space="0" w:color="auto"/>
              <w:left w:val="single" w:sz="4" w:space="0" w:color="auto"/>
              <w:bottom w:val="single" w:sz="4" w:space="0" w:color="auto"/>
              <w:right w:val="single" w:sz="4" w:space="0" w:color="auto"/>
            </w:tcBorders>
            <w:vAlign w:val="center"/>
          </w:tcPr>
          <w:p w14:paraId="107CDAC3" w14:textId="4B17200B" w:rsidR="00BF6F63" w:rsidRPr="001B61BD" w:rsidRDefault="00DB0AA0" w:rsidP="00851D54">
            <w:pPr>
              <w:spacing w:after="0"/>
              <w:jc w:val="center"/>
              <w:rPr>
                <w:rFonts w:ascii="Times New Roman" w:hAnsi="Times New Roman"/>
                <w:color w:val="000000" w:themeColor="text1"/>
                <w:szCs w:val="24"/>
                <w:lang w:val="en-US"/>
              </w:rPr>
            </w:pPr>
            <w:r w:rsidRPr="001B61BD">
              <w:rPr>
                <w:rFonts w:ascii="Times New Roman" w:hAnsi="Times New Roman"/>
                <w:color w:val="000000" w:themeColor="text1"/>
                <w:szCs w:val="24"/>
                <w:lang w:val="en-US"/>
              </w:rPr>
              <w:t>Sensor devices, for general purposes</w:t>
            </w:r>
          </w:p>
        </w:tc>
      </w:tr>
      <w:tr w:rsidR="00BF6F63" w:rsidRPr="001B61BD" w14:paraId="7EC3D5C0" w14:textId="77777777" w:rsidTr="00EB1CF4">
        <w:trPr>
          <w:trHeight w:val="20"/>
          <w:jc w:val="center"/>
        </w:trPr>
        <w:tc>
          <w:tcPr>
            <w:tcW w:w="2660" w:type="dxa"/>
            <w:tcBorders>
              <w:top w:val="single" w:sz="4" w:space="0" w:color="auto"/>
              <w:left w:val="single" w:sz="4" w:space="0" w:color="auto"/>
              <w:bottom w:val="single" w:sz="4" w:space="0" w:color="auto"/>
              <w:right w:val="single" w:sz="4" w:space="0" w:color="auto"/>
            </w:tcBorders>
            <w:vAlign w:val="center"/>
          </w:tcPr>
          <w:p w14:paraId="79E15DBD" w14:textId="09419748" w:rsidR="00BF6F63" w:rsidRPr="001B61BD" w:rsidRDefault="00BF6F63" w:rsidP="00851D54">
            <w:pPr>
              <w:spacing w:after="0"/>
              <w:jc w:val="center"/>
              <w:rPr>
                <w:rFonts w:ascii="Times New Roman" w:hAnsi="Times New Roman"/>
                <w:color w:val="FF0000"/>
                <w:szCs w:val="24"/>
                <w:lang w:val="en-US"/>
              </w:rPr>
            </w:pPr>
            <w:r w:rsidRPr="001B61BD">
              <w:rPr>
                <w:rFonts w:ascii="Times New Roman" w:hAnsi="Times New Roman"/>
                <w:color w:val="000000" w:themeColor="text1"/>
                <w:szCs w:val="24"/>
                <w:lang w:val="en-US"/>
              </w:rPr>
              <w:t>Transmit and Receive</w:t>
            </w:r>
          </w:p>
        </w:tc>
        <w:tc>
          <w:tcPr>
            <w:tcW w:w="2976" w:type="dxa"/>
            <w:tcBorders>
              <w:top w:val="single" w:sz="4" w:space="0" w:color="auto"/>
              <w:left w:val="single" w:sz="4" w:space="0" w:color="auto"/>
              <w:bottom w:val="single" w:sz="4" w:space="0" w:color="auto"/>
              <w:right w:val="single" w:sz="4" w:space="0" w:color="auto"/>
            </w:tcBorders>
            <w:vAlign w:val="center"/>
          </w:tcPr>
          <w:p w14:paraId="55D60CA7" w14:textId="6AD9747F" w:rsidR="00BF6F63" w:rsidRPr="001B61BD" w:rsidRDefault="00BF6F63" w:rsidP="00851D54">
            <w:pPr>
              <w:spacing w:after="0"/>
              <w:jc w:val="center"/>
              <w:rPr>
                <w:rFonts w:ascii="Times New Roman" w:hAnsi="Times New Roman"/>
                <w:color w:val="000000" w:themeColor="text1"/>
                <w:szCs w:val="24"/>
                <w:lang w:val="en-US"/>
              </w:rPr>
            </w:pPr>
            <w:r w:rsidRPr="001B61BD">
              <w:rPr>
                <w:rFonts w:ascii="Times New Roman" w:hAnsi="Times New Roman"/>
                <w:color w:val="000000" w:themeColor="text1"/>
                <w:szCs w:val="24"/>
                <w:lang w:val="en-US"/>
              </w:rPr>
              <w:t>119 kHz÷ 140 kHz</w:t>
            </w:r>
          </w:p>
        </w:tc>
        <w:tc>
          <w:tcPr>
            <w:tcW w:w="3368" w:type="dxa"/>
            <w:tcBorders>
              <w:top w:val="single" w:sz="4" w:space="0" w:color="auto"/>
              <w:left w:val="single" w:sz="4" w:space="0" w:color="auto"/>
              <w:bottom w:val="single" w:sz="4" w:space="0" w:color="auto"/>
              <w:right w:val="single" w:sz="4" w:space="0" w:color="auto"/>
            </w:tcBorders>
            <w:vAlign w:val="center"/>
          </w:tcPr>
          <w:p w14:paraId="768F9E96" w14:textId="7E160648" w:rsidR="00BF6F63" w:rsidRPr="001B61BD" w:rsidRDefault="00DB0AA0" w:rsidP="00851D54">
            <w:pPr>
              <w:spacing w:after="0"/>
              <w:jc w:val="center"/>
              <w:rPr>
                <w:rFonts w:ascii="Times New Roman" w:hAnsi="Times New Roman"/>
                <w:color w:val="000000" w:themeColor="text1"/>
                <w:szCs w:val="24"/>
                <w:lang w:val="en-US"/>
              </w:rPr>
            </w:pPr>
            <w:r w:rsidRPr="001B61BD">
              <w:rPr>
                <w:rFonts w:ascii="Times New Roman" w:hAnsi="Times New Roman"/>
                <w:color w:val="000000" w:themeColor="text1"/>
                <w:szCs w:val="24"/>
                <w:lang w:val="en-US"/>
              </w:rPr>
              <w:t>Sensor devices, for general purposes</w:t>
            </w:r>
          </w:p>
        </w:tc>
      </w:tr>
      <w:tr w:rsidR="00BF6F63" w:rsidRPr="001B61BD" w14:paraId="3C4CB11A" w14:textId="77777777" w:rsidTr="00EB1CF4">
        <w:trPr>
          <w:trHeight w:val="20"/>
          <w:jc w:val="center"/>
        </w:trPr>
        <w:tc>
          <w:tcPr>
            <w:tcW w:w="2660" w:type="dxa"/>
            <w:tcBorders>
              <w:top w:val="single" w:sz="4" w:space="0" w:color="auto"/>
              <w:left w:val="single" w:sz="4" w:space="0" w:color="auto"/>
              <w:bottom w:val="single" w:sz="4" w:space="0" w:color="auto"/>
              <w:right w:val="single" w:sz="4" w:space="0" w:color="auto"/>
            </w:tcBorders>
            <w:vAlign w:val="center"/>
          </w:tcPr>
          <w:p w14:paraId="39EC314B" w14:textId="4B9D34D9" w:rsidR="00BF6F63" w:rsidRPr="001B61BD" w:rsidRDefault="00BF6F63" w:rsidP="00851D54">
            <w:pPr>
              <w:spacing w:after="0"/>
              <w:jc w:val="center"/>
              <w:rPr>
                <w:rFonts w:ascii="Times New Roman" w:hAnsi="Times New Roman"/>
                <w:color w:val="FF0000"/>
                <w:szCs w:val="24"/>
                <w:lang w:val="en-US"/>
              </w:rPr>
            </w:pPr>
            <w:r w:rsidRPr="001B61BD">
              <w:rPr>
                <w:rFonts w:ascii="Times New Roman" w:hAnsi="Times New Roman"/>
                <w:color w:val="000000" w:themeColor="text1"/>
                <w:szCs w:val="24"/>
                <w:lang w:val="en-US"/>
              </w:rPr>
              <w:t>Transmit and Receive</w:t>
            </w:r>
          </w:p>
        </w:tc>
        <w:tc>
          <w:tcPr>
            <w:tcW w:w="2976" w:type="dxa"/>
            <w:tcBorders>
              <w:top w:val="single" w:sz="4" w:space="0" w:color="auto"/>
              <w:left w:val="single" w:sz="4" w:space="0" w:color="auto"/>
              <w:bottom w:val="single" w:sz="4" w:space="0" w:color="auto"/>
              <w:right w:val="single" w:sz="4" w:space="0" w:color="auto"/>
            </w:tcBorders>
            <w:vAlign w:val="center"/>
          </w:tcPr>
          <w:p w14:paraId="352BDE8B" w14:textId="3DF459B4" w:rsidR="00BF6F63" w:rsidRPr="001B61BD" w:rsidRDefault="00BF6F63" w:rsidP="00851D54">
            <w:pPr>
              <w:spacing w:after="0"/>
              <w:jc w:val="center"/>
              <w:rPr>
                <w:rFonts w:ascii="Times New Roman" w:hAnsi="Times New Roman"/>
                <w:color w:val="000000" w:themeColor="text1"/>
                <w:szCs w:val="24"/>
                <w:lang w:val="en-US"/>
              </w:rPr>
            </w:pPr>
            <w:r w:rsidRPr="001B61BD">
              <w:rPr>
                <w:rFonts w:ascii="Times New Roman" w:hAnsi="Times New Roman"/>
                <w:color w:val="000000" w:themeColor="text1"/>
                <w:szCs w:val="24"/>
                <w:lang w:val="en-US"/>
              </w:rPr>
              <w:t>140 kHz÷ 148</w:t>
            </w:r>
            <w:r w:rsidR="00851D54" w:rsidRPr="001B61BD">
              <w:rPr>
                <w:rFonts w:ascii="Times New Roman" w:hAnsi="Times New Roman"/>
                <w:color w:val="000000" w:themeColor="text1"/>
                <w:szCs w:val="24"/>
                <w:lang w:val="en-US"/>
              </w:rPr>
              <w:t>.</w:t>
            </w:r>
            <w:r w:rsidRPr="001B61BD">
              <w:rPr>
                <w:rFonts w:ascii="Times New Roman" w:hAnsi="Times New Roman"/>
                <w:color w:val="000000" w:themeColor="text1"/>
                <w:szCs w:val="24"/>
                <w:lang w:val="en-US"/>
              </w:rPr>
              <w:t>5 kHz</w:t>
            </w:r>
          </w:p>
        </w:tc>
        <w:tc>
          <w:tcPr>
            <w:tcW w:w="3368" w:type="dxa"/>
            <w:tcBorders>
              <w:top w:val="single" w:sz="4" w:space="0" w:color="auto"/>
              <w:left w:val="single" w:sz="4" w:space="0" w:color="auto"/>
              <w:bottom w:val="single" w:sz="4" w:space="0" w:color="auto"/>
              <w:right w:val="single" w:sz="4" w:space="0" w:color="auto"/>
            </w:tcBorders>
            <w:vAlign w:val="center"/>
          </w:tcPr>
          <w:p w14:paraId="36BE443D" w14:textId="35C45B22" w:rsidR="00BF6F63" w:rsidRPr="001B61BD" w:rsidRDefault="00DB0AA0" w:rsidP="00851D54">
            <w:pPr>
              <w:spacing w:after="0"/>
              <w:jc w:val="center"/>
              <w:rPr>
                <w:rFonts w:ascii="Times New Roman" w:hAnsi="Times New Roman"/>
                <w:color w:val="000000" w:themeColor="text1"/>
                <w:szCs w:val="24"/>
                <w:lang w:val="en-US"/>
              </w:rPr>
            </w:pPr>
            <w:r w:rsidRPr="001B61BD">
              <w:rPr>
                <w:rFonts w:ascii="Times New Roman" w:hAnsi="Times New Roman"/>
                <w:color w:val="000000" w:themeColor="text1"/>
                <w:szCs w:val="24"/>
                <w:lang w:val="en-US"/>
              </w:rPr>
              <w:t>Sensor devices, for general purposes</w:t>
            </w:r>
          </w:p>
        </w:tc>
      </w:tr>
      <w:tr w:rsidR="00BF6F63" w:rsidRPr="001B61BD" w14:paraId="1A499C34" w14:textId="77777777" w:rsidTr="00EB1CF4">
        <w:trPr>
          <w:trHeight w:val="20"/>
          <w:jc w:val="center"/>
        </w:trPr>
        <w:tc>
          <w:tcPr>
            <w:tcW w:w="2660" w:type="dxa"/>
            <w:tcBorders>
              <w:top w:val="single" w:sz="4" w:space="0" w:color="auto"/>
              <w:left w:val="single" w:sz="4" w:space="0" w:color="auto"/>
              <w:bottom w:val="single" w:sz="4" w:space="0" w:color="auto"/>
              <w:right w:val="single" w:sz="4" w:space="0" w:color="auto"/>
            </w:tcBorders>
            <w:vAlign w:val="center"/>
          </w:tcPr>
          <w:p w14:paraId="6532FD39" w14:textId="70679227" w:rsidR="00BF6F63" w:rsidRPr="001B61BD" w:rsidRDefault="00BF6F63" w:rsidP="00851D54">
            <w:pPr>
              <w:spacing w:after="0"/>
              <w:jc w:val="center"/>
              <w:rPr>
                <w:rFonts w:ascii="Times New Roman" w:hAnsi="Times New Roman"/>
                <w:color w:val="FF0000"/>
                <w:szCs w:val="24"/>
                <w:lang w:val="en-US"/>
              </w:rPr>
            </w:pPr>
            <w:r w:rsidRPr="001B61BD">
              <w:rPr>
                <w:rFonts w:ascii="Times New Roman" w:hAnsi="Times New Roman"/>
                <w:color w:val="000000" w:themeColor="text1"/>
                <w:szCs w:val="24"/>
                <w:lang w:val="en-US"/>
              </w:rPr>
              <w:t>Transmit and Receive</w:t>
            </w:r>
          </w:p>
        </w:tc>
        <w:tc>
          <w:tcPr>
            <w:tcW w:w="2976" w:type="dxa"/>
            <w:tcBorders>
              <w:top w:val="single" w:sz="4" w:space="0" w:color="auto"/>
              <w:left w:val="single" w:sz="4" w:space="0" w:color="auto"/>
              <w:bottom w:val="single" w:sz="4" w:space="0" w:color="auto"/>
              <w:right w:val="single" w:sz="4" w:space="0" w:color="auto"/>
            </w:tcBorders>
            <w:vAlign w:val="center"/>
          </w:tcPr>
          <w:p w14:paraId="7029582F" w14:textId="549363EA" w:rsidR="00BF6F63" w:rsidRPr="001B61BD" w:rsidRDefault="00BF6F63" w:rsidP="00851D54">
            <w:pPr>
              <w:spacing w:after="0"/>
              <w:jc w:val="center"/>
              <w:rPr>
                <w:rFonts w:ascii="Times New Roman" w:hAnsi="Times New Roman"/>
                <w:color w:val="000000" w:themeColor="text1"/>
                <w:szCs w:val="24"/>
                <w:lang w:val="en-US"/>
              </w:rPr>
            </w:pPr>
            <w:r w:rsidRPr="001B61BD">
              <w:rPr>
                <w:rFonts w:ascii="Times New Roman" w:hAnsi="Times New Roman"/>
                <w:color w:val="000000" w:themeColor="text1"/>
                <w:szCs w:val="24"/>
                <w:lang w:val="en-US"/>
              </w:rPr>
              <w:t>148</w:t>
            </w:r>
            <w:r w:rsidR="00851D54" w:rsidRPr="001B61BD">
              <w:rPr>
                <w:rFonts w:ascii="Times New Roman" w:hAnsi="Times New Roman"/>
                <w:color w:val="000000" w:themeColor="text1"/>
                <w:szCs w:val="24"/>
                <w:lang w:val="en-US"/>
              </w:rPr>
              <w:t>.</w:t>
            </w:r>
            <w:r w:rsidRPr="001B61BD">
              <w:rPr>
                <w:rFonts w:ascii="Times New Roman" w:hAnsi="Times New Roman"/>
                <w:color w:val="000000" w:themeColor="text1"/>
                <w:szCs w:val="24"/>
                <w:lang w:val="en-US"/>
              </w:rPr>
              <w:t>5 kHz÷ 190 kHz</w:t>
            </w:r>
          </w:p>
        </w:tc>
        <w:tc>
          <w:tcPr>
            <w:tcW w:w="3368" w:type="dxa"/>
            <w:tcBorders>
              <w:top w:val="single" w:sz="4" w:space="0" w:color="auto"/>
              <w:left w:val="single" w:sz="4" w:space="0" w:color="auto"/>
              <w:bottom w:val="single" w:sz="4" w:space="0" w:color="auto"/>
              <w:right w:val="single" w:sz="4" w:space="0" w:color="auto"/>
            </w:tcBorders>
            <w:vAlign w:val="center"/>
          </w:tcPr>
          <w:p w14:paraId="27058846" w14:textId="5A3CD9B5" w:rsidR="00BF6F63" w:rsidRPr="001B61BD" w:rsidRDefault="00DB0AA0" w:rsidP="00851D54">
            <w:pPr>
              <w:spacing w:after="0"/>
              <w:jc w:val="center"/>
              <w:rPr>
                <w:rFonts w:ascii="Times New Roman" w:hAnsi="Times New Roman"/>
                <w:color w:val="000000" w:themeColor="text1"/>
                <w:szCs w:val="24"/>
                <w:lang w:val="en-US"/>
              </w:rPr>
            </w:pPr>
            <w:r w:rsidRPr="001B61BD">
              <w:rPr>
                <w:rFonts w:ascii="Times New Roman" w:hAnsi="Times New Roman"/>
                <w:color w:val="000000" w:themeColor="text1"/>
                <w:szCs w:val="24"/>
                <w:lang w:val="en-US"/>
              </w:rPr>
              <w:t>Sensor devices, for general purposes</w:t>
            </w:r>
          </w:p>
        </w:tc>
      </w:tr>
      <w:tr w:rsidR="00BF6F63" w:rsidRPr="001B61BD" w14:paraId="070C63AC" w14:textId="77777777" w:rsidTr="00EB1CF4">
        <w:trPr>
          <w:trHeight w:val="20"/>
          <w:jc w:val="center"/>
        </w:trPr>
        <w:tc>
          <w:tcPr>
            <w:tcW w:w="2660" w:type="dxa"/>
            <w:tcBorders>
              <w:top w:val="single" w:sz="4" w:space="0" w:color="auto"/>
              <w:left w:val="single" w:sz="4" w:space="0" w:color="auto"/>
              <w:right w:val="single" w:sz="4" w:space="0" w:color="auto"/>
            </w:tcBorders>
            <w:vAlign w:val="center"/>
          </w:tcPr>
          <w:p w14:paraId="14FA4844" w14:textId="630DE908" w:rsidR="00BF6F63" w:rsidRPr="001B61BD" w:rsidRDefault="00BF6F63" w:rsidP="00851D54">
            <w:pPr>
              <w:spacing w:after="0"/>
              <w:jc w:val="center"/>
              <w:rPr>
                <w:rFonts w:ascii="Times New Roman" w:hAnsi="Times New Roman"/>
                <w:color w:val="FF0000"/>
                <w:szCs w:val="24"/>
                <w:lang w:val="en-US"/>
              </w:rPr>
            </w:pPr>
            <w:r w:rsidRPr="001B61BD">
              <w:rPr>
                <w:rFonts w:ascii="Times New Roman" w:hAnsi="Times New Roman"/>
                <w:color w:val="000000" w:themeColor="text1"/>
                <w:szCs w:val="24"/>
                <w:lang w:val="en-US"/>
              </w:rPr>
              <w:t>Transmit and Receive</w:t>
            </w:r>
          </w:p>
        </w:tc>
        <w:tc>
          <w:tcPr>
            <w:tcW w:w="2976" w:type="dxa"/>
            <w:tcBorders>
              <w:top w:val="single" w:sz="4" w:space="0" w:color="auto"/>
              <w:left w:val="single" w:sz="4" w:space="0" w:color="auto"/>
              <w:right w:val="single" w:sz="4" w:space="0" w:color="auto"/>
            </w:tcBorders>
            <w:vAlign w:val="center"/>
          </w:tcPr>
          <w:p w14:paraId="60B31638" w14:textId="182572A8" w:rsidR="00BF6F63" w:rsidRPr="001B61BD" w:rsidRDefault="00EB1CF4" w:rsidP="00EB1CF4">
            <w:pPr>
              <w:spacing w:after="0"/>
              <w:jc w:val="center"/>
              <w:rPr>
                <w:rFonts w:ascii="Times New Roman" w:hAnsi="Times New Roman"/>
                <w:color w:val="000000" w:themeColor="text1"/>
                <w:szCs w:val="24"/>
                <w:lang w:val="en-US"/>
              </w:rPr>
            </w:pPr>
            <w:r w:rsidRPr="001B61BD">
              <w:rPr>
                <w:rFonts w:ascii="Times New Roman" w:hAnsi="Times New Roman"/>
                <w:color w:val="000000" w:themeColor="text1"/>
                <w:szCs w:val="24"/>
                <w:lang w:val="en-US"/>
              </w:rPr>
              <w:t>3,</w:t>
            </w:r>
            <w:r w:rsidR="00BF6F63" w:rsidRPr="001B61BD">
              <w:rPr>
                <w:rFonts w:ascii="Times New Roman" w:hAnsi="Times New Roman"/>
                <w:color w:val="000000" w:themeColor="text1"/>
                <w:szCs w:val="24"/>
                <w:lang w:val="en-US"/>
              </w:rPr>
              <w:t>155 kHz÷ 3</w:t>
            </w:r>
            <w:r w:rsidRPr="001B61BD">
              <w:rPr>
                <w:rFonts w:ascii="Times New Roman" w:hAnsi="Times New Roman"/>
                <w:color w:val="000000" w:themeColor="text1"/>
                <w:szCs w:val="24"/>
                <w:lang w:val="en-US"/>
              </w:rPr>
              <w:t>,</w:t>
            </w:r>
            <w:r w:rsidR="00BF6F63" w:rsidRPr="001B61BD">
              <w:rPr>
                <w:rFonts w:ascii="Times New Roman" w:hAnsi="Times New Roman"/>
                <w:color w:val="000000" w:themeColor="text1"/>
                <w:szCs w:val="24"/>
                <w:lang w:val="en-US"/>
              </w:rPr>
              <w:t>400 kHz</w:t>
            </w:r>
          </w:p>
        </w:tc>
        <w:tc>
          <w:tcPr>
            <w:tcW w:w="3368" w:type="dxa"/>
            <w:tcBorders>
              <w:top w:val="single" w:sz="4" w:space="0" w:color="auto"/>
              <w:left w:val="single" w:sz="4" w:space="0" w:color="auto"/>
              <w:bottom w:val="single" w:sz="4" w:space="0" w:color="auto"/>
              <w:right w:val="single" w:sz="4" w:space="0" w:color="auto"/>
            </w:tcBorders>
            <w:vAlign w:val="center"/>
          </w:tcPr>
          <w:p w14:paraId="27948057" w14:textId="1826C607" w:rsidR="00BF6F63" w:rsidRPr="001B61BD" w:rsidRDefault="00DB0AA0" w:rsidP="00851D54">
            <w:pPr>
              <w:spacing w:after="0"/>
              <w:jc w:val="center"/>
              <w:rPr>
                <w:rFonts w:ascii="Times New Roman" w:hAnsi="Times New Roman"/>
                <w:color w:val="000000" w:themeColor="text1"/>
                <w:szCs w:val="24"/>
                <w:lang w:val="en-US"/>
              </w:rPr>
            </w:pPr>
            <w:r w:rsidRPr="001B61BD">
              <w:rPr>
                <w:rFonts w:ascii="Times New Roman" w:hAnsi="Times New Roman"/>
                <w:color w:val="000000" w:themeColor="text1"/>
                <w:szCs w:val="24"/>
                <w:lang w:val="en-US"/>
              </w:rPr>
              <w:t>Sensor devices, for general purposes</w:t>
            </w:r>
          </w:p>
        </w:tc>
      </w:tr>
      <w:tr w:rsidR="00BF6F63" w:rsidRPr="001B61BD" w14:paraId="4896EE57" w14:textId="77777777" w:rsidTr="00EB1CF4">
        <w:trPr>
          <w:trHeight w:val="20"/>
          <w:jc w:val="center"/>
        </w:trPr>
        <w:tc>
          <w:tcPr>
            <w:tcW w:w="2660" w:type="dxa"/>
            <w:tcBorders>
              <w:top w:val="single" w:sz="4" w:space="0" w:color="auto"/>
              <w:left w:val="single" w:sz="4" w:space="0" w:color="auto"/>
              <w:bottom w:val="single" w:sz="4" w:space="0" w:color="auto"/>
              <w:right w:val="single" w:sz="4" w:space="0" w:color="auto"/>
            </w:tcBorders>
            <w:vAlign w:val="center"/>
          </w:tcPr>
          <w:p w14:paraId="01587DB4" w14:textId="6BAB6821" w:rsidR="00BF6F63" w:rsidRPr="001B61BD" w:rsidRDefault="00BF6F63" w:rsidP="00851D54">
            <w:pPr>
              <w:spacing w:after="0"/>
              <w:jc w:val="center"/>
              <w:rPr>
                <w:rFonts w:ascii="Times New Roman" w:hAnsi="Times New Roman"/>
                <w:color w:val="000000" w:themeColor="text1"/>
                <w:szCs w:val="24"/>
                <w:lang w:val="en-US"/>
              </w:rPr>
            </w:pPr>
            <w:r w:rsidRPr="001B61BD">
              <w:rPr>
                <w:rFonts w:ascii="Times New Roman" w:hAnsi="Times New Roman"/>
                <w:color w:val="000000" w:themeColor="text1"/>
                <w:szCs w:val="24"/>
                <w:lang w:val="en-US"/>
              </w:rPr>
              <w:t>Transmit and Receive</w:t>
            </w:r>
          </w:p>
        </w:tc>
        <w:tc>
          <w:tcPr>
            <w:tcW w:w="2976" w:type="dxa"/>
            <w:tcBorders>
              <w:top w:val="single" w:sz="4" w:space="0" w:color="auto"/>
              <w:left w:val="single" w:sz="4" w:space="0" w:color="auto"/>
              <w:bottom w:val="single" w:sz="4" w:space="0" w:color="auto"/>
              <w:right w:val="single" w:sz="4" w:space="0" w:color="auto"/>
            </w:tcBorders>
            <w:vAlign w:val="center"/>
          </w:tcPr>
          <w:p w14:paraId="3ADB090E" w14:textId="34E7D8AE" w:rsidR="00BF6F63" w:rsidRPr="001B61BD" w:rsidRDefault="00BF6F63" w:rsidP="00EB1CF4">
            <w:pPr>
              <w:spacing w:after="0"/>
              <w:jc w:val="center"/>
              <w:rPr>
                <w:rFonts w:ascii="Times New Roman" w:hAnsi="Times New Roman"/>
                <w:color w:val="000000" w:themeColor="text1"/>
                <w:szCs w:val="24"/>
                <w:lang w:val="en-US"/>
              </w:rPr>
            </w:pPr>
            <w:r w:rsidRPr="001B61BD">
              <w:rPr>
                <w:rFonts w:ascii="Times New Roman" w:hAnsi="Times New Roman"/>
                <w:color w:val="000000" w:themeColor="text1"/>
                <w:szCs w:val="24"/>
                <w:lang w:val="en-US"/>
              </w:rPr>
              <w:t>3</w:t>
            </w:r>
            <w:r w:rsidR="00EB1CF4" w:rsidRPr="001B61BD">
              <w:rPr>
                <w:rFonts w:ascii="Times New Roman" w:hAnsi="Times New Roman"/>
                <w:color w:val="000000" w:themeColor="text1"/>
                <w:szCs w:val="24"/>
                <w:lang w:val="en-US"/>
              </w:rPr>
              <w:t>,</w:t>
            </w:r>
            <w:r w:rsidRPr="001B61BD">
              <w:rPr>
                <w:rFonts w:ascii="Times New Roman" w:hAnsi="Times New Roman"/>
                <w:color w:val="000000" w:themeColor="text1"/>
                <w:szCs w:val="24"/>
                <w:lang w:val="en-US"/>
              </w:rPr>
              <w:t>234 kHz ÷ 5</w:t>
            </w:r>
            <w:r w:rsidR="00EB1CF4" w:rsidRPr="001B61BD">
              <w:rPr>
                <w:rFonts w:ascii="Times New Roman" w:hAnsi="Times New Roman"/>
                <w:color w:val="000000" w:themeColor="text1"/>
                <w:szCs w:val="24"/>
                <w:lang w:val="en-US"/>
              </w:rPr>
              <w:t>,</w:t>
            </w:r>
            <w:r w:rsidRPr="001B61BD">
              <w:rPr>
                <w:rFonts w:ascii="Times New Roman" w:hAnsi="Times New Roman"/>
                <w:color w:val="000000" w:themeColor="text1"/>
                <w:szCs w:val="24"/>
                <w:lang w:val="en-US"/>
              </w:rPr>
              <w:t>234 kHz</w:t>
            </w:r>
          </w:p>
        </w:tc>
        <w:tc>
          <w:tcPr>
            <w:tcW w:w="3368" w:type="dxa"/>
            <w:tcBorders>
              <w:top w:val="single" w:sz="4" w:space="0" w:color="auto"/>
              <w:left w:val="single" w:sz="4" w:space="0" w:color="auto"/>
              <w:bottom w:val="single" w:sz="4" w:space="0" w:color="auto"/>
              <w:right w:val="single" w:sz="4" w:space="0" w:color="auto"/>
            </w:tcBorders>
            <w:vAlign w:val="center"/>
          </w:tcPr>
          <w:p w14:paraId="7FF72D6F" w14:textId="442CAEC8" w:rsidR="00BF6F63" w:rsidRPr="001B61BD" w:rsidRDefault="00BF6F63" w:rsidP="00851D54">
            <w:pPr>
              <w:spacing w:after="0"/>
              <w:jc w:val="center"/>
              <w:rPr>
                <w:rFonts w:ascii="Times New Roman" w:hAnsi="Times New Roman"/>
                <w:color w:val="000000" w:themeColor="text1"/>
                <w:szCs w:val="24"/>
                <w:lang w:val="en-US"/>
              </w:rPr>
            </w:pPr>
            <w:r w:rsidRPr="001B61BD">
              <w:rPr>
                <w:rFonts w:ascii="Times New Roman" w:hAnsi="Times New Roman"/>
                <w:color w:val="000000" w:themeColor="text1"/>
                <w:szCs w:val="24"/>
                <w:lang w:val="en-US"/>
              </w:rPr>
              <w:t>Thiết bị cảm ứng, dùng trong giao thông</w:t>
            </w:r>
          </w:p>
        </w:tc>
      </w:tr>
      <w:tr w:rsidR="00BF6F63" w:rsidRPr="001B61BD" w14:paraId="6EEECCD1" w14:textId="77777777" w:rsidTr="00EB1CF4">
        <w:trPr>
          <w:trHeight w:val="20"/>
          <w:jc w:val="center"/>
        </w:trPr>
        <w:tc>
          <w:tcPr>
            <w:tcW w:w="2660" w:type="dxa"/>
            <w:tcBorders>
              <w:top w:val="single" w:sz="4" w:space="0" w:color="auto"/>
              <w:left w:val="single" w:sz="4" w:space="0" w:color="auto"/>
              <w:bottom w:val="single" w:sz="4" w:space="0" w:color="auto"/>
              <w:right w:val="single" w:sz="4" w:space="0" w:color="auto"/>
            </w:tcBorders>
            <w:vAlign w:val="center"/>
          </w:tcPr>
          <w:p w14:paraId="6142528D" w14:textId="433E9109" w:rsidR="00BF6F63" w:rsidRPr="001B61BD" w:rsidRDefault="00BF6F63" w:rsidP="00851D54">
            <w:pPr>
              <w:spacing w:after="0"/>
              <w:jc w:val="center"/>
              <w:rPr>
                <w:rFonts w:ascii="Times New Roman" w:hAnsi="Times New Roman"/>
                <w:color w:val="FF0000"/>
                <w:szCs w:val="24"/>
                <w:lang w:val="en-US"/>
              </w:rPr>
            </w:pPr>
            <w:r w:rsidRPr="001B61BD">
              <w:rPr>
                <w:rFonts w:ascii="Times New Roman" w:hAnsi="Times New Roman"/>
                <w:color w:val="000000" w:themeColor="text1"/>
                <w:szCs w:val="24"/>
                <w:lang w:val="en-US"/>
              </w:rPr>
              <w:t>Transmit and Receive</w:t>
            </w:r>
          </w:p>
        </w:tc>
        <w:tc>
          <w:tcPr>
            <w:tcW w:w="2976" w:type="dxa"/>
            <w:tcBorders>
              <w:top w:val="single" w:sz="4" w:space="0" w:color="auto"/>
              <w:left w:val="single" w:sz="4" w:space="0" w:color="auto"/>
              <w:bottom w:val="single" w:sz="4" w:space="0" w:color="auto"/>
              <w:right w:val="single" w:sz="4" w:space="0" w:color="auto"/>
            </w:tcBorders>
            <w:vAlign w:val="center"/>
          </w:tcPr>
          <w:p w14:paraId="4865C7FC" w14:textId="45977948" w:rsidR="00BF6F63" w:rsidRPr="001B61BD" w:rsidRDefault="00BF6F63" w:rsidP="00EB1CF4">
            <w:pPr>
              <w:spacing w:after="0"/>
              <w:jc w:val="center"/>
              <w:rPr>
                <w:rFonts w:ascii="Times New Roman" w:hAnsi="Times New Roman"/>
                <w:color w:val="000000" w:themeColor="text1"/>
                <w:szCs w:val="24"/>
                <w:lang w:val="en-US"/>
              </w:rPr>
            </w:pPr>
            <w:r w:rsidRPr="001B61BD">
              <w:rPr>
                <w:rFonts w:ascii="Times New Roman" w:hAnsi="Times New Roman"/>
                <w:color w:val="000000" w:themeColor="text1"/>
                <w:szCs w:val="24"/>
                <w:lang w:val="en-US"/>
              </w:rPr>
              <w:t>6</w:t>
            </w:r>
            <w:r w:rsidR="00EB1CF4" w:rsidRPr="001B61BD">
              <w:rPr>
                <w:rFonts w:ascii="Times New Roman" w:hAnsi="Times New Roman"/>
                <w:color w:val="000000" w:themeColor="text1"/>
                <w:szCs w:val="24"/>
                <w:lang w:val="en-US"/>
              </w:rPr>
              <w:t>,</w:t>
            </w:r>
            <w:r w:rsidRPr="001B61BD">
              <w:rPr>
                <w:rFonts w:ascii="Times New Roman" w:hAnsi="Times New Roman"/>
                <w:color w:val="000000" w:themeColor="text1"/>
                <w:szCs w:val="24"/>
                <w:lang w:val="en-US"/>
              </w:rPr>
              <w:t>765 kHz÷</w:t>
            </w:r>
            <w:r w:rsidR="00EB1CF4" w:rsidRPr="001B61BD">
              <w:rPr>
                <w:rFonts w:ascii="Times New Roman" w:hAnsi="Times New Roman"/>
                <w:color w:val="000000" w:themeColor="text1"/>
                <w:szCs w:val="24"/>
                <w:lang w:val="en-US"/>
              </w:rPr>
              <w:t>6,</w:t>
            </w:r>
            <w:r w:rsidRPr="001B61BD">
              <w:rPr>
                <w:rFonts w:ascii="Times New Roman" w:hAnsi="Times New Roman"/>
                <w:color w:val="000000" w:themeColor="text1"/>
                <w:szCs w:val="24"/>
                <w:lang w:val="en-US"/>
              </w:rPr>
              <w:t>795 kHz</w:t>
            </w:r>
          </w:p>
        </w:tc>
        <w:tc>
          <w:tcPr>
            <w:tcW w:w="3368" w:type="dxa"/>
            <w:tcBorders>
              <w:top w:val="single" w:sz="4" w:space="0" w:color="auto"/>
              <w:left w:val="single" w:sz="4" w:space="0" w:color="auto"/>
              <w:bottom w:val="single" w:sz="4" w:space="0" w:color="auto"/>
              <w:right w:val="single" w:sz="4" w:space="0" w:color="auto"/>
            </w:tcBorders>
            <w:vAlign w:val="center"/>
          </w:tcPr>
          <w:p w14:paraId="73E3382B" w14:textId="4A70C462" w:rsidR="00BF6F63" w:rsidRPr="001B61BD" w:rsidRDefault="00DB0AA0" w:rsidP="00851D54">
            <w:pPr>
              <w:spacing w:after="0"/>
              <w:jc w:val="center"/>
              <w:rPr>
                <w:rFonts w:ascii="Times New Roman" w:hAnsi="Times New Roman"/>
                <w:color w:val="000000" w:themeColor="text1"/>
                <w:szCs w:val="24"/>
                <w:lang w:val="en-US"/>
              </w:rPr>
            </w:pPr>
            <w:r w:rsidRPr="001B61BD">
              <w:rPr>
                <w:rFonts w:ascii="Times New Roman" w:hAnsi="Times New Roman"/>
                <w:color w:val="000000" w:themeColor="text1"/>
                <w:szCs w:val="24"/>
                <w:lang w:val="en-US"/>
              </w:rPr>
              <w:t>Sensor devices, for general purposes</w:t>
            </w:r>
          </w:p>
        </w:tc>
      </w:tr>
      <w:tr w:rsidR="00BF6F63" w:rsidRPr="001B61BD" w14:paraId="2B0F59D0" w14:textId="77777777" w:rsidTr="00EB1CF4">
        <w:trPr>
          <w:trHeight w:val="20"/>
          <w:jc w:val="center"/>
        </w:trPr>
        <w:tc>
          <w:tcPr>
            <w:tcW w:w="2660" w:type="dxa"/>
            <w:tcBorders>
              <w:top w:val="single" w:sz="4" w:space="0" w:color="auto"/>
              <w:left w:val="single" w:sz="4" w:space="0" w:color="auto"/>
              <w:bottom w:val="single" w:sz="4" w:space="0" w:color="auto"/>
              <w:right w:val="single" w:sz="4" w:space="0" w:color="auto"/>
            </w:tcBorders>
            <w:vAlign w:val="center"/>
          </w:tcPr>
          <w:p w14:paraId="5A34703A" w14:textId="35579699" w:rsidR="00BF6F63" w:rsidRPr="001B61BD" w:rsidRDefault="00BF6F63" w:rsidP="00851D54">
            <w:pPr>
              <w:spacing w:after="0"/>
              <w:jc w:val="center"/>
              <w:rPr>
                <w:rFonts w:ascii="Times New Roman" w:hAnsi="Times New Roman"/>
                <w:color w:val="000000" w:themeColor="text1"/>
                <w:szCs w:val="24"/>
                <w:lang w:val="en-US"/>
              </w:rPr>
            </w:pPr>
            <w:r w:rsidRPr="001B61BD">
              <w:rPr>
                <w:rFonts w:ascii="Times New Roman" w:hAnsi="Times New Roman"/>
                <w:color w:val="000000" w:themeColor="text1"/>
                <w:szCs w:val="24"/>
                <w:lang w:val="en-US"/>
              </w:rPr>
              <w:t>Transmit and Receive</w:t>
            </w:r>
          </w:p>
        </w:tc>
        <w:tc>
          <w:tcPr>
            <w:tcW w:w="2976" w:type="dxa"/>
            <w:tcBorders>
              <w:top w:val="single" w:sz="4" w:space="0" w:color="auto"/>
              <w:left w:val="single" w:sz="4" w:space="0" w:color="auto"/>
              <w:bottom w:val="single" w:sz="4" w:space="0" w:color="auto"/>
              <w:right w:val="single" w:sz="4" w:space="0" w:color="auto"/>
            </w:tcBorders>
            <w:vAlign w:val="center"/>
          </w:tcPr>
          <w:p w14:paraId="28C2361E" w14:textId="178DEF69" w:rsidR="00BF6F63" w:rsidRPr="001B61BD" w:rsidRDefault="00BF6F63" w:rsidP="00EB1CF4">
            <w:pPr>
              <w:spacing w:after="0"/>
              <w:jc w:val="center"/>
              <w:rPr>
                <w:rFonts w:ascii="Times New Roman" w:hAnsi="Times New Roman"/>
                <w:color w:val="000000" w:themeColor="text1"/>
                <w:szCs w:val="24"/>
                <w:lang w:val="en-US"/>
              </w:rPr>
            </w:pPr>
            <w:r w:rsidRPr="001B61BD">
              <w:rPr>
                <w:rFonts w:ascii="Times New Roman" w:hAnsi="Times New Roman"/>
                <w:color w:val="000000" w:themeColor="text1"/>
                <w:szCs w:val="24"/>
                <w:lang w:val="en-US"/>
              </w:rPr>
              <w:t>10</w:t>
            </w:r>
            <w:r w:rsidR="00EB1CF4" w:rsidRPr="001B61BD">
              <w:rPr>
                <w:rFonts w:ascii="Times New Roman" w:hAnsi="Times New Roman"/>
                <w:color w:val="000000" w:themeColor="text1"/>
                <w:szCs w:val="24"/>
                <w:lang w:val="en-US"/>
              </w:rPr>
              <w:t>,</w:t>
            </w:r>
            <w:r w:rsidRPr="001B61BD">
              <w:rPr>
                <w:rFonts w:ascii="Times New Roman" w:hAnsi="Times New Roman"/>
                <w:color w:val="000000" w:themeColor="text1"/>
                <w:szCs w:val="24"/>
                <w:lang w:val="en-US"/>
              </w:rPr>
              <w:t>200 MHz÷11</w:t>
            </w:r>
            <w:r w:rsidR="00EB1CF4" w:rsidRPr="001B61BD">
              <w:rPr>
                <w:rFonts w:ascii="Times New Roman" w:hAnsi="Times New Roman"/>
                <w:color w:val="000000" w:themeColor="text1"/>
                <w:szCs w:val="24"/>
                <w:lang w:val="en-US"/>
              </w:rPr>
              <w:t>,</w:t>
            </w:r>
            <w:r w:rsidRPr="001B61BD">
              <w:rPr>
                <w:rFonts w:ascii="Times New Roman" w:hAnsi="Times New Roman"/>
                <w:color w:val="000000" w:themeColor="text1"/>
                <w:szCs w:val="24"/>
                <w:lang w:val="en-US"/>
              </w:rPr>
              <w:t>000 MHz</w:t>
            </w:r>
          </w:p>
        </w:tc>
        <w:tc>
          <w:tcPr>
            <w:tcW w:w="3368" w:type="dxa"/>
            <w:tcBorders>
              <w:top w:val="single" w:sz="4" w:space="0" w:color="auto"/>
              <w:left w:val="single" w:sz="4" w:space="0" w:color="auto"/>
              <w:bottom w:val="single" w:sz="4" w:space="0" w:color="auto"/>
              <w:right w:val="single" w:sz="4" w:space="0" w:color="auto"/>
            </w:tcBorders>
            <w:vAlign w:val="center"/>
          </w:tcPr>
          <w:p w14:paraId="3DA2D698" w14:textId="7C0E0E90" w:rsidR="00BF6F63" w:rsidRPr="001B61BD" w:rsidRDefault="00DB0AA0" w:rsidP="00851D54">
            <w:pPr>
              <w:spacing w:after="0"/>
              <w:jc w:val="center"/>
              <w:rPr>
                <w:rFonts w:ascii="Times New Roman" w:hAnsi="Times New Roman"/>
                <w:color w:val="000000" w:themeColor="text1"/>
                <w:szCs w:val="24"/>
                <w:lang w:val="en-US"/>
              </w:rPr>
            </w:pPr>
            <w:r w:rsidRPr="001B61BD">
              <w:rPr>
                <w:rFonts w:ascii="Times New Roman" w:hAnsi="Times New Roman"/>
                <w:color w:val="000000" w:themeColor="text1"/>
                <w:szCs w:val="24"/>
                <w:lang w:val="en-US"/>
              </w:rPr>
              <w:t>Sensor devices, for general purposes</w:t>
            </w:r>
          </w:p>
        </w:tc>
      </w:tr>
      <w:tr w:rsidR="00BF6F63" w:rsidRPr="001B61BD" w14:paraId="23A1AE71" w14:textId="77777777" w:rsidTr="00EB1CF4">
        <w:trPr>
          <w:trHeight w:val="20"/>
          <w:jc w:val="center"/>
        </w:trPr>
        <w:tc>
          <w:tcPr>
            <w:tcW w:w="2660" w:type="dxa"/>
            <w:tcBorders>
              <w:top w:val="single" w:sz="4" w:space="0" w:color="auto"/>
              <w:left w:val="single" w:sz="4" w:space="0" w:color="auto"/>
              <w:bottom w:val="single" w:sz="4" w:space="0" w:color="auto"/>
              <w:right w:val="single" w:sz="4" w:space="0" w:color="auto"/>
            </w:tcBorders>
            <w:vAlign w:val="center"/>
          </w:tcPr>
          <w:p w14:paraId="06F55D2D" w14:textId="39A80EBF" w:rsidR="00BF6F63" w:rsidRPr="001B61BD" w:rsidRDefault="00BF6F63" w:rsidP="00851D54">
            <w:pPr>
              <w:spacing w:after="0"/>
              <w:jc w:val="center"/>
              <w:rPr>
                <w:rFonts w:ascii="Times New Roman" w:hAnsi="Times New Roman"/>
                <w:color w:val="FF0000"/>
                <w:szCs w:val="24"/>
                <w:lang w:val="en-US"/>
              </w:rPr>
            </w:pPr>
            <w:r w:rsidRPr="001B61BD">
              <w:rPr>
                <w:rFonts w:ascii="Times New Roman" w:hAnsi="Times New Roman"/>
                <w:color w:val="000000" w:themeColor="text1"/>
                <w:szCs w:val="24"/>
                <w:lang w:val="en-US"/>
              </w:rPr>
              <w:lastRenderedPageBreak/>
              <w:t>Transmit and Receive</w:t>
            </w:r>
          </w:p>
        </w:tc>
        <w:tc>
          <w:tcPr>
            <w:tcW w:w="2976" w:type="dxa"/>
            <w:tcBorders>
              <w:top w:val="single" w:sz="4" w:space="0" w:color="auto"/>
              <w:left w:val="single" w:sz="4" w:space="0" w:color="auto"/>
              <w:bottom w:val="single" w:sz="4" w:space="0" w:color="auto"/>
              <w:right w:val="single" w:sz="4" w:space="0" w:color="auto"/>
            </w:tcBorders>
            <w:vAlign w:val="center"/>
          </w:tcPr>
          <w:p w14:paraId="0E044E4F" w14:textId="3AD295FE" w:rsidR="00BF6F63" w:rsidRPr="001B61BD" w:rsidRDefault="00BF6F63" w:rsidP="00EB1CF4">
            <w:pPr>
              <w:spacing w:after="0"/>
              <w:jc w:val="center"/>
              <w:rPr>
                <w:rFonts w:ascii="Times New Roman" w:hAnsi="Times New Roman"/>
                <w:color w:val="000000" w:themeColor="text1"/>
                <w:szCs w:val="24"/>
                <w:lang w:val="en-US"/>
              </w:rPr>
            </w:pPr>
            <w:r w:rsidRPr="001B61BD">
              <w:rPr>
                <w:rFonts w:ascii="Times New Roman" w:hAnsi="Times New Roman"/>
                <w:color w:val="000000" w:themeColor="text1"/>
                <w:szCs w:val="24"/>
                <w:lang w:val="en-US"/>
              </w:rPr>
              <w:t>13</w:t>
            </w:r>
            <w:r w:rsidR="00EB1CF4" w:rsidRPr="001B61BD">
              <w:rPr>
                <w:rFonts w:ascii="Times New Roman" w:hAnsi="Times New Roman"/>
                <w:color w:val="000000" w:themeColor="text1"/>
                <w:szCs w:val="24"/>
                <w:lang w:val="en-US"/>
              </w:rPr>
              <w:t>,</w:t>
            </w:r>
            <w:r w:rsidRPr="001B61BD">
              <w:rPr>
                <w:rFonts w:ascii="Times New Roman" w:hAnsi="Times New Roman"/>
                <w:color w:val="000000" w:themeColor="text1"/>
                <w:szCs w:val="24"/>
                <w:lang w:val="en-US"/>
              </w:rPr>
              <w:t>553 MHz÷13</w:t>
            </w:r>
            <w:r w:rsidR="00EB1CF4" w:rsidRPr="001B61BD">
              <w:rPr>
                <w:rFonts w:ascii="Times New Roman" w:hAnsi="Times New Roman"/>
                <w:color w:val="000000" w:themeColor="text1"/>
                <w:szCs w:val="24"/>
                <w:lang w:val="en-US"/>
              </w:rPr>
              <w:t>,</w:t>
            </w:r>
            <w:r w:rsidRPr="001B61BD">
              <w:rPr>
                <w:rFonts w:ascii="Times New Roman" w:hAnsi="Times New Roman"/>
                <w:color w:val="000000" w:themeColor="text1"/>
                <w:szCs w:val="24"/>
                <w:lang w:val="en-US"/>
              </w:rPr>
              <w:t>567 MHz</w:t>
            </w:r>
          </w:p>
        </w:tc>
        <w:tc>
          <w:tcPr>
            <w:tcW w:w="3368" w:type="dxa"/>
            <w:tcBorders>
              <w:top w:val="single" w:sz="4" w:space="0" w:color="auto"/>
              <w:left w:val="single" w:sz="4" w:space="0" w:color="auto"/>
              <w:bottom w:val="single" w:sz="4" w:space="0" w:color="auto"/>
              <w:right w:val="single" w:sz="4" w:space="0" w:color="auto"/>
            </w:tcBorders>
            <w:vAlign w:val="center"/>
          </w:tcPr>
          <w:p w14:paraId="78850F1C" w14:textId="4EC00176" w:rsidR="00BF6F63" w:rsidRPr="001B61BD" w:rsidRDefault="00DB0AA0" w:rsidP="00851D54">
            <w:pPr>
              <w:spacing w:after="0"/>
              <w:jc w:val="center"/>
              <w:rPr>
                <w:rFonts w:ascii="Times New Roman" w:hAnsi="Times New Roman"/>
                <w:color w:val="000000" w:themeColor="text1"/>
                <w:szCs w:val="24"/>
                <w:lang w:val="en-US"/>
              </w:rPr>
            </w:pPr>
            <w:r w:rsidRPr="001B61BD">
              <w:rPr>
                <w:rFonts w:ascii="Times New Roman" w:hAnsi="Times New Roman"/>
                <w:color w:val="000000" w:themeColor="text1"/>
                <w:szCs w:val="24"/>
                <w:lang w:val="en-US"/>
              </w:rPr>
              <w:t>Sensor devices, for general purposes</w:t>
            </w:r>
          </w:p>
        </w:tc>
      </w:tr>
      <w:tr w:rsidR="00BF6F63" w:rsidRPr="001B61BD" w14:paraId="0F0A2E90" w14:textId="77777777" w:rsidTr="00EB1CF4">
        <w:trPr>
          <w:trHeight w:val="20"/>
          <w:jc w:val="center"/>
        </w:trPr>
        <w:tc>
          <w:tcPr>
            <w:tcW w:w="2660" w:type="dxa"/>
            <w:tcBorders>
              <w:top w:val="single" w:sz="4" w:space="0" w:color="auto"/>
              <w:left w:val="single" w:sz="4" w:space="0" w:color="auto"/>
              <w:bottom w:val="single" w:sz="4" w:space="0" w:color="auto"/>
              <w:right w:val="single" w:sz="4" w:space="0" w:color="auto"/>
            </w:tcBorders>
            <w:vAlign w:val="center"/>
          </w:tcPr>
          <w:p w14:paraId="0CADF5E7" w14:textId="6A14F95C" w:rsidR="00BF6F63" w:rsidRPr="001B61BD" w:rsidRDefault="00BF6F63" w:rsidP="00851D54">
            <w:pPr>
              <w:spacing w:after="0"/>
              <w:jc w:val="center"/>
              <w:rPr>
                <w:rFonts w:ascii="Times New Roman" w:hAnsi="Times New Roman"/>
                <w:color w:val="FF0000"/>
                <w:szCs w:val="24"/>
                <w:lang w:val="en-US"/>
              </w:rPr>
            </w:pPr>
            <w:r w:rsidRPr="001B61BD">
              <w:rPr>
                <w:rFonts w:ascii="Times New Roman" w:hAnsi="Times New Roman"/>
                <w:color w:val="000000" w:themeColor="text1"/>
                <w:szCs w:val="24"/>
                <w:lang w:val="en-US"/>
              </w:rPr>
              <w:t>Transmit and Receive</w:t>
            </w:r>
          </w:p>
        </w:tc>
        <w:tc>
          <w:tcPr>
            <w:tcW w:w="2976" w:type="dxa"/>
            <w:tcBorders>
              <w:top w:val="single" w:sz="4" w:space="0" w:color="auto"/>
              <w:left w:val="single" w:sz="4" w:space="0" w:color="auto"/>
              <w:bottom w:val="single" w:sz="4" w:space="0" w:color="auto"/>
              <w:right w:val="single" w:sz="4" w:space="0" w:color="auto"/>
            </w:tcBorders>
            <w:vAlign w:val="center"/>
          </w:tcPr>
          <w:p w14:paraId="08BF5206" w14:textId="5CFD70B5" w:rsidR="00BF6F63" w:rsidRPr="001B61BD" w:rsidRDefault="00BF6F63" w:rsidP="00EB1CF4">
            <w:pPr>
              <w:spacing w:after="0"/>
              <w:jc w:val="center"/>
              <w:rPr>
                <w:rFonts w:ascii="Times New Roman" w:hAnsi="Times New Roman"/>
                <w:color w:val="000000" w:themeColor="text1"/>
                <w:szCs w:val="24"/>
                <w:lang w:val="en-US"/>
              </w:rPr>
            </w:pPr>
            <w:r w:rsidRPr="001B61BD">
              <w:rPr>
                <w:rFonts w:ascii="Times New Roman" w:hAnsi="Times New Roman"/>
                <w:color w:val="000000" w:themeColor="text1"/>
                <w:szCs w:val="24"/>
                <w:lang w:val="en-US"/>
              </w:rPr>
              <w:t>26</w:t>
            </w:r>
            <w:r w:rsidR="00EB1CF4" w:rsidRPr="001B61BD">
              <w:rPr>
                <w:rFonts w:ascii="Times New Roman" w:hAnsi="Times New Roman"/>
                <w:color w:val="000000" w:themeColor="text1"/>
                <w:szCs w:val="24"/>
                <w:lang w:val="en-US"/>
              </w:rPr>
              <w:t>,</w:t>
            </w:r>
            <w:r w:rsidRPr="001B61BD">
              <w:rPr>
                <w:rFonts w:ascii="Times New Roman" w:hAnsi="Times New Roman"/>
                <w:color w:val="000000" w:themeColor="text1"/>
                <w:szCs w:val="24"/>
                <w:lang w:val="en-US"/>
              </w:rPr>
              <w:t>957 MHz÷27</w:t>
            </w:r>
            <w:r w:rsidR="00EB1CF4" w:rsidRPr="001B61BD">
              <w:rPr>
                <w:rFonts w:ascii="Times New Roman" w:hAnsi="Times New Roman"/>
                <w:color w:val="000000" w:themeColor="text1"/>
                <w:szCs w:val="24"/>
                <w:lang w:val="en-US"/>
              </w:rPr>
              <w:t>,</w:t>
            </w:r>
            <w:r w:rsidRPr="001B61BD">
              <w:rPr>
                <w:rFonts w:ascii="Times New Roman" w:hAnsi="Times New Roman"/>
                <w:color w:val="000000" w:themeColor="text1"/>
                <w:szCs w:val="24"/>
                <w:lang w:val="en-US"/>
              </w:rPr>
              <w:t>283 MHz</w:t>
            </w:r>
          </w:p>
        </w:tc>
        <w:tc>
          <w:tcPr>
            <w:tcW w:w="3368" w:type="dxa"/>
            <w:tcBorders>
              <w:top w:val="single" w:sz="4" w:space="0" w:color="auto"/>
              <w:left w:val="single" w:sz="4" w:space="0" w:color="auto"/>
              <w:bottom w:val="single" w:sz="4" w:space="0" w:color="auto"/>
              <w:right w:val="single" w:sz="4" w:space="0" w:color="auto"/>
            </w:tcBorders>
            <w:vAlign w:val="center"/>
          </w:tcPr>
          <w:p w14:paraId="3EDBBDB9" w14:textId="55039EDC" w:rsidR="00BF6F63" w:rsidRPr="001B61BD" w:rsidRDefault="00DB0AA0" w:rsidP="00851D54">
            <w:pPr>
              <w:spacing w:after="0"/>
              <w:jc w:val="center"/>
              <w:rPr>
                <w:rFonts w:ascii="Times New Roman" w:hAnsi="Times New Roman"/>
                <w:color w:val="000000" w:themeColor="text1"/>
                <w:szCs w:val="24"/>
                <w:lang w:val="en-US"/>
              </w:rPr>
            </w:pPr>
            <w:r w:rsidRPr="001B61BD">
              <w:rPr>
                <w:rFonts w:ascii="Times New Roman" w:hAnsi="Times New Roman"/>
                <w:color w:val="000000" w:themeColor="text1"/>
                <w:szCs w:val="24"/>
                <w:lang w:val="en-US"/>
              </w:rPr>
              <w:t>Sensor devices, for general purposes</w:t>
            </w:r>
          </w:p>
        </w:tc>
      </w:tr>
    </w:tbl>
    <w:p w14:paraId="6FB2A6CD" w14:textId="77777777" w:rsidR="00895908" w:rsidRPr="001B61BD" w:rsidRDefault="00895908" w:rsidP="00D63194">
      <w:pPr>
        <w:pStyle w:val="Heading2"/>
        <w:rPr>
          <w:rFonts w:ascii="Times New Roman" w:hAnsi="Times New Roman" w:cs="Times New Roman"/>
          <w:lang w:val="en-US"/>
        </w:rPr>
      </w:pPr>
      <w:bookmarkStart w:id="13" w:name="_Toc185435391"/>
      <w:r w:rsidRPr="001B61BD">
        <w:rPr>
          <w:rFonts w:ascii="Times New Roman" w:hAnsi="Times New Roman" w:cs="Times New Roman"/>
          <w:lang w:val="en-US"/>
        </w:rPr>
        <w:t>1.2. Subjects of application</w:t>
      </w:r>
      <w:bookmarkEnd w:id="10"/>
      <w:bookmarkEnd w:id="11"/>
      <w:bookmarkEnd w:id="12"/>
      <w:bookmarkEnd w:id="13"/>
    </w:p>
    <w:p w14:paraId="527AB267" w14:textId="70BB441D" w:rsidR="005D7E95" w:rsidRPr="001B61BD" w:rsidRDefault="005D7E95" w:rsidP="00BA18D8">
      <w:pPr>
        <w:spacing w:before="120" w:after="0"/>
        <w:rPr>
          <w:rFonts w:ascii="Times New Roman" w:hAnsi="Times New Roman"/>
          <w:szCs w:val="24"/>
          <w:lang w:val="en-US"/>
        </w:rPr>
      </w:pPr>
      <w:bookmarkStart w:id="14" w:name="_Toc25632842"/>
      <w:bookmarkStart w:id="15" w:name="_Toc110188542"/>
      <w:bookmarkStart w:id="16" w:name="_Toc119061325"/>
      <w:r w:rsidRPr="001B61BD">
        <w:rPr>
          <w:rFonts w:ascii="Times New Roman" w:hAnsi="Times New Roman"/>
          <w:szCs w:val="24"/>
          <w:lang w:val="en-US"/>
        </w:rPr>
        <w:t xml:space="preserve">This regulation is applicable to Vietnamese and foreign organizations and individuals </w:t>
      </w:r>
      <w:r w:rsidR="00C57281" w:rsidRPr="001B61BD">
        <w:rPr>
          <w:rFonts w:ascii="Times New Roman" w:hAnsi="Times New Roman"/>
          <w:szCs w:val="24"/>
          <w:lang w:val="en-US"/>
        </w:rPr>
        <w:t>throughout</w:t>
      </w:r>
      <w:r w:rsidRPr="001B61BD">
        <w:rPr>
          <w:rFonts w:ascii="Times New Roman" w:hAnsi="Times New Roman"/>
          <w:szCs w:val="24"/>
          <w:lang w:val="en-US"/>
        </w:rPr>
        <w:t xml:space="preserve"> the territory of Vietnam that have production and business activities of </w:t>
      </w:r>
      <w:r w:rsidR="00DF00F9" w:rsidRPr="001B61BD">
        <w:rPr>
          <w:rFonts w:ascii="Times New Roman" w:hAnsi="Times New Roman"/>
          <w:szCs w:val="24"/>
          <w:lang w:val="en-US"/>
        </w:rPr>
        <w:t xml:space="preserve">devices </w:t>
      </w:r>
      <w:r w:rsidRPr="001B61BD">
        <w:rPr>
          <w:rFonts w:ascii="Times New Roman" w:hAnsi="Times New Roman"/>
          <w:szCs w:val="24"/>
          <w:lang w:val="en-US"/>
        </w:rPr>
        <w:t>within the</w:t>
      </w:r>
      <w:r w:rsidR="00C57281" w:rsidRPr="001B61BD">
        <w:rPr>
          <w:rFonts w:ascii="Times New Roman" w:hAnsi="Times New Roman"/>
          <w:szCs w:val="24"/>
          <w:lang w:val="en-US"/>
        </w:rPr>
        <w:t xml:space="preserve"> </w:t>
      </w:r>
      <w:r w:rsidR="00757318" w:rsidRPr="001B61BD">
        <w:rPr>
          <w:rFonts w:ascii="Times New Roman" w:hAnsi="Times New Roman"/>
          <w:szCs w:val="24"/>
          <w:lang w:val="en-US"/>
        </w:rPr>
        <w:t>governing</w:t>
      </w:r>
      <w:r w:rsidRPr="001B61BD">
        <w:rPr>
          <w:rFonts w:ascii="Times New Roman" w:hAnsi="Times New Roman"/>
          <w:szCs w:val="24"/>
          <w:lang w:val="en-US"/>
        </w:rPr>
        <w:t xml:space="preserve"> scope of this regulation.</w:t>
      </w:r>
    </w:p>
    <w:p w14:paraId="33B60494" w14:textId="2D574AFE" w:rsidR="00895908" w:rsidRPr="001B61BD" w:rsidRDefault="00895908" w:rsidP="00D63194">
      <w:pPr>
        <w:pStyle w:val="Heading2"/>
        <w:rPr>
          <w:rFonts w:ascii="Times New Roman" w:hAnsi="Times New Roman" w:cs="Times New Roman"/>
          <w:lang w:val="en-US"/>
        </w:rPr>
      </w:pPr>
      <w:bookmarkStart w:id="17" w:name="_Toc185435392"/>
      <w:r w:rsidRPr="001B61BD">
        <w:rPr>
          <w:rFonts w:ascii="Times New Roman" w:hAnsi="Times New Roman" w:cs="Times New Roman"/>
          <w:lang w:val="en-US"/>
        </w:rPr>
        <w:t xml:space="preserve">1.3. </w:t>
      </w:r>
      <w:r w:rsidR="000E2BFA" w:rsidRPr="001B61BD">
        <w:rPr>
          <w:rFonts w:ascii="Times New Roman" w:hAnsi="Times New Roman" w:cs="Times New Roman"/>
          <w:lang w:val="en-US"/>
        </w:rPr>
        <w:t>Normative r</w:t>
      </w:r>
      <w:r w:rsidRPr="001B61BD">
        <w:rPr>
          <w:rFonts w:ascii="Times New Roman" w:hAnsi="Times New Roman" w:cs="Times New Roman"/>
          <w:lang w:val="en-US"/>
        </w:rPr>
        <w:t>eferences</w:t>
      </w:r>
      <w:bookmarkEnd w:id="14"/>
      <w:bookmarkEnd w:id="15"/>
      <w:bookmarkEnd w:id="16"/>
      <w:bookmarkEnd w:id="17"/>
      <w:r w:rsidRPr="001B61BD">
        <w:rPr>
          <w:rFonts w:ascii="Times New Roman" w:hAnsi="Times New Roman" w:cs="Times New Roman"/>
          <w:lang w:val="en-US"/>
        </w:rPr>
        <w:t xml:space="preserve"> </w:t>
      </w:r>
    </w:p>
    <w:p w14:paraId="66B25ED5" w14:textId="71702F9E" w:rsidR="000E2BFA" w:rsidRPr="001B61BD" w:rsidRDefault="000E2BFA" w:rsidP="000E2BFA">
      <w:pPr>
        <w:autoSpaceDE w:val="0"/>
        <w:autoSpaceDN w:val="0"/>
        <w:adjustRightInd w:val="0"/>
        <w:spacing w:before="120" w:after="0"/>
        <w:rPr>
          <w:rFonts w:ascii="Times New Roman" w:eastAsiaTheme="minorHAnsi" w:hAnsi="Times New Roman"/>
          <w:szCs w:val="24"/>
          <w:lang w:val="en-US"/>
        </w:rPr>
      </w:pPr>
      <w:bookmarkStart w:id="18" w:name="_Toc110188543"/>
      <w:bookmarkStart w:id="19" w:name="_Toc119061326"/>
      <w:r w:rsidRPr="001B61BD">
        <w:rPr>
          <w:rFonts w:ascii="Times New Roman" w:eastAsiaTheme="minorHAnsi" w:hAnsi="Times New Roman"/>
          <w:szCs w:val="24"/>
          <w:lang w:val="en-US"/>
        </w:rPr>
        <w:t>ETSI TR 100 028 (all parts) (V1.4.1): "Electromagnetic compatibility and Radio spectrum Matters (ERM); Uncertainties in the measurement of mobile radio equipment characteristics".</w:t>
      </w:r>
    </w:p>
    <w:p w14:paraId="63ECF927" w14:textId="2C7AFFD9" w:rsidR="000E2BFA" w:rsidRPr="001B61BD" w:rsidRDefault="000E2BFA" w:rsidP="000E2BFA">
      <w:pPr>
        <w:autoSpaceDE w:val="0"/>
        <w:autoSpaceDN w:val="0"/>
        <w:adjustRightInd w:val="0"/>
        <w:spacing w:before="120" w:after="0"/>
        <w:rPr>
          <w:rFonts w:ascii="Times New Roman" w:hAnsi="Times New Roman"/>
          <w:szCs w:val="24"/>
          <w:lang w:val="en-US"/>
        </w:rPr>
      </w:pPr>
      <w:r w:rsidRPr="001B61BD">
        <w:rPr>
          <w:rFonts w:ascii="Times New Roman" w:eastAsiaTheme="minorHAnsi" w:hAnsi="Times New Roman"/>
          <w:szCs w:val="24"/>
          <w:lang w:val="en-US"/>
        </w:rPr>
        <w:t>CISPR 16-1-4:2010+AMD1:2012: "Specification for radio disturbance and immunity measuring apparatus and methods - Part 1-4: Radio disturbance and immunity measuring apparatus - Antennas and test sites for radiated disturbance measurements".</w:t>
      </w:r>
    </w:p>
    <w:p w14:paraId="151F3CF7" w14:textId="1664851B" w:rsidR="000E2BFA" w:rsidRPr="001B61BD" w:rsidRDefault="000E2BFA" w:rsidP="000E2BFA">
      <w:pPr>
        <w:autoSpaceDE w:val="0"/>
        <w:autoSpaceDN w:val="0"/>
        <w:adjustRightInd w:val="0"/>
        <w:spacing w:before="120" w:after="0"/>
        <w:rPr>
          <w:rFonts w:ascii="Times New Roman" w:hAnsi="Times New Roman"/>
          <w:color w:val="000000" w:themeColor="text1"/>
          <w:lang w:val="en-US"/>
        </w:rPr>
      </w:pPr>
      <w:r w:rsidRPr="001B61BD">
        <w:rPr>
          <w:rFonts w:ascii="Times New Roman" w:eastAsiaTheme="minorHAnsi" w:hAnsi="Times New Roman"/>
          <w:color w:val="000000" w:themeColor="text1"/>
          <w:szCs w:val="24"/>
          <w:lang w:val="en-US"/>
        </w:rPr>
        <w:t>CEPT/ERC/REC 70-03: "Relating to the use of Short Range Devices (SRD)".</w:t>
      </w:r>
    </w:p>
    <w:p w14:paraId="6A728381" w14:textId="7966FE6D" w:rsidR="000E2BFA" w:rsidRPr="001B61BD" w:rsidRDefault="000E2BFA" w:rsidP="000E2BFA">
      <w:pPr>
        <w:autoSpaceDE w:val="0"/>
        <w:autoSpaceDN w:val="0"/>
        <w:adjustRightInd w:val="0"/>
        <w:spacing w:before="120" w:after="0"/>
        <w:rPr>
          <w:rFonts w:ascii="Times New Roman" w:eastAsia="ArialMT" w:hAnsi="Times New Roman"/>
          <w:color w:val="000000" w:themeColor="text1"/>
          <w:szCs w:val="24"/>
          <w:lang w:val="en-US"/>
        </w:rPr>
      </w:pPr>
      <w:r w:rsidRPr="001B61BD">
        <w:rPr>
          <w:rFonts w:ascii="Times New Roman" w:eastAsiaTheme="minorHAnsi" w:hAnsi="Times New Roman"/>
          <w:color w:val="000000" w:themeColor="text1"/>
          <w:szCs w:val="24"/>
          <w:lang w:val="en-US"/>
        </w:rPr>
        <w:t>Recommendation ITU-T O.153: "Basic parameters for the measurement of error performance at bit rates below the primary rate".</w:t>
      </w:r>
    </w:p>
    <w:p w14:paraId="462BD969" w14:textId="2A4E8E31" w:rsidR="000E2BFA" w:rsidRPr="001B61BD" w:rsidRDefault="000E2BFA" w:rsidP="000E2BFA">
      <w:pPr>
        <w:autoSpaceDE w:val="0"/>
        <w:autoSpaceDN w:val="0"/>
        <w:adjustRightInd w:val="0"/>
        <w:spacing w:before="120" w:after="0"/>
        <w:rPr>
          <w:rFonts w:ascii="Times New Roman" w:hAnsi="Times New Roman"/>
          <w:snapToGrid w:val="0"/>
          <w:szCs w:val="24"/>
          <w:lang w:val="en-US"/>
        </w:rPr>
      </w:pPr>
      <w:r w:rsidRPr="001B61BD">
        <w:rPr>
          <w:rFonts w:ascii="Times New Roman" w:hAnsi="Times New Roman"/>
          <w:snapToGrid w:val="0"/>
          <w:szCs w:val="24"/>
          <w:lang w:val="en-US"/>
        </w:rPr>
        <w:t>Recommendation ITU-T O.41: "Psophometer for use on telephone-type circuits".</w:t>
      </w:r>
    </w:p>
    <w:p w14:paraId="1B405A0D" w14:textId="3126BB47" w:rsidR="000E2BFA" w:rsidRPr="001B61BD" w:rsidRDefault="000E2BFA" w:rsidP="000E2BFA">
      <w:pPr>
        <w:autoSpaceDE w:val="0"/>
        <w:autoSpaceDN w:val="0"/>
        <w:adjustRightInd w:val="0"/>
        <w:spacing w:before="120" w:after="0"/>
        <w:rPr>
          <w:rFonts w:ascii="Times New Roman" w:hAnsi="Times New Roman"/>
          <w:szCs w:val="24"/>
          <w:lang w:val="en-US"/>
        </w:rPr>
      </w:pPr>
      <w:r w:rsidRPr="001B61BD">
        <w:rPr>
          <w:rFonts w:ascii="Times New Roman" w:eastAsiaTheme="minorHAnsi" w:hAnsi="Times New Roman"/>
          <w:szCs w:val="24"/>
          <w:lang w:val="en-US"/>
        </w:rPr>
        <w:t>ANSI C63.5: "American National Standard for Electromagnetic Compatibility-Radiated Emission Measurements in Electromagnetic Interference (EMI) Control-Calibration of Antennas (9 kHz to 40 GHz)".</w:t>
      </w:r>
      <w:r w:rsidRPr="001B61BD">
        <w:rPr>
          <w:rFonts w:ascii="Times New Roman" w:hAnsi="Times New Roman"/>
          <w:szCs w:val="24"/>
          <w:lang w:val="en-US"/>
        </w:rPr>
        <w:t xml:space="preserve"> </w:t>
      </w:r>
    </w:p>
    <w:p w14:paraId="0ECB7473" w14:textId="6F7ED277" w:rsidR="000E2BFA" w:rsidRPr="001B61BD" w:rsidRDefault="000E2BFA" w:rsidP="000E2BFA">
      <w:pPr>
        <w:autoSpaceDE w:val="0"/>
        <w:autoSpaceDN w:val="0"/>
        <w:adjustRightInd w:val="0"/>
        <w:spacing w:before="120" w:after="0"/>
        <w:rPr>
          <w:rFonts w:ascii="Times New Roman" w:eastAsiaTheme="minorHAnsi" w:hAnsi="Times New Roman"/>
          <w:szCs w:val="24"/>
          <w:lang w:val="en-US"/>
        </w:rPr>
      </w:pPr>
      <w:r w:rsidRPr="001B61BD">
        <w:rPr>
          <w:rFonts w:ascii="Times New Roman" w:eastAsiaTheme="minorHAnsi" w:hAnsi="Times New Roman"/>
          <w:szCs w:val="24"/>
          <w:lang w:val="en-US"/>
        </w:rPr>
        <w:t>ETSI TR 102 273-2: "Electromagnetic compatibility and Radio spectrum Matters (ERM); Improvement on Radiated Methods of Measurement (using test site) and evaluation of the corresponding measurement uncertainties; Part 2: Anechoic chamber".</w:t>
      </w:r>
    </w:p>
    <w:p w14:paraId="2E3F1D72" w14:textId="7DDD4615" w:rsidR="000E2BFA" w:rsidRPr="001B61BD" w:rsidRDefault="000E2BFA" w:rsidP="000E2BFA">
      <w:pPr>
        <w:autoSpaceDE w:val="0"/>
        <w:autoSpaceDN w:val="0"/>
        <w:adjustRightInd w:val="0"/>
        <w:spacing w:before="120" w:after="0"/>
        <w:rPr>
          <w:rFonts w:ascii="Times New Roman" w:eastAsiaTheme="minorHAnsi" w:hAnsi="Times New Roman"/>
          <w:szCs w:val="24"/>
          <w:lang w:val="en-US"/>
        </w:rPr>
      </w:pPr>
      <w:r w:rsidRPr="001B61BD">
        <w:rPr>
          <w:rFonts w:ascii="Times New Roman" w:eastAsiaTheme="minorHAnsi" w:hAnsi="Times New Roman"/>
          <w:szCs w:val="24"/>
          <w:lang w:val="en-US"/>
        </w:rPr>
        <w:t>ETSI TR 102 273-3: "Electromagnetic compatibility and Radio spectrum Matters (ERM); Improvement on Radiated Methods of Measurement (using test site) and evaluation of the corresponding measurement uncertainties; Part 3: Anechoic chamber with a ground plane".</w:t>
      </w:r>
    </w:p>
    <w:p w14:paraId="465964B2" w14:textId="012B9F91" w:rsidR="000E2BFA" w:rsidRPr="001B61BD" w:rsidRDefault="000E2BFA" w:rsidP="000E2BFA">
      <w:pPr>
        <w:autoSpaceDE w:val="0"/>
        <w:autoSpaceDN w:val="0"/>
        <w:adjustRightInd w:val="0"/>
        <w:spacing w:before="120" w:after="0"/>
        <w:rPr>
          <w:rFonts w:ascii="Times New Roman" w:eastAsiaTheme="minorHAnsi" w:hAnsi="Times New Roman"/>
          <w:szCs w:val="24"/>
          <w:lang w:val="en-US"/>
        </w:rPr>
      </w:pPr>
      <w:r w:rsidRPr="001B61BD">
        <w:rPr>
          <w:rFonts w:ascii="Times New Roman" w:eastAsiaTheme="minorHAnsi" w:hAnsi="Times New Roman"/>
          <w:szCs w:val="24"/>
          <w:lang w:val="en-US"/>
        </w:rPr>
        <w:t>ETSI TR 102 273-4: "Electromagnetic compatibility and Radio spectrum Matters (ERM); Improvement on Radiated Methods of Measurement (using test site) and evaluation of the corresponding measurement uncertainties; Part 4: Open area test site".</w:t>
      </w:r>
    </w:p>
    <w:p w14:paraId="3CE1CDA8" w14:textId="432ADF38" w:rsidR="00D61401" w:rsidRPr="001B61BD" w:rsidRDefault="000E2BFA" w:rsidP="00D61401">
      <w:pPr>
        <w:autoSpaceDE w:val="0"/>
        <w:autoSpaceDN w:val="0"/>
        <w:adjustRightInd w:val="0"/>
        <w:spacing w:before="120" w:after="0"/>
        <w:rPr>
          <w:rFonts w:ascii="Times New Roman" w:eastAsiaTheme="minorHAnsi" w:hAnsi="Times New Roman"/>
          <w:szCs w:val="24"/>
          <w:lang w:val="en-US"/>
        </w:rPr>
      </w:pPr>
      <w:r w:rsidRPr="001B61BD">
        <w:rPr>
          <w:rFonts w:ascii="Times New Roman" w:hAnsi="Times New Roman"/>
          <w:szCs w:val="24"/>
          <w:lang w:val="en-US"/>
        </w:rPr>
        <w:t xml:space="preserve">ETSI TR 103 059 (V1.2.1): </w:t>
      </w:r>
      <w:r w:rsidRPr="001B61BD">
        <w:rPr>
          <w:rFonts w:ascii="Times New Roman" w:eastAsiaTheme="minorHAnsi" w:hAnsi="Times New Roman"/>
          <w:szCs w:val="24"/>
          <w:lang w:val="en-US"/>
        </w:rPr>
        <w:t>"Electromagnetic compatibility and Radio spectrum Matters (ERM); Short-Range Devices (SRD) for operation in the 13,56 MHz band; System Reference Document for Radio Frequency Identification (RFID) equipment".</w:t>
      </w:r>
      <w:bookmarkStart w:id="20" w:name="_Toc110188572"/>
      <w:bookmarkStart w:id="21" w:name="_Toc119061327"/>
      <w:bookmarkEnd w:id="18"/>
      <w:bookmarkEnd w:id="19"/>
    </w:p>
    <w:p w14:paraId="55C71010" w14:textId="77777777" w:rsidR="0094603C" w:rsidRPr="001B61BD" w:rsidRDefault="0094603C" w:rsidP="00883068">
      <w:pPr>
        <w:pStyle w:val="Heading2"/>
        <w:rPr>
          <w:rFonts w:ascii="Times New Roman" w:hAnsi="Times New Roman" w:cs="Times New Roman"/>
          <w:lang w:val="en-US"/>
        </w:rPr>
      </w:pPr>
      <w:bookmarkStart w:id="22" w:name="_Toc185435393"/>
      <w:r w:rsidRPr="001B61BD">
        <w:rPr>
          <w:rFonts w:ascii="Times New Roman" w:hAnsi="Times New Roman" w:cs="Times New Roman"/>
          <w:lang w:val="en-US"/>
        </w:rPr>
        <w:t>1.4. Terminology Explanation</w:t>
      </w:r>
      <w:bookmarkEnd w:id="22"/>
    </w:p>
    <w:p w14:paraId="50C01112" w14:textId="77777777" w:rsidR="0094603C" w:rsidRPr="001B61BD" w:rsidRDefault="0094603C" w:rsidP="0094603C">
      <w:pPr>
        <w:autoSpaceDE w:val="0"/>
        <w:autoSpaceDN w:val="0"/>
        <w:adjustRightInd w:val="0"/>
        <w:spacing w:before="120" w:after="0"/>
        <w:rPr>
          <w:rFonts w:ascii="Times New Roman" w:eastAsiaTheme="minorHAnsi" w:hAnsi="Times New Roman"/>
          <w:b/>
          <w:bCs/>
          <w:szCs w:val="24"/>
          <w:lang w:val="en-US"/>
        </w:rPr>
      </w:pPr>
      <w:r w:rsidRPr="001B61BD">
        <w:rPr>
          <w:rFonts w:ascii="Times New Roman" w:eastAsiaTheme="minorHAnsi" w:hAnsi="Times New Roman"/>
          <w:b/>
          <w:bCs/>
          <w:szCs w:val="24"/>
          <w:lang w:val="en-US"/>
        </w:rPr>
        <w:t>1.4.1. Artificial antenna</w:t>
      </w:r>
    </w:p>
    <w:p w14:paraId="211D0D53" w14:textId="3BE71A88" w:rsidR="0094603C" w:rsidRPr="001B61BD" w:rsidRDefault="0094603C" w:rsidP="0094603C">
      <w:pPr>
        <w:autoSpaceDE w:val="0"/>
        <w:autoSpaceDN w:val="0"/>
        <w:adjustRightInd w:val="0"/>
        <w:spacing w:before="120" w:after="0"/>
        <w:rPr>
          <w:rFonts w:ascii="Times New Roman" w:eastAsiaTheme="minorHAnsi" w:hAnsi="Times New Roman"/>
          <w:szCs w:val="24"/>
          <w:lang w:val="en-US"/>
        </w:rPr>
      </w:pPr>
      <w:r w:rsidRPr="001B61BD">
        <w:rPr>
          <w:rFonts w:ascii="Times New Roman" w:eastAsiaTheme="minorHAnsi" w:hAnsi="Times New Roman"/>
          <w:szCs w:val="24"/>
          <w:lang w:val="en-US"/>
        </w:rPr>
        <w:t>A dummy load adjusted for radiation, having a nominal impedance equal to the high-frequency output impedance of the device under test. This impedance value is specified by the device supplier.</w:t>
      </w:r>
    </w:p>
    <w:p w14:paraId="7294FCFF" w14:textId="77777777" w:rsidR="0094603C" w:rsidRPr="001B61BD" w:rsidRDefault="0094603C" w:rsidP="0094603C">
      <w:pPr>
        <w:autoSpaceDE w:val="0"/>
        <w:autoSpaceDN w:val="0"/>
        <w:adjustRightInd w:val="0"/>
        <w:spacing w:before="120" w:after="0"/>
        <w:rPr>
          <w:rFonts w:ascii="Times New Roman" w:eastAsiaTheme="minorHAnsi" w:hAnsi="Times New Roman"/>
          <w:b/>
          <w:bCs/>
          <w:szCs w:val="24"/>
          <w:lang w:val="en-US"/>
        </w:rPr>
      </w:pPr>
      <w:r w:rsidRPr="001B61BD">
        <w:rPr>
          <w:rFonts w:ascii="Times New Roman" w:eastAsiaTheme="minorHAnsi" w:hAnsi="Times New Roman"/>
          <w:b/>
          <w:bCs/>
          <w:szCs w:val="24"/>
          <w:lang w:val="en-US"/>
        </w:rPr>
        <w:t>1.4.2. Assigned frequency band</w:t>
      </w:r>
    </w:p>
    <w:p w14:paraId="0B8A5534" w14:textId="47CF8AED" w:rsidR="0094603C" w:rsidRPr="001B61BD" w:rsidRDefault="0094603C" w:rsidP="0094603C">
      <w:pPr>
        <w:autoSpaceDE w:val="0"/>
        <w:autoSpaceDN w:val="0"/>
        <w:adjustRightInd w:val="0"/>
        <w:spacing w:before="120" w:after="0"/>
        <w:rPr>
          <w:rFonts w:ascii="Times New Roman" w:eastAsiaTheme="minorHAnsi" w:hAnsi="Times New Roman"/>
          <w:szCs w:val="24"/>
          <w:lang w:val="en-US"/>
        </w:rPr>
      </w:pPr>
      <w:r w:rsidRPr="001B61BD">
        <w:rPr>
          <w:rFonts w:ascii="Times New Roman" w:eastAsiaTheme="minorHAnsi" w:hAnsi="Times New Roman"/>
          <w:szCs w:val="24"/>
          <w:lang w:val="en-US"/>
        </w:rPr>
        <w:t>The frequency band in which the device is authorized to operate.</w:t>
      </w:r>
    </w:p>
    <w:p w14:paraId="54F36A15" w14:textId="77777777" w:rsidR="0094603C" w:rsidRPr="001B61BD" w:rsidRDefault="0094603C" w:rsidP="0094603C">
      <w:pPr>
        <w:autoSpaceDE w:val="0"/>
        <w:autoSpaceDN w:val="0"/>
        <w:adjustRightInd w:val="0"/>
        <w:spacing w:before="120" w:after="0"/>
        <w:rPr>
          <w:rFonts w:ascii="Times New Roman" w:eastAsiaTheme="minorHAnsi" w:hAnsi="Times New Roman"/>
          <w:b/>
          <w:bCs/>
          <w:szCs w:val="24"/>
          <w:lang w:val="en-US"/>
        </w:rPr>
      </w:pPr>
      <w:r w:rsidRPr="001B61BD">
        <w:rPr>
          <w:rFonts w:ascii="Times New Roman" w:eastAsiaTheme="minorHAnsi" w:hAnsi="Times New Roman"/>
          <w:b/>
          <w:bCs/>
          <w:szCs w:val="24"/>
          <w:lang w:val="en-US"/>
        </w:rPr>
        <w:t>1.4.3. Conducted measurements</w:t>
      </w:r>
    </w:p>
    <w:p w14:paraId="4CC9FA0B" w14:textId="001189FB" w:rsidR="0094603C" w:rsidRPr="001B61BD" w:rsidRDefault="0094603C" w:rsidP="0094603C">
      <w:pPr>
        <w:autoSpaceDE w:val="0"/>
        <w:autoSpaceDN w:val="0"/>
        <w:adjustRightInd w:val="0"/>
        <w:spacing w:before="120" w:after="0"/>
        <w:rPr>
          <w:rFonts w:ascii="Times New Roman" w:eastAsiaTheme="minorHAnsi" w:hAnsi="Times New Roman"/>
          <w:szCs w:val="24"/>
          <w:lang w:val="en-US"/>
        </w:rPr>
      </w:pPr>
      <w:r w:rsidRPr="001B61BD">
        <w:rPr>
          <w:rFonts w:ascii="Times New Roman" w:eastAsiaTheme="minorHAnsi" w:hAnsi="Times New Roman"/>
          <w:szCs w:val="24"/>
          <w:lang w:val="en-US"/>
        </w:rPr>
        <w:t>Measurements performed using a direct connection to the Equipment Under Test (EUT).</w:t>
      </w:r>
    </w:p>
    <w:p w14:paraId="7B8A556E" w14:textId="77777777" w:rsidR="0094603C" w:rsidRPr="001B61BD" w:rsidRDefault="0094603C" w:rsidP="0094603C">
      <w:pPr>
        <w:autoSpaceDE w:val="0"/>
        <w:autoSpaceDN w:val="0"/>
        <w:adjustRightInd w:val="0"/>
        <w:spacing w:before="120" w:after="0"/>
        <w:rPr>
          <w:rFonts w:ascii="Times New Roman" w:eastAsiaTheme="minorHAnsi" w:hAnsi="Times New Roman"/>
          <w:b/>
          <w:bCs/>
          <w:szCs w:val="24"/>
          <w:lang w:val="en-US"/>
        </w:rPr>
      </w:pPr>
      <w:r w:rsidRPr="001B61BD">
        <w:rPr>
          <w:rFonts w:ascii="Times New Roman" w:eastAsiaTheme="minorHAnsi" w:hAnsi="Times New Roman"/>
          <w:b/>
          <w:bCs/>
          <w:szCs w:val="24"/>
          <w:lang w:val="en-US"/>
        </w:rPr>
        <w:t>1.4.4. Customized antenna</w:t>
      </w:r>
    </w:p>
    <w:p w14:paraId="5DB7A6CC" w14:textId="6D2F39F6" w:rsidR="0094603C" w:rsidRPr="001B61BD" w:rsidRDefault="0094603C" w:rsidP="0094603C">
      <w:pPr>
        <w:autoSpaceDE w:val="0"/>
        <w:autoSpaceDN w:val="0"/>
        <w:adjustRightInd w:val="0"/>
        <w:spacing w:before="120" w:after="0"/>
        <w:rPr>
          <w:rFonts w:ascii="Times New Roman" w:eastAsiaTheme="minorHAnsi" w:hAnsi="Times New Roman"/>
          <w:szCs w:val="24"/>
          <w:lang w:val="en-US"/>
        </w:rPr>
      </w:pPr>
      <w:r w:rsidRPr="001B61BD">
        <w:rPr>
          <w:rFonts w:ascii="Times New Roman" w:eastAsiaTheme="minorHAnsi" w:hAnsi="Times New Roman"/>
          <w:szCs w:val="24"/>
          <w:lang w:val="en-US"/>
        </w:rPr>
        <w:lastRenderedPageBreak/>
        <w:t>An antenna fabricated following the antenna design principles of manufacturers during testing phases.</w:t>
      </w:r>
    </w:p>
    <w:p w14:paraId="6986CE40" w14:textId="77777777" w:rsidR="0094603C" w:rsidRPr="001B61BD" w:rsidRDefault="0094603C" w:rsidP="0094603C">
      <w:pPr>
        <w:autoSpaceDE w:val="0"/>
        <w:autoSpaceDN w:val="0"/>
        <w:adjustRightInd w:val="0"/>
        <w:spacing w:before="120" w:after="0"/>
        <w:rPr>
          <w:rFonts w:ascii="Times New Roman" w:eastAsiaTheme="minorHAnsi" w:hAnsi="Times New Roman"/>
          <w:b/>
          <w:bCs/>
          <w:szCs w:val="24"/>
          <w:lang w:val="en-US"/>
        </w:rPr>
      </w:pPr>
      <w:r w:rsidRPr="001B61BD">
        <w:rPr>
          <w:rFonts w:ascii="Times New Roman" w:eastAsiaTheme="minorHAnsi" w:hAnsi="Times New Roman"/>
          <w:b/>
          <w:bCs/>
          <w:szCs w:val="24"/>
          <w:lang w:val="en-US"/>
        </w:rPr>
        <w:t>1.4.5. Dedicated antenna</w:t>
      </w:r>
    </w:p>
    <w:p w14:paraId="5FBC0C09" w14:textId="76FD4439" w:rsidR="0094603C" w:rsidRPr="001B61BD" w:rsidRDefault="0094603C" w:rsidP="0094603C">
      <w:pPr>
        <w:autoSpaceDE w:val="0"/>
        <w:autoSpaceDN w:val="0"/>
        <w:adjustRightInd w:val="0"/>
        <w:spacing w:before="120" w:after="0"/>
        <w:rPr>
          <w:rFonts w:ascii="Times New Roman" w:eastAsiaTheme="minorHAnsi" w:hAnsi="Times New Roman"/>
          <w:szCs w:val="24"/>
          <w:lang w:val="en-US"/>
        </w:rPr>
      </w:pPr>
      <w:r w:rsidRPr="001B61BD">
        <w:rPr>
          <w:rFonts w:ascii="Times New Roman" w:eastAsiaTheme="minorHAnsi" w:hAnsi="Times New Roman"/>
          <w:szCs w:val="24"/>
          <w:lang w:val="en-US"/>
        </w:rPr>
        <w:t>A removable antenna designed as an integral part of the equipment.</w:t>
      </w:r>
    </w:p>
    <w:p w14:paraId="4C269C4C" w14:textId="77777777" w:rsidR="0094603C" w:rsidRPr="001B61BD" w:rsidRDefault="0094603C" w:rsidP="0094603C">
      <w:pPr>
        <w:autoSpaceDE w:val="0"/>
        <w:autoSpaceDN w:val="0"/>
        <w:adjustRightInd w:val="0"/>
        <w:spacing w:before="120" w:after="0"/>
        <w:rPr>
          <w:rFonts w:ascii="Times New Roman" w:eastAsiaTheme="minorHAnsi" w:hAnsi="Times New Roman"/>
          <w:b/>
          <w:bCs/>
          <w:szCs w:val="24"/>
          <w:lang w:val="en-US"/>
        </w:rPr>
      </w:pPr>
      <w:r w:rsidRPr="001B61BD">
        <w:rPr>
          <w:rFonts w:ascii="Times New Roman" w:eastAsiaTheme="minorHAnsi" w:hAnsi="Times New Roman"/>
          <w:b/>
          <w:bCs/>
          <w:szCs w:val="24"/>
          <w:lang w:val="en-US"/>
        </w:rPr>
        <w:t>1.4.6. Fixed station</w:t>
      </w:r>
    </w:p>
    <w:p w14:paraId="3A0F629E" w14:textId="0AFBBFE4" w:rsidR="0094603C" w:rsidRPr="001B61BD" w:rsidRDefault="0094603C" w:rsidP="0094603C">
      <w:pPr>
        <w:autoSpaceDE w:val="0"/>
        <w:autoSpaceDN w:val="0"/>
        <w:adjustRightInd w:val="0"/>
        <w:spacing w:before="120" w:after="0"/>
        <w:rPr>
          <w:rFonts w:ascii="Times New Roman" w:eastAsiaTheme="minorHAnsi" w:hAnsi="Times New Roman"/>
          <w:szCs w:val="24"/>
          <w:lang w:val="en-US"/>
        </w:rPr>
      </w:pPr>
      <w:r w:rsidRPr="001B61BD">
        <w:rPr>
          <w:rFonts w:ascii="Times New Roman" w:eastAsiaTheme="minorHAnsi" w:hAnsi="Times New Roman"/>
          <w:szCs w:val="24"/>
          <w:lang w:val="en-US"/>
        </w:rPr>
        <w:t>Equipment intended for use at a fixed location.</w:t>
      </w:r>
    </w:p>
    <w:p w14:paraId="7B470AD5" w14:textId="77777777" w:rsidR="0094603C" w:rsidRPr="001B61BD" w:rsidRDefault="0094603C" w:rsidP="0094603C">
      <w:pPr>
        <w:autoSpaceDE w:val="0"/>
        <w:autoSpaceDN w:val="0"/>
        <w:adjustRightInd w:val="0"/>
        <w:spacing w:before="120" w:after="0"/>
        <w:rPr>
          <w:rFonts w:ascii="Times New Roman" w:eastAsiaTheme="minorHAnsi" w:hAnsi="Times New Roman"/>
          <w:b/>
          <w:bCs/>
          <w:szCs w:val="24"/>
          <w:lang w:val="en-US"/>
        </w:rPr>
      </w:pPr>
      <w:r w:rsidRPr="001B61BD">
        <w:rPr>
          <w:rFonts w:ascii="Times New Roman" w:eastAsiaTheme="minorHAnsi" w:hAnsi="Times New Roman"/>
          <w:b/>
          <w:bCs/>
          <w:szCs w:val="24"/>
          <w:lang w:val="en-US"/>
        </w:rPr>
        <w:t>1.4.7. Integral antenna</w:t>
      </w:r>
    </w:p>
    <w:p w14:paraId="57A4E8B4" w14:textId="19B9E10F" w:rsidR="0094603C" w:rsidRPr="001B61BD" w:rsidRDefault="0094603C" w:rsidP="0094603C">
      <w:pPr>
        <w:autoSpaceDE w:val="0"/>
        <w:autoSpaceDN w:val="0"/>
        <w:adjustRightInd w:val="0"/>
        <w:spacing w:before="120" w:after="0"/>
        <w:rPr>
          <w:rFonts w:ascii="Times New Roman" w:eastAsiaTheme="minorHAnsi" w:hAnsi="Times New Roman"/>
          <w:szCs w:val="24"/>
          <w:lang w:val="en-US"/>
        </w:rPr>
      </w:pPr>
      <w:r w:rsidRPr="001B61BD">
        <w:rPr>
          <w:rFonts w:ascii="Times New Roman" w:eastAsiaTheme="minorHAnsi" w:hAnsi="Times New Roman"/>
          <w:szCs w:val="24"/>
          <w:lang w:val="en-US"/>
        </w:rPr>
        <w:t>An antenna permanently attached inside the device and designed as an integral component of the device.</w:t>
      </w:r>
    </w:p>
    <w:p w14:paraId="6C80281D" w14:textId="77777777" w:rsidR="0094603C" w:rsidRPr="001B61BD" w:rsidRDefault="0094603C" w:rsidP="0094603C">
      <w:pPr>
        <w:autoSpaceDE w:val="0"/>
        <w:autoSpaceDN w:val="0"/>
        <w:adjustRightInd w:val="0"/>
        <w:spacing w:before="120" w:after="0"/>
        <w:rPr>
          <w:rFonts w:ascii="Times New Roman" w:eastAsiaTheme="minorHAnsi" w:hAnsi="Times New Roman"/>
          <w:b/>
          <w:bCs/>
          <w:szCs w:val="24"/>
          <w:lang w:val="en-US"/>
        </w:rPr>
      </w:pPr>
      <w:r w:rsidRPr="001B61BD">
        <w:rPr>
          <w:rFonts w:ascii="Times New Roman" w:eastAsiaTheme="minorHAnsi" w:hAnsi="Times New Roman"/>
          <w:b/>
          <w:bCs/>
          <w:szCs w:val="24"/>
          <w:lang w:val="en-US"/>
        </w:rPr>
        <w:t>1.4.8. Magnetic dipole moment (for air-core coils only)</w:t>
      </w:r>
    </w:p>
    <w:p w14:paraId="29D8A28B" w14:textId="01EA6F3B" w:rsidR="0094603C" w:rsidRPr="001B61BD" w:rsidRDefault="0094603C" w:rsidP="0094603C">
      <w:pPr>
        <w:autoSpaceDE w:val="0"/>
        <w:autoSpaceDN w:val="0"/>
        <w:adjustRightInd w:val="0"/>
        <w:spacing w:before="120" w:after="0"/>
        <w:rPr>
          <w:rFonts w:ascii="Times New Roman" w:eastAsiaTheme="minorHAnsi" w:hAnsi="Times New Roman"/>
          <w:szCs w:val="24"/>
          <w:lang w:val="en-US"/>
        </w:rPr>
      </w:pPr>
      <w:r w:rsidRPr="001B61BD">
        <w:rPr>
          <w:rFonts w:ascii="Times New Roman" w:eastAsiaTheme="minorHAnsi" w:hAnsi="Times New Roman"/>
          <w:szCs w:val="24"/>
          <w:lang w:val="en-US"/>
        </w:rPr>
        <w:t>The product of (number of coil turns) × (cross-sectional area of the coil) × (current passing through the coil).</w:t>
      </w:r>
    </w:p>
    <w:p w14:paraId="76E07E5E" w14:textId="77777777" w:rsidR="0094603C" w:rsidRPr="001B61BD" w:rsidRDefault="0094603C" w:rsidP="0094603C">
      <w:pPr>
        <w:autoSpaceDE w:val="0"/>
        <w:autoSpaceDN w:val="0"/>
        <w:adjustRightInd w:val="0"/>
        <w:spacing w:before="120" w:after="0"/>
        <w:rPr>
          <w:rFonts w:ascii="Times New Roman" w:eastAsiaTheme="minorHAnsi" w:hAnsi="Times New Roman"/>
          <w:b/>
          <w:bCs/>
          <w:szCs w:val="24"/>
          <w:lang w:val="en-US"/>
        </w:rPr>
      </w:pPr>
      <w:r w:rsidRPr="001B61BD">
        <w:rPr>
          <w:rFonts w:ascii="Times New Roman" w:eastAsiaTheme="minorHAnsi" w:hAnsi="Times New Roman"/>
          <w:b/>
          <w:bCs/>
          <w:szCs w:val="24"/>
          <w:lang w:val="en-US"/>
        </w:rPr>
        <w:t>1.4.9. Inductive loop</w:t>
      </w:r>
    </w:p>
    <w:p w14:paraId="0C5C1304" w14:textId="68EEE8FC" w:rsidR="0094603C" w:rsidRPr="001B61BD" w:rsidRDefault="0094603C" w:rsidP="0094603C">
      <w:pPr>
        <w:autoSpaceDE w:val="0"/>
        <w:autoSpaceDN w:val="0"/>
        <w:adjustRightInd w:val="0"/>
        <w:spacing w:before="120" w:after="0"/>
        <w:rPr>
          <w:rFonts w:ascii="Times New Roman" w:eastAsiaTheme="minorHAnsi" w:hAnsi="Times New Roman"/>
          <w:szCs w:val="24"/>
          <w:lang w:val="en-US"/>
        </w:rPr>
      </w:pPr>
      <w:r w:rsidRPr="001B61BD">
        <w:rPr>
          <w:rFonts w:ascii="Times New Roman" w:eastAsiaTheme="minorHAnsi" w:hAnsi="Times New Roman"/>
          <w:szCs w:val="24"/>
          <w:lang w:val="en-US"/>
        </w:rPr>
        <w:t>A short-range radio device operating based on electromagnetic field principles (near-field radiation) and using low frequencies.</w:t>
      </w:r>
    </w:p>
    <w:p w14:paraId="43524A2F" w14:textId="77777777" w:rsidR="0094603C" w:rsidRPr="001B61BD" w:rsidRDefault="0094603C" w:rsidP="0094603C">
      <w:pPr>
        <w:autoSpaceDE w:val="0"/>
        <w:autoSpaceDN w:val="0"/>
        <w:adjustRightInd w:val="0"/>
        <w:spacing w:before="120" w:after="0"/>
        <w:rPr>
          <w:rFonts w:ascii="Times New Roman" w:eastAsiaTheme="minorHAnsi" w:hAnsi="Times New Roman"/>
          <w:b/>
          <w:bCs/>
          <w:szCs w:val="24"/>
          <w:lang w:val="en-US"/>
        </w:rPr>
      </w:pPr>
      <w:r w:rsidRPr="001B61BD">
        <w:rPr>
          <w:rFonts w:ascii="Times New Roman" w:eastAsiaTheme="minorHAnsi" w:hAnsi="Times New Roman"/>
          <w:b/>
          <w:bCs/>
          <w:szCs w:val="24"/>
          <w:lang w:val="en-US"/>
        </w:rPr>
        <w:t>1.4.10. Inductive devices</w:t>
      </w:r>
    </w:p>
    <w:p w14:paraId="35F8E245" w14:textId="4D4EF3E1" w:rsidR="0094603C" w:rsidRPr="001B61BD" w:rsidRDefault="0094603C" w:rsidP="0094603C">
      <w:pPr>
        <w:autoSpaceDE w:val="0"/>
        <w:autoSpaceDN w:val="0"/>
        <w:adjustRightInd w:val="0"/>
        <w:spacing w:before="120" w:after="0"/>
        <w:rPr>
          <w:rFonts w:ascii="Times New Roman" w:eastAsiaTheme="minorHAnsi" w:hAnsi="Times New Roman"/>
          <w:szCs w:val="24"/>
          <w:lang w:val="en-US"/>
        </w:rPr>
      </w:pPr>
      <w:r w:rsidRPr="001B61BD">
        <w:rPr>
          <w:rFonts w:ascii="Times New Roman" w:eastAsiaTheme="minorHAnsi" w:hAnsi="Times New Roman"/>
          <w:szCs w:val="24"/>
          <w:lang w:val="en-US"/>
        </w:rPr>
        <w:t>Short-range radio devices employing inductive loop technology.</w:t>
      </w:r>
    </w:p>
    <w:p w14:paraId="280D3B79" w14:textId="77777777" w:rsidR="0094603C" w:rsidRPr="001B61BD" w:rsidRDefault="0094603C" w:rsidP="0094603C">
      <w:pPr>
        <w:autoSpaceDE w:val="0"/>
        <w:autoSpaceDN w:val="0"/>
        <w:adjustRightInd w:val="0"/>
        <w:spacing w:before="120" w:after="0"/>
        <w:rPr>
          <w:rFonts w:ascii="Times New Roman" w:eastAsiaTheme="minorHAnsi" w:hAnsi="Times New Roman"/>
          <w:b/>
          <w:bCs/>
          <w:szCs w:val="24"/>
          <w:lang w:val="en-US"/>
        </w:rPr>
      </w:pPr>
      <w:r w:rsidRPr="001B61BD">
        <w:rPr>
          <w:rFonts w:ascii="Times New Roman" w:eastAsiaTheme="minorHAnsi" w:hAnsi="Times New Roman"/>
          <w:b/>
          <w:bCs/>
          <w:szCs w:val="24"/>
          <w:lang w:val="en-US"/>
        </w:rPr>
        <w:t>1.4.11. Mobile station</w:t>
      </w:r>
    </w:p>
    <w:p w14:paraId="47006F8E" w14:textId="5EC68BB4" w:rsidR="0094603C" w:rsidRPr="001B61BD" w:rsidRDefault="0094603C" w:rsidP="0094603C">
      <w:pPr>
        <w:autoSpaceDE w:val="0"/>
        <w:autoSpaceDN w:val="0"/>
        <w:adjustRightInd w:val="0"/>
        <w:spacing w:before="120" w:after="0"/>
        <w:rPr>
          <w:rFonts w:ascii="Times New Roman" w:eastAsiaTheme="minorHAnsi" w:hAnsi="Times New Roman"/>
          <w:szCs w:val="24"/>
          <w:lang w:val="en-US"/>
        </w:rPr>
      </w:pPr>
      <w:r w:rsidRPr="001B61BD">
        <w:rPr>
          <w:rFonts w:ascii="Times New Roman" w:eastAsiaTheme="minorHAnsi" w:hAnsi="Times New Roman"/>
          <w:szCs w:val="24"/>
          <w:lang w:val="en-US"/>
        </w:rPr>
        <w:t>Equipment typically installed on motor vehicles.</w:t>
      </w:r>
    </w:p>
    <w:p w14:paraId="76C4685C" w14:textId="77777777" w:rsidR="0094603C" w:rsidRPr="001B61BD" w:rsidRDefault="0094603C" w:rsidP="0094603C">
      <w:pPr>
        <w:autoSpaceDE w:val="0"/>
        <w:autoSpaceDN w:val="0"/>
        <w:adjustRightInd w:val="0"/>
        <w:spacing w:before="120" w:after="0"/>
        <w:rPr>
          <w:rFonts w:ascii="Times New Roman" w:eastAsiaTheme="minorHAnsi" w:hAnsi="Times New Roman"/>
          <w:b/>
          <w:bCs/>
          <w:szCs w:val="24"/>
          <w:lang w:val="en-US"/>
        </w:rPr>
      </w:pPr>
      <w:r w:rsidRPr="001B61BD">
        <w:rPr>
          <w:rFonts w:ascii="Times New Roman" w:eastAsiaTheme="minorHAnsi" w:hAnsi="Times New Roman"/>
          <w:b/>
          <w:bCs/>
          <w:szCs w:val="24"/>
          <w:lang w:val="en-US"/>
        </w:rPr>
        <w:t>1.4.12. Portable station</w:t>
      </w:r>
    </w:p>
    <w:p w14:paraId="4412D722" w14:textId="0F684636" w:rsidR="0094603C" w:rsidRPr="001B61BD" w:rsidRDefault="0094603C" w:rsidP="0094603C">
      <w:pPr>
        <w:autoSpaceDE w:val="0"/>
        <w:autoSpaceDN w:val="0"/>
        <w:adjustRightInd w:val="0"/>
        <w:spacing w:before="120" w:after="0"/>
        <w:rPr>
          <w:rFonts w:ascii="Times New Roman" w:eastAsiaTheme="minorHAnsi" w:hAnsi="Times New Roman"/>
          <w:szCs w:val="24"/>
          <w:lang w:val="en-US"/>
        </w:rPr>
      </w:pPr>
      <w:r w:rsidRPr="001B61BD">
        <w:rPr>
          <w:rFonts w:ascii="Times New Roman" w:eastAsiaTheme="minorHAnsi" w:hAnsi="Times New Roman"/>
          <w:szCs w:val="24"/>
          <w:lang w:val="en-US"/>
        </w:rPr>
        <w:t>Equipment carried by individuals or mounted on vehicles.</w:t>
      </w:r>
    </w:p>
    <w:p w14:paraId="21D418F5" w14:textId="77777777" w:rsidR="0094603C" w:rsidRPr="001B61BD" w:rsidRDefault="0094603C" w:rsidP="0094603C">
      <w:pPr>
        <w:autoSpaceDE w:val="0"/>
        <w:autoSpaceDN w:val="0"/>
        <w:adjustRightInd w:val="0"/>
        <w:spacing w:before="120" w:after="0"/>
        <w:rPr>
          <w:rFonts w:ascii="Times New Roman" w:eastAsiaTheme="minorHAnsi" w:hAnsi="Times New Roman"/>
          <w:b/>
          <w:bCs/>
          <w:szCs w:val="24"/>
          <w:lang w:val="en-US"/>
        </w:rPr>
      </w:pPr>
      <w:r w:rsidRPr="001B61BD">
        <w:rPr>
          <w:rFonts w:ascii="Times New Roman" w:eastAsiaTheme="minorHAnsi" w:hAnsi="Times New Roman"/>
          <w:b/>
          <w:bCs/>
          <w:szCs w:val="24"/>
          <w:lang w:val="en-US"/>
        </w:rPr>
        <w:t>1.4.13. Radiated measurements</w:t>
      </w:r>
    </w:p>
    <w:p w14:paraId="60CE062E" w14:textId="03312515" w:rsidR="0094603C" w:rsidRPr="001B61BD" w:rsidRDefault="0094603C" w:rsidP="0094603C">
      <w:pPr>
        <w:autoSpaceDE w:val="0"/>
        <w:autoSpaceDN w:val="0"/>
        <w:adjustRightInd w:val="0"/>
        <w:spacing w:before="120" w:after="0"/>
        <w:rPr>
          <w:rFonts w:ascii="Times New Roman" w:eastAsiaTheme="minorHAnsi" w:hAnsi="Times New Roman"/>
          <w:szCs w:val="24"/>
          <w:lang w:val="en-US"/>
        </w:rPr>
      </w:pPr>
      <w:r w:rsidRPr="001B61BD">
        <w:rPr>
          <w:rFonts w:ascii="Times New Roman" w:eastAsiaTheme="minorHAnsi" w:hAnsi="Times New Roman"/>
          <w:szCs w:val="24"/>
          <w:lang w:val="en-US"/>
        </w:rPr>
        <w:t>Measurements concerning the absolute field strength of radiation.</w:t>
      </w:r>
    </w:p>
    <w:p w14:paraId="5ACFF564" w14:textId="77777777" w:rsidR="0094603C" w:rsidRPr="001B61BD" w:rsidRDefault="0094603C" w:rsidP="0094603C">
      <w:pPr>
        <w:autoSpaceDE w:val="0"/>
        <w:autoSpaceDN w:val="0"/>
        <w:adjustRightInd w:val="0"/>
        <w:spacing w:before="120" w:after="0"/>
        <w:rPr>
          <w:rFonts w:ascii="Times New Roman" w:eastAsiaTheme="minorHAnsi" w:hAnsi="Times New Roman"/>
          <w:b/>
          <w:bCs/>
          <w:szCs w:val="24"/>
          <w:lang w:val="en-US"/>
        </w:rPr>
      </w:pPr>
      <w:r w:rsidRPr="001B61BD">
        <w:rPr>
          <w:rFonts w:ascii="Times New Roman" w:eastAsiaTheme="minorHAnsi" w:hAnsi="Times New Roman"/>
          <w:b/>
          <w:bCs/>
          <w:szCs w:val="24"/>
          <w:lang w:val="en-US"/>
        </w:rPr>
        <w:t>1.4.14. Spurious emissions</w:t>
      </w:r>
    </w:p>
    <w:p w14:paraId="37612FAE" w14:textId="754F6DB8" w:rsidR="0094603C" w:rsidRPr="001B61BD" w:rsidRDefault="0094603C" w:rsidP="0094603C">
      <w:pPr>
        <w:autoSpaceDE w:val="0"/>
        <w:autoSpaceDN w:val="0"/>
        <w:adjustRightInd w:val="0"/>
        <w:spacing w:before="120" w:after="0"/>
        <w:rPr>
          <w:rFonts w:ascii="Times New Roman" w:eastAsiaTheme="minorHAnsi" w:hAnsi="Times New Roman"/>
          <w:szCs w:val="24"/>
          <w:lang w:val="en-US"/>
        </w:rPr>
      </w:pPr>
      <w:r w:rsidRPr="001B61BD">
        <w:rPr>
          <w:rFonts w:ascii="Times New Roman" w:eastAsiaTheme="minorHAnsi" w:hAnsi="Times New Roman"/>
          <w:szCs w:val="24"/>
          <w:lang w:val="en-US"/>
        </w:rPr>
        <w:t>Emissions at one or more frequencies outside the occupied frequency band, which may reduce safety without affecting the corresponding information transmission.</w:t>
      </w:r>
    </w:p>
    <w:p w14:paraId="266EFA5B" w14:textId="77777777" w:rsidR="0094603C" w:rsidRPr="001B61BD" w:rsidRDefault="0094603C" w:rsidP="0094603C">
      <w:pPr>
        <w:autoSpaceDE w:val="0"/>
        <w:autoSpaceDN w:val="0"/>
        <w:adjustRightInd w:val="0"/>
        <w:spacing w:before="120" w:after="0"/>
        <w:rPr>
          <w:rFonts w:ascii="Times New Roman" w:eastAsiaTheme="minorHAnsi" w:hAnsi="Times New Roman"/>
          <w:b/>
          <w:bCs/>
          <w:szCs w:val="24"/>
          <w:lang w:val="en-US"/>
        </w:rPr>
      </w:pPr>
      <w:r w:rsidRPr="001B61BD">
        <w:rPr>
          <w:rFonts w:ascii="Times New Roman" w:eastAsiaTheme="minorHAnsi" w:hAnsi="Times New Roman"/>
          <w:b/>
          <w:bCs/>
          <w:szCs w:val="24"/>
          <w:lang w:val="en-US"/>
        </w:rPr>
        <w:t>1.4.15. Short-range device</w:t>
      </w:r>
    </w:p>
    <w:p w14:paraId="03D0C065" w14:textId="4DA2B03A" w:rsidR="0094603C" w:rsidRPr="001B61BD" w:rsidRDefault="0094603C" w:rsidP="0094603C">
      <w:pPr>
        <w:autoSpaceDE w:val="0"/>
        <w:autoSpaceDN w:val="0"/>
        <w:adjustRightInd w:val="0"/>
        <w:spacing w:before="120" w:after="0"/>
        <w:rPr>
          <w:rFonts w:ascii="Times New Roman" w:eastAsiaTheme="minorHAnsi" w:hAnsi="Times New Roman"/>
          <w:szCs w:val="24"/>
          <w:lang w:val="en-US"/>
        </w:rPr>
      </w:pPr>
      <w:r w:rsidRPr="001B61BD">
        <w:rPr>
          <w:rFonts w:ascii="Times New Roman" w:eastAsiaTheme="minorHAnsi" w:hAnsi="Times New Roman"/>
          <w:szCs w:val="24"/>
          <w:lang w:val="en-US"/>
        </w:rPr>
        <w:t>Low-power radio equipment designed for operation within narrow ranges, with minimal potential to cause harmful interference to other radio equipment when meeting specific technical and operational conditions.</w:t>
      </w:r>
    </w:p>
    <w:p w14:paraId="7A719471" w14:textId="77777777" w:rsidR="0094603C" w:rsidRPr="001B61BD" w:rsidRDefault="0094603C" w:rsidP="0094603C">
      <w:pPr>
        <w:autoSpaceDE w:val="0"/>
        <w:autoSpaceDN w:val="0"/>
        <w:adjustRightInd w:val="0"/>
        <w:spacing w:before="120" w:after="0"/>
        <w:rPr>
          <w:rFonts w:ascii="Times New Roman" w:eastAsiaTheme="minorHAnsi" w:hAnsi="Times New Roman"/>
          <w:b/>
          <w:bCs/>
          <w:szCs w:val="24"/>
          <w:lang w:val="en-US"/>
        </w:rPr>
      </w:pPr>
      <w:r w:rsidRPr="001B61BD">
        <w:rPr>
          <w:rFonts w:ascii="Times New Roman" w:eastAsiaTheme="minorHAnsi" w:hAnsi="Times New Roman"/>
          <w:b/>
          <w:bCs/>
          <w:szCs w:val="24"/>
          <w:lang w:val="en-US"/>
        </w:rPr>
        <w:t>1.4.16. Transponder</w:t>
      </w:r>
    </w:p>
    <w:p w14:paraId="2DA71DFC" w14:textId="2E5A4636" w:rsidR="0094603C" w:rsidRPr="001B61BD" w:rsidRDefault="0094603C" w:rsidP="0094603C">
      <w:pPr>
        <w:autoSpaceDE w:val="0"/>
        <w:autoSpaceDN w:val="0"/>
        <w:adjustRightInd w:val="0"/>
        <w:spacing w:before="120" w:after="0"/>
        <w:rPr>
          <w:rFonts w:ascii="Times New Roman" w:eastAsiaTheme="minorHAnsi" w:hAnsi="Times New Roman"/>
          <w:szCs w:val="24"/>
          <w:lang w:val="en-US"/>
        </w:rPr>
      </w:pPr>
      <w:r w:rsidRPr="001B61BD">
        <w:rPr>
          <w:rFonts w:ascii="Times New Roman" w:eastAsiaTheme="minorHAnsi" w:hAnsi="Times New Roman"/>
          <w:szCs w:val="24"/>
          <w:lang w:val="en-US"/>
        </w:rPr>
        <w:t>A device that responds to interrogation signals.</w:t>
      </w:r>
    </w:p>
    <w:p w14:paraId="1F0FCEA4" w14:textId="304A62A0" w:rsidR="00895908" w:rsidRPr="001B61BD" w:rsidRDefault="00895908" w:rsidP="00883068">
      <w:pPr>
        <w:pStyle w:val="Heading2"/>
        <w:rPr>
          <w:rFonts w:ascii="Times New Roman" w:hAnsi="Times New Roman" w:cs="Times New Roman"/>
          <w:lang w:val="en-US"/>
        </w:rPr>
      </w:pPr>
      <w:bookmarkStart w:id="23" w:name="_Toc185435394"/>
      <w:r w:rsidRPr="001B61BD">
        <w:rPr>
          <w:rFonts w:ascii="Times New Roman" w:hAnsi="Times New Roman" w:cs="Times New Roman"/>
          <w:lang w:val="en-US"/>
        </w:rPr>
        <w:t>1.5. Symbol</w:t>
      </w:r>
      <w:bookmarkEnd w:id="20"/>
      <w:bookmarkEnd w:id="21"/>
      <w:bookmarkEnd w:id="23"/>
      <w:r w:rsidRPr="001B61BD">
        <w:rPr>
          <w:rFonts w:ascii="Times New Roman" w:hAnsi="Times New Roman" w:cs="Times New Roman"/>
          <w:lang w:val="en-US"/>
        </w:rPr>
        <w:t xml:space="preserve"> </w:t>
      </w:r>
    </w:p>
    <w:p w14:paraId="5A3E05A9" w14:textId="140FEEA9" w:rsidR="0051266C" w:rsidRPr="001B61BD" w:rsidRDefault="00D43979" w:rsidP="00BA18D8">
      <w:pPr>
        <w:widowControl w:val="0"/>
        <w:tabs>
          <w:tab w:val="left" w:pos="2253"/>
        </w:tabs>
        <w:autoSpaceDE w:val="0"/>
        <w:autoSpaceDN w:val="0"/>
        <w:spacing w:before="120" w:after="0"/>
        <w:ind w:left="835"/>
        <w:jc w:val="left"/>
        <w:rPr>
          <w:rFonts w:ascii="Times New Roman" w:hAnsi="Times New Roman"/>
          <w:szCs w:val="24"/>
          <w:lang w:val="en-US"/>
        </w:rPr>
      </w:pPr>
      <w:bookmarkStart w:id="24" w:name="_Toc110188573"/>
      <w:bookmarkStart w:id="25" w:name="_Toc119061328"/>
      <w:r w:rsidRPr="001B61BD">
        <w:rPr>
          <w:rFonts w:ascii="Times New Roman" w:hAnsi="Times New Roman"/>
          <w:w w:val="115"/>
          <w:szCs w:val="24"/>
          <w:lang w:val="en-US"/>
        </w:rPr>
        <w:t>Ω</w:t>
      </w:r>
      <w:r w:rsidRPr="001B61BD">
        <w:rPr>
          <w:rFonts w:ascii="Times New Roman" w:hAnsi="Times New Roman"/>
          <w:w w:val="115"/>
          <w:szCs w:val="24"/>
          <w:lang w:val="en-US"/>
        </w:rPr>
        <w:tab/>
        <w:t>ohm</w:t>
      </w:r>
    </w:p>
    <w:p w14:paraId="186BF9BE" w14:textId="2440AB04" w:rsidR="0051266C" w:rsidRPr="001B61BD" w:rsidRDefault="0051266C" w:rsidP="00BA18D8">
      <w:pPr>
        <w:widowControl w:val="0"/>
        <w:tabs>
          <w:tab w:val="left" w:pos="2253"/>
        </w:tabs>
        <w:autoSpaceDE w:val="0"/>
        <w:autoSpaceDN w:val="0"/>
        <w:spacing w:before="120" w:after="0"/>
        <w:ind w:left="835"/>
        <w:jc w:val="left"/>
        <w:rPr>
          <w:rFonts w:ascii="Times New Roman" w:hAnsi="Times New Roman"/>
          <w:szCs w:val="24"/>
          <w:lang w:val="en-US"/>
        </w:rPr>
      </w:pPr>
      <w:r w:rsidRPr="001B61BD">
        <w:rPr>
          <w:rFonts w:ascii="Times New Roman" w:hAnsi="Times New Roman"/>
          <w:szCs w:val="24"/>
          <w:lang w:val="en-US"/>
        </w:rPr>
        <w:t xml:space="preserve">A </w:t>
      </w:r>
      <w:r w:rsidRPr="001B61BD">
        <w:rPr>
          <w:rFonts w:ascii="Times New Roman" w:hAnsi="Times New Roman"/>
          <w:szCs w:val="24"/>
          <w:lang w:val="en-US"/>
        </w:rPr>
        <w:tab/>
        <w:t xml:space="preserve">cross-section of </w:t>
      </w:r>
      <w:r w:rsidR="006E7B84" w:rsidRPr="001B61BD">
        <w:rPr>
          <w:rFonts w:ascii="Times New Roman" w:hAnsi="Times New Roman"/>
          <w:szCs w:val="24"/>
          <w:lang w:val="en-US"/>
        </w:rPr>
        <w:t>coil in m</w:t>
      </w:r>
      <w:r w:rsidR="00C6398F" w:rsidRPr="001B61BD">
        <w:rPr>
          <w:rFonts w:ascii="Times New Roman" w:hAnsi="Times New Roman"/>
          <w:szCs w:val="24"/>
          <w:vertAlign w:val="superscript"/>
          <w:lang w:val="en-US"/>
        </w:rPr>
        <w:t>2</w:t>
      </w:r>
    </w:p>
    <w:p w14:paraId="01589D3B" w14:textId="0F42C782" w:rsidR="0051266C" w:rsidRPr="001B61BD" w:rsidRDefault="0051266C" w:rsidP="00BA18D8">
      <w:pPr>
        <w:widowControl w:val="0"/>
        <w:tabs>
          <w:tab w:val="left" w:pos="2253"/>
        </w:tabs>
        <w:autoSpaceDE w:val="0"/>
        <w:autoSpaceDN w:val="0"/>
        <w:spacing w:before="120" w:after="0"/>
        <w:ind w:left="835"/>
        <w:jc w:val="left"/>
        <w:rPr>
          <w:rFonts w:ascii="Times New Roman" w:hAnsi="Times New Roman"/>
          <w:szCs w:val="24"/>
          <w:lang w:val="en-US"/>
        </w:rPr>
      </w:pPr>
      <w:r w:rsidRPr="001B61BD">
        <w:rPr>
          <w:rFonts w:ascii="Times New Roman" w:hAnsi="Times New Roman"/>
          <w:szCs w:val="24"/>
          <w:lang w:val="en-US"/>
        </w:rPr>
        <w:t xml:space="preserve">C </w:t>
      </w:r>
      <w:r w:rsidRPr="001B61BD">
        <w:rPr>
          <w:rFonts w:ascii="Times New Roman" w:hAnsi="Times New Roman"/>
          <w:szCs w:val="24"/>
          <w:lang w:val="en-US"/>
        </w:rPr>
        <w:tab/>
      </w:r>
      <w:r w:rsidR="006E7B84" w:rsidRPr="001B61BD">
        <w:rPr>
          <w:rFonts w:ascii="Times New Roman" w:hAnsi="Times New Roman"/>
          <w:szCs w:val="24"/>
          <w:lang w:val="en-US"/>
        </w:rPr>
        <w:t xml:space="preserve">adjustment factor </w:t>
      </w:r>
    </w:p>
    <w:p w14:paraId="3F94A48B" w14:textId="77777777" w:rsidR="0051266C" w:rsidRPr="001B61BD" w:rsidRDefault="0051266C" w:rsidP="00BA18D8">
      <w:pPr>
        <w:widowControl w:val="0"/>
        <w:tabs>
          <w:tab w:val="left" w:pos="2253"/>
        </w:tabs>
        <w:autoSpaceDE w:val="0"/>
        <w:autoSpaceDN w:val="0"/>
        <w:spacing w:before="120" w:after="0"/>
        <w:ind w:left="835"/>
        <w:jc w:val="left"/>
        <w:rPr>
          <w:rFonts w:ascii="Times New Roman" w:hAnsi="Times New Roman"/>
          <w:szCs w:val="24"/>
          <w:lang w:val="en-US"/>
        </w:rPr>
      </w:pPr>
      <w:r w:rsidRPr="001B61BD">
        <w:rPr>
          <w:rFonts w:ascii="Times New Roman" w:hAnsi="Times New Roman"/>
          <w:szCs w:val="24"/>
          <w:lang w:val="en-US"/>
        </w:rPr>
        <w:t xml:space="preserve">E </w:t>
      </w:r>
      <w:r w:rsidRPr="001B61BD">
        <w:rPr>
          <w:rFonts w:ascii="Times New Roman" w:hAnsi="Times New Roman"/>
          <w:szCs w:val="24"/>
          <w:lang w:val="en-US"/>
        </w:rPr>
        <w:tab/>
        <w:t>electric field strength</w:t>
      </w:r>
    </w:p>
    <w:p w14:paraId="4479469B" w14:textId="77777777" w:rsidR="0051266C" w:rsidRPr="001B61BD" w:rsidRDefault="0051266C" w:rsidP="00BA18D8">
      <w:pPr>
        <w:widowControl w:val="0"/>
        <w:tabs>
          <w:tab w:val="left" w:pos="2253"/>
        </w:tabs>
        <w:autoSpaceDE w:val="0"/>
        <w:autoSpaceDN w:val="0"/>
        <w:spacing w:before="120" w:after="0"/>
        <w:ind w:left="835"/>
        <w:jc w:val="left"/>
        <w:rPr>
          <w:rFonts w:ascii="Times New Roman" w:hAnsi="Times New Roman"/>
          <w:szCs w:val="24"/>
          <w:lang w:val="en-US"/>
        </w:rPr>
      </w:pPr>
      <w:r w:rsidRPr="001B61BD">
        <w:rPr>
          <w:rFonts w:ascii="Times New Roman" w:hAnsi="Times New Roman"/>
          <w:szCs w:val="24"/>
          <w:lang w:val="en-US"/>
        </w:rPr>
        <w:t xml:space="preserve">f </w:t>
      </w:r>
      <w:r w:rsidRPr="001B61BD">
        <w:rPr>
          <w:rFonts w:ascii="Times New Roman" w:hAnsi="Times New Roman"/>
          <w:szCs w:val="24"/>
          <w:lang w:val="en-US"/>
        </w:rPr>
        <w:tab/>
        <w:t>frequency</w:t>
      </w:r>
    </w:p>
    <w:p w14:paraId="7B969301" w14:textId="56BA72AF" w:rsidR="0051266C" w:rsidRPr="001B61BD" w:rsidRDefault="006E7B84" w:rsidP="00BA18D8">
      <w:pPr>
        <w:widowControl w:val="0"/>
        <w:tabs>
          <w:tab w:val="left" w:pos="2253"/>
        </w:tabs>
        <w:autoSpaceDE w:val="0"/>
        <w:autoSpaceDN w:val="0"/>
        <w:spacing w:before="120" w:after="0"/>
        <w:ind w:left="835"/>
        <w:jc w:val="left"/>
        <w:rPr>
          <w:rFonts w:ascii="Times New Roman" w:hAnsi="Times New Roman"/>
          <w:szCs w:val="24"/>
          <w:lang w:val="en-US"/>
        </w:rPr>
      </w:pPr>
      <w:r w:rsidRPr="001B61BD">
        <w:rPr>
          <w:rFonts w:ascii="Times New Roman" w:hAnsi="Times New Roman"/>
          <w:szCs w:val="24"/>
          <w:lang w:val="en-US"/>
        </w:rPr>
        <w:t>f</w:t>
      </w:r>
      <w:r w:rsidR="0051266C" w:rsidRPr="001B61BD">
        <w:rPr>
          <w:rFonts w:ascii="Times New Roman" w:hAnsi="Times New Roman"/>
          <w:position w:val="-5"/>
          <w:szCs w:val="24"/>
          <w:lang w:val="en-US"/>
        </w:rPr>
        <w:t xml:space="preserve">A </w:t>
      </w:r>
      <w:r w:rsidR="0051266C" w:rsidRPr="001B61BD">
        <w:rPr>
          <w:rFonts w:ascii="Times New Roman" w:hAnsi="Times New Roman"/>
          <w:position w:val="-5"/>
          <w:szCs w:val="24"/>
          <w:lang w:val="en-US"/>
        </w:rPr>
        <w:tab/>
      </w:r>
      <w:r w:rsidR="0051266C" w:rsidRPr="001B61BD">
        <w:rPr>
          <w:rFonts w:ascii="Times New Roman" w:hAnsi="Times New Roman"/>
          <w:szCs w:val="24"/>
          <w:lang w:val="en-US"/>
        </w:rPr>
        <w:t xml:space="preserve">frequency </w:t>
      </w:r>
      <w:r w:rsidRPr="001B61BD">
        <w:rPr>
          <w:rFonts w:ascii="Times New Roman" w:hAnsi="Times New Roman"/>
          <w:szCs w:val="24"/>
          <w:lang w:val="en-US"/>
        </w:rPr>
        <w:t xml:space="preserve">A </w:t>
      </w:r>
      <w:r w:rsidR="00440644" w:rsidRPr="001B61BD">
        <w:rPr>
          <w:rFonts w:ascii="Times New Roman" w:hAnsi="Times New Roman"/>
          <w:szCs w:val="24"/>
          <w:lang w:val="en-US"/>
        </w:rPr>
        <w:t>transmitter</w:t>
      </w:r>
      <w:r w:rsidR="0051266C" w:rsidRPr="001B61BD">
        <w:rPr>
          <w:rFonts w:ascii="Times New Roman" w:hAnsi="Times New Roman"/>
          <w:szCs w:val="24"/>
          <w:lang w:val="en-US"/>
        </w:rPr>
        <w:t xml:space="preserve"> </w:t>
      </w:r>
    </w:p>
    <w:p w14:paraId="5A928060" w14:textId="136E8902" w:rsidR="0051266C" w:rsidRPr="001B61BD" w:rsidRDefault="006E7B84" w:rsidP="00BA18D8">
      <w:pPr>
        <w:widowControl w:val="0"/>
        <w:tabs>
          <w:tab w:val="left" w:pos="2253"/>
        </w:tabs>
        <w:autoSpaceDE w:val="0"/>
        <w:autoSpaceDN w:val="0"/>
        <w:spacing w:before="120" w:after="0"/>
        <w:ind w:left="835"/>
        <w:jc w:val="left"/>
        <w:rPr>
          <w:rFonts w:ascii="Times New Roman" w:hAnsi="Times New Roman"/>
          <w:szCs w:val="24"/>
          <w:lang w:val="en-US"/>
        </w:rPr>
      </w:pPr>
      <w:r w:rsidRPr="001B61BD">
        <w:rPr>
          <w:rFonts w:ascii="Times New Roman" w:hAnsi="Times New Roman"/>
          <w:szCs w:val="24"/>
          <w:lang w:val="en-US"/>
        </w:rPr>
        <w:lastRenderedPageBreak/>
        <w:t>f</w:t>
      </w:r>
      <w:r w:rsidR="0051266C" w:rsidRPr="001B61BD">
        <w:rPr>
          <w:rFonts w:ascii="Times New Roman" w:hAnsi="Times New Roman"/>
          <w:position w:val="-5"/>
          <w:szCs w:val="24"/>
          <w:lang w:val="en-US"/>
        </w:rPr>
        <w:t xml:space="preserve">B </w:t>
      </w:r>
      <w:r w:rsidR="0051266C" w:rsidRPr="001B61BD">
        <w:rPr>
          <w:rFonts w:ascii="Times New Roman" w:hAnsi="Times New Roman"/>
          <w:position w:val="-5"/>
          <w:szCs w:val="24"/>
          <w:lang w:val="en-US"/>
        </w:rPr>
        <w:tab/>
      </w:r>
      <w:r w:rsidR="0051266C" w:rsidRPr="001B61BD">
        <w:rPr>
          <w:rFonts w:ascii="Times New Roman" w:hAnsi="Times New Roman"/>
          <w:szCs w:val="24"/>
          <w:lang w:val="en-US"/>
        </w:rPr>
        <w:t xml:space="preserve">frequency </w:t>
      </w:r>
      <w:r w:rsidRPr="001B61BD">
        <w:rPr>
          <w:rFonts w:ascii="Times New Roman" w:hAnsi="Times New Roman"/>
          <w:szCs w:val="24"/>
          <w:lang w:val="en-US"/>
        </w:rPr>
        <w:t xml:space="preserve">B </w:t>
      </w:r>
      <w:r w:rsidR="00440644" w:rsidRPr="001B61BD">
        <w:rPr>
          <w:rFonts w:ascii="Times New Roman" w:hAnsi="Times New Roman"/>
          <w:szCs w:val="24"/>
          <w:lang w:val="en-US"/>
        </w:rPr>
        <w:t>transmitter</w:t>
      </w:r>
      <w:r w:rsidR="0051266C" w:rsidRPr="001B61BD">
        <w:rPr>
          <w:rFonts w:ascii="Times New Roman" w:hAnsi="Times New Roman"/>
          <w:szCs w:val="24"/>
          <w:lang w:val="en-US"/>
        </w:rPr>
        <w:t xml:space="preserve"> </w:t>
      </w:r>
    </w:p>
    <w:p w14:paraId="4153DC2F" w14:textId="6A4FE012" w:rsidR="0051266C" w:rsidRPr="001B61BD" w:rsidRDefault="006E7B84" w:rsidP="00BA18D8">
      <w:pPr>
        <w:widowControl w:val="0"/>
        <w:tabs>
          <w:tab w:val="left" w:pos="2253"/>
        </w:tabs>
        <w:autoSpaceDE w:val="0"/>
        <w:autoSpaceDN w:val="0"/>
        <w:spacing w:before="120" w:after="0"/>
        <w:ind w:left="835"/>
        <w:jc w:val="left"/>
        <w:rPr>
          <w:rFonts w:ascii="Times New Roman" w:hAnsi="Times New Roman"/>
          <w:szCs w:val="24"/>
          <w:lang w:val="en-US"/>
        </w:rPr>
      </w:pPr>
      <w:r w:rsidRPr="001B61BD">
        <w:rPr>
          <w:rFonts w:ascii="Times New Roman" w:hAnsi="Times New Roman"/>
          <w:szCs w:val="24"/>
          <w:lang w:val="en-US"/>
        </w:rPr>
        <w:t>f</w:t>
      </w:r>
      <w:r w:rsidR="0051266C" w:rsidRPr="001B61BD">
        <w:rPr>
          <w:rFonts w:ascii="Times New Roman" w:hAnsi="Times New Roman"/>
          <w:position w:val="-5"/>
          <w:szCs w:val="24"/>
          <w:lang w:val="en-US"/>
        </w:rPr>
        <w:t xml:space="preserve">C </w:t>
      </w:r>
      <w:r w:rsidR="0051266C" w:rsidRPr="001B61BD">
        <w:rPr>
          <w:rFonts w:ascii="Times New Roman" w:hAnsi="Times New Roman"/>
          <w:position w:val="-5"/>
          <w:szCs w:val="24"/>
          <w:lang w:val="en-US"/>
        </w:rPr>
        <w:tab/>
      </w:r>
      <w:r w:rsidRPr="001B61BD">
        <w:rPr>
          <w:rFonts w:ascii="Times New Roman" w:hAnsi="Times New Roman"/>
          <w:szCs w:val="24"/>
          <w:lang w:val="en-US"/>
        </w:rPr>
        <w:t>central</w:t>
      </w:r>
      <w:r w:rsidR="0051266C" w:rsidRPr="001B61BD">
        <w:rPr>
          <w:rFonts w:ascii="Times New Roman" w:hAnsi="Times New Roman"/>
          <w:szCs w:val="24"/>
          <w:lang w:val="en-US"/>
        </w:rPr>
        <w:t xml:space="preserve"> frequency</w:t>
      </w:r>
    </w:p>
    <w:p w14:paraId="4932D3D6" w14:textId="62E0C94D" w:rsidR="0051266C" w:rsidRPr="001B61BD" w:rsidRDefault="006E7B84" w:rsidP="00BA18D8">
      <w:pPr>
        <w:widowControl w:val="0"/>
        <w:tabs>
          <w:tab w:val="left" w:pos="2253"/>
        </w:tabs>
        <w:autoSpaceDE w:val="0"/>
        <w:autoSpaceDN w:val="0"/>
        <w:spacing w:before="120" w:after="0"/>
        <w:ind w:left="835"/>
        <w:jc w:val="left"/>
        <w:rPr>
          <w:rFonts w:ascii="Times New Roman" w:hAnsi="Times New Roman"/>
          <w:szCs w:val="24"/>
          <w:lang w:val="en-US"/>
        </w:rPr>
      </w:pPr>
      <w:r w:rsidRPr="001B61BD">
        <w:rPr>
          <w:rFonts w:ascii="Times New Roman" w:hAnsi="Times New Roman"/>
          <w:szCs w:val="24"/>
          <w:lang w:val="en-US"/>
        </w:rPr>
        <w:t>f</w:t>
      </w:r>
      <w:r w:rsidR="0051266C" w:rsidRPr="001B61BD">
        <w:rPr>
          <w:rFonts w:ascii="Times New Roman" w:hAnsi="Times New Roman"/>
          <w:position w:val="-5"/>
          <w:szCs w:val="24"/>
          <w:lang w:val="en-US"/>
        </w:rPr>
        <w:t xml:space="preserve">H </w:t>
      </w:r>
      <w:r w:rsidR="0051266C" w:rsidRPr="001B61BD">
        <w:rPr>
          <w:rFonts w:ascii="Times New Roman" w:hAnsi="Times New Roman"/>
          <w:position w:val="-5"/>
          <w:szCs w:val="24"/>
          <w:lang w:val="en-US"/>
        </w:rPr>
        <w:tab/>
      </w:r>
      <w:r w:rsidR="0051266C" w:rsidRPr="001B61BD">
        <w:rPr>
          <w:rFonts w:ascii="Times New Roman" w:hAnsi="Times New Roman"/>
          <w:szCs w:val="24"/>
          <w:lang w:val="en-US"/>
        </w:rPr>
        <w:t>highest frequency</w:t>
      </w:r>
    </w:p>
    <w:p w14:paraId="3DF58DA3" w14:textId="32694517" w:rsidR="0051266C" w:rsidRPr="001B61BD" w:rsidRDefault="0051266C" w:rsidP="00BA18D8">
      <w:pPr>
        <w:widowControl w:val="0"/>
        <w:tabs>
          <w:tab w:val="left" w:pos="2253"/>
        </w:tabs>
        <w:autoSpaceDE w:val="0"/>
        <w:autoSpaceDN w:val="0"/>
        <w:spacing w:before="120" w:after="0"/>
        <w:ind w:left="835"/>
        <w:jc w:val="left"/>
        <w:rPr>
          <w:rFonts w:ascii="Times New Roman" w:hAnsi="Times New Roman"/>
          <w:szCs w:val="24"/>
          <w:lang w:val="en-US"/>
        </w:rPr>
      </w:pPr>
      <w:r w:rsidRPr="001B61BD">
        <w:rPr>
          <w:rFonts w:ascii="Times New Roman" w:hAnsi="Times New Roman"/>
          <w:szCs w:val="24"/>
          <w:lang w:val="en-US"/>
        </w:rPr>
        <w:t xml:space="preserve">f </w:t>
      </w:r>
      <w:r w:rsidRPr="001B61BD">
        <w:rPr>
          <w:rFonts w:ascii="Times New Roman" w:hAnsi="Times New Roman"/>
          <w:position w:val="-5"/>
          <w:szCs w:val="24"/>
          <w:lang w:val="en-US"/>
        </w:rPr>
        <w:t xml:space="preserve">L </w:t>
      </w:r>
      <w:r w:rsidRPr="001B61BD">
        <w:rPr>
          <w:rFonts w:ascii="Times New Roman" w:hAnsi="Times New Roman"/>
          <w:position w:val="-5"/>
          <w:szCs w:val="24"/>
          <w:lang w:val="en-US"/>
        </w:rPr>
        <w:tab/>
      </w:r>
      <w:r w:rsidRPr="001B61BD">
        <w:rPr>
          <w:rFonts w:ascii="Times New Roman" w:hAnsi="Times New Roman"/>
          <w:szCs w:val="24"/>
          <w:lang w:val="en-US"/>
        </w:rPr>
        <w:t>lowest frequency</w:t>
      </w:r>
      <w:r w:rsidR="006E7B84" w:rsidRPr="001B61BD">
        <w:rPr>
          <w:rFonts w:ascii="Times New Roman" w:hAnsi="Times New Roman"/>
          <w:szCs w:val="24"/>
          <w:lang w:val="en-US"/>
        </w:rPr>
        <w:t xml:space="preserve"> </w:t>
      </w:r>
    </w:p>
    <w:p w14:paraId="10477857" w14:textId="7FD4B97D" w:rsidR="0051266C" w:rsidRPr="001B61BD" w:rsidRDefault="006E7B84" w:rsidP="00BA18D8">
      <w:pPr>
        <w:widowControl w:val="0"/>
        <w:tabs>
          <w:tab w:val="left" w:pos="2253"/>
        </w:tabs>
        <w:autoSpaceDE w:val="0"/>
        <w:autoSpaceDN w:val="0"/>
        <w:spacing w:before="120" w:after="0"/>
        <w:ind w:left="835"/>
        <w:jc w:val="left"/>
        <w:rPr>
          <w:rFonts w:ascii="Times New Roman" w:hAnsi="Times New Roman"/>
          <w:szCs w:val="24"/>
          <w:lang w:val="en-US"/>
        </w:rPr>
      </w:pPr>
      <w:r w:rsidRPr="001B61BD">
        <w:rPr>
          <w:rFonts w:ascii="Times New Roman" w:hAnsi="Times New Roman"/>
          <w:szCs w:val="24"/>
          <w:lang w:val="en-US"/>
        </w:rPr>
        <w:t>f</w:t>
      </w:r>
      <w:r w:rsidR="0051266C" w:rsidRPr="001B61BD">
        <w:rPr>
          <w:rFonts w:ascii="Times New Roman" w:hAnsi="Times New Roman"/>
          <w:position w:val="-5"/>
          <w:szCs w:val="24"/>
          <w:lang w:val="en-US"/>
        </w:rPr>
        <w:t xml:space="preserve">c </w:t>
      </w:r>
      <w:r w:rsidR="0051266C" w:rsidRPr="001B61BD">
        <w:rPr>
          <w:rFonts w:ascii="Times New Roman" w:hAnsi="Times New Roman"/>
          <w:position w:val="-5"/>
          <w:szCs w:val="24"/>
          <w:lang w:val="en-US"/>
        </w:rPr>
        <w:tab/>
      </w:r>
      <w:r w:rsidR="0051266C" w:rsidRPr="001B61BD">
        <w:rPr>
          <w:rFonts w:ascii="Times New Roman" w:hAnsi="Times New Roman"/>
          <w:szCs w:val="24"/>
          <w:lang w:val="en-US"/>
        </w:rPr>
        <w:t>carrier frequency in Hz</w:t>
      </w:r>
    </w:p>
    <w:p w14:paraId="20E05815" w14:textId="77777777" w:rsidR="0051266C" w:rsidRPr="001B61BD" w:rsidRDefault="0051266C" w:rsidP="00BA18D8">
      <w:pPr>
        <w:widowControl w:val="0"/>
        <w:tabs>
          <w:tab w:val="left" w:pos="2253"/>
        </w:tabs>
        <w:autoSpaceDE w:val="0"/>
        <w:autoSpaceDN w:val="0"/>
        <w:spacing w:before="120" w:after="0"/>
        <w:ind w:left="835"/>
        <w:jc w:val="left"/>
        <w:rPr>
          <w:rFonts w:ascii="Times New Roman" w:hAnsi="Times New Roman"/>
          <w:szCs w:val="24"/>
          <w:lang w:val="en-US"/>
        </w:rPr>
      </w:pPr>
      <w:r w:rsidRPr="001B61BD">
        <w:rPr>
          <w:rFonts w:ascii="Times New Roman" w:hAnsi="Times New Roman"/>
          <w:szCs w:val="24"/>
          <w:lang w:val="en-US"/>
        </w:rPr>
        <w:t xml:space="preserve">H </w:t>
      </w:r>
      <w:r w:rsidRPr="001B61BD">
        <w:rPr>
          <w:rFonts w:ascii="Times New Roman" w:hAnsi="Times New Roman"/>
          <w:szCs w:val="24"/>
          <w:lang w:val="en-US"/>
        </w:rPr>
        <w:tab/>
        <w:t>magnetic field strength</w:t>
      </w:r>
    </w:p>
    <w:p w14:paraId="599FD320" w14:textId="6C2791F6" w:rsidR="0051266C" w:rsidRPr="001B61BD" w:rsidRDefault="0051266C" w:rsidP="00BA18D8">
      <w:pPr>
        <w:widowControl w:val="0"/>
        <w:tabs>
          <w:tab w:val="left" w:pos="2254"/>
        </w:tabs>
        <w:autoSpaceDE w:val="0"/>
        <w:autoSpaceDN w:val="0"/>
        <w:spacing w:before="120" w:after="0"/>
        <w:ind w:left="835"/>
        <w:jc w:val="left"/>
        <w:rPr>
          <w:rFonts w:ascii="Times New Roman" w:hAnsi="Times New Roman"/>
          <w:szCs w:val="24"/>
          <w:lang w:val="en-US"/>
        </w:rPr>
      </w:pPr>
      <w:r w:rsidRPr="001B61BD">
        <w:rPr>
          <w:rFonts w:ascii="Times New Roman" w:hAnsi="Times New Roman"/>
          <w:szCs w:val="24"/>
          <w:lang w:val="en-US"/>
        </w:rPr>
        <w:t xml:space="preserve">Hef </w:t>
      </w:r>
      <w:r w:rsidRPr="001B61BD">
        <w:rPr>
          <w:rFonts w:ascii="Times New Roman" w:hAnsi="Times New Roman"/>
          <w:szCs w:val="24"/>
          <w:lang w:val="en-US"/>
        </w:rPr>
        <w:tab/>
        <w:t xml:space="preserve">magnetic field strength </w:t>
      </w:r>
      <w:r w:rsidR="0073138D" w:rsidRPr="001B61BD">
        <w:rPr>
          <w:rFonts w:ascii="Times New Roman" w:hAnsi="Times New Roman"/>
          <w:szCs w:val="24"/>
          <w:lang w:val="en-US"/>
        </w:rPr>
        <w:t>generated by electric field antenna</w:t>
      </w:r>
    </w:p>
    <w:p w14:paraId="637366FD" w14:textId="536EE719" w:rsidR="0051266C" w:rsidRPr="001B61BD" w:rsidRDefault="0051266C" w:rsidP="00BA18D8">
      <w:pPr>
        <w:widowControl w:val="0"/>
        <w:tabs>
          <w:tab w:val="left" w:pos="2252"/>
        </w:tabs>
        <w:autoSpaceDE w:val="0"/>
        <w:autoSpaceDN w:val="0"/>
        <w:spacing w:before="120" w:after="0"/>
        <w:ind w:left="835"/>
        <w:jc w:val="left"/>
        <w:rPr>
          <w:rFonts w:ascii="Times New Roman" w:hAnsi="Times New Roman"/>
          <w:szCs w:val="24"/>
          <w:lang w:val="en-US"/>
        </w:rPr>
      </w:pPr>
      <w:r w:rsidRPr="001B61BD">
        <w:rPr>
          <w:rFonts w:ascii="Times New Roman" w:hAnsi="Times New Roman"/>
          <w:szCs w:val="24"/>
          <w:lang w:val="en-US"/>
        </w:rPr>
        <w:t xml:space="preserve">Hf </w:t>
      </w:r>
      <w:r w:rsidRPr="001B61BD">
        <w:rPr>
          <w:rFonts w:ascii="Times New Roman" w:hAnsi="Times New Roman"/>
          <w:szCs w:val="24"/>
          <w:lang w:val="en-US"/>
        </w:rPr>
        <w:tab/>
        <w:t>magnetic field</w:t>
      </w:r>
      <w:r w:rsidR="00703775" w:rsidRPr="001B61BD">
        <w:rPr>
          <w:rFonts w:ascii="Times New Roman" w:hAnsi="Times New Roman"/>
          <w:szCs w:val="24"/>
          <w:lang w:val="en-US"/>
        </w:rPr>
        <w:t xml:space="preserve"> strength limit</w:t>
      </w:r>
    </w:p>
    <w:p w14:paraId="5D42D51F" w14:textId="7AEFB39E" w:rsidR="0051266C" w:rsidRPr="001B61BD" w:rsidRDefault="00C27FDC" w:rsidP="00BA18D8">
      <w:pPr>
        <w:widowControl w:val="0"/>
        <w:tabs>
          <w:tab w:val="left" w:pos="2253"/>
        </w:tabs>
        <w:autoSpaceDE w:val="0"/>
        <w:autoSpaceDN w:val="0"/>
        <w:spacing w:before="120" w:after="0"/>
        <w:ind w:left="835"/>
        <w:jc w:val="left"/>
        <w:rPr>
          <w:rFonts w:ascii="Times New Roman" w:hAnsi="Times New Roman"/>
          <w:szCs w:val="24"/>
          <w:lang w:val="en-US"/>
        </w:rPr>
      </w:pPr>
      <w:r w:rsidRPr="001B61BD">
        <w:rPr>
          <w:rFonts w:ascii="Times New Roman" w:hAnsi="Times New Roman"/>
          <w:szCs w:val="24"/>
          <w:lang w:val="en-US"/>
        </w:rPr>
        <w:t>H</w:t>
      </w:r>
      <w:r w:rsidR="0051266C" w:rsidRPr="001B61BD">
        <w:rPr>
          <w:rFonts w:ascii="Times New Roman" w:hAnsi="Times New Roman"/>
          <w:position w:val="-5"/>
          <w:szCs w:val="24"/>
          <w:lang w:val="en-US"/>
        </w:rPr>
        <w:t xml:space="preserve">c </w:t>
      </w:r>
      <w:r w:rsidR="0051266C" w:rsidRPr="001B61BD">
        <w:rPr>
          <w:rFonts w:ascii="Times New Roman" w:hAnsi="Times New Roman"/>
          <w:position w:val="-5"/>
          <w:szCs w:val="24"/>
          <w:lang w:val="en-US"/>
        </w:rPr>
        <w:tab/>
      </w:r>
      <w:r w:rsidRPr="001B61BD">
        <w:rPr>
          <w:rFonts w:ascii="Times New Roman" w:hAnsi="Times New Roman"/>
          <w:szCs w:val="24"/>
          <w:lang w:val="en-US"/>
        </w:rPr>
        <w:t>emitting</w:t>
      </w:r>
      <w:r w:rsidR="0051266C" w:rsidRPr="001B61BD">
        <w:rPr>
          <w:rFonts w:ascii="Times New Roman" w:hAnsi="Times New Roman"/>
          <w:szCs w:val="24"/>
          <w:lang w:val="en-US"/>
        </w:rPr>
        <w:t xml:space="preserve"> H field</w:t>
      </w:r>
      <w:r w:rsidRPr="001B61BD">
        <w:rPr>
          <w:rFonts w:ascii="Times New Roman" w:hAnsi="Times New Roman"/>
          <w:szCs w:val="24"/>
          <w:lang w:val="en-US"/>
        </w:rPr>
        <w:t xml:space="preserve"> limit</w:t>
      </w:r>
    </w:p>
    <w:p w14:paraId="67F6DE9A" w14:textId="571D8804" w:rsidR="0051266C" w:rsidRPr="001B61BD" w:rsidRDefault="00C27FDC" w:rsidP="00BA18D8">
      <w:pPr>
        <w:widowControl w:val="0"/>
        <w:tabs>
          <w:tab w:val="left" w:pos="2253"/>
        </w:tabs>
        <w:autoSpaceDE w:val="0"/>
        <w:autoSpaceDN w:val="0"/>
        <w:spacing w:before="120" w:after="0"/>
        <w:ind w:left="835"/>
        <w:jc w:val="left"/>
        <w:rPr>
          <w:rFonts w:ascii="Times New Roman" w:hAnsi="Times New Roman"/>
          <w:szCs w:val="24"/>
          <w:lang w:val="en-US"/>
        </w:rPr>
      </w:pPr>
      <w:r w:rsidRPr="001B61BD">
        <w:rPr>
          <w:rFonts w:ascii="Times New Roman" w:hAnsi="Times New Roman"/>
          <w:szCs w:val="24"/>
          <w:lang w:val="en-US"/>
        </w:rPr>
        <w:t>H</w:t>
      </w:r>
      <w:r w:rsidR="0051266C" w:rsidRPr="001B61BD">
        <w:rPr>
          <w:rFonts w:ascii="Times New Roman" w:hAnsi="Times New Roman"/>
          <w:position w:val="-5"/>
          <w:szCs w:val="24"/>
          <w:lang w:val="en-US"/>
        </w:rPr>
        <w:t xml:space="preserve">s </w:t>
      </w:r>
      <w:r w:rsidR="0051266C" w:rsidRPr="001B61BD">
        <w:rPr>
          <w:rFonts w:ascii="Times New Roman" w:hAnsi="Times New Roman"/>
          <w:position w:val="-5"/>
          <w:szCs w:val="24"/>
          <w:lang w:val="en-US"/>
        </w:rPr>
        <w:tab/>
      </w:r>
      <w:r w:rsidRPr="001B61BD">
        <w:rPr>
          <w:rFonts w:ascii="Times New Roman" w:hAnsi="Times New Roman"/>
          <w:szCs w:val="24"/>
          <w:lang w:val="en-US"/>
        </w:rPr>
        <w:t xml:space="preserve">H </w:t>
      </w:r>
      <w:r w:rsidR="0051266C" w:rsidRPr="001B61BD">
        <w:rPr>
          <w:rFonts w:ascii="Times New Roman" w:hAnsi="Times New Roman"/>
          <w:szCs w:val="24"/>
          <w:lang w:val="en-US"/>
        </w:rPr>
        <w:t>field strength for radiated spurious emissions</w:t>
      </w:r>
    </w:p>
    <w:p w14:paraId="04C699B5" w14:textId="7C8352E6" w:rsidR="0051266C" w:rsidRPr="001B61BD" w:rsidRDefault="00C27FDC" w:rsidP="00BA18D8">
      <w:pPr>
        <w:widowControl w:val="0"/>
        <w:tabs>
          <w:tab w:val="left" w:pos="2253"/>
        </w:tabs>
        <w:autoSpaceDE w:val="0"/>
        <w:autoSpaceDN w:val="0"/>
        <w:spacing w:before="120" w:after="0"/>
        <w:ind w:left="835"/>
        <w:jc w:val="left"/>
        <w:rPr>
          <w:rFonts w:ascii="Times New Roman" w:hAnsi="Times New Roman"/>
          <w:szCs w:val="24"/>
          <w:lang w:val="en-US"/>
        </w:rPr>
      </w:pPr>
      <w:r w:rsidRPr="001B61BD">
        <w:rPr>
          <w:rFonts w:ascii="Times New Roman" w:hAnsi="Times New Roman"/>
          <w:szCs w:val="24"/>
          <w:lang w:val="en-US"/>
        </w:rPr>
        <w:t>I</w:t>
      </w:r>
      <w:r w:rsidR="0051266C" w:rsidRPr="001B61BD">
        <w:rPr>
          <w:rFonts w:ascii="Times New Roman" w:hAnsi="Times New Roman"/>
          <w:position w:val="-5"/>
          <w:szCs w:val="24"/>
          <w:lang w:val="en-US"/>
        </w:rPr>
        <w:t xml:space="preserve">c </w:t>
      </w:r>
      <w:r w:rsidR="0051266C" w:rsidRPr="001B61BD">
        <w:rPr>
          <w:rFonts w:ascii="Times New Roman" w:hAnsi="Times New Roman"/>
          <w:position w:val="-5"/>
          <w:szCs w:val="24"/>
          <w:lang w:val="en-US"/>
        </w:rPr>
        <w:tab/>
      </w:r>
      <w:r w:rsidR="0051266C" w:rsidRPr="001B61BD">
        <w:rPr>
          <w:rFonts w:ascii="Times New Roman" w:hAnsi="Times New Roman"/>
          <w:szCs w:val="24"/>
          <w:lang w:val="en-US"/>
        </w:rPr>
        <w:t>carrier current</w:t>
      </w:r>
      <w:r w:rsidR="001A3FC1" w:rsidRPr="001B61BD">
        <w:rPr>
          <w:rFonts w:ascii="Times New Roman" w:hAnsi="Times New Roman"/>
          <w:szCs w:val="24"/>
          <w:lang w:val="en-US"/>
        </w:rPr>
        <w:t xml:space="preserve"> limit</w:t>
      </w:r>
    </w:p>
    <w:p w14:paraId="52036D79" w14:textId="0E739F48" w:rsidR="0051266C" w:rsidRPr="001B61BD" w:rsidRDefault="00DE0E7D" w:rsidP="00BA18D8">
      <w:pPr>
        <w:widowControl w:val="0"/>
        <w:tabs>
          <w:tab w:val="left" w:pos="2253"/>
        </w:tabs>
        <w:autoSpaceDE w:val="0"/>
        <w:autoSpaceDN w:val="0"/>
        <w:spacing w:before="120" w:after="0"/>
        <w:ind w:left="835"/>
        <w:jc w:val="left"/>
        <w:rPr>
          <w:rFonts w:ascii="Times New Roman" w:hAnsi="Times New Roman"/>
          <w:szCs w:val="24"/>
          <w:lang w:val="en-US"/>
        </w:rPr>
      </w:pPr>
      <w:r w:rsidRPr="001B61BD">
        <w:rPr>
          <w:rFonts w:ascii="Times New Roman" w:hAnsi="Times New Roman"/>
          <w:szCs w:val="24"/>
          <w:lang w:val="en-US"/>
        </w:rPr>
        <w:t>I</w:t>
      </w:r>
      <w:r w:rsidR="0051266C" w:rsidRPr="001B61BD">
        <w:rPr>
          <w:rFonts w:ascii="Times New Roman" w:hAnsi="Times New Roman"/>
          <w:position w:val="-5"/>
          <w:szCs w:val="24"/>
          <w:lang w:val="en-US"/>
        </w:rPr>
        <w:t xml:space="preserve">s </w:t>
      </w:r>
      <w:r w:rsidR="0051266C" w:rsidRPr="001B61BD">
        <w:rPr>
          <w:rFonts w:ascii="Times New Roman" w:hAnsi="Times New Roman"/>
          <w:position w:val="-5"/>
          <w:szCs w:val="24"/>
          <w:lang w:val="en-US"/>
        </w:rPr>
        <w:tab/>
      </w:r>
      <w:r w:rsidR="0051266C" w:rsidRPr="001B61BD">
        <w:rPr>
          <w:rFonts w:ascii="Times New Roman" w:hAnsi="Times New Roman"/>
          <w:szCs w:val="24"/>
          <w:lang w:val="en-US"/>
        </w:rPr>
        <w:t>current limit of conductive spurious emission</w:t>
      </w:r>
    </w:p>
    <w:p w14:paraId="688BA80D" w14:textId="259B1788" w:rsidR="0051266C" w:rsidRPr="001B61BD" w:rsidRDefault="00DE0E7D" w:rsidP="00BA18D8">
      <w:pPr>
        <w:widowControl w:val="0"/>
        <w:tabs>
          <w:tab w:val="left" w:pos="2253"/>
        </w:tabs>
        <w:autoSpaceDE w:val="0"/>
        <w:autoSpaceDN w:val="0"/>
        <w:spacing w:before="120" w:after="0"/>
        <w:ind w:left="835"/>
        <w:jc w:val="left"/>
        <w:rPr>
          <w:rFonts w:ascii="Times New Roman" w:hAnsi="Times New Roman"/>
          <w:szCs w:val="24"/>
          <w:lang w:val="en-US"/>
        </w:rPr>
      </w:pPr>
      <w:r w:rsidRPr="001B61BD">
        <w:rPr>
          <w:rFonts w:ascii="Times New Roman" w:hAnsi="Times New Roman"/>
          <w:w w:val="110"/>
          <w:szCs w:val="24"/>
          <w:lang w:val="en-US"/>
        </w:rPr>
        <w:t>λ</w:t>
      </w:r>
      <w:r w:rsidRPr="001B61BD">
        <w:rPr>
          <w:rFonts w:ascii="Times New Roman" w:hAnsi="Times New Roman"/>
          <w:w w:val="110"/>
          <w:szCs w:val="24"/>
          <w:lang w:val="en-US"/>
        </w:rPr>
        <w:tab/>
        <w:t>wavelength</w:t>
      </w:r>
    </w:p>
    <w:p w14:paraId="50BAE68B" w14:textId="77777777" w:rsidR="0051266C" w:rsidRPr="001B61BD" w:rsidRDefault="0051266C" w:rsidP="00BA18D8">
      <w:pPr>
        <w:widowControl w:val="0"/>
        <w:tabs>
          <w:tab w:val="left" w:pos="2253"/>
        </w:tabs>
        <w:autoSpaceDE w:val="0"/>
        <w:autoSpaceDN w:val="0"/>
        <w:spacing w:before="120" w:after="0"/>
        <w:ind w:left="835"/>
        <w:jc w:val="left"/>
        <w:rPr>
          <w:rFonts w:ascii="Times New Roman" w:hAnsi="Times New Roman"/>
          <w:szCs w:val="24"/>
          <w:lang w:val="en-US"/>
        </w:rPr>
      </w:pPr>
      <w:r w:rsidRPr="001B61BD">
        <w:rPr>
          <w:rFonts w:ascii="Times New Roman" w:hAnsi="Times New Roman"/>
          <w:szCs w:val="24"/>
          <w:lang w:val="en-US"/>
        </w:rPr>
        <w:t xml:space="preserve">m </w:t>
      </w:r>
      <w:r w:rsidRPr="001B61BD">
        <w:rPr>
          <w:rFonts w:ascii="Times New Roman" w:hAnsi="Times New Roman"/>
          <w:szCs w:val="24"/>
          <w:lang w:val="en-US"/>
        </w:rPr>
        <w:tab/>
        <w:t>magnetic dipole moment</w:t>
      </w:r>
    </w:p>
    <w:p w14:paraId="2D2B4AF3" w14:textId="26191E5D" w:rsidR="0051266C" w:rsidRPr="001B61BD" w:rsidRDefault="0051266C" w:rsidP="00BA18D8">
      <w:pPr>
        <w:widowControl w:val="0"/>
        <w:tabs>
          <w:tab w:val="left" w:pos="2253"/>
        </w:tabs>
        <w:autoSpaceDE w:val="0"/>
        <w:autoSpaceDN w:val="0"/>
        <w:spacing w:before="120" w:after="0"/>
        <w:ind w:left="835"/>
        <w:jc w:val="left"/>
        <w:rPr>
          <w:rFonts w:ascii="Times New Roman" w:hAnsi="Times New Roman"/>
          <w:szCs w:val="24"/>
          <w:lang w:val="en-US"/>
        </w:rPr>
      </w:pPr>
      <w:r w:rsidRPr="001B61BD">
        <w:rPr>
          <w:rFonts w:ascii="Times New Roman" w:hAnsi="Times New Roman"/>
          <w:szCs w:val="24"/>
          <w:lang w:val="en-US"/>
        </w:rPr>
        <w:t xml:space="preserve">N </w:t>
      </w:r>
      <w:r w:rsidRPr="001B61BD">
        <w:rPr>
          <w:rFonts w:ascii="Times New Roman" w:hAnsi="Times New Roman"/>
          <w:szCs w:val="24"/>
          <w:lang w:val="en-US"/>
        </w:rPr>
        <w:tab/>
        <w:t>number of loops of</w:t>
      </w:r>
      <w:r w:rsidR="00DE0E7D" w:rsidRPr="001B61BD">
        <w:rPr>
          <w:rFonts w:ascii="Times New Roman" w:hAnsi="Times New Roman"/>
          <w:szCs w:val="24"/>
          <w:lang w:val="en-US"/>
        </w:rPr>
        <w:t xml:space="preserve"> the</w:t>
      </w:r>
      <w:r w:rsidRPr="001B61BD">
        <w:rPr>
          <w:rFonts w:ascii="Times New Roman" w:hAnsi="Times New Roman"/>
          <w:szCs w:val="24"/>
          <w:lang w:val="en-US"/>
        </w:rPr>
        <w:t xml:space="preserve"> loop antenna</w:t>
      </w:r>
    </w:p>
    <w:p w14:paraId="70E707B1" w14:textId="1B0D6C09" w:rsidR="0051266C" w:rsidRPr="001B61BD" w:rsidRDefault="00CE4881" w:rsidP="00BA18D8">
      <w:pPr>
        <w:widowControl w:val="0"/>
        <w:tabs>
          <w:tab w:val="left" w:pos="2252"/>
        </w:tabs>
        <w:autoSpaceDE w:val="0"/>
        <w:autoSpaceDN w:val="0"/>
        <w:spacing w:before="120" w:after="0"/>
        <w:ind w:left="835" w:right="645"/>
        <w:jc w:val="left"/>
        <w:rPr>
          <w:rFonts w:ascii="Times New Roman" w:hAnsi="Times New Roman"/>
          <w:szCs w:val="24"/>
          <w:lang w:val="en-US"/>
        </w:rPr>
      </w:pPr>
      <w:r w:rsidRPr="001B61BD">
        <w:rPr>
          <w:rFonts w:ascii="Times New Roman" w:hAnsi="Times New Roman"/>
          <w:szCs w:val="24"/>
          <w:lang w:val="en-US"/>
        </w:rPr>
        <w:t>N</w:t>
      </w:r>
      <w:r w:rsidR="0051266C" w:rsidRPr="001B61BD">
        <w:rPr>
          <w:rFonts w:ascii="Times New Roman" w:hAnsi="Times New Roman"/>
          <w:position w:val="-5"/>
          <w:szCs w:val="24"/>
          <w:lang w:val="en-US"/>
        </w:rPr>
        <w:t xml:space="preserve">B </w:t>
      </w:r>
      <w:r w:rsidR="0051266C" w:rsidRPr="001B61BD">
        <w:rPr>
          <w:rFonts w:ascii="Times New Roman" w:hAnsi="Times New Roman"/>
          <w:position w:val="-5"/>
          <w:szCs w:val="24"/>
          <w:lang w:val="en-US"/>
        </w:rPr>
        <w:tab/>
      </w:r>
      <w:r w:rsidR="00FF05BC" w:rsidRPr="001B61BD">
        <w:rPr>
          <w:rFonts w:ascii="Times New Roman" w:hAnsi="Times New Roman"/>
          <w:szCs w:val="24"/>
          <w:lang w:val="en-US"/>
        </w:rPr>
        <w:t>variables defined in Table 10 (see 2.5.3.3)</w:t>
      </w:r>
    </w:p>
    <w:p w14:paraId="6A1F1313" w14:textId="53322CCD" w:rsidR="0051266C" w:rsidRPr="001B61BD" w:rsidRDefault="002138B7" w:rsidP="00BA18D8">
      <w:pPr>
        <w:widowControl w:val="0"/>
        <w:tabs>
          <w:tab w:val="left" w:pos="2252"/>
        </w:tabs>
        <w:autoSpaceDE w:val="0"/>
        <w:autoSpaceDN w:val="0"/>
        <w:spacing w:before="120" w:after="0"/>
        <w:ind w:left="835" w:right="645"/>
        <w:jc w:val="left"/>
        <w:rPr>
          <w:rFonts w:ascii="Times New Roman" w:hAnsi="Times New Roman"/>
          <w:szCs w:val="24"/>
          <w:lang w:val="en-US"/>
        </w:rPr>
      </w:pPr>
      <w:r w:rsidRPr="001B61BD">
        <w:rPr>
          <w:rFonts w:ascii="Times New Roman" w:hAnsi="Times New Roman"/>
          <w:szCs w:val="24"/>
          <w:lang w:val="en-US"/>
        </w:rPr>
        <w:t xml:space="preserve">I                    </w:t>
      </w:r>
      <w:r w:rsidR="0051266C" w:rsidRPr="001B61BD">
        <w:rPr>
          <w:rFonts w:ascii="Times New Roman" w:hAnsi="Times New Roman"/>
          <w:szCs w:val="24"/>
          <w:lang w:val="en-US"/>
        </w:rPr>
        <w:t xml:space="preserve">current in antenna's </w:t>
      </w:r>
      <w:r w:rsidRPr="001B61BD">
        <w:rPr>
          <w:rFonts w:ascii="Times New Roman" w:hAnsi="Times New Roman"/>
          <w:szCs w:val="24"/>
          <w:lang w:val="en-US"/>
        </w:rPr>
        <w:t>coil</w:t>
      </w:r>
    </w:p>
    <w:p w14:paraId="452BB0D2" w14:textId="77777777" w:rsidR="0051266C" w:rsidRPr="001B61BD" w:rsidRDefault="0051266C" w:rsidP="00BA18D8">
      <w:pPr>
        <w:widowControl w:val="0"/>
        <w:tabs>
          <w:tab w:val="left" w:pos="2252"/>
        </w:tabs>
        <w:autoSpaceDE w:val="0"/>
        <w:autoSpaceDN w:val="0"/>
        <w:spacing w:before="120" w:after="0"/>
        <w:ind w:left="835" w:right="645"/>
        <w:jc w:val="left"/>
        <w:rPr>
          <w:rFonts w:ascii="Times New Roman" w:hAnsi="Times New Roman"/>
          <w:szCs w:val="24"/>
          <w:lang w:val="en-US"/>
        </w:rPr>
      </w:pPr>
      <w:r w:rsidRPr="001B61BD">
        <w:rPr>
          <w:rFonts w:ascii="Times New Roman" w:hAnsi="Times New Roman"/>
          <w:szCs w:val="24"/>
          <w:lang w:val="en-US"/>
        </w:rPr>
        <w:t xml:space="preserve">NIA </w:t>
      </w:r>
      <w:r w:rsidRPr="001B61BD">
        <w:rPr>
          <w:rFonts w:ascii="Times New Roman" w:hAnsi="Times New Roman"/>
          <w:szCs w:val="24"/>
          <w:lang w:val="en-US"/>
        </w:rPr>
        <w:tab/>
        <w:t>product of N x I x A</w:t>
      </w:r>
    </w:p>
    <w:p w14:paraId="382B37DD" w14:textId="00FF363D" w:rsidR="0051266C" w:rsidRPr="001B61BD" w:rsidRDefault="0051266C" w:rsidP="00BA18D8">
      <w:pPr>
        <w:widowControl w:val="0"/>
        <w:tabs>
          <w:tab w:val="left" w:pos="2253"/>
        </w:tabs>
        <w:autoSpaceDE w:val="0"/>
        <w:autoSpaceDN w:val="0"/>
        <w:spacing w:before="120" w:after="0"/>
        <w:ind w:left="835"/>
        <w:jc w:val="left"/>
        <w:rPr>
          <w:rFonts w:ascii="Times New Roman" w:hAnsi="Times New Roman"/>
          <w:szCs w:val="24"/>
          <w:lang w:val="en-US"/>
        </w:rPr>
      </w:pPr>
      <w:r w:rsidRPr="001B61BD">
        <w:rPr>
          <w:rFonts w:ascii="Times New Roman" w:hAnsi="Times New Roman"/>
          <w:szCs w:val="24"/>
          <w:lang w:val="en-US"/>
        </w:rPr>
        <w:t xml:space="preserve">P </w:t>
      </w:r>
      <w:r w:rsidRPr="001B61BD">
        <w:rPr>
          <w:rFonts w:ascii="Times New Roman" w:hAnsi="Times New Roman"/>
          <w:szCs w:val="24"/>
          <w:lang w:val="en-US"/>
        </w:rPr>
        <w:tab/>
      </w:r>
      <w:r w:rsidR="00705FCE" w:rsidRPr="001B61BD">
        <w:rPr>
          <w:rFonts w:ascii="Times New Roman" w:hAnsi="Times New Roman"/>
          <w:szCs w:val="24"/>
          <w:lang w:val="en-US"/>
        </w:rPr>
        <w:t>power</w:t>
      </w:r>
    </w:p>
    <w:p w14:paraId="6D0AEF60" w14:textId="77777777" w:rsidR="0051266C" w:rsidRPr="001B61BD" w:rsidRDefault="0051266C" w:rsidP="00BA18D8">
      <w:pPr>
        <w:widowControl w:val="0"/>
        <w:tabs>
          <w:tab w:val="left" w:pos="2253"/>
        </w:tabs>
        <w:autoSpaceDE w:val="0"/>
        <w:autoSpaceDN w:val="0"/>
        <w:spacing w:before="120" w:after="0"/>
        <w:ind w:left="835"/>
        <w:jc w:val="left"/>
        <w:rPr>
          <w:rFonts w:ascii="Times New Roman" w:hAnsi="Times New Roman"/>
          <w:szCs w:val="24"/>
          <w:lang w:val="en-US"/>
        </w:rPr>
      </w:pPr>
      <w:r w:rsidRPr="001B61BD">
        <w:rPr>
          <w:rFonts w:ascii="Times New Roman" w:hAnsi="Times New Roman"/>
          <w:szCs w:val="24"/>
          <w:lang w:val="en-US"/>
        </w:rPr>
        <w:t xml:space="preserve">t </w:t>
      </w:r>
      <w:r w:rsidRPr="001B61BD">
        <w:rPr>
          <w:rFonts w:ascii="Times New Roman" w:hAnsi="Times New Roman"/>
          <w:szCs w:val="24"/>
          <w:lang w:val="en-US"/>
        </w:rPr>
        <w:tab/>
        <w:t>time</w:t>
      </w:r>
    </w:p>
    <w:p w14:paraId="3C772931" w14:textId="4A1C3109" w:rsidR="00895908" w:rsidRPr="001B61BD" w:rsidRDefault="00895908" w:rsidP="00D63194">
      <w:pPr>
        <w:pStyle w:val="Heading2"/>
        <w:rPr>
          <w:rFonts w:ascii="Times New Roman" w:hAnsi="Times New Roman" w:cs="Times New Roman"/>
          <w:lang w:val="en-US"/>
        </w:rPr>
      </w:pPr>
      <w:bookmarkStart w:id="26" w:name="_Toc185435395"/>
      <w:r w:rsidRPr="001B61BD">
        <w:rPr>
          <w:rFonts w:ascii="Times New Roman" w:hAnsi="Times New Roman" w:cs="Times New Roman"/>
          <w:lang w:val="en-US"/>
        </w:rPr>
        <w:t>1.6. Abbreviation</w:t>
      </w:r>
      <w:bookmarkEnd w:id="24"/>
      <w:bookmarkEnd w:id="25"/>
      <w:bookmarkEnd w:id="26"/>
      <w:r w:rsidRPr="001B61BD">
        <w:rPr>
          <w:rFonts w:ascii="Times New Roman" w:hAnsi="Times New Roman" w:cs="Times New Roman"/>
          <w:lang w:val="en-US"/>
        </w:rPr>
        <w:t xml:space="preserve"> </w:t>
      </w:r>
    </w:p>
    <w:tbl>
      <w:tblPr>
        <w:tblW w:w="8472" w:type="dxa"/>
        <w:tblLayout w:type="fixed"/>
        <w:tblLook w:val="0000" w:firstRow="0" w:lastRow="0" w:firstColumn="0" w:lastColumn="0" w:noHBand="0" w:noVBand="0"/>
      </w:tblPr>
      <w:tblGrid>
        <w:gridCol w:w="1137"/>
        <w:gridCol w:w="7335"/>
      </w:tblGrid>
      <w:tr w:rsidR="00161C89" w:rsidRPr="001B61BD" w14:paraId="4DE5C0DA" w14:textId="77777777" w:rsidTr="00C075B0">
        <w:trPr>
          <w:trHeight w:val="20"/>
        </w:trPr>
        <w:tc>
          <w:tcPr>
            <w:tcW w:w="1137" w:type="dxa"/>
          </w:tcPr>
          <w:p w14:paraId="67D48D7B" w14:textId="77777777" w:rsidR="00161C89" w:rsidRPr="001B61BD" w:rsidRDefault="00161C89" w:rsidP="00C075B0">
            <w:pPr>
              <w:spacing w:before="120" w:after="0"/>
              <w:rPr>
                <w:rFonts w:ascii="Times New Roman" w:hAnsi="Times New Roman"/>
                <w:szCs w:val="24"/>
                <w:lang w:val="en-US"/>
              </w:rPr>
            </w:pPr>
            <w:r w:rsidRPr="001B61BD">
              <w:rPr>
                <w:rFonts w:ascii="Times New Roman" w:hAnsi="Times New Roman"/>
                <w:szCs w:val="24"/>
                <w:lang w:val="en-US"/>
              </w:rPr>
              <w:t>EAS</w:t>
            </w:r>
          </w:p>
        </w:tc>
        <w:tc>
          <w:tcPr>
            <w:tcW w:w="7335" w:type="dxa"/>
          </w:tcPr>
          <w:p w14:paraId="604485CB" w14:textId="77777777" w:rsidR="00161C89" w:rsidRPr="001B61BD" w:rsidRDefault="00161C89" w:rsidP="00C075B0">
            <w:pPr>
              <w:spacing w:before="120" w:after="0"/>
              <w:rPr>
                <w:rFonts w:ascii="Times New Roman" w:hAnsi="Times New Roman"/>
                <w:szCs w:val="24"/>
                <w:lang w:val="en-US"/>
              </w:rPr>
            </w:pPr>
            <w:r w:rsidRPr="001B61BD">
              <w:rPr>
                <w:rFonts w:ascii="Times New Roman" w:hAnsi="Times New Roman"/>
                <w:szCs w:val="24"/>
                <w:lang w:val="en-US"/>
              </w:rPr>
              <w:t>Electronic Article Surveillance</w:t>
            </w:r>
          </w:p>
        </w:tc>
      </w:tr>
      <w:tr w:rsidR="00161C89" w:rsidRPr="001B61BD" w14:paraId="35FD6E24" w14:textId="77777777" w:rsidTr="00C075B0">
        <w:trPr>
          <w:trHeight w:val="20"/>
        </w:trPr>
        <w:tc>
          <w:tcPr>
            <w:tcW w:w="1137" w:type="dxa"/>
          </w:tcPr>
          <w:p w14:paraId="02244EC7" w14:textId="77777777" w:rsidR="00161C89" w:rsidRPr="001B61BD" w:rsidRDefault="00161C89" w:rsidP="00C075B0">
            <w:pPr>
              <w:spacing w:before="120" w:after="0"/>
              <w:rPr>
                <w:rFonts w:ascii="Times New Roman" w:hAnsi="Times New Roman"/>
                <w:szCs w:val="24"/>
                <w:lang w:val="en-US"/>
              </w:rPr>
            </w:pPr>
            <w:r w:rsidRPr="001B61BD">
              <w:rPr>
                <w:rFonts w:ascii="Times New Roman" w:hAnsi="Times New Roman"/>
                <w:szCs w:val="24"/>
                <w:lang w:val="en-US"/>
              </w:rPr>
              <w:t>EMC</w:t>
            </w:r>
          </w:p>
        </w:tc>
        <w:tc>
          <w:tcPr>
            <w:tcW w:w="7335" w:type="dxa"/>
          </w:tcPr>
          <w:p w14:paraId="45EEEB21" w14:textId="77777777" w:rsidR="00161C89" w:rsidRPr="001B61BD" w:rsidRDefault="00161C89" w:rsidP="00C075B0">
            <w:pPr>
              <w:spacing w:before="120" w:after="0"/>
              <w:rPr>
                <w:rFonts w:ascii="Times New Roman" w:hAnsi="Times New Roman"/>
                <w:szCs w:val="24"/>
                <w:lang w:val="en-US"/>
              </w:rPr>
            </w:pPr>
            <w:r w:rsidRPr="001B61BD">
              <w:rPr>
                <w:rFonts w:ascii="Times New Roman" w:hAnsi="Times New Roman"/>
                <w:szCs w:val="24"/>
                <w:lang w:val="en-US"/>
              </w:rPr>
              <w:t>ElectroMagnetic Compatibility</w:t>
            </w:r>
          </w:p>
        </w:tc>
      </w:tr>
      <w:tr w:rsidR="00C075B0" w:rsidRPr="001B61BD" w14:paraId="6ECEEA6A" w14:textId="77777777" w:rsidTr="00D902D0">
        <w:trPr>
          <w:trHeight w:val="20"/>
        </w:trPr>
        <w:tc>
          <w:tcPr>
            <w:tcW w:w="1137" w:type="dxa"/>
          </w:tcPr>
          <w:p w14:paraId="58F80554" w14:textId="5CF8090A" w:rsidR="00C075B0" w:rsidRPr="001B61BD" w:rsidRDefault="00C075B0" w:rsidP="00C075B0">
            <w:pPr>
              <w:spacing w:before="120" w:after="0"/>
              <w:rPr>
                <w:rFonts w:ascii="Times New Roman" w:hAnsi="Times New Roman"/>
                <w:szCs w:val="24"/>
                <w:lang w:val="en-US"/>
              </w:rPr>
            </w:pPr>
            <w:r w:rsidRPr="001B61BD">
              <w:rPr>
                <w:rFonts w:ascii="Times New Roman" w:hAnsi="Times New Roman"/>
                <w:szCs w:val="24"/>
                <w:lang w:val="en-US"/>
              </w:rPr>
              <w:t>CEPT</w:t>
            </w:r>
          </w:p>
        </w:tc>
        <w:tc>
          <w:tcPr>
            <w:tcW w:w="7335" w:type="dxa"/>
            <w:vAlign w:val="center"/>
          </w:tcPr>
          <w:p w14:paraId="3DF15822" w14:textId="327FBBFF" w:rsidR="00C075B0" w:rsidRPr="001B61BD" w:rsidRDefault="00C075B0" w:rsidP="00C075B0">
            <w:pPr>
              <w:spacing w:before="120" w:after="0"/>
              <w:rPr>
                <w:rFonts w:ascii="Times New Roman" w:hAnsi="Times New Roman"/>
                <w:szCs w:val="24"/>
                <w:lang w:val="en-US"/>
              </w:rPr>
            </w:pPr>
            <w:r w:rsidRPr="001B61BD">
              <w:rPr>
                <w:rFonts w:ascii="Times New Roman" w:hAnsi="Times New Roman"/>
                <w:szCs w:val="24"/>
                <w:lang w:val="en-US"/>
              </w:rPr>
              <w:t>European Conterence of Postal and Telecommunications administrations</w:t>
            </w:r>
          </w:p>
        </w:tc>
      </w:tr>
      <w:tr w:rsidR="00161C89" w:rsidRPr="001B61BD" w14:paraId="41DC04A2" w14:textId="77777777" w:rsidTr="00C075B0">
        <w:trPr>
          <w:trHeight w:val="20"/>
        </w:trPr>
        <w:tc>
          <w:tcPr>
            <w:tcW w:w="1137" w:type="dxa"/>
          </w:tcPr>
          <w:p w14:paraId="56772063" w14:textId="77777777" w:rsidR="00161C89" w:rsidRPr="001B61BD" w:rsidRDefault="00161C89" w:rsidP="00C075B0">
            <w:pPr>
              <w:spacing w:before="120" w:after="0"/>
              <w:rPr>
                <w:rFonts w:ascii="Times New Roman" w:hAnsi="Times New Roman"/>
                <w:szCs w:val="24"/>
                <w:lang w:val="en-US"/>
              </w:rPr>
            </w:pPr>
            <w:r w:rsidRPr="001B61BD">
              <w:rPr>
                <w:rFonts w:ascii="Times New Roman" w:hAnsi="Times New Roman"/>
                <w:szCs w:val="24"/>
                <w:lang w:val="en-US"/>
              </w:rPr>
              <w:t>ERC</w:t>
            </w:r>
          </w:p>
        </w:tc>
        <w:tc>
          <w:tcPr>
            <w:tcW w:w="7335" w:type="dxa"/>
          </w:tcPr>
          <w:p w14:paraId="3322507B" w14:textId="15AEDDA0" w:rsidR="00161C89" w:rsidRPr="001B61BD" w:rsidRDefault="00161C89" w:rsidP="00C075B0">
            <w:pPr>
              <w:spacing w:before="120" w:after="0"/>
              <w:rPr>
                <w:rFonts w:ascii="Times New Roman" w:hAnsi="Times New Roman"/>
                <w:szCs w:val="24"/>
                <w:lang w:val="en-US"/>
              </w:rPr>
            </w:pPr>
            <w:r w:rsidRPr="001B61BD">
              <w:rPr>
                <w:rFonts w:ascii="Times New Roman" w:hAnsi="Times New Roman"/>
                <w:szCs w:val="24"/>
                <w:lang w:val="en-US"/>
              </w:rPr>
              <w:t>European Radiocommunications Commi</w:t>
            </w:r>
            <w:r w:rsidR="00943D4A" w:rsidRPr="001B61BD">
              <w:rPr>
                <w:rFonts w:ascii="Times New Roman" w:hAnsi="Times New Roman"/>
                <w:szCs w:val="24"/>
                <w:lang w:val="en-US"/>
              </w:rPr>
              <w:t>t</w:t>
            </w:r>
            <w:r w:rsidRPr="001B61BD">
              <w:rPr>
                <w:rFonts w:ascii="Times New Roman" w:hAnsi="Times New Roman"/>
                <w:szCs w:val="24"/>
                <w:lang w:val="en-US"/>
              </w:rPr>
              <w:t>tee</w:t>
            </w:r>
          </w:p>
        </w:tc>
      </w:tr>
      <w:tr w:rsidR="00161C89" w:rsidRPr="001B61BD" w14:paraId="7CC4F4C0" w14:textId="77777777" w:rsidTr="00C075B0">
        <w:trPr>
          <w:trHeight w:val="20"/>
        </w:trPr>
        <w:tc>
          <w:tcPr>
            <w:tcW w:w="1137" w:type="dxa"/>
          </w:tcPr>
          <w:p w14:paraId="30AA8C73" w14:textId="77777777" w:rsidR="00161C89" w:rsidRPr="001B61BD" w:rsidRDefault="00161C89" w:rsidP="00C075B0">
            <w:pPr>
              <w:spacing w:before="120" w:after="0"/>
              <w:rPr>
                <w:rFonts w:ascii="Times New Roman" w:hAnsi="Times New Roman"/>
                <w:szCs w:val="24"/>
                <w:lang w:val="en-US"/>
              </w:rPr>
            </w:pPr>
            <w:r w:rsidRPr="001B61BD">
              <w:rPr>
                <w:rFonts w:ascii="Times New Roman" w:hAnsi="Times New Roman"/>
                <w:szCs w:val="24"/>
                <w:lang w:val="en-US"/>
              </w:rPr>
              <w:t>EUT</w:t>
            </w:r>
          </w:p>
        </w:tc>
        <w:tc>
          <w:tcPr>
            <w:tcW w:w="7335" w:type="dxa"/>
          </w:tcPr>
          <w:p w14:paraId="19DAEA33" w14:textId="0940CAC0" w:rsidR="00161C89" w:rsidRPr="001B61BD" w:rsidRDefault="00161C89" w:rsidP="00C075B0">
            <w:pPr>
              <w:spacing w:before="120" w:after="0"/>
              <w:rPr>
                <w:rFonts w:ascii="Times New Roman" w:hAnsi="Times New Roman"/>
                <w:szCs w:val="24"/>
                <w:lang w:val="en-US"/>
              </w:rPr>
            </w:pPr>
            <w:r w:rsidRPr="001B61BD">
              <w:rPr>
                <w:rFonts w:ascii="Times New Roman" w:hAnsi="Times New Roman"/>
                <w:szCs w:val="24"/>
                <w:lang w:val="en-US"/>
              </w:rPr>
              <w:t>Equipment Under</w:t>
            </w:r>
            <w:r w:rsidR="00943D4A" w:rsidRPr="001B61BD">
              <w:rPr>
                <w:rFonts w:ascii="Times New Roman" w:hAnsi="Times New Roman"/>
                <w:szCs w:val="24"/>
                <w:lang w:val="en-US"/>
              </w:rPr>
              <w:t xml:space="preserve"> </w:t>
            </w:r>
            <w:r w:rsidRPr="001B61BD">
              <w:rPr>
                <w:rFonts w:ascii="Times New Roman" w:hAnsi="Times New Roman"/>
                <w:szCs w:val="24"/>
                <w:lang w:val="en-US"/>
              </w:rPr>
              <w:t>Test</w:t>
            </w:r>
          </w:p>
        </w:tc>
      </w:tr>
      <w:tr w:rsidR="00161C89" w:rsidRPr="001B61BD" w14:paraId="1AF20D09" w14:textId="77777777" w:rsidTr="00C075B0">
        <w:trPr>
          <w:trHeight w:val="20"/>
        </w:trPr>
        <w:tc>
          <w:tcPr>
            <w:tcW w:w="1137" w:type="dxa"/>
          </w:tcPr>
          <w:p w14:paraId="2FF3E0EC" w14:textId="77777777" w:rsidR="00161C89" w:rsidRPr="001B61BD" w:rsidRDefault="00161C89" w:rsidP="00C075B0">
            <w:pPr>
              <w:spacing w:before="120" w:after="0"/>
              <w:rPr>
                <w:rFonts w:ascii="Times New Roman" w:hAnsi="Times New Roman"/>
                <w:szCs w:val="24"/>
                <w:lang w:val="en-US"/>
              </w:rPr>
            </w:pPr>
            <w:r w:rsidRPr="001B61BD">
              <w:rPr>
                <w:rFonts w:ascii="Times New Roman" w:hAnsi="Times New Roman"/>
                <w:szCs w:val="24"/>
                <w:lang w:val="en-US"/>
              </w:rPr>
              <w:t>ITU-T</w:t>
            </w:r>
          </w:p>
        </w:tc>
        <w:tc>
          <w:tcPr>
            <w:tcW w:w="7335" w:type="dxa"/>
          </w:tcPr>
          <w:p w14:paraId="3A0887FD" w14:textId="77777777" w:rsidR="00161C89" w:rsidRPr="001B61BD" w:rsidRDefault="00161C89" w:rsidP="00C075B0">
            <w:pPr>
              <w:spacing w:before="120" w:after="0"/>
              <w:rPr>
                <w:rFonts w:ascii="Times New Roman" w:hAnsi="Times New Roman"/>
                <w:szCs w:val="24"/>
                <w:lang w:val="en-US"/>
              </w:rPr>
            </w:pPr>
            <w:r w:rsidRPr="001B61BD">
              <w:rPr>
                <w:rFonts w:ascii="Times New Roman" w:hAnsi="Times New Roman"/>
                <w:szCs w:val="24"/>
                <w:lang w:val="en-US"/>
              </w:rPr>
              <w:t>ITU-Telecommunication sector</w:t>
            </w:r>
          </w:p>
        </w:tc>
      </w:tr>
      <w:tr w:rsidR="00161C89" w:rsidRPr="001B61BD" w14:paraId="37A075AD" w14:textId="77777777" w:rsidTr="00C075B0">
        <w:trPr>
          <w:trHeight w:val="20"/>
        </w:trPr>
        <w:tc>
          <w:tcPr>
            <w:tcW w:w="1137" w:type="dxa"/>
          </w:tcPr>
          <w:p w14:paraId="52EADF5F" w14:textId="77777777" w:rsidR="00161C89" w:rsidRPr="001B61BD" w:rsidRDefault="00161C89" w:rsidP="00C075B0">
            <w:pPr>
              <w:spacing w:before="120" w:after="0"/>
              <w:rPr>
                <w:rFonts w:ascii="Times New Roman" w:hAnsi="Times New Roman"/>
                <w:szCs w:val="24"/>
                <w:lang w:val="en-US"/>
              </w:rPr>
            </w:pPr>
            <w:r w:rsidRPr="001B61BD">
              <w:rPr>
                <w:rFonts w:ascii="Times New Roman" w:hAnsi="Times New Roman"/>
                <w:szCs w:val="24"/>
                <w:lang w:val="en-US"/>
              </w:rPr>
              <w:t>LF</w:t>
            </w:r>
          </w:p>
        </w:tc>
        <w:tc>
          <w:tcPr>
            <w:tcW w:w="7335" w:type="dxa"/>
          </w:tcPr>
          <w:p w14:paraId="178815D5" w14:textId="77777777" w:rsidR="00161C89" w:rsidRPr="001B61BD" w:rsidRDefault="00161C89" w:rsidP="00C075B0">
            <w:pPr>
              <w:spacing w:before="120" w:after="0"/>
              <w:rPr>
                <w:rFonts w:ascii="Times New Roman" w:hAnsi="Times New Roman"/>
                <w:szCs w:val="24"/>
                <w:lang w:val="en-US"/>
              </w:rPr>
            </w:pPr>
            <w:r w:rsidRPr="001B61BD">
              <w:rPr>
                <w:rFonts w:ascii="Times New Roman" w:hAnsi="Times New Roman"/>
                <w:szCs w:val="24"/>
                <w:lang w:val="en-US"/>
              </w:rPr>
              <w:t>Low Frequency</w:t>
            </w:r>
          </w:p>
        </w:tc>
      </w:tr>
      <w:tr w:rsidR="00161C89" w:rsidRPr="001B61BD" w14:paraId="57A95AC6" w14:textId="77777777" w:rsidTr="00C075B0">
        <w:trPr>
          <w:trHeight w:val="20"/>
        </w:trPr>
        <w:tc>
          <w:tcPr>
            <w:tcW w:w="1137" w:type="dxa"/>
          </w:tcPr>
          <w:p w14:paraId="21CF50D5" w14:textId="77777777" w:rsidR="00161C89" w:rsidRPr="001B61BD" w:rsidRDefault="00161C89" w:rsidP="00C075B0">
            <w:pPr>
              <w:spacing w:before="120" w:after="0"/>
              <w:rPr>
                <w:rFonts w:ascii="Times New Roman" w:hAnsi="Times New Roman"/>
                <w:szCs w:val="24"/>
                <w:lang w:val="en-US"/>
              </w:rPr>
            </w:pPr>
            <w:r w:rsidRPr="001B61BD">
              <w:rPr>
                <w:rFonts w:ascii="Times New Roman" w:hAnsi="Times New Roman"/>
                <w:szCs w:val="24"/>
                <w:lang w:val="en-US"/>
              </w:rPr>
              <w:t>NFC</w:t>
            </w:r>
          </w:p>
        </w:tc>
        <w:tc>
          <w:tcPr>
            <w:tcW w:w="7335" w:type="dxa"/>
          </w:tcPr>
          <w:p w14:paraId="295CACD5" w14:textId="77777777" w:rsidR="00161C89" w:rsidRPr="001B61BD" w:rsidRDefault="00161C89" w:rsidP="00C075B0">
            <w:pPr>
              <w:spacing w:before="120" w:after="0"/>
              <w:rPr>
                <w:rFonts w:ascii="Times New Roman" w:hAnsi="Times New Roman"/>
                <w:szCs w:val="24"/>
                <w:lang w:val="en-US"/>
              </w:rPr>
            </w:pPr>
            <w:r w:rsidRPr="001B61BD">
              <w:rPr>
                <w:rFonts w:ascii="Times New Roman" w:hAnsi="Times New Roman"/>
                <w:szCs w:val="24"/>
                <w:lang w:val="en-US"/>
              </w:rPr>
              <w:t>Near Field Communication</w:t>
            </w:r>
          </w:p>
        </w:tc>
      </w:tr>
      <w:tr w:rsidR="00161C89" w:rsidRPr="001B61BD" w14:paraId="6488C776" w14:textId="77777777" w:rsidTr="00C075B0">
        <w:trPr>
          <w:trHeight w:val="20"/>
        </w:trPr>
        <w:tc>
          <w:tcPr>
            <w:tcW w:w="1137" w:type="dxa"/>
          </w:tcPr>
          <w:p w14:paraId="170C4868" w14:textId="77777777" w:rsidR="00161C89" w:rsidRPr="001B61BD" w:rsidRDefault="00161C89" w:rsidP="00C075B0">
            <w:pPr>
              <w:spacing w:before="120" w:after="0"/>
              <w:rPr>
                <w:rFonts w:ascii="Times New Roman" w:hAnsi="Times New Roman"/>
                <w:szCs w:val="24"/>
                <w:lang w:val="en-US"/>
              </w:rPr>
            </w:pPr>
            <w:r w:rsidRPr="001B61BD">
              <w:rPr>
                <w:rFonts w:ascii="Times New Roman" w:hAnsi="Times New Roman"/>
                <w:szCs w:val="24"/>
                <w:lang w:val="en-US"/>
              </w:rPr>
              <w:t>NRI</w:t>
            </w:r>
          </w:p>
        </w:tc>
        <w:tc>
          <w:tcPr>
            <w:tcW w:w="7335" w:type="dxa"/>
          </w:tcPr>
          <w:p w14:paraId="4D427587" w14:textId="77777777" w:rsidR="00161C89" w:rsidRPr="001B61BD" w:rsidRDefault="00161C89" w:rsidP="00C075B0">
            <w:pPr>
              <w:spacing w:before="120" w:after="0"/>
              <w:rPr>
                <w:rFonts w:ascii="Times New Roman" w:hAnsi="Times New Roman"/>
                <w:szCs w:val="24"/>
                <w:lang w:val="en-US"/>
              </w:rPr>
            </w:pPr>
            <w:r w:rsidRPr="001B61BD">
              <w:rPr>
                <w:rFonts w:ascii="Times New Roman" w:hAnsi="Times New Roman"/>
                <w:szCs w:val="24"/>
                <w:lang w:val="en-US"/>
              </w:rPr>
              <w:t>National Radio Interfaces</w:t>
            </w:r>
          </w:p>
        </w:tc>
      </w:tr>
      <w:tr w:rsidR="00161C89" w:rsidRPr="001B61BD" w14:paraId="2AA252FA" w14:textId="77777777" w:rsidTr="00C075B0">
        <w:trPr>
          <w:trHeight w:val="20"/>
        </w:trPr>
        <w:tc>
          <w:tcPr>
            <w:tcW w:w="1137" w:type="dxa"/>
          </w:tcPr>
          <w:p w14:paraId="5F04D968" w14:textId="77777777" w:rsidR="00161C89" w:rsidRPr="001B61BD" w:rsidRDefault="00161C89" w:rsidP="00C075B0">
            <w:pPr>
              <w:spacing w:before="120" w:after="0"/>
              <w:rPr>
                <w:rFonts w:ascii="Times New Roman" w:hAnsi="Times New Roman"/>
                <w:szCs w:val="24"/>
                <w:lang w:val="en-US"/>
              </w:rPr>
            </w:pPr>
            <w:r w:rsidRPr="001B61BD">
              <w:rPr>
                <w:rFonts w:ascii="Times New Roman" w:hAnsi="Times New Roman"/>
                <w:szCs w:val="24"/>
                <w:lang w:val="en-US"/>
              </w:rPr>
              <w:t>RF</w:t>
            </w:r>
          </w:p>
        </w:tc>
        <w:tc>
          <w:tcPr>
            <w:tcW w:w="7335" w:type="dxa"/>
          </w:tcPr>
          <w:p w14:paraId="58155900" w14:textId="77777777" w:rsidR="00161C89" w:rsidRPr="001B61BD" w:rsidRDefault="00161C89" w:rsidP="00C075B0">
            <w:pPr>
              <w:spacing w:before="120" w:after="0"/>
              <w:rPr>
                <w:rFonts w:ascii="Times New Roman" w:hAnsi="Times New Roman"/>
                <w:szCs w:val="24"/>
                <w:lang w:val="en-US"/>
              </w:rPr>
            </w:pPr>
            <w:r w:rsidRPr="001B61BD">
              <w:rPr>
                <w:rFonts w:ascii="Times New Roman" w:hAnsi="Times New Roman"/>
                <w:szCs w:val="24"/>
                <w:lang w:val="en-US"/>
              </w:rPr>
              <w:t>Radio Frequency</w:t>
            </w:r>
          </w:p>
        </w:tc>
      </w:tr>
      <w:tr w:rsidR="00161C89" w:rsidRPr="001B61BD" w14:paraId="2E4F15F0" w14:textId="77777777" w:rsidTr="00C075B0">
        <w:trPr>
          <w:trHeight w:val="20"/>
        </w:trPr>
        <w:tc>
          <w:tcPr>
            <w:tcW w:w="1137" w:type="dxa"/>
          </w:tcPr>
          <w:p w14:paraId="305601DC" w14:textId="77777777" w:rsidR="00161C89" w:rsidRPr="001B61BD" w:rsidRDefault="00161C89" w:rsidP="00C075B0">
            <w:pPr>
              <w:spacing w:before="120" w:after="0"/>
              <w:rPr>
                <w:rFonts w:ascii="Times New Roman" w:hAnsi="Times New Roman"/>
                <w:szCs w:val="24"/>
                <w:lang w:val="en-US"/>
              </w:rPr>
            </w:pPr>
            <w:r w:rsidRPr="001B61BD">
              <w:rPr>
                <w:rFonts w:ascii="Times New Roman" w:hAnsi="Times New Roman"/>
                <w:szCs w:val="24"/>
                <w:lang w:val="en-US"/>
              </w:rPr>
              <w:t>RFID</w:t>
            </w:r>
          </w:p>
        </w:tc>
        <w:tc>
          <w:tcPr>
            <w:tcW w:w="7335" w:type="dxa"/>
          </w:tcPr>
          <w:p w14:paraId="6E9221DF" w14:textId="6B1B710E" w:rsidR="00161C89" w:rsidRPr="001B61BD" w:rsidRDefault="00161C89" w:rsidP="00C075B0">
            <w:pPr>
              <w:spacing w:before="120" w:after="0"/>
              <w:rPr>
                <w:rFonts w:ascii="Times New Roman" w:hAnsi="Times New Roman"/>
                <w:szCs w:val="24"/>
                <w:lang w:val="en-US"/>
              </w:rPr>
            </w:pPr>
            <w:r w:rsidRPr="001B61BD">
              <w:rPr>
                <w:rFonts w:ascii="Times New Roman" w:hAnsi="Times New Roman"/>
                <w:szCs w:val="24"/>
                <w:lang w:val="en-US"/>
              </w:rPr>
              <w:t>Radio Frequency Identification</w:t>
            </w:r>
          </w:p>
        </w:tc>
      </w:tr>
      <w:tr w:rsidR="00161C89" w:rsidRPr="001B61BD" w14:paraId="4C03EDAA" w14:textId="77777777" w:rsidTr="00C075B0">
        <w:trPr>
          <w:trHeight w:val="20"/>
        </w:trPr>
        <w:tc>
          <w:tcPr>
            <w:tcW w:w="1137" w:type="dxa"/>
          </w:tcPr>
          <w:p w14:paraId="2B095A5A" w14:textId="77777777" w:rsidR="00161C89" w:rsidRPr="001B61BD" w:rsidRDefault="00161C89" w:rsidP="00C075B0">
            <w:pPr>
              <w:spacing w:before="120" w:after="0"/>
              <w:rPr>
                <w:rFonts w:ascii="Times New Roman" w:hAnsi="Times New Roman"/>
                <w:szCs w:val="24"/>
                <w:lang w:val="en-US"/>
              </w:rPr>
            </w:pPr>
            <w:r w:rsidRPr="001B61BD">
              <w:rPr>
                <w:rFonts w:ascii="Times New Roman" w:hAnsi="Times New Roman"/>
                <w:szCs w:val="24"/>
                <w:lang w:val="en-US"/>
              </w:rPr>
              <w:t>SND/ND</w:t>
            </w:r>
          </w:p>
        </w:tc>
        <w:tc>
          <w:tcPr>
            <w:tcW w:w="7335" w:type="dxa"/>
          </w:tcPr>
          <w:p w14:paraId="20DBF116" w14:textId="77777777" w:rsidR="00161C89" w:rsidRPr="001B61BD" w:rsidRDefault="00161C89" w:rsidP="00C075B0">
            <w:pPr>
              <w:spacing w:before="120" w:after="0"/>
              <w:rPr>
                <w:rFonts w:ascii="Times New Roman" w:hAnsi="Times New Roman"/>
                <w:szCs w:val="24"/>
                <w:lang w:val="en-US"/>
              </w:rPr>
            </w:pPr>
            <w:r w:rsidRPr="001B61BD">
              <w:rPr>
                <w:rFonts w:ascii="Times New Roman" w:hAnsi="Times New Roman"/>
                <w:szCs w:val="24"/>
                <w:lang w:val="en-US"/>
              </w:rPr>
              <w:t>Signal, Noise and Distortion over Noise and Distortion</w:t>
            </w:r>
          </w:p>
        </w:tc>
      </w:tr>
      <w:tr w:rsidR="00161C89" w:rsidRPr="001B61BD" w14:paraId="470D3D47" w14:textId="77777777" w:rsidTr="00C075B0">
        <w:trPr>
          <w:trHeight w:val="20"/>
        </w:trPr>
        <w:tc>
          <w:tcPr>
            <w:tcW w:w="1137" w:type="dxa"/>
          </w:tcPr>
          <w:p w14:paraId="4DC15ECF" w14:textId="77777777" w:rsidR="00161C89" w:rsidRPr="001B61BD" w:rsidRDefault="00161C89" w:rsidP="00C075B0">
            <w:pPr>
              <w:spacing w:before="120" w:after="0"/>
              <w:rPr>
                <w:rFonts w:ascii="Times New Roman" w:hAnsi="Times New Roman"/>
                <w:szCs w:val="24"/>
                <w:lang w:val="en-US"/>
              </w:rPr>
            </w:pPr>
            <w:r w:rsidRPr="001B61BD">
              <w:rPr>
                <w:rFonts w:ascii="Times New Roman" w:hAnsi="Times New Roman"/>
                <w:szCs w:val="24"/>
                <w:lang w:val="en-US"/>
              </w:rPr>
              <w:t>SRD</w:t>
            </w:r>
          </w:p>
        </w:tc>
        <w:tc>
          <w:tcPr>
            <w:tcW w:w="7335" w:type="dxa"/>
          </w:tcPr>
          <w:p w14:paraId="0E5F130E" w14:textId="77777777" w:rsidR="00161C89" w:rsidRPr="001B61BD" w:rsidRDefault="00161C89" w:rsidP="00C075B0">
            <w:pPr>
              <w:spacing w:before="120" w:after="0"/>
              <w:rPr>
                <w:rFonts w:ascii="Times New Roman" w:hAnsi="Times New Roman"/>
                <w:szCs w:val="24"/>
                <w:lang w:val="en-US"/>
              </w:rPr>
            </w:pPr>
            <w:r w:rsidRPr="001B61BD">
              <w:rPr>
                <w:rFonts w:ascii="Times New Roman" w:hAnsi="Times New Roman"/>
                <w:szCs w:val="24"/>
                <w:lang w:val="en-US"/>
              </w:rPr>
              <w:t>Short Range Device</w:t>
            </w:r>
          </w:p>
        </w:tc>
      </w:tr>
      <w:tr w:rsidR="00161C89" w:rsidRPr="001B61BD" w14:paraId="39D6DE16" w14:textId="77777777" w:rsidTr="00C075B0">
        <w:trPr>
          <w:trHeight w:val="20"/>
        </w:trPr>
        <w:tc>
          <w:tcPr>
            <w:tcW w:w="1137" w:type="dxa"/>
          </w:tcPr>
          <w:p w14:paraId="4DBCFDD9" w14:textId="77777777" w:rsidR="00161C89" w:rsidRPr="001B61BD" w:rsidRDefault="00161C89" w:rsidP="00C075B0">
            <w:pPr>
              <w:spacing w:before="120" w:after="0"/>
              <w:rPr>
                <w:rFonts w:ascii="Times New Roman" w:hAnsi="Times New Roman"/>
                <w:szCs w:val="24"/>
                <w:lang w:val="en-US"/>
              </w:rPr>
            </w:pPr>
            <w:r w:rsidRPr="001B61BD">
              <w:rPr>
                <w:rFonts w:ascii="Times New Roman" w:hAnsi="Times New Roman"/>
                <w:szCs w:val="24"/>
                <w:lang w:val="en-US"/>
              </w:rPr>
              <w:t>VSWR</w:t>
            </w:r>
          </w:p>
        </w:tc>
        <w:tc>
          <w:tcPr>
            <w:tcW w:w="7335" w:type="dxa"/>
          </w:tcPr>
          <w:p w14:paraId="66633BE8" w14:textId="77777777" w:rsidR="00161C89" w:rsidRPr="001B61BD" w:rsidRDefault="00161C89" w:rsidP="00C075B0">
            <w:pPr>
              <w:spacing w:before="120" w:after="0"/>
              <w:rPr>
                <w:rFonts w:ascii="Times New Roman" w:hAnsi="Times New Roman"/>
                <w:szCs w:val="24"/>
                <w:lang w:val="en-US"/>
              </w:rPr>
            </w:pPr>
            <w:r w:rsidRPr="001B61BD">
              <w:rPr>
                <w:rFonts w:ascii="Times New Roman" w:hAnsi="Times New Roman"/>
                <w:szCs w:val="24"/>
                <w:lang w:val="en-US"/>
              </w:rPr>
              <w:t>Voltage Standing Wave Ratio</w:t>
            </w:r>
          </w:p>
        </w:tc>
      </w:tr>
    </w:tbl>
    <w:p w14:paraId="3F32244A" w14:textId="4EA67270" w:rsidR="006F3C3E" w:rsidRPr="001B61BD" w:rsidRDefault="006F3C3E">
      <w:pPr>
        <w:rPr>
          <w:rFonts w:ascii="Times New Roman" w:hAnsi="Times New Roman"/>
          <w:lang w:val="en-US"/>
        </w:rPr>
      </w:pPr>
      <w:bookmarkStart w:id="27" w:name="_Toc119061329"/>
      <w:r w:rsidRPr="001B61BD">
        <w:rPr>
          <w:rFonts w:ascii="Times New Roman" w:hAnsi="Times New Roman"/>
          <w:b/>
          <w:lang w:val="en-US"/>
        </w:rPr>
        <w:br w:type="page"/>
      </w:r>
    </w:p>
    <w:p w14:paraId="4C45590A" w14:textId="5C9AF191" w:rsidR="00567CE9" w:rsidRPr="001B61BD" w:rsidRDefault="009A373A" w:rsidP="00BA18D8">
      <w:pPr>
        <w:pStyle w:val="Heading1"/>
        <w:numPr>
          <w:ilvl w:val="0"/>
          <w:numId w:val="0"/>
        </w:numPr>
        <w:spacing w:before="120" w:after="0"/>
        <w:rPr>
          <w:rFonts w:ascii="Times New Roman" w:hAnsi="Times New Roman" w:cs="Times New Roman"/>
          <w:lang w:val="en-US"/>
        </w:rPr>
      </w:pPr>
      <w:bookmarkStart w:id="28" w:name="_Toc185435396"/>
      <w:r w:rsidRPr="001B61BD">
        <w:rPr>
          <w:rFonts w:ascii="Times New Roman" w:hAnsi="Times New Roman" w:cs="Times New Roman"/>
          <w:lang w:val="en-US"/>
        </w:rPr>
        <w:lastRenderedPageBreak/>
        <w:t>2. TECHNICAL REGULATIONS</w:t>
      </w:r>
      <w:bookmarkEnd w:id="9"/>
      <w:bookmarkEnd w:id="27"/>
      <w:bookmarkEnd w:id="28"/>
    </w:p>
    <w:p w14:paraId="5B092B8C" w14:textId="77777777" w:rsidR="009A373A" w:rsidRPr="001B61BD" w:rsidRDefault="009A373A" w:rsidP="00F847E6">
      <w:pPr>
        <w:rPr>
          <w:rFonts w:ascii="Times New Roman" w:hAnsi="Times New Roman"/>
          <w:lang w:val="en-US"/>
        </w:rPr>
      </w:pPr>
      <w:bookmarkStart w:id="29" w:name="_Toc110188575"/>
      <w:bookmarkStart w:id="30" w:name="_Toc119061330"/>
    </w:p>
    <w:p w14:paraId="2E9A70C8" w14:textId="77777777" w:rsidR="006F0B83" w:rsidRPr="001B61BD" w:rsidRDefault="006F0B83" w:rsidP="00D63194">
      <w:pPr>
        <w:pStyle w:val="Heading2"/>
        <w:rPr>
          <w:rFonts w:ascii="Times New Roman" w:hAnsi="Times New Roman" w:cs="Times New Roman"/>
          <w:lang w:val="en-US"/>
        </w:rPr>
      </w:pPr>
      <w:bookmarkStart w:id="31" w:name="_Toc185435397"/>
      <w:r w:rsidRPr="001B61BD">
        <w:rPr>
          <w:rFonts w:ascii="Times New Roman" w:hAnsi="Times New Roman" w:cs="Times New Roman"/>
          <w:lang w:val="en-US"/>
        </w:rPr>
        <w:t>2.1. Technical requirements</w:t>
      </w:r>
      <w:bookmarkEnd w:id="29"/>
      <w:bookmarkEnd w:id="30"/>
      <w:bookmarkEnd w:id="31"/>
    </w:p>
    <w:p w14:paraId="2A4DF18A" w14:textId="0B380BAF" w:rsidR="004409B9" w:rsidRPr="001B61BD" w:rsidRDefault="006F0B83" w:rsidP="004959C4">
      <w:pPr>
        <w:pStyle w:val="Heading3"/>
        <w:rPr>
          <w:rFonts w:ascii="Times New Roman" w:hAnsi="Times New Roman"/>
        </w:rPr>
      </w:pPr>
      <w:bookmarkStart w:id="32" w:name="_Toc185435398"/>
      <w:r w:rsidRPr="001B61BD">
        <w:rPr>
          <w:rFonts w:ascii="Times New Roman" w:hAnsi="Times New Roman"/>
        </w:rPr>
        <w:t>2.1.1. General requirements</w:t>
      </w:r>
      <w:bookmarkEnd w:id="32"/>
    </w:p>
    <w:p w14:paraId="17B87823" w14:textId="44ADAF65" w:rsidR="00151718" w:rsidRPr="001B61BD" w:rsidRDefault="00151718" w:rsidP="00151718">
      <w:pPr>
        <w:rPr>
          <w:rFonts w:ascii="Times New Roman" w:hAnsi="Times New Roman"/>
          <w:lang w:val="en-US" w:eastAsia="ja-JP"/>
        </w:rPr>
      </w:pPr>
      <w:r w:rsidRPr="001B61BD">
        <w:rPr>
          <w:rFonts w:ascii="Times New Roman" w:hAnsi="Times New Roman"/>
          <w:lang w:val="en-US" w:eastAsia="ja-JP"/>
        </w:rPr>
        <w:t xml:space="preserve">2.1.1.1. </w:t>
      </w:r>
      <w:r w:rsidR="00866748" w:rsidRPr="001B61BD">
        <w:rPr>
          <w:rFonts w:ascii="Times New Roman" w:hAnsi="Times New Roman"/>
          <w:lang w:val="en-US" w:eastAsia="ja-JP"/>
        </w:rPr>
        <w:t>Receiver requirements</w:t>
      </w:r>
    </w:p>
    <w:p w14:paraId="6DF1EF45" w14:textId="03B7DC10" w:rsidR="004409B9" w:rsidRPr="001B61BD" w:rsidRDefault="00D525E8" w:rsidP="00BA18D8">
      <w:pPr>
        <w:spacing w:before="120" w:after="0"/>
        <w:rPr>
          <w:rFonts w:ascii="Times New Roman" w:hAnsi="Times New Roman"/>
          <w:color w:val="000000" w:themeColor="text1"/>
          <w:szCs w:val="24"/>
          <w:lang w:val="en-US"/>
        </w:rPr>
      </w:pPr>
      <w:r w:rsidRPr="001B61BD">
        <w:rPr>
          <w:rFonts w:ascii="Times New Roman" w:hAnsi="Times New Roman"/>
          <w:color w:val="000000" w:themeColor="text1"/>
          <w:szCs w:val="24"/>
          <w:lang w:val="en-US"/>
        </w:rPr>
        <w:t xml:space="preserve">The </w:t>
      </w:r>
      <w:r w:rsidR="00504D06" w:rsidRPr="001B61BD">
        <w:rPr>
          <w:rFonts w:ascii="Times New Roman" w:hAnsi="Times New Roman"/>
          <w:color w:val="000000" w:themeColor="text1"/>
          <w:szCs w:val="24"/>
          <w:lang w:val="en-US"/>
        </w:rPr>
        <w:t xml:space="preserve">requirements for checking </w:t>
      </w:r>
      <w:r w:rsidRPr="001B61BD">
        <w:rPr>
          <w:rFonts w:ascii="Times New Roman" w:hAnsi="Times New Roman"/>
          <w:color w:val="000000" w:themeColor="text1"/>
          <w:szCs w:val="24"/>
          <w:lang w:val="en-US"/>
        </w:rPr>
        <w:t>conformity</w:t>
      </w:r>
      <w:r w:rsidR="00504D06" w:rsidRPr="001B61BD">
        <w:rPr>
          <w:rFonts w:ascii="Times New Roman" w:hAnsi="Times New Roman"/>
          <w:color w:val="000000" w:themeColor="text1"/>
          <w:szCs w:val="24"/>
          <w:lang w:val="en-US"/>
        </w:rPr>
        <w:t xml:space="preserve"> of receiver</w:t>
      </w:r>
      <w:r w:rsidRPr="001B61BD">
        <w:rPr>
          <w:rFonts w:ascii="Times New Roman" w:hAnsi="Times New Roman"/>
          <w:color w:val="000000" w:themeColor="text1"/>
          <w:szCs w:val="24"/>
          <w:lang w:val="en-US"/>
        </w:rPr>
        <w:t xml:space="preserve"> are defined in Table 2 below</w:t>
      </w:r>
      <w:r w:rsidR="00232FD3" w:rsidRPr="001B61BD">
        <w:rPr>
          <w:rFonts w:ascii="Times New Roman" w:hAnsi="Times New Roman"/>
          <w:color w:val="000000" w:themeColor="text1"/>
          <w:szCs w:val="24"/>
          <w:lang w:val="en-US"/>
        </w:rPr>
        <w:t>.</w:t>
      </w:r>
    </w:p>
    <w:p w14:paraId="4E4F0E64" w14:textId="52975F65" w:rsidR="00003799" w:rsidRPr="001B61BD" w:rsidRDefault="00003799" w:rsidP="00BA18D8">
      <w:pPr>
        <w:spacing w:before="120" w:after="0"/>
        <w:jc w:val="center"/>
        <w:rPr>
          <w:rFonts w:ascii="Times New Roman" w:hAnsi="Times New Roman"/>
          <w:b/>
          <w:color w:val="000000" w:themeColor="text1"/>
          <w:szCs w:val="24"/>
          <w:lang w:val="en-US"/>
        </w:rPr>
      </w:pPr>
      <w:r w:rsidRPr="001B61BD">
        <w:rPr>
          <w:rFonts w:ascii="Times New Roman" w:hAnsi="Times New Roman"/>
          <w:b/>
          <w:color w:val="000000" w:themeColor="text1"/>
          <w:szCs w:val="24"/>
          <w:lang w:val="en-US"/>
        </w:rPr>
        <w:t>Table 2 – Receiver</w:t>
      </w:r>
      <w:r w:rsidR="00520AB5" w:rsidRPr="001B61BD">
        <w:rPr>
          <w:rFonts w:ascii="Times New Roman" w:hAnsi="Times New Roman"/>
          <w:b/>
          <w:color w:val="000000" w:themeColor="text1"/>
          <w:szCs w:val="24"/>
          <w:lang w:val="en-US"/>
        </w:rPr>
        <w:t>’s</w:t>
      </w:r>
      <w:r w:rsidRPr="001B61BD">
        <w:rPr>
          <w:rFonts w:ascii="Times New Roman" w:hAnsi="Times New Roman"/>
          <w:b/>
          <w:color w:val="000000" w:themeColor="text1"/>
          <w:szCs w:val="24"/>
          <w:lang w:val="en-US"/>
        </w:rPr>
        <w:t xml:space="preserve"> conformity check </w:t>
      </w:r>
      <w:r w:rsidR="00C6342E" w:rsidRPr="001B61BD">
        <w:rPr>
          <w:rFonts w:ascii="Times New Roman" w:hAnsi="Times New Roman"/>
          <w:b/>
          <w:color w:val="000000" w:themeColor="text1"/>
          <w:szCs w:val="24"/>
          <w:lang w:val="en-US"/>
        </w:rPr>
        <w:t>based on</w:t>
      </w:r>
      <w:r w:rsidRPr="001B61BD">
        <w:rPr>
          <w:rFonts w:ascii="Times New Roman" w:hAnsi="Times New Roman"/>
          <w:b/>
          <w:color w:val="000000" w:themeColor="text1"/>
          <w:szCs w:val="24"/>
          <w:lang w:val="en-US"/>
        </w:rPr>
        <w:t xml:space="preserve"> technology</w:t>
      </w:r>
    </w:p>
    <w:tbl>
      <w:tblPr>
        <w:tblStyle w:val="TableGrid"/>
        <w:tblW w:w="0" w:type="auto"/>
        <w:tblLook w:val="04A0" w:firstRow="1" w:lastRow="0" w:firstColumn="1" w:lastColumn="0" w:noHBand="0" w:noVBand="1"/>
      </w:tblPr>
      <w:tblGrid>
        <w:gridCol w:w="2212"/>
        <w:gridCol w:w="1894"/>
        <w:gridCol w:w="2126"/>
        <w:gridCol w:w="2830"/>
      </w:tblGrid>
      <w:tr w:rsidR="009C3BB0" w:rsidRPr="001B61BD" w14:paraId="6D158209" w14:textId="77777777" w:rsidTr="006F3C3E">
        <w:tc>
          <w:tcPr>
            <w:tcW w:w="2212" w:type="dxa"/>
            <w:vAlign w:val="center"/>
          </w:tcPr>
          <w:p w14:paraId="274267EC" w14:textId="73384796" w:rsidR="004409B9" w:rsidRPr="001B61BD" w:rsidRDefault="004409B9" w:rsidP="006F3C3E">
            <w:pPr>
              <w:spacing w:before="120" w:after="0"/>
              <w:jc w:val="center"/>
              <w:rPr>
                <w:rFonts w:ascii="Times New Roman" w:hAnsi="Times New Roman"/>
                <w:b/>
                <w:color w:val="000000" w:themeColor="text1"/>
                <w:szCs w:val="24"/>
                <w:lang w:val="en-US"/>
              </w:rPr>
            </w:pPr>
            <w:r w:rsidRPr="001B61BD">
              <w:rPr>
                <w:rFonts w:ascii="Times New Roman" w:hAnsi="Times New Roman"/>
                <w:b/>
                <w:color w:val="000000" w:themeColor="text1"/>
                <w:szCs w:val="24"/>
                <w:lang w:val="en-US"/>
              </w:rPr>
              <w:t>Technology</w:t>
            </w:r>
          </w:p>
        </w:tc>
        <w:tc>
          <w:tcPr>
            <w:tcW w:w="1894" w:type="dxa"/>
            <w:vAlign w:val="center"/>
          </w:tcPr>
          <w:p w14:paraId="3999916A" w14:textId="0B65CE45" w:rsidR="004409B9" w:rsidRPr="001B61BD" w:rsidRDefault="004409B9" w:rsidP="006F3C3E">
            <w:pPr>
              <w:spacing w:before="120" w:after="0"/>
              <w:jc w:val="center"/>
              <w:rPr>
                <w:rFonts w:ascii="Times New Roman" w:hAnsi="Times New Roman"/>
                <w:b/>
                <w:color w:val="000000" w:themeColor="text1"/>
                <w:szCs w:val="24"/>
                <w:lang w:val="en-US"/>
              </w:rPr>
            </w:pPr>
            <w:r w:rsidRPr="001B61BD">
              <w:rPr>
                <w:rFonts w:ascii="Times New Roman" w:hAnsi="Times New Roman"/>
                <w:b/>
                <w:color w:val="000000" w:themeColor="text1"/>
                <w:szCs w:val="24"/>
                <w:lang w:val="en-US"/>
              </w:rPr>
              <w:t>Receiver spurious emissions (see 2.5.3)</w:t>
            </w:r>
          </w:p>
        </w:tc>
        <w:tc>
          <w:tcPr>
            <w:tcW w:w="2126" w:type="dxa"/>
            <w:vAlign w:val="center"/>
          </w:tcPr>
          <w:p w14:paraId="536C70B0" w14:textId="2CE13C15" w:rsidR="004409B9" w:rsidRPr="001B61BD" w:rsidRDefault="004409B9" w:rsidP="006F3C3E">
            <w:pPr>
              <w:spacing w:before="120" w:after="0"/>
              <w:jc w:val="center"/>
              <w:rPr>
                <w:rFonts w:ascii="Times New Roman" w:hAnsi="Times New Roman"/>
                <w:b/>
                <w:color w:val="000000" w:themeColor="text1"/>
                <w:szCs w:val="24"/>
                <w:lang w:val="en-US"/>
              </w:rPr>
            </w:pPr>
            <w:r w:rsidRPr="001B61BD">
              <w:rPr>
                <w:rFonts w:ascii="Times New Roman" w:hAnsi="Times New Roman"/>
                <w:b/>
                <w:color w:val="000000" w:themeColor="text1"/>
                <w:szCs w:val="24"/>
                <w:lang w:val="en-US"/>
              </w:rPr>
              <w:t>Adjacent channel selectivity (see 2.5.1)</w:t>
            </w:r>
          </w:p>
        </w:tc>
        <w:tc>
          <w:tcPr>
            <w:tcW w:w="2830" w:type="dxa"/>
            <w:vAlign w:val="center"/>
          </w:tcPr>
          <w:p w14:paraId="36F2457E" w14:textId="55AAF259" w:rsidR="0002604A" w:rsidRPr="001B61BD" w:rsidRDefault="0014143F" w:rsidP="006F3C3E">
            <w:pPr>
              <w:spacing w:before="120" w:after="0"/>
              <w:jc w:val="center"/>
              <w:rPr>
                <w:rFonts w:ascii="Times New Roman" w:hAnsi="Times New Roman"/>
                <w:b/>
                <w:color w:val="000000" w:themeColor="text1"/>
                <w:szCs w:val="24"/>
                <w:lang w:val="en-US"/>
              </w:rPr>
            </w:pPr>
            <w:r w:rsidRPr="001B61BD">
              <w:rPr>
                <w:rFonts w:ascii="Times New Roman" w:hAnsi="Times New Roman"/>
                <w:b/>
                <w:color w:val="000000" w:themeColor="text1"/>
                <w:szCs w:val="24"/>
                <w:lang w:val="en-US"/>
              </w:rPr>
              <w:t>Intercept</w:t>
            </w:r>
            <w:r w:rsidR="004409B9" w:rsidRPr="001B61BD">
              <w:rPr>
                <w:rFonts w:ascii="Times New Roman" w:hAnsi="Times New Roman"/>
                <w:b/>
                <w:color w:val="000000" w:themeColor="text1"/>
                <w:szCs w:val="24"/>
                <w:lang w:val="en-US"/>
              </w:rPr>
              <w:t xml:space="preserve"> characteristics or</w:t>
            </w:r>
            <w:r w:rsidR="004E3BD5" w:rsidRPr="001B61BD">
              <w:rPr>
                <w:rFonts w:ascii="Times New Roman" w:hAnsi="Times New Roman"/>
                <w:b/>
                <w:color w:val="000000" w:themeColor="text1"/>
                <w:szCs w:val="24"/>
                <w:lang w:val="en-US"/>
              </w:rPr>
              <w:t xml:space="preserve"> receiving</w:t>
            </w:r>
            <w:r w:rsidR="004409B9" w:rsidRPr="001B61BD">
              <w:rPr>
                <w:rFonts w:ascii="Times New Roman" w:hAnsi="Times New Roman"/>
                <w:b/>
                <w:color w:val="000000" w:themeColor="text1"/>
                <w:szCs w:val="24"/>
                <w:lang w:val="en-US"/>
              </w:rPr>
              <w:t xml:space="preserve"> sensitivity reduction</w:t>
            </w:r>
            <w:r w:rsidR="00DE6808" w:rsidRPr="001B61BD">
              <w:rPr>
                <w:rFonts w:ascii="Times New Roman" w:hAnsi="Times New Roman"/>
                <w:b/>
                <w:color w:val="000000" w:themeColor="text1"/>
                <w:szCs w:val="24"/>
                <w:lang w:val="en-US"/>
              </w:rPr>
              <w:t xml:space="preserve"> rate</w:t>
            </w:r>
          </w:p>
          <w:p w14:paraId="022C0056" w14:textId="0760B6BD" w:rsidR="004409B9" w:rsidRPr="001B61BD" w:rsidRDefault="00003799" w:rsidP="006F3C3E">
            <w:pPr>
              <w:spacing w:before="120" w:after="0"/>
              <w:jc w:val="center"/>
              <w:rPr>
                <w:rFonts w:ascii="Times New Roman" w:hAnsi="Times New Roman"/>
                <w:b/>
                <w:color w:val="000000" w:themeColor="text1"/>
                <w:szCs w:val="24"/>
                <w:lang w:val="en-US"/>
              </w:rPr>
            </w:pPr>
            <w:r w:rsidRPr="001B61BD">
              <w:rPr>
                <w:rFonts w:ascii="Times New Roman" w:hAnsi="Times New Roman"/>
                <w:b/>
                <w:color w:val="000000" w:themeColor="text1"/>
                <w:szCs w:val="24"/>
                <w:lang w:val="en-US"/>
              </w:rPr>
              <w:t>(see 2.5.2)</w:t>
            </w:r>
          </w:p>
        </w:tc>
      </w:tr>
      <w:tr w:rsidR="009C3BB0" w:rsidRPr="001B61BD" w14:paraId="35EE6384" w14:textId="77777777" w:rsidTr="006F3C3E">
        <w:tc>
          <w:tcPr>
            <w:tcW w:w="2212" w:type="dxa"/>
          </w:tcPr>
          <w:p w14:paraId="6D2A8636" w14:textId="1D43AB6C" w:rsidR="004409B9" w:rsidRPr="001B61BD" w:rsidRDefault="004409B9" w:rsidP="00BA18D8">
            <w:pPr>
              <w:spacing w:before="120" w:after="0"/>
              <w:rPr>
                <w:rFonts w:ascii="Times New Roman" w:hAnsi="Times New Roman"/>
                <w:color w:val="000000" w:themeColor="text1"/>
                <w:szCs w:val="24"/>
                <w:lang w:val="en-US"/>
              </w:rPr>
            </w:pPr>
            <w:r w:rsidRPr="001B61BD">
              <w:rPr>
                <w:rFonts w:ascii="Times New Roman" w:hAnsi="Times New Roman"/>
                <w:color w:val="000000" w:themeColor="text1"/>
                <w:szCs w:val="24"/>
                <w:lang w:val="en-US"/>
              </w:rPr>
              <w:t>Tagging system</w:t>
            </w:r>
          </w:p>
        </w:tc>
        <w:tc>
          <w:tcPr>
            <w:tcW w:w="1894" w:type="dxa"/>
            <w:vAlign w:val="center"/>
          </w:tcPr>
          <w:p w14:paraId="136BA89A" w14:textId="751F1179" w:rsidR="004409B9" w:rsidRPr="001B61BD" w:rsidRDefault="0045702D" w:rsidP="006F3C3E">
            <w:pPr>
              <w:spacing w:before="120" w:after="0"/>
              <w:jc w:val="center"/>
              <w:rPr>
                <w:rFonts w:ascii="Times New Roman" w:hAnsi="Times New Roman"/>
                <w:color w:val="000000" w:themeColor="text1"/>
                <w:szCs w:val="24"/>
                <w:lang w:val="en-US"/>
              </w:rPr>
            </w:pPr>
            <w:r w:rsidRPr="001B61BD">
              <w:rPr>
                <w:rFonts w:ascii="Times New Roman" w:hAnsi="Times New Roman"/>
                <w:color w:val="000000" w:themeColor="text1"/>
                <w:szCs w:val="24"/>
                <w:lang w:val="en-US"/>
              </w:rPr>
              <w:t>Required</w:t>
            </w:r>
          </w:p>
        </w:tc>
        <w:tc>
          <w:tcPr>
            <w:tcW w:w="2126" w:type="dxa"/>
            <w:vAlign w:val="center"/>
          </w:tcPr>
          <w:p w14:paraId="242FCD7A" w14:textId="53698AF2" w:rsidR="004409B9" w:rsidRPr="001B61BD" w:rsidRDefault="004409B9" w:rsidP="006F3C3E">
            <w:pPr>
              <w:spacing w:before="120" w:after="0"/>
              <w:jc w:val="center"/>
              <w:rPr>
                <w:rFonts w:ascii="Times New Roman" w:hAnsi="Times New Roman"/>
                <w:color w:val="000000" w:themeColor="text1"/>
                <w:szCs w:val="24"/>
                <w:lang w:val="en-US"/>
              </w:rPr>
            </w:pPr>
            <w:r w:rsidRPr="001B61BD">
              <w:rPr>
                <w:rFonts w:ascii="Times New Roman" w:hAnsi="Times New Roman"/>
                <w:color w:val="000000" w:themeColor="text1"/>
                <w:szCs w:val="24"/>
                <w:lang w:val="en-US"/>
              </w:rPr>
              <w:t>No (Note 2)</w:t>
            </w:r>
          </w:p>
        </w:tc>
        <w:tc>
          <w:tcPr>
            <w:tcW w:w="2830" w:type="dxa"/>
            <w:vAlign w:val="center"/>
          </w:tcPr>
          <w:p w14:paraId="58EA7744" w14:textId="204C5201" w:rsidR="004409B9" w:rsidRPr="001B61BD" w:rsidRDefault="004409B9" w:rsidP="006F3C3E">
            <w:pPr>
              <w:spacing w:before="120" w:after="0"/>
              <w:jc w:val="center"/>
              <w:rPr>
                <w:rFonts w:ascii="Times New Roman" w:hAnsi="Times New Roman"/>
                <w:color w:val="000000" w:themeColor="text1"/>
                <w:szCs w:val="24"/>
                <w:lang w:val="en-US"/>
              </w:rPr>
            </w:pPr>
            <w:r w:rsidRPr="001B61BD">
              <w:rPr>
                <w:rFonts w:ascii="Times New Roman" w:hAnsi="Times New Roman"/>
                <w:color w:val="000000" w:themeColor="text1"/>
                <w:szCs w:val="24"/>
                <w:lang w:val="en-US"/>
              </w:rPr>
              <w:t>No (Note 1)</w:t>
            </w:r>
          </w:p>
        </w:tc>
      </w:tr>
      <w:tr w:rsidR="009C3BB0" w:rsidRPr="001B61BD" w14:paraId="7546F543" w14:textId="77777777" w:rsidTr="006F3C3E">
        <w:tc>
          <w:tcPr>
            <w:tcW w:w="2212" w:type="dxa"/>
          </w:tcPr>
          <w:p w14:paraId="156C8371" w14:textId="278AB9B0" w:rsidR="004409B9" w:rsidRPr="001B61BD" w:rsidRDefault="004409B9" w:rsidP="00BA18D8">
            <w:pPr>
              <w:spacing w:before="120" w:after="0"/>
              <w:rPr>
                <w:rFonts w:ascii="Times New Roman" w:hAnsi="Times New Roman"/>
                <w:color w:val="000000" w:themeColor="text1"/>
                <w:szCs w:val="24"/>
                <w:lang w:val="en-US"/>
              </w:rPr>
            </w:pPr>
            <w:r w:rsidRPr="001B61BD">
              <w:rPr>
                <w:rFonts w:ascii="Times New Roman" w:hAnsi="Times New Roman"/>
                <w:color w:val="000000" w:themeColor="text1"/>
                <w:szCs w:val="24"/>
                <w:lang w:val="en-US"/>
              </w:rPr>
              <w:t>System in the frequency range 27 MHz</w:t>
            </w:r>
          </w:p>
        </w:tc>
        <w:tc>
          <w:tcPr>
            <w:tcW w:w="1894" w:type="dxa"/>
            <w:vAlign w:val="center"/>
          </w:tcPr>
          <w:p w14:paraId="7EFB3A46" w14:textId="0888DE3A" w:rsidR="004409B9" w:rsidRPr="001B61BD" w:rsidRDefault="0045702D" w:rsidP="006F3C3E">
            <w:pPr>
              <w:spacing w:before="120" w:after="0"/>
              <w:jc w:val="center"/>
              <w:rPr>
                <w:rFonts w:ascii="Times New Roman" w:hAnsi="Times New Roman"/>
                <w:color w:val="000000" w:themeColor="text1"/>
                <w:szCs w:val="24"/>
                <w:lang w:val="en-US"/>
              </w:rPr>
            </w:pPr>
            <w:r w:rsidRPr="001B61BD">
              <w:rPr>
                <w:rFonts w:ascii="Times New Roman" w:hAnsi="Times New Roman"/>
                <w:color w:val="000000" w:themeColor="text1"/>
                <w:szCs w:val="24"/>
                <w:lang w:val="en-US"/>
              </w:rPr>
              <w:t>Required</w:t>
            </w:r>
          </w:p>
        </w:tc>
        <w:tc>
          <w:tcPr>
            <w:tcW w:w="2126" w:type="dxa"/>
            <w:vAlign w:val="center"/>
          </w:tcPr>
          <w:p w14:paraId="06F7806D" w14:textId="7A3F3534" w:rsidR="004409B9" w:rsidRPr="001B61BD" w:rsidRDefault="0045702D" w:rsidP="006F3C3E">
            <w:pPr>
              <w:spacing w:before="120" w:after="0"/>
              <w:jc w:val="center"/>
              <w:rPr>
                <w:rFonts w:ascii="Times New Roman" w:hAnsi="Times New Roman"/>
                <w:color w:val="000000" w:themeColor="text1"/>
                <w:szCs w:val="24"/>
                <w:lang w:val="en-US"/>
              </w:rPr>
            </w:pPr>
            <w:r w:rsidRPr="001B61BD">
              <w:rPr>
                <w:rFonts w:ascii="Times New Roman" w:hAnsi="Times New Roman"/>
                <w:color w:val="000000" w:themeColor="text1"/>
                <w:szCs w:val="24"/>
                <w:lang w:val="en-US"/>
              </w:rPr>
              <w:t>Required</w:t>
            </w:r>
          </w:p>
        </w:tc>
        <w:tc>
          <w:tcPr>
            <w:tcW w:w="2830" w:type="dxa"/>
            <w:vAlign w:val="center"/>
          </w:tcPr>
          <w:p w14:paraId="600685C6" w14:textId="4A47FE37" w:rsidR="004409B9" w:rsidRPr="001B61BD" w:rsidRDefault="0045702D" w:rsidP="006F3C3E">
            <w:pPr>
              <w:spacing w:before="120" w:after="0"/>
              <w:jc w:val="center"/>
              <w:rPr>
                <w:rFonts w:ascii="Times New Roman" w:hAnsi="Times New Roman"/>
                <w:color w:val="000000" w:themeColor="text1"/>
                <w:szCs w:val="24"/>
                <w:lang w:val="en-US"/>
              </w:rPr>
            </w:pPr>
            <w:r w:rsidRPr="001B61BD">
              <w:rPr>
                <w:rFonts w:ascii="Times New Roman" w:hAnsi="Times New Roman"/>
                <w:color w:val="000000" w:themeColor="text1"/>
                <w:szCs w:val="24"/>
                <w:lang w:val="en-US"/>
              </w:rPr>
              <w:t>Required</w:t>
            </w:r>
          </w:p>
        </w:tc>
      </w:tr>
      <w:tr w:rsidR="009C3BB0" w:rsidRPr="001B61BD" w14:paraId="12702496" w14:textId="77777777" w:rsidTr="006F3C3E">
        <w:tc>
          <w:tcPr>
            <w:tcW w:w="2212" w:type="dxa"/>
          </w:tcPr>
          <w:p w14:paraId="3E3C009A" w14:textId="10025B13" w:rsidR="004409B9" w:rsidRPr="001B61BD" w:rsidRDefault="004409B9" w:rsidP="00BA18D8">
            <w:pPr>
              <w:spacing w:before="120" w:after="0"/>
              <w:rPr>
                <w:rFonts w:ascii="Times New Roman" w:hAnsi="Times New Roman"/>
                <w:color w:val="000000" w:themeColor="text1"/>
                <w:szCs w:val="24"/>
                <w:lang w:val="en-US"/>
              </w:rPr>
            </w:pPr>
            <w:r w:rsidRPr="001B61BD">
              <w:rPr>
                <w:rFonts w:ascii="Times New Roman" w:hAnsi="Times New Roman"/>
                <w:color w:val="000000" w:themeColor="text1"/>
                <w:szCs w:val="24"/>
                <w:lang w:val="en-US"/>
              </w:rPr>
              <w:t>Other systems</w:t>
            </w:r>
          </w:p>
        </w:tc>
        <w:tc>
          <w:tcPr>
            <w:tcW w:w="1894" w:type="dxa"/>
            <w:vAlign w:val="center"/>
          </w:tcPr>
          <w:p w14:paraId="1EEFF820" w14:textId="1B695BA2" w:rsidR="004409B9" w:rsidRPr="001B61BD" w:rsidRDefault="0045702D" w:rsidP="006F3C3E">
            <w:pPr>
              <w:spacing w:before="120" w:after="0"/>
              <w:jc w:val="center"/>
              <w:rPr>
                <w:rFonts w:ascii="Times New Roman" w:hAnsi="Times New Roman"/>
                <w:color w:val="000000" w:themeColor="text1"/>
                <w:szCs w:val="24"/>
                <w:lang w:val="en-US"/>
              </w:rPr>
            </w:pPr>
            <w:r w:rsidRPr="001B61BD">
              <w:rPr>
                <w:rFonts w:ascii="Times New Roman" w:hAnsi="Times New Roman"/>
                <w:color w:val="000000" w:themeColor="text1"/>
                <w:szCs w:val="24"/>
                <w:lang w:val="en-US"/>
              </w:rPr>
              <w:t>Required</w:t>
            </w:r>
          </w:p>
        </w:tc>
        <w:tc>
          <w:tcPr>
            <w:tcW w:w="2126" w:type="dxa"/>
            <w:vAlign w:val="center"/>
          </w:tcPr>
          <w:p w14:paraId="770EB7D7" w14:textId="7945EEFE" w:rsidR="004409B9" w:rsidRPr="001B61BD" w:rsidRDefault="004409B9" w:rsidP="006F3C3E">
            <w:pPr>
              <w:spacing w:before="120" w:after="0"/>
              <w:jc w:val="center"/>
              <w:rPr>
                <w:rFonts w:ascii="Times New Roman" w:hAnsi="Times New Roman"/>
                <w:color w:val="000000" w:themeColor="text1"/>
                <w:szCs w:val="24"/>
                <w:lang w:val="en-US"/>
              </w:rPr>
            </w:pPr>
            <w:r w:rsidRPr="001B61BD">
              <w:rPr>
                <w:rFonts w:ascii="Times New Roman" w:hAnsi="Times New Roman"/>
                <w:color w:val="000000" w:themeColor="text1"/>
                <w:szCs w:val="24"/>
                <w:lang w:val="en-US"/>
              </w:rPr>
              <w:t>No (Note 2)</w:t>
            </w:r>
          </w:p>
        </w:tc>
        <w:tc>
          <w:tcPr>
            <w:tcW w:w="2830" w:type="dxa"/>
            <w:vAlign w:val="center"/>
          </w:tcPr>
          <w:p w14:paraId="0AAFB99B" w14:textId="24BAEEF2" w:rsidR="004409B9" w:rsidRPr="001B61BD" w:rsidRDefault="0045702D" w:rsidP="006F3C3E">
            <w:pPr>
              <w:spacing w:before="120" w:after="0"/>
              <w:jc w:val="center"/>
              <w:rPr>
                <w:rFonts w:ascii="Times New Roman" w:hAnsi="Times New Roman"/>
                <w:color w:val="000000" w:themeColor="text1"/>
                <w:szCs w:val="24"/>
                <w:lang w:val="en-US"/>
              </w:rPr>
            </w:pPr>
            <w:r w:rsidRPr="001B61BD">
              <w:rPr>
                <w:rFonts w:ascii="Times New Roman" w:hAnsi="Times New Roman"/>
                <w:color w:val="000000" w:themeColor="text1"/>
                <w:szCs w:val="24"/>
                <w:lang w:val="en-US"/>
              </w:rPr>
              <w:t>Required</w:t>
            </w:r>
          </w:p>
        </w:tc>
      </w:tr>
      <w:tr w:rsidR="009C3BB0" w:rsidRPr="001B61BD" w14:paraId="7E39E685" w14:textId="77777777" w:rsidTr="009A373A">
        <w:trPr>
          <w:trHeight w:val="885"/>
        </w:trPr>
        <w:tc>
          <w:tcPr>
            <w:tcW w:w="9062" w:type="dxa"/>
            <w:gridSpan w:val="4"/>
          </w:tcPr>
          <w:p w14:paraId="6D0FD167" w14:textId="5DA5B822" w:rsidR="00807CF2" w:rsidRPr="001B61BD" w:rsidRDefault="00F23EB0" w:rsidP="00BA18D8">
            <w:pPr>
              <w:spacing w:before="120" w:after="0"/>
              <w:ind w:left="1170" w:hanging="1170"/>
              <w:rPr>
                <w:rFonts w:ascii="Times New Roman" w:hAnsi="Times New Roman"/>
                <w:color w:val="000000" w:themeColor="text1"/>
                <w:sz w:val="18"/>
                <w:szCs w:val="18"/>
                <w:lang w:val="en-US"/>
              </w:rPr>
            </w:pPr>
            <w:r w:rsidRPr="001B61BD">
              <w:rPr>
                <w:rFonts w:ascii="Times New Roman" w:hAnsi="Times New Roman"/>
                <w:color w:val="000000" w:themeColor="text1"/>
                <w:sz w:val="18"/>
                <w:szCs w:val="18"/>
                <w:lang w:val="en-US"/>
              </w:rPr>
              <w:t>Note 1:</w:t>
            </w:r>
            <w:r w:rsidR="006F3C3E" w:rsidRPr="001B61BD">
              <w:rPr>
                <w:rFonts w:ascii="Times New Roman" w:hAnsi="Times New Roman"/>
                <w:color w:val="000000" w:themeColor="text1"/>
                <w:sz w:val="18"/>
                <w:szCs w:val="18"/>
                <w:lang w:val="en-US"/>
              </w:rPr>
              <w:tab/>
            </w:r>
            <w:r w:rsidRPr="001B61BD">
              <w:rPr>
                <w:rFonts w:ascii="Times New Roman" w:hAnsi="Times New Roman"/>
                <w:color w:val="000000" w:themeColor="text1"/>
                <w:sz w:val="18"/>
                <w:szCs w:val="18"/>
                <w:lang w:val="en-US"/>
              </w:rPr>
              <w:t xml:space="preserve">No </w:t>
            </w:r>
            <w:r w:rsidR="0014143F" w:rsidRPr="001B61BD">
              <w:rPr>
                <w:rFonts w:ascii="Times New Roman" w:hAnsi="Times New Roman"/>
                <w:color w:val="000000" w:themeColor="text1"/>
                <w:sz w:val="18"/>
                <w:szCs w:val="18"/>
                <w:lang w:val="en-US"/>
              </w:rPr>
              <w:t>intercept</w:t>
            </w:r>
            <w:r w:rsidRPr="001B61BD">
              <w:rPr>
                <w:rFonts w:ascii="Times New Roman" w:hAnsi="Times New Roman"/>
                <w:color w:val="000000" w:themeColor="text1"/>
                <w:sz w:val="18"/>
                <w:szCs w:val="18"/>
                <w:lang w:val="en-US"/>
              </w:rPr>
              <w:t xml:space="preserve"> </w:t>
            </w:r>
            <w:r w:rsidR="00580F9E" w:rsidRPr="001B61BD">
              <w:rPr>
                <w:rFonts w:ascii="Times New Roman" w:hAnsi="Times New Roman"/>
                <w:color w:val="000000" w:themeColor="text1"/>
                <w:sz w:val="18"/>
                <w:szCs w:val="18"/>
                <w:lang w:val="en-US"/>
              </w:rPr>
              <w:t>characteristics or receiving</w:t>
            </w:r>
            <w:r w:rsidRPr="001B61BD">
              <w:rPr>
                <w:rFonts w:ascii="Times New Roman" w:hAnsi="Times New Roman"/>
                <w:color w:val="000000" w:themeColor="text1"/>
                <w:sz w:val="18"/>
                <w:szCs w:val="18"/>
                <w:lang w:val="en-US"/>
              </w:rPr>
              <w:t xml:space="preserve"> sensitivity</w:t>
            </w:r>
            <w:r w:rsidR="00580F9E" w:rsidRPr="001B61BD">
              <w:rPr>
                <w:rFonts w:ascii="Times New Roman" w:hAnsi="Times New Roman"/>
                <w:color w:val="000000" w:themeColor="text1"/>
                <w:sz w:val="18"/>
                <w:szCs w:val="18"/>
                <w:lang w:val="en-US"/>
              </w:rPr>
              <w:t xml:space="preserve"> reduction rate</w:t>
            </w:r>
            <w:r w:rsidRPr="001B61BD">
              <w:rPr>
                <w:rFonts w:ascii="Times New Roman" w:hAnsi="Times New Roman"/>
                <w:color w:val="000000" w:themeColor="text1"/>
                <w:sz w:val="18"/>
                <w:szCs w:val="18"/>
                <w:lang w:val="en-US"/>
              </w:rPr>
              <w:t xml:space="preserve"> is required, </w:t>
            </w:r>
            <w:r w:rsidR="006F0483" w:rsidRPr="001B61BD">
              <w:rPr>
                <w:rFonts w:ascii="Times New Roman" w:hAnsi="Times New Roman"/>
                <w:color w:val="000000" w:themeColor="text1"/>
                <w:sz w:val="18"/>
                <w:szCs w:val="18"/>
                <w:lang w:val="en-US"/>
              </w:rPr>
              <w:t xml:space="preserve">because </w:t>
            </w:r>
            <w:r w:rsidRPr="001B61BD">
              <w:rPr>
                <w:rFonts w:ascii="Times New Roman" w:hAnsi="Times New Roman"/>
                <w:color w:val="000000" w:themeColor="text1"/>
                <w:sz w:val="18"/>
                <w:szCs w:val="18"/>
                <w:lang w:val="en-US"/>
              </w:rPr>
              <w:t xml:space="preserve">the receiver </w:t>
            </w:r>
            <w:r w:rsidR="006F0483" w:rsidRPr="001B61BD">
              <w:rPr>
                <w:rFonts w:ascii="Times New Roman" w:hAnsi="Times New Roman"/>
                <w:color w:val="000000" w:themeColor="text1"/>
                <w:sz w:val="18"/>
                <w:szCs w:val="18"/>
                <w:lang w:val="en-US"/>
              </w:rPr>
              <w:t>is located in the place same as</w:t>
            </w:r>
            <w:r w:rsidRPr="001B61BD">
              <w:rPr>
                <w:rFonts w:ascii="Times New Roman" w:hAnsi="Times New Roman"/>
                <w:color w:val="000000" w:themeColor="text1"/>
                <w:sz w:val="18"/>
                <w:szCs w:val="18"/>
                <w:lang w:val="en-US"/>
              </w:rPr>
              <w:t xml:space="preserve"> the transmitter in a tagging system with Rx and Tx working simultaneously. Tx signal at Rx input is about 90 dB higher than the receiver sensitivity or tagging si</w:t>
            </w:r>
            <w:r w:rsidR="00D21C61" w:rsidRPr="001B61BD">
              <w:rPr>
                <w:rFonts w:ascii="Times New Roman" w:hAnsi="Times New Roman"/>
                <w:color w:val="000000" w:themeColor="text1"/>
                <w:sz w:val="18"/>
                <w:szCs w:val="18"/>
                <w:lang w:val="en-US"/>
              </w:rPr>
              <w:t>gnal level (see ETSI TR 103 059</w:t>
            </w:r>
            <w:r w:rsidRPr="001B61BD">
              <w:rPr>
                <w:rFonts w:ascii="Times New Roman" w:hAnsi="Times New Roman"/>
                <w:color w:val="000000" w:themeColor="text1"/>
                <w:sz w:val="18"/>
                <w:szCs w:val="18"/>
                <w:lang w:val="en-US"/>
              </w:rPr>
              <w:t>, Figure 8).</w:t>
            </w:r>
            <w:r w:rsidR="006F0483" w:rsidRPr="001B61BD">
              <w:rPr>
                <w:rFonts w:ascii="Times New Roman" w:hAnsi="Times New Roman"/>
                <w:color w:val="000000" w:themeColor="text1"/>
                <w:sz w:val="18"/>
                <w:szCs w:val="18"/>
                <w:lang w:val="en-US"/>
              </w:rPr>
              <w:t xml:space="preserve"> </w:t>
            </w:r>
          </w:p>
          <w:p w14:paraId="6FA3C559" w14:textId="01050F3D" w:rsidR="00566FE8" w:rsidRPr="001B61BD" w:rsidRDefault="00566FE8" w:rsidP="00BA18D8">
            <w:pPr>
              <w:spacing w:before="120" w:after="0"/>
              <w:ind w:left="1170"/>
              <w:rPr>
                <w:rFonts w:ascii="Times New Roman" w:hAnsi="Times New Roman"/>
                <w:color w:val="000000" w:themeColor="text1"/>
                <w:sz w:val="18"/>
                <w:szCs w:val="18"/>
                <w:lang w:val="en-US"/>
              </w:rPr>
            </w:pPr>
            <w:r w:rsidRPr="001B61BD">
              <w:rPr>
                <w:rFonts w:ascii="Times New Roman" w:hAnsi="Times New Roman"/>
                <w:color w:val="000000" w:themeColor="text1"/>
                <w:sz w:val="18"/>
                <w:szCs w:val="18"/>
                <w:lang w:val="en-US"/>
              </w:rPr>
              <w:t>In addition, with very short communication ranges for applications (e.g. NFC, RFID), the intercept signal must be about 90 dB higher than the transmitter signal at</w:t>
            </w:r>
            <w:r w:rsidR="005028C0" w:rsidRPr="001B61BD">
              <w:rPr>
                <w:rFonts w:ascii="Times New Roman" w:hAnsi="Times New Roman"/>
                <w:color w:val="000000" w:themeColor="text1"/>
                <w:sz w:val="18"/>
                <w:szCs w:val="18"/>
                <w:lang w:val="en-US"/>
              </w:rPr>
              <w:t xml:space="preserve"> the antenna, which is unlikely</w:t>
            </w:r>
            <w:r w:rsidRPr="001B61BD">
              <w:rPr>
                <w:rFonts w:ascii="Times New Roman" w:hAnsi="Times New Roman"/>
                <w:color w:val="000000" w:themeColor="text1"/>
                <w:sz w:val="18"/>
                <w:szCs w:val="18"/>
                <w:lang w:val="en-US"/>
              </w:rPr>
              <w:t>.</w:t>
            </w:r>
          </w:p>
          <w:p w14:paraId="7704623E" w14:textId="690C242E" w:rsidR="004409B9" w:rsidRPr="001B61BD" w:rsidRDefault="00807CF2" w:rsidP="006F3C3E">
            <w:pPr>
              <w:spacing w:before="120"/>
              <w:ind w:left="1170" w:hanging="1170"/>
              <w:rPr>
                <w:rFonts w:ascii="Times New Roman" w:hAnsi="Times New Roman"/>
                <w:color w:val="000000" w:themeColor="text1"/>
                <w:sz w:val="18"/>
                <w:szCs w:val="18"/>
                <w:lang w:val="en-US"/>
              </w:rPr>
            </w:pPr>
            <w:r w:rsidRPr="001B61BD">
              <w:rPr>
                <w:rFonts w:ascii="Times New Roman" w:hAnsi="Times New Roman"/>
                <w:color w:val="000000" w:themeColor="text1"/>
                <w:sz w:val="18"/>
                <w:szCs w:val="18"/>
                <w:lang w:val="en-US"/>
              </w:rPr>
              <w:t xml:space="preserve">Note 2: </w:t>
            </w:r>
            <w:r w:rsidR="006F3C3E" w:rsidRPr="001B61BD">
              <w:rPr>
                <w:rFonts w:ascii="Times New Roman" w:hAnsi="Times New Roman"/>
                <w:color w:val="000000" w:themeColor="text1"/>
                <w:sz w:val="18"/>
                <w:szCs w:val="18"/>
                <w:lang w:val="en-US"/>
              </w:rPr>
              <w:tab/>
            </w:r>
            <w:r w:rsidR="005028C0" w:rsidRPr="001B61BD">
              <w:rPr>
                <w:rFonts w:ascii="Times New Roman" w:hAnsi="Times New Roman"/>
                <w:color w:val="000000" w:themeColor="text1"/>
                <w:sz w:val="18"/>
                <w:szCs w:val="18"/>
                <w:lang w:val="en-US"/>
              </w:rPr>
              <w:t>The adjacent</w:t>
            </w:r>
            <w:r w:rsidRPr="001B61BD">
              <w:rPr>
                <w:rFonts w:ascii="Times New Roman" w:hAnsi="Times New Roman"/>
                <w:color w:val="000000" w:themeColor="text1"/>
                <w:sz w:val="18"/>
                <w:szCs w:val="18"/>
                <w:lang w:val="en-US"/>
              </w:rPr>
              <w:t xml:space="preserve"> channel selectivity is suitable according to the National Radio Frequency Planning with the </w:t>
            </w:r>
            <w:r w:rsidR="005028C0" w:rsidRPr="001B61BD">
              <w:rPr>
                <w:rFonts w:ascii="Times New Roman" w:hAnsi="Times New Roman"/>
                <w:color w:val="000000" w:themeColor="text1"/>
                <w:sz w:val="18"/>
                <w:szCs w:val="18"/>
                <w:lang w:val="en-US"/>
              </w:rPr>
              <w:t xml:space="preserve">unchanged </w:t>
            </w:r>
            <w:r w:rsidRPr="001B61BD">
              <w:rPr>
                <w:rFonts w:ascii="Times New Roman" w:hAnsi="Times New Roman"/>
                <w:color w:val="000000" w:themeColor="text1"/>
                <w:sz w:val="18"/>
                <w:szCs w:val="18"/>
                <w:lang w:val="en-US"/>
              </w:rPr>
              <w:t xml:space="preserve">frequency channel </w:t>
            </w:r>
            <w:r w:rsidR="005028C0" w:rsidRPr="001B61BD">
              <w:rPr>
                <w:rFonts w:ascii="Times New Roman" w:hAnsi="Times New Roman"/>
                <w:color w:val="000000" w:themeColor="text1"/>
                <w:sz w:val="18"/>
                <w:szCs w:val="18"/>
                <w:lang w:val="en-US"/>
              </w:rPr>
              <w:t>distance, for example:</w:t>
            </w:r>
            <w:r w:rsidRPr="001B61BD">
              <w:rPr>
                <w:rFonts w:ascii="Times New Roman" w:hAnsi="Times New Roman"/>
                <w:color w:val="000000" w:themeColor="text1"/>
                <w:sz w:val="18"/>
                <w:szCs w:val="18"/>
                <w:lang w:val="en-US"/>
              </w:rPr>
              <w:t xml:space="preserve"> 27 MHz band.</w:t>
            </w:r>
          </w:p>
        </w:tc>
      </w:tr>
    </w:tbl>
    <w:p w14:paraId="767DB4CD" w14:textId="60AC2D59" w:rsidR="00450F6D" w:rsidRPr="001B61BD" w:rsidRDefault="006F0B83" w:rsidP="001B61BD">
      <w:pPr>
        <w:pStyle w:val="Heading4"/>
        <w:rPr>
          <w:rFonts w:ascii="Times New Roman" w:hAnsi="Times New Roman" w:cs="Times New Roman"/>
          <w:lang w:val="en-US"/>
        </w:rPr>
      </w:pPr>
      <w:r w:rsidRPr="001B61BD">
        <w:rPr>
          <w:rFonts w:ascii="Times New Roman" w:hAnsi="Times New Roman" w:cs="Times New Roman"/>
          <w:lang w:val="en-US"/>
        </w:rPr>
        <w:t xml:space="preserve">2.1.1.2. </w:t>
      </w:r>
      <w:r w:rsidR="00677253" w:rsidRPr="001B61BD">
        <w:rPr>
          <w:rFonts w:ascii="Times New Roman" w:hAnsi="Times New Roman" w:cs="Times New Roman"/>
          <w:lang w:val="en-US"/>
        </w:rPr>
        <w:t>Quality Criteria</w:t>
      </w:r>
      <w:r w:rsidR="00450F6D" w:rsidRPr="001B61BD">
        <w:rPr>
          <w:rFonts w:ascii="Times New Roman" w:hAnsi="Times New Roman" w:cs="Times New Roman"/>
          <w:lang w:val="en-US"/>
        </w:rPr>
        <w:t xml:space="preserve"> </w:t>
      </w:r>
    </w:p>
    <w:p w14:paraId="1B615622" w14:textId="071733EF" w:rsidR="00CA3F81" w:rsidRPr="001B61BD" w:rsidRDefault="005E1570" w:rsidP="00BA18D8">
      <w:pPr>
        <w:adjustRightInd w:val="0"/>
        <w:snapToGrid w:val="0"/>
        <w:spacing w:before="120" w:after="0"/>
        <w:rPr>
          <w:rFonts w:ascii="Times New Roman" w:hAnsi="Times New Roman"/>
          <w:szCs w:val="24"/>
          <w:lang w:val="en-US"/>
        </w:rPr>
      </w:pPr>
      <w:r w:rsidRPr="001B61BD">
        <w:rPr>
          <w:rFonts w:ascii="Times New Roman" w:hAnsi="Times New Roman"/>
          <w:szCs w:val="24"/>
          <w:lang w:val="en-US"/>
        </w:rPr>
        <w:t>For the purpose of quality inspection</w:t>
      </w:r>
      <w:r w:rsidR="00CA3F81" w:rsidRPr="001B61BD">
        <w:rPr>
          <w:rFonts w:ascii="Times New Roman" w:hAnsi="Times New Roman"/>
          <w:szCs w:val="24"/>
          <w:lang w:val="en-US"/>
        </w:rPr>
        <w:t xml:space="preserve">, the receiver </w:t>
      </w:r>
      <w:r w:rsidR="005028C0" w:rsidRPr="001B61BD">
        <w:rPr>
          <w:rFonts w:ascii="Times New Roman" w:hAnsi="Times New Roman"/>
          <w:szCs w:val="24"/>
          <w:lang w:val="en-US"/>
        </w:rPr>
        <w:t>must</w:t>
      </w:r>
      <w:r w:rsidR="00CA3F81" w:rsidRPr="001B61BD">
        <w:rPr>
          <w:rFonts w:ascii="Times New Roman" w:hAnsi="Times New Roman"/>
          <w:szCs w:val="24"/>
          <w:lang w:val="en-US"/>
        </w:rPr>
        <w:t xml:space="preserve"> produce an appropriate output under normal conditions as indicated below:</w:t>
      </w:r>
    </w:p>
    <w:p w14:paraId="0032191E" w14:textId="40D76FC1" w:rsidR="00CA3F81" w:rsidRPr="001B61BD" w:rsidRDefault="005028C0" w:rsidP="00BA18D8">
      <w:pPr>
        <w:tabs>
          <w:tab w:val="left" w:pos="425"/>
        </w:tabs>
        <w:spacing w:before="120" w:after="0"/>
        <w:contextualSpacing/>
        <w:rPr>
          <w:rFonts w:ascii="Times New Roman" w:hAnsi="Times New Roman"/>
          <w:szCs w:val="24"/>
          <w:lang w:val="en-US"/>
        </w:rPr>
      </w:pPr>
      <w:r w:rsidRPr="001B61BD">
        <w:rPr>
          <w:rFonts w:ascii="Times New Roman" w:hAnsi="Times New Roman"/>
          <w:szCs w:val="24"/>
          <w:lang w:val="en-US"/>
        </w:rPr>
        <w:t xml:space="preserve">- </w:t>
      </w:r>
      <w:r w:rsidR="00CA3F81" w:rsidRPr="001B61BD">
        <w:rPr>
          <w:rFonts w:ascii="Times New Roman" w:hAnsi="Times New Roman"/>
          <w:szCs w:val="24"/>
          <w:lang w:val="en-US"/>
        </w:rPr>
        <w:t>SND/ND ratio of 20 dB, measured at the receiver output via a telephone weighting network as described in</w:t>
      </w:r>
      <w:r w:rsidR="00684353" w:rsidRPr="001B61BD">
        <w:rPr>
          <w:rFonts w:ascii="Times New Roman" w:hAnsi="Times New Roman"/>
          <w:szCs w:val="24"/>
          <w:lang w:val="en-US"/>
        </w:rPr>
        <w:t xml:space="preserve"> Recommendation</w:t>
      </w:r>
      <w:r w:rsidR="005C0D83" w:rsidRPr="001B61BD">
        <w:rPr>
          <w:rFonts w:ascii="Times New Roman" w:hAnsi="Times New Roman"/>
          <w:szCs w:val="24"/>
          <w:lang w:val="en-US"/>
        </w:rPr>
        <w:t xml:space="preserve"> ITU-T O.41</w:t>
      </w:r>
      <w:r w:rsidR="00CA3F81" w:rsidRPr="001B61BD">
        <w:rPr>
          <w:rFonts w:ascii="Times New Roman" w:hAnsi="Times New Roman"/>
          <w:szCs w:val="24"/>
          <w:lang w:val="en-US"/>
        </w:rPr>
        <w:t>; or</w:t>
      </w:r>
    </w:p>
    <w:p w14:paraId="1CFA414F" w14:textId="21AE1E80" w:rsidR="00CA3F81" w:rsidRPr="001B61BD" w:rsidRDefault="00CA3F81" w:rsidP="00BA18D8">
      <w:pPr>
        <w:tabs>
          <w:tab w:val="left" w:pos="425"/>
        </w:tabs>
        <w:spacing w:before="120" w:after="0"/>
        <w:contextualSpacing/>
        <w:rPr>
          <w:rFonts w:ascii="Times New Roman" w:hAnsi="Times New Roman"/>
          <w:szCs w:val="24"/>
          <w:lang w:val="en-US"/>
        </w:rPr>
      </w:pPr>
      <w:r w:rsidRPr="001B61BD">
        <w:rPr>
          <w:rFonts w:ascii="Times New Roman" w:hAnsi="Times New Roman"/>
          <w:szCs w:val="24"/>
          <w:lang w:val="en-US"/>
        </w:rPr>
        <w:t>- After demodulation, the data si</w:t>
      </w:r>
      <w:r w:rsidR="00684353" w:rsidRPr="001B61BD">
        <w:rPr>
          <w:rFonts w:ascii="Times New Roman" w:hAnsi="Times New Roman"/>
          <w:szCs w:val="24"/>
          <w:lang w:val="en-US"/>
        </w:rPr>
        <w:t>gnal has a bit error rate of 10</w:t>
      </w:r>
      <w:r w:rsidRPr="001B61BD">
        <w:rPr>
          <w:rFonts w:ascii="Times New Roman" w:hAnsi="Times New Roman"/>
          <w:szCs w:val="24"/>
          <w:vertAlign w:val="superscript"/>
          <w:lang w:val="en-US"/>
        </w:rPr>
        <w:t xml:space="preserve">-2 </w:t>
      </w:r>
      <w:r w:rsidRPr="001B61BD">
        <w:rPr>
          <w:rFonts w:ascii="Times New Roman" w:hAnsi="Times New Roman"/>
          <w:szCs w:val="24"/>
          <w:lang w:val="en-US"/>
        </w:rPr>
        <w:t>without</w:t>
      </w:r>
      <w:r w:rsidR="00684353" w:rsidRPr="001B61BD">
        <w:rPr>
          <w:rFonts w:ascii="Times New Roman" w:hAnsi="Times New Roman"/>
          <w:szCs w:val="24"/>
          <w:lang w:val="en-US"/>
        </w:rPr>
        <w:t xml:space="preserve"> any adjustment</w:t>
      </w:r>
      <w:r w:rsidRPr="001B61BD">
        <w:rPr>
          <w:rFonts w:ascii="Times New Roman" w:hAnsi="Times New Roman"/>
          <w:szCs w:val="24"/>
          <w:lang w:val="en-US"/>
        </w:rPr>
        <w:t>; or</w:t>
      </w:r>
    </w:p>
    <w:p w14:paraId="47A82A06" w14:textId="5B2DA0BE" w:rsidR="00CA3F81" w:rsidRPr="001B61BD" w:rsidRDefault="00CA3F81" w:rsidP="00BA18D8">
      <w:pPr>
        <w:tabs>
          <w:tab w:val="left" w:pos="425"/>
        </w:tabs>
        <w:spacing w:before="120" w:after="0"/>
        <w:contextualSpacing/>
        <w:rPr>
          <w:rFonts w:ascii="Times New Roman" w:hAnsi="Times New Roman"/>
          <w:szCs w:val="24"/>
          <w:lang w:val="en-US"/>
        </w:rPr>
      </w:pPr>
      <w:r w:rsidRPr="001B61BD">
        <w:rPr>
          <w:rFonts w:ascii="Times New Roman" w:hAnsi="Times New Roman"/>
          <w:szCs w:val="24"/>
          <w:lang w:val="en-US"/>
        </w:rPr>
        <w:t>- After demodulation, the message acceptance rate is 80%; or</w:t>
      </w:r>
      <w:r w:rsidR="00684353" w:rsidRPr="001B61BD">
        <w:rPr>
          <w:rFonts w:ascii="Times New Roman" w:hAnsi="Times New Roman"/>
          <w:szCs w:val="24"/>
          <w:lang w:val="en-US"/>
        </w:rPr>
        <w:t xml:space="preserve"> </w:t>
      </w:r>
    </w:p>
    <w:p w14:paraId="5625EF13" w14:textId="0F8E5AB0" w:rsidR="00442A5D" w:rsidRPr="001B61BD" w:rsidRDefault="00442A5D" w:rsidP="00442A5D">
      <w:pPr>
        <w:spacing w:before="120" w:after="0"/>
        <w:rPr>
          <w:rStyle w:val="rynqvb"/>
          <w:rFonts w:ascii="Times New Roman" w:hAnsi="Times New Roman"/>
          <w:lang w:val="en-US"/>
        </w:rPr>
      </w:pPr>
      <w:r w:rsidRPr="001B61BD">
        <w:rPr>
          <w:rStyle w:val="rynqvb"/>
          <w:rFonts w:ascii="Times New Roman" w:hAnsi="Times New Roman"/>
          <w:lang w:val="en-US"/>
        </w:rPr>
        <w:t>When the above quality criteria cann</w:t>
      </w:r>
      <w:r w:rsidRPr="001B61BD">
        <w:rPr>
          <w:rStyle w:val="rynqvb"/>
          <w:rFonts w:ascii="Times New Roman" w:hAnsi="Times New Roman"/>
          <w:lang w:val="vi-VN"/>
        </w:rPr>
        <w:t>’</w:t>
      </w:r>
      <w:r w:rsidRPr="001B61BD">
        <w:rPr>
          <w:rStyle w:val="rynqvb"/>
          <w:rFonts w:ascii="Times New Roman" w:hAnsi="Times New Roman"/>
          <w:lang w:val="en-US"/>
        </w:rPr>
        <w:t>t be met, the manufacturer must declare the criteria for determining the quality of the receiver.</w:t>
      </w:r>
    </w:p>
    <w:p w14:paraId="7EA8F227" w14:textId="77777777" w:rsidR="00794AF9" w:rsidRPr="001B61BD" w:rsidRDefault="00794AF9" w:rsidP="00F847E6">
      <w:pPr>
        <w:pStyle w:val="Heading3"/>
        <w:rPr>
          <w:rFonts w:ascii="Times New Roman" w:eastAsia="Times New Roman" w:hAnsi="Times New Roman"/>
          <w:b w:val="0"/>
          <w:iCs/>
        </w:rPr>
      </w:pPr>
      <w:bookmarkStart w:id="33" w:name="_Toc185435399"/>
      <w:r w:rsidRPr="001B61BD">
        <w:rPr>
          <w:rFonts w:ascii="Times New Roman" w:eastAsia="Times New Roman" w:hAnsi="Times New Roman"/>
        </w:rPr>
        <w:t>2.1.2. Test Equipment</w:t>
      </w:r>
      <w:bookmarkEnd w:id="33"/>
    </w:p>
    <w:p w14:paraId="7A395253" w14:textId="7E9562B8" w:rsidR="00794AF9" w:rsidRPr="001B61BD" w:rsidRDefault="00794AF9" w:rsidP="001B61BD">
      <w:pPr>
        <w:pStyle w:val="Heading4"/>
        <w:rPr>
          <w:rFonts w:ascii="Times New Roman" w:hAnsi="Times New Roman" w:cs="Times New Roman"/>
          <w:lang w:val="en-US"/>
        </w:rPr>
      </w:pPr>
      <w:r w:rsidRPr="001B61BD">
        <w:rPr>
          <w:rFonts w:ascii="Times New Roman" w:hAnsi="Times New Roman" w:cs="Times New Roman"/>
          <w:lang w:val="en-US"/>
        </w:rPr>
        <w:t>For certification testing purposes, the equipment under test must fully meet all the requirements in this Standard across all operating frequencies of the equipment.</w:t>
      </w:r>
    </w:p>
    <w:p w14:paraId="2F8F31E0" w14:textId="4FA15D27" w:rsidR="00794AF9" w:rsidRPr="001B61BD" w:rsidRDefault="00794AF9" w:rsidP="001B61BD">
      <w:pPr>
        <w:pStyle w:val="Heading4"/>
        <w:rPr>
          <w:rFonts w:ascii="Times New Roman" w:hAnsi="Times New Roman" w:cs="Times New Roman"/>
          <w:lang w:val="en-US"/>
        </w:rPr>
      </w:pPr>
      <w:r w:rsidRPr="001B61BD">
        <w:rPr>
          <w:rFonts w:ascii="Times New Roman" w:hAnsi="Times New Roman" w:cs="Times New Roman"/>
          <w:lang w:val="en-US"/>
        </w:rPr>
        <w:t>The equipment under test must declare the frequency range, operating conditions, and power requirements to establish appropriate testing conditions. Additionally, it must be accompanied by relevant technical documentation and operating instructions.</w:t>
      </w:r>
    </w:p>
    <w:p w14:paraId="7974A9EC" w14:textId="43F92867" w:rsidR="00794AF9" w:rsidRPr="001B61BD" w:rsidRDefault="00794AF9" w:rsidP="001B61BD">
      <w:pPr>
        <w:pStyle w:val="Heading4"/>
        <w:rPr>
          <w:rFonts w:ascii="Times New Roman" w:hAnsi="Times New Roman" w:cs="Times New Roman"/>
          <w:lang w:val="en-US"/>
        </w:rPr>
      </w:pPr>
      <w:r w:rsidRPr="001B61BD">
        <w:rPr>
          <w:rFonts w:ascii="Times New Roman" w:hAnsi="Times New Roman" w:cs="Times New Roman"/>
          <w:lang w:val="en-US"/>
        </w:rPr>
        <w:t>The manufacturer may provide a coupling device for equipment with an integrated antenna (see 2.3.3). For equipment without an antenna, classified as Group 3 products, the manufacturer must provide a radiation-suppressing load (see 2.3.2.1) or an artificial antenna as specified in Appendix D.</w:t>
      </w:r>
    </w:p>
    <w:p w14:paraId="59219274" w14:textId="77777777" w:rsidR="00DF2E68" w:rsidRPr="001B61BD" w:rsidRDefault="00794AF9" w:rsidP="001B61BD">
      <w:pPr>
        <w:pStyle w:val="Heading4"/>
        <w:rPr>
          <w:rFonts w:ascii="Times New Roman" w:hAnsi="Times New Roman" w:cs="Times New Roman"/>
          <w:lang w:val="en-US"/>
        </w:rPr>
      </w:pPr>
      <w:r w:rsidRPr="001B61BD">
        <w:rPr>
          <w:rFonts w:ascii="Times New Roman" w:hAnsi="Times New Roman" w:cs="Times New Roman"/>
          <w:lang w:val="en-US"/>
        </w:rPr>
        <w:t xml:space="preserve">To simplify and harmonize testing procedures across different laboratories, measurements must be conducted on equipment samples meeting the requirements outlined in sections 2.1.2.1 to </w:t>
      </w:r>
      <w:r w:rsidRPr="001B61BD">
        <w:rPr>
          <w:rFonts w:ascii="Times New Roman" w:hAnsi="Times New Roman" w:cs="Times New Roman"/>
          <w:lang w:val="en-US"/>
        </w:rPr>
        <w:lastRenderedPageBreak/>
        <w:t>2.1.2.4. In this case, the requirements set forth in this Standard will be met without requiring measurements across all frequencies.</w:t>
      </w:r>
    </w:p>
    <w:p w14:paraId="7D909416" w14:textId="10DBBE56" w:rsidR="006F0B83" w:rsidRPr="001B61BD" w:rsidRDefault="001341D0" w:rsidP="001B61BD">
      <w:pPr>
        <w:pStyle w:val="Heading4"/>
        <w:rPr>
          <w:rFonts w:ascii="Times New Roman" w:hAnsi="Times New Roman" w:cs="Times New Roman"/>
          <w:i/>
          <w:lang w:val="en-US"/>
        </w:rPr>
      </w:pPr>
      <w:r w:rsidRPr="001B61BD">
        <w:rPr>
          <w:rFonts w:ascii="Times New Roman" w:hAnsi="Times New Roman" w:cs="Times New Roman"/>
          <w:lang w:val="en-US"/>
        </w:rPr>
        <w:t>2.1.2.1. Selection of</w:t>
      </w:r>
      <w:r w:rsidR="006F0B83" w:rsidRPr="001B61BD">
        <w:rPr>
          <w:rFonts w:ascii="Times New Roman" w:hAnsi="Times New Roman" w:cs="Times New Roman"/>
          <w:lang w:val="en-US"/>
        </w:rPr>
        <w:t xml:space="preserve"> a </w:t>
      </w:r>
      <w:r w:rsidRPr="001B61BD">
        <w:rPr>
          <w:rFonts w:ascii="Times New Roman" w:hAnsi="Times New Roman" w:cs="Times New Roman"/>
          <w:lang w:val="en-US"/>
        </w:rPr>
        <w:t xml:space="preserve">sample of </w:t>
      </w:r>
      <w:r w:rsidR="006B035B" w:rsidRPr="001B61BD">
        <w:rPr>
          <w:rFonts w:ascii="Times New Roman" w:hAnsi="Times New Roman" w:cs="Times New Roman"/>
          <w:lang w:val="en-US"/>
        </w:rPr>
        <w:t>equipment under test</w:t>
      </w:r>
      <w:r w:rsidRPr="001B61BD">
        <w:rPr>
          <w:rFonts w:ascii="Times New Roman" w:hAnsi="Times New Roman" w:cs="Times New Roman"/>
          <w:lang w:val="en-US"/>
        </w:rPr>
        <w:t xml:space="preserve"> </w:t>
      </w:r>
    </w:p>
    <w:p w14:paraId="6EBFD74F" w14:textId="77777777" w:rsidR="00290C56" w:rsidRPr="001B61BD" w:rsidRDefault="00290C56" w:rsidP="00BA18D8">
      <w:pPr>
        <w:spacing w:before="120" w:after="0"/>
        <w:rPr>
          <w:rFonts w:ascii="Times New Roman" w:hAnsi="Times New Roman"/>
          <w:lang w:val="en-US"/>
        </w:rPr>
      </w:pPr>
      <w:r w:rsidRPr="001B61BD">
        <w:rPr>
          <w:rFonts w:ascii="Times New Roman" w:hAnsi="Times New Roman"/>
          <w:lang w:val="en-US"/>
        </w:rPr>
        <w:t>The manufacturer shall provide one or more samples of equipment suitable for the test.</w:t>
      </w:r>
    </w:p>
    <w:p w14:paraId="07A472DB" w14:textId="7BAE74B2" w:rsidR="00EE13FF" w:rsidRPr="001B61BD" w:rsidRDefault="00EE13FF" w:rsidP="00BA18D8">
      <w:pPr>
        <w:spacing w:before="120" w:after="0"/>
        <w:rPr>
          <w:rFonts w:ascii="Times New Roman" w:hAnsi="Times New Roman"/>
          <w:color w:val="000000" w:themeColor="text1"/>
          <w:szCs w:val="24"/>
          <w:lang w:val="en-US"/>
        </w:rPr>
      </w:pPr>
      <w:r w:rsidRPr="001B61BD">
        <w:rPr>
          <w:rFonts w:ascii="Times New Roman" w:hAnsi="Times New Roman"/>
          <w:color w:val="000000" w:themeColor="text1"/>
          <w:szCs w:val="24"/>
          <w:lang w:val="en-US"/>
        </w:rPr>
        <w:t>If the equipment has some optional f</w:t>
      </w:r>
      <w:r w:rsidR="001341D0" w:rsidRPr="001B61BD">
        <w:rPr>
          <w:rFonts w:ascii="Times New Roman" w:hAnsi="Times New Roman"/>
          <w:color w:val="000000" w:themeColor="text1"/>
          <w:szCs w:val="24"/>
          <w:lang w:val="en-US"/>
        </w:rPr>
        <w:t>unctions but does not affect</w:t>
      </w:r>
      <w:r w:rsidRPr="001B61BD">
        <w:rPr>
          <w:rFonts w:ascii="Times New Roman" w:hAnsi="Times New Roman"/>
          <w:color w:val="000000" w:themeColor="text1"/>
          <w:szCs w:val="24"/>
          <w:lang w:val="en-US"/>
        </w:rPr>
        <w:t xml:space="preserve"> radio (RF) parameters, simply test the equipment with a configuration that combines all the most complex features. The </w:t>
      </w:r>
      <w:r w:rsidR="006B035B" w:rsidRPr="001B61BD">
        <w:rPr>
          <w:rFonts w:ascii="Times New Roman" w:hAnsi="Times New Roman"/>
          <w:color w:val="000000" w:themeColor="text1"/>
          <w:szCs w:val="24"/>
          <w:lang w:val="en-US"/>
        </w:rPr>
        <w:t>equipment under test</w:t>
      </w:r>
      <w:r w:rsidRPr="001B61BD">
        <w:rPr>
          <w:rFonts w:ascii="Times New Roman" w:hAnsi="Times New Roman"/>
          <w:color w:val="000000" w:themeColor="text1"/>
          <w:szCs w:val="24"/>
          <w:lang w:val="en-US"/>
        </w:rPr>
        <w:t xml:space="preserve"> </w:t>
      </w:r>
      <w:r w:rsidR="005028C0" w:rsidRPr="001B61BD">
        <w:rPr>
          <w:rFonts w:ascii="Times New Roman" w:hAnsi="Times New Roman"/>
          <w:color w:val="000000" w:themeColor="text1"/>
          <w:szCs w:val="24"/>
          <w:lang w:val="en-US"/>
        </w:rPr>
        <w:t>must</w:t>
      </w:r>
      <w:r w:rsidRPr="001B61BD">
        <w:rPr>
          <w:rFonts w:ascii="Times New Roman" w:hAnsi="Times New Roman"/>
          <w:color w:val="000000" w:themeColor="text1"/>
          <w:szCs w:val="24"/>
          <w:lang w:val="en-US"/>
        </w:rPr>
        <w:t xml:space="preserve"> have an output terminal with an RF impedance of 50 Ω for conducting power measurement.</w:t>
      </w:r>
    </w:p>
    <w:p w14:paraId="1526AC16" w14:textId="31F350E4" w:rsidR="00EE13FF" w:rsidRPr="001B61BD" w:rsidRDefault="001341D0" w:rsidP="00BA18D8">
      <w:pPr>
        <w:spacing w:before="120" w:after="0"/>
        <w:rPr>
          <w:rFonts w:ascii="Times New Roman" w:hAnsi="Times New Roman"/>
          <w:color w:val="000000" w:themeColor="text1"/>
          <w:szCs w:val="24"/>
          <w:lang w:val="en-US"/>
        </w:rPr>
      </w:pPr>
      <w:r w:rsidRPr="001B61BD">
        <w:rPr>
          <w:rFonts w:ascii="Times New Roman" w:hAnsi="Times New Roman"/>
          <w:color w:val="000000" w:themeColor="text1"/>
          <w:szCs w:val="24"/>
          <w:lang w:val="en-US"/>
        </w:rPr>
        <w:t xml:space="preserve">In </w:t>
      </w:r>
      <w:r w:rsidR="00EE13FF" w:rsidRPr="001B61BD">
        <w:rPr>
          <w:rFonts w:ascii="Times New Roman" w:hAnsi="Times New Roman"/>
          <w:color w:val="000000" w:themeColor="text1"/>
          <w:szCs w:val="24"/>
          <w:lang w:val="en-US"/>
        </w:rPr>
        <w:t xml:space="preserve">case </w:t>
      </w:r>
      <w:r w:rsidRPr="001B61BD">
        <w:rPr>
          <w:rFonts w:ascii="Times New Roman" w:hAnsi="Times New Roman"/>
          <w:color w:val="000000" w:themeColor="text1"/>
          <w:szCs w:val="24"/>
          <w:lang w:val="en-US"/>
        </w:rPr>
        <w:t>the</w:t>
      </w:r>
      <w:r w:rsidR="00EE13FF" w:rsidRPr="001B61BD">
        <w:rPr>
          <w:rFonts w:ascii="Times New Roman" w:hAnsi="Times New Roman"/>
          <w:color w:val="000000" w:themeColor="text1"/>
          <w:szCs w:val="24"/>
          <w:lang w:val="en-US"/>
        </w:rPr>
        <w:t xml:space="preserve"> equipment us</w:t>
      </w:r>
      <w:r w:rsidRPr="001B61BD">
        <w:rPr>
          <w:rFonts w:ascii="Times New Roman" w:hAnsi="Times New Roman"/>
          <w:color w:val="000000" w:themeColor="text1"/>
          <w:szCs w:val="24"/>
          <w:lang w:val="en-US"/>
        </w:rPr>
        <w:t>es</w:t>
      </w:r>
      <w:r w:rsidR="00EE13FF" w:rsidRPr="001B61BD">
        <w:rPr>
          <w:rFonts w:ascii="Times New Roman" w:hAnsi="Times New Roman"/>
          <w:color w:val="000000" w:themeColor="text1"/>
          <w:szCs w:val="24"/>
          <w:lang w:val="en-US"/>
        </w:rPr>
        <w:t xml:space="preserve"> an integral or internal antenna, but without a fixed RF 50 Ω </w:t>
      </w:r>
      <w:r w:rsidR="00655CEF" w:rsidRPr="001B61BD">
        <w:rPr>
          <w:rFonts w:ascii="Times New Roman" w:hAnsi="Times New Roman"/>
          <w:color w:val="000000" w:themeColor="text1"/>
          <w:szCs w:val="24"/>
          <w:lang w:val="en-US"/>
        </w:rPr>
        <w:t>terminal</w:t>
      </w:r>
      <w:r w:rsidR="00EE13FF" w:rsidRPr="001B61BD">
        <w:rPr>
          <w:rFonts w:ascii="Times New Roman" w:hAnsi="Times New Roman"/>
          <w:color w:val="000000" w:themeColor="text1"/>
          <w:szCs w:val="24"/>
          <w:lang w:val="en-US"/>
        </w:rPr>
        <w:t xml:space="preserve">, a second </w:t>
      </w:r>
      <w:r w:rsidRPr="001B61BD">
        <w:rPr>
          <w:rFonts w:ascii="Times New Roman" w:hAnsi="Times New Roman"/>
          <w:color w:val="000000" w:themeColor="text1"/>
          <w:szCs w:val="24"/>
          <w:lang w:val="en-US"/>
        </w:rPr>
        <w:t>sample</w:t>
      </w:r>
      <w:r w:rsidR="00EE13FF" w:rsidRPr="001B61BD">
        <w:rPr>
          <w:rFonts w:ascii="Times New Roman" w:hAnsi="Times New Roman"/>
          <w:color w:val="000000" w:themeColor="text1"/>
          <w:szCs w:val="24"/>
          <w:lang w:val="en-US"/>
        </w:rPr>
        <w:t xml:space="preserve"> of equipment with a 50 Ω impedance extern</w:t>
      </w:r>
      <w:r w:rsidR="00C71FD3" w:rsidRPr="001B61BD">
        <w:rPr>
          <w:rFonts w:ascii="Times New Roman" w:hAnsi="Times New Roman"/>
          <w:color w:val="000000" w:themeColor="text1"/>
          <w:szCs w:val="24"/>
          <w:lang w:val="en-US"/>
        </w:rPr>
        <w:t>al antenna temporary connection is required</w:t>
      </w:r>
      <w:r w:rsidR="00EE13FF" w:rsidRPr="001B61BD">
        <w:rPr>
          <w:rFonts w:ascii="Times New Roman" w:hAnsi="Times New Roman"/>
          <w:color w:val="000000" w:themeColor="text1"/>
          <w:szCs w:val="24"/>
          <w:lang w:val="en-US"/>
        </w:rPr>
        <w:t xml:space="preserve"> in accordance with accordance with the test requirements (see 2.1.2.3).</w:t>
      </w:r>
    </w:p>
    <w:p w14:paraId="2E8E1358" w14:textId="1AF33658" w:rsidR="006F0B83" w:rsidRPr="001B61BD" w:rsidRDefault="006F0B83" w:rsidP="001B61BD">
      <w:pPr>
        <w:pStyle w:val="Heading4"/>
        <w:rPr>
          <w:rFonts w:ascii="Times New Roman" w:hAnsi="Times New Roman" w:cs="Times New Roman"/>
          <w:i/>
          <w:lang w:val="en-US"/>
        </w:rPr>
      </w:pPr>
      <w:r w:rsidRPr="001B61BD">
        <w:rPr>
          <w:rFonts w:ascii="Times New Roman" w:hAnsi="Times New Roman" w:cs="Times New Roman"/>
          <w:lang w:val="en-US"/>
        </w:rPr>
        <w:t>2.1.2.2. Test</w:t>
      </w:r>
      <w:r w:rsidR="00967B93" w:rsidRPr="001B61BD">
        <w:rPr>
          <w:rFonts w:ascii="Times New Roman" w:hAnsi="Times New Roman" w:cs="Times New Roman"/>
          <w:lang w:val="en-US"/>
        </w:rPr>
        <w:t xml:space="preserve"> of</w:t>
      </w:r>
      <w:r w:rsidRPr="001B61BD">
        <w:rPr>
          <w:rFonts w:ascii="Times New Roman" w:hAnsi="Times New Roman" w:cs="Times New Roman"/>
          <w:lang w:val="en-US"/>
        </w:rPr>
        <w:t xml:space="preserve"> equipment with different </w:t>
      </w:r>
      <w:r w:rsidR="00967B93" w:rsidRPr="001B61BD">
        <w:rPr>
          <w:rFonts w:ascii="Times New Roman" w:hAnsi="Times New Roman" w:cs="Times New Roman"/>
          <w:lang w:val="en-US"/>
        </w:rPr>
        <w:t>radiated field strength</w:t>
      </w:r>
      <w:r w:rsidRPr="001B61BD">
        <w:rPr>
          <w:rFonts w:ascii="Times New Roman" w:hAnsi="Times New Roman" w:cs="Times New Roman"/>
          <w:lang w:val="en-US"/>
        </w:rPr>
        <w:t>s</w:t>
      </w:r>
    </w:p>
    <w:p w14:paraId="18EE54DC" w14:textId="713C4A83" w:rsidR="00EE13FF" w:rsidRPr="001B61BD" w:rsidRDefault="00EE13FF" w:rsidP="00BA18D8">
      <w:pPr>
        <w:spacing w:before="120" w:after="0"/>
        <w:rPr>
          <w:rFonts w:ascii="Times New Roman" w:hAnsi="Times New Roman"/>
          <w:color w:val="000000" w:themeColor="text1"/>
          <w:szCs w:val="24"/>
          <w:lang w:val="en-US"/>
        </w:rPr>
      </w:pPr>
      <w:r w:rsidRPr="001B61BD">
        <w:rPr>
          <w:rFonts w:ascii="Times New Roman" w:hAnsi="Times New Roman"/>
          <w:color w:val="000000" w:themeColor="text1"/>
          <w:szCs w:val="24"/>
          <w:lang w:val="en-US"/>
        </w:rPr>
        <w:t>If the</w:t>
      </w:r>
      <w:r w:rsidR="00967B93" w:rsidRPr="001B61BD">
        <w:rPr>
          <w:rFonts w:ascii="Times New Roman" w:hAnsi="Times New Roman"/>
          <w:color w:val="000000" w:themeColor="text1"/>
          <w:szCs w:val="24"/>
          <w:lang w:val="en-US"/>
        </w:rPr>
        <w:t xml:space="preserve"> </w:t>
      </w:r>
      <w:r w:rsidR="006B035B" w:rsidRPr="001B61BD">
        <w:rPr>
          <w:rFonts w:ascii="Times New Roman" w:hAnsi="Times New Roman"/>
          <w:color w:val="000000" w:themeColor="text1"/>
          <w:szCs w:val="24"/>
          <w:lang w:val="en-US"/>
        </w:rPr>
        <w:t>equipment under test</w:t>
      </w:r>
      <w:r w:rsidRPr="001B61BD">
        <w:rPr>
          <w:rFonts w:ascii="Times New Roman" w:hAnsi="Times New Roman"/>
          <w:color w:val="000000" w:themeColor="text1"/>
          <w:szCs w:val="24"/>
          <w:lang w:val="en-US"/>
        </w:rPr>
        <w:t xml:space="preserve"> has </w:t>
      </w:r>
      <w:r w:rsidR="00967B93" w:rsidRPr="001B61BD">
        <w:rPr>
          <w:rFonts w:ascii="Times New Roman" w:hAnsi="Times New Roman"/>
          <w:color w:val="000000" w:themeColor="text1"/>
          <w:szCs w:val="24"/>
          <w:lang w:val="en-US"/>
        </w:rPr>
        <w:t>a radiated field strength formed by</w:t>
      </w:r>
      <w:r w:rsidRPr="001B61BD">
        <w:rPr>
          <w:rFonts w:ascii="Times New Roman" w:hAnsi="Times New Roman"/>
          <w:color w:val="000000" w:themeColor="text1"/>
          <w:szCs w:val="24"/>
          <w:lang w:val="en-US"/>
        </w:rPr>
        <w:t xml:space="preserve"> various individual power blocks, or by addition of power</w:t>
      </w:r>
      <w:r w:rsidR="00967B93" w:rsidRPr="001B61BD">
        <w:rPr>
          <w:rFonts w:ascii="Times New Roman" w:hAnsi="Times New Roman"/>
          <w:color w:val="000000" w:themeColor="text1"/>
          <w:szCs w:val="24"/>
          <w:lang w:val="en-US"/>
        </w:rPr>
        <w:t xml:space="preserve"> stages</w:t>
      </w:r>
      <w:r w:rsidRPr="001B61BD">
        <w:rPr>
          <w:rFonts w:ascii="Times New Roman" w:hAnsi="Times New Roman"/>
          <w:color w:val="000000" w:themeColor="text1"/>
          <w:szCs w:val="24"/>
          <w:lang w:val="en-US"/>
        </w:rPr>
        <w:t xml:space="preserve">, all of the above information </w:t>
      </w:r>
      <w:r w:rsidR="005028C0" w:rsidRPr="001B61BD">
        <w:rPr>
          <w:rFonts w:ascii="Times New Roman" w:hAnsi="Times New Roman"/>
          <w:color w:val="000000" w:themeColor="text1"/>
          <w:szCs w:val="24"/>
          <w:lang w:val="en-US"/>
        </w:rPr>
        <w:t>must</w:t>
      </w:r>
      <w:r w:rsidRPr="001B61BD">
        <w:rPr>
          <w:rFonts w:ascii="Times New Roman" w:hAnsi="Times New Roman"/>
          <w:color w:val="000000" w:themeColor="text1"/>
          <w:szCs w:val="24"/>
          <w:lang w:val="en-US"/>
        </w:rPr>
        <w:t xml:space="preserve"> be declared in the technical documentation. Each power block or each additional power stage </w:t>
      </w:r>
      <w:r w:rsidR="00967B93" w:rsidRPr="001B61BD">
        <w:rPr>
          <w:rFonts w:ascii="Times New Roman" w:hAnsi="Times New Roman"/>
          <w:color w:val="000000" w:themeColor="text1"/>
          <w:szCs w:val="24"/>
          <w:lang w:val="en-US"/>
        </w:rPr>
        <w:t>must</w:t>
      </w:r>
      <w:r w:rsidRPr="001B61BD">
        <w:rPr>
          <w:rFonts w:ascii="Times New Roman" w:hAnsi="Times New Roman"/>
          <w:color w:val="000000" w:themeColor="text1"/>
          <w:szCs w:val="24"/>
          <w:lang w:val="en-US"/>
        </w:rPr>
        <w:t xml:space="preserve"> be tested in conjunction with the equipment. In the simplest case, measurements of radiated field strength, spurious emissions </w:t>
      </w:r>
      <w:r w:rsidR="005028C0" w:rsidRPr="001B61BD">
        <w:rPr>
          <w:rFonts w:ascii="Times New Roman" w:hAnsi="Times New Roman"/>
          <w:color w:val="000000" w:themeColor="text1"/>
          <w:szCs w:val="24"/>
          <w:lang w:val="en-US"/>
        </w:rPr>
        <w:t>must</w:t>
      </w:r>
      <w:r w:rsidRPr="001B61BD">
        <w:rPr>
          <w:rFonts w:ascii="Times New Roman" w:hAnsi="Times New Roman"/>
          <w:color w:val="000000" w:themeColor="text1"/>
          <w:szCs w:val="24"/>
          <w:lang w:val="en-US"/>
        </w:rPr>
        <w:t xml:space="preserve"> be made for each combination and </w:t>
      </w:r>
      <w:r w:rsidR="005028C0" w:rsidRPr="001B61BD">
        <w:rPr>
          <w:rFonts w:ascii="Times New Roman" w:hAnsi="Times New Roman"/>
          <w:color w:val="000000" w:themeColor="text1"/>
          <w:szCs w:val="24"/>
          <w:lang w:val="en-US"/>
        </w:rPr>
        <w:t>must</w:t>
      </w:r>
      <w:r w:rsidRPr="001B61BD">
        <w:rPr>
          <w:rFonts w:ascii="Times New Roman" w:hAnsi="Times New Roman"/>
          <w:color w:val="000000" w:themeColor="text1"/>
          <w:szCs w:val="24"/>
          <w:lang w:val="en-US"/>
        </w:rPr>
        <w:t xml:space="preserve"> be recorded in the test report.</w:t>
      </w:r>
    </w:p>
    <w:p w14:paraId="1B88DA7B" w14:textId="7C7FFD3C" w:rsidR="006F0B83" w:rsidRPr="001B61BD" w:rsidRDefault="006F0B83" w:rsidP="001B61BD">
      <w:pPr>
        <w:pStyle w:val="Heading4"/>
        <w:rPr>
          <w:rFonts w:ascii="Times New Roman" w:hAnsi="Times New Roman" w:cs="Times New Roman"/>
          <w:i/>
          <w:lang w:val="en-US"/>
        </w:rPr>
      </w:pPr>
      <w:r w:rsidRPr="001B61BD">
        <w:rPr>
          <w:rFonts w:ascii="Times New Roman" w:hAnsi="Times New Roman" w:cs="Times New Roman"/>
          <w:lang w:val="en-US"/>
        </w:rPr>
        <w:t xml:space="preserve">2.1.2.3. Test </w:t>
      </w:r>
      <w:r w:rsidR="007C57F6" w:rsidRPr="001B61BD">
        <w:rPr>
          <w:rFonts w:ascii="Times New Roman" w:hAnsi="Times New Roman" w:cs="Times New Roman"/>
          <w:lang w:val="en-US"/>
        </w:rPr>
        <w:t xml:space="preserve">of </w:t>
      </w:r>
      <w:r w:rsidRPr="001B61BD">
        <w:rPr>
          <w:rFonts w:ascii="Times New Roman" w:hAnsi="Times New Roman" w:cs="Times New Roman"/>
          <w:lang w:val="en-US"/>
        </w:rPr>
        <w:t xml:space="preserve">equipment without an external </w:t>
      </w:r>
      <w:r w:rsidR="007C57F6" w:rsidRPr="001B61BD">
        <w:rPr>
          <w:rFonts w:ascii="Times New Roman" w:hAnsi="Times New Roman" w:cs="Times New Roman"/>
          <w:lang w:val="en-US"/>
        </w:rPr>
        <w:t xml:space="preserve">50 </w:t>
      </w:r>
      <w:r w:rsidR="007C57F6" w:rsidRPr="001B61BD">
        <w:rPr>
          <w:rFonts w:ascii="Times New Roman" w:hAnsi="Times New Roman" w:cs="Times New Roman"/>
          <w:lang w:val="en-US"/>
        </w:rPr>
        <w:sym w:font="Symbol" w:char="F057"/>
      </w:r>
      <w:r w:rsidRPr="001B61BD">
        <w:rPr>
          <w:rFonts w:ascii="Times New Roman" w:hAnsi="Times New Roman" w:cs="Times New Roman"/>
          <w:lang w:val="en-US"/>
        </w:rPr>
        <w:t xml:space="preserve"> RF </w:t>
      </w:r>
      <w:r w:rsidR="00655CEF" w:rsidRPr="001B61BD">
        <w:rPr>
          <w:rFonts w:ascii="Times New Roman" w:hAnsi="Times New Roman" w:cs="Times New Roman"/>
          <w:lang w:val="en-US"/>
        </w:rPr>
        <w:t>terminal</w:t>
      </w:r>
      <w:r w:rsidRPr="001B61BD">
        <w:rPr>
          <w:rFonts w:ascii="Times New Roman" w:hAnsi="Times New Roman" w:cs="Times New Roman"/>
          <w:lang w:val="en-US"/>
        </w:rPr>
        <w:t xml:space="preserve"> (</w:t>
      </w:r>
      <w:r w:rsidR="007C57F6" w:rsidRPr="001B61BD">
        <w:rPr>
          <w:rFonts w:ascii="Times New Roman" w:hAnsi="Times New Roman" w:cs="Times New Roman"/>
          <w:lang w:val="en-US"/>
        </w:rPr>
        <w:t>equipment using</w:t>
      </w:r>
      <w:r w:rsidRPr="001B61BD">
        <w:rPr>
          <w:rFonts w:ascii="Times New Roman" w:hAnsi="Times New Roman" w:cs="Times New Roman"/>
          <w:lang w:val="en-US"/>
        </w:rPr>
        <w:t xml:space="preserve"> </w:t>
      </w:r>
      <w:r w:rsidR="007C57F6" w:rsidRPr="001B61BD">
        <w:rPr>
          <w:rFonts w:ascii="Times New Roman" w:hAnsi="Times New Roman" w:cs="Times New Roman"/>
          <w:lang w:val="en-US"/>
        </w:rPr>
        <w:t>integral antenna</w:t>
      </w:r>
      <w:r w:rsidRPr="001B61BD">
        <w:rPr>
          <w:rFonts w:ascii="Times New Roman" w:hAnsi="Times New Roman" w:cs="Times New Roman"/>
          <w:lang w:val="en-US"/>
        </w:rPr>
        <w:t>)</w:t>
      </w:r>
    </w:p>
    <w:p w14:paraId="6C326D68" w14:textId="3597AD19" w:rsidR="006F0B83" w:rsidRPr="001B61BD" w:rsidRDefault="006F0B83" w:rsidP="00BA18D8">
      <w:pPr>
        <w:pStyle w:val="Heading5"/>
        <w:spacing w:after="0"/>
        <w:rPr>
          <w:rFonts w:ascii="Times New Roman" w:eastAsia="SimSun" w:hAnsi="Times New Roman" w:cs="Times New Roman"/>
          <w:lang w:val="en-US"/>
        </w:rPr>
      </w:pPr>
      <w:r w:rsidRPr="001B61BD">
        <w:rPr>
          <w:rFonts w:ascii="Times New Roman" w:hAnsi="Times New Roman" w:cs="Times New Roman"/>
          <w:color w:val="000000" w:themeColor="text1"/>
          <w:lang w:val="en-US"/>
        </w:rPr>
        <w:t xml:space="preserve">2.1.2.3.1. </w:t>
      </w:r>
      <w:r w:rsidRPr="001B61BD">
        <w:rPr>
          <w:rFonts w:ascii="Times New Roman" w:eastAsia="SimSun" w:hAnsi="Times New Roman" w:cs="Times New Roman"/>
          <w:color w:val="000000" w:themeColor="text1"/>
          <w:lang w:val="en-US"/>
        </w:rPr>
        <w:t>Equipment with internal permanent</w:t>
      </w:r>
      <w:r w:rsidR="007C57F6" w:rsidRPr="001B61BD">
        <w:rPr>
          <w:rFonts w:ascii="Times New Roman" w:eastAsia="SimSun" w:hAnsi="Times New Roman" w:cs="Times New Roman"/>
          <w:color w:val="000000" w:themeColor="text1"/>
          <w:lang w:val="en-US"/>
        </w:rPr>
        <w:t xml:space="preserve"> or temporary antenna </w:t>
      </w:r>
      <w:r w:rsidR="00655CEF" w:rsidRPr="001B61BD">
        <w:rPr>
          <w:rFonts w:ascii="Times New Roman" w:eastAsia="SimSun" w:hAnsi="Times New Roman" w:cs="Times New Roman"/>
          <w:color w:val="000000" w:themeColor="text1"/>
          <w:lang w:val="en-US"/>
        </w:rPr>
        <w:t>terminal</w:t>
      </w:r>
      <w:r w:rsidRPr="001B61BD">
        <w:rPr>
          <w:rFonts w:ascii="Times New Roman" w:eastAsia="SimSun" w:hAnsi="Times New Roman" w:cs="Times New Roman"/>
          <w:color w:val="000000" w:themeColor="text1"/>
          <w:lang w:val="en-US"/>
        </w:rPr>
        <w:t xml:space="preserve"> or using </w:t>
      </w:r>
      <w:r w:rsidRPr="001B61BD">
        <w:rPr>
          <w:rFonts w:ascii="Times New Roman" w:eastAsia="SimSun" w:hAnsi="Times New Roman" w:cs="Times New Roman"/>
          <w:lang w:val="en-US"/>
        </w:rPr>
        <w:t>a separate test coupler</w:t>
      </w:r>
    </w:p>
    <w:p w14:paraId="75ECDA08" w14:textId="0677F4DA" w:rsidR="00EE13FF" w:rsidRPr="001B61BD" w:rsidRDefault="00EE13FF" w:rsidP="00BA18D8">
      <w:pPr>
        <w:spacing w:before="120" w:after="0"/>
        <w:rPr>
          <w:rFonts w:ascii="Times New Roman" w:hAnsi="Times New Roman"/>
          <w:lang w:val="en-US"/>
        </w:rPr>
      </w:pPr>
      <w:r w:rsidRPr="001B61BD">
        <w:rPr>
          <w:rFonts w:ascii="Times New Roman" w:hAnsi="Times New Roman"/>
          <w:szCs w:val="24"/>
          <w:lang w:val="en-US"/>
        </w:rPr>
        <w:t>To aid in testing, equipment access terminals, perma</w:t>
      </w:r>
      <w:r w:rsidR="0071638B" w:rsidRPr="001B61BD">
        <w:rPr>
          <w:rFonts w:ascii="Times New Roman" w:hAnsi="Times New Roman"/>
          <w:szCs w:val="24"/>
          <w:lang w:val="en-US"/>
        </w:rPr>
        <w:t xml:space="preserve">nent or temporary </w:t>
      </w:r>
      <w:r w:rsidR="00655CEF" w:rsidRPr="001B61BD">
        <w:rPr>
          <w:rFonts w:ascii="Times New Roman" w:hAnsi="Times New Roman"/>
          <w:szCs w:val="24"/>
          <w:lang w:val="en-US"/>
        </w:rPr>
        <w:t>terminal</w:t>
      </w:r>
      <w:r w:rsidR="0071638B" w:rsidRPr="001B61BD">
        <w:rPr>
          <w:rFonts w:ascii="Times New Roman" w:hAnsi="Times New Roman"/>
          <w:szCs w:val="24"/>
          <w:lang w:val="en-US"/>
        </w:rPr>
        <w:t>s</w:t>
      </w:r>
      <w:r w:rsidRPr="001B61BD">
        <w:rPr>
          <w:rFonts w:ascii="Times New Roman" w:hAnsi="Times New Roman"/>
          <w:szCs w:val="24"/>
          <w:lang w:val="en-US"/>
        </w:rPr>
        <w:t xml:space="preserve"> should be indicated on the circuit diagram. The equipment supplier may provide suitable test couplers. The use of test couplers, internal antenna connections or specific external antenna temporary connections </w:t>
      </w:r>
      <w:r w:rsidR="005028C0" w:rsidRPr="001B61BD">
        <w:rPr>
          <w:rFonts w:ascii="Times New Roman" w:hAnsi="Times New Roman"/>
          <w:szCs w:val="24"/>
          <w:lang w:val="en-US"/>
        </w:rPr>
        <w:t>must</w:t>
      </w:r>
      <w:r w:rsidRPr="001B61BD">
        <w:rPr>
          <w:rFonts w:ascii="Times New Roman" w:hAnsi="Times New Roman"/>
          <w:szCs w:val="24"/>
          <w:lang w:val="en-US"/>
        </w:rPr>
        <w:t xml:space="preserve"> be recorded in the test report.</w:t>
      </w:r>
    </w:p>
    <w:p w14:paraId="6213DAD0" w14:textId="3E88EC39" w:rsidR="00EE13FF" w:rsidRPr="001B61BD" w:rsidRDefault="00EE13FF" w:rsidP="00BA18D8">
      <w:pPr>
        <w:spacing w:before="120" w:after="0"/>
        <w:rPr>
          <w:rFonts w:ascii="Times New Roman" w:hAnsi="Times New Roman"/>
          <w:color w:val="000000" w:themeColor="text1"/>
          <w:szCs w:val="24"/>
          <w:lang w:val="en-US"/>
        </w:rPr>
      </w:pPr>
      <w:r w:rsidRPr="001B61BD">
        <w:rPr>
          <w:rFonts w:ascii="Times New Roman" w:hAnsi="Times New Roman"/>
          <w:color w:val="000000" w:themeColor="text1"/>
          <w:szCs w:val="24"/>
          <w:lang w:val="en-US"/>
        </w:rPr>
        <w:t xml:space="preserve">Information about </w:t>
      </w:r>
      <w:r w:rsidR="007C57F6" w:rsidRPr="001B61BD">
        <w:rPr>
          <w:rFonts w:ascii="Times New Roman" w:hAnsi="Times New Roman"/>
          <w:color w:val="000000" w:themeColor="text1"/>
          <w:szCs w:val="24"/>
          <w:lang w:val="en-US"/>
        </w:rPr>
        <w:t xml:space="preserve">test </w:t>
      </w:r>
      <w:r w:rsidRPr="001B61BD">
        <w:rPr>
          <w:rFonts w:ascii="Times New Roman" w:hAnsi="Times New Roman"/>
          <w:color w:val="000000" w:themeColor="text1"/>
          <w:szCs w:val="24"/>
          <w:lang w:val="en-US"/>
        </w:rPr>
        <w:t>coupler</w:t>
      </w:r>
      <w:r w:rsidR="007C57F6" w:rsidRPr="001B61BD">
        <w:rPr>
          <w:rFonts w:ascii="Times New Roman" w:hAnsi="Times New Roman"/>
          <w:color w:val="000000" w:themeColor="text1"/>
          <w:szCs w:val="24"/>
          <w:lang w:val="en-US"/>
        </w:rPr>
        <w:t>s</w:t>
      </w:r>
      <w:r w:rsidRPr="001B61BD">
        <w:rPr>
          <w:rFonts w:ascii="Times New Roman" w:hAnsi="Times New Roman"/>
          <w:color w:val="000000" w:themeColor="text1"/>
          <w:szCs w:val="24"/>
          <w:lang w:val="en-US"/>
        </w:rPr>
        <w:t xml:space="preserve"> is given in 2.3.3 and </w:t>
      </w:r>
      <w:r w:rsidR="00CC338A" w:rsidRPr="001B61BD">
        <w:rPr>
          <w:rFonts w:ascii="Times New Roman" w:hAnsi="Times New Roman"/>
          <w:color w:val="000000" w:themeColor="text1"/>
          <w:szCs w:val="24"/>
          <w:lang w:val="en-US"/>
        </w:rPr>
        <w:t>Appendix</w:t>
      </w:r>
      <w:r w:rsidRPr="001B61BD">
        <w:rPr>
          <w:rFonts w:ascii="Times New Roman" w:hAnsi="Times New Roman"/>
          <w:color w:val="000000" w:themeColor="text1"/>
          <w:szCs w:val="24"/>
          <w:lang w:val="en-US"/>
        </w:rPr>
        <w:t xml:space="preserve"> A.</w:t>
      </w:r>
    </w:p>
    <w:p w14:paraId="659C2EFB" w14:textId="67949EE2" w:rsidR="006F0B83" w:rsidRPr="001B61BD" w:rsidRDefault="006F0B83" w:rsidP="00BA18D8">
      <w:pPr>
        <w:pStyle w:val="Heading5"/>
        <w:spacing w:after="0"/>
        <w:rPr>
          <w:rFonts w:ascii="Times New Roman" w:hAnsi="Times New Roman" w:cs="Times New Roman"/>
          <w:lang w:val="en-US"/>
        </w:rPr>
      </w:pPr>
      <w:r w:rsidRPr="001B61BD">
        <w:rPr>
          <w:rFonts w:ascii="Times New Roman" w:hAnsi="Times New Roman" w:cs="Times New Roman"/>
          <w:lang w:val="en-US"/>
        </w:rPr>
        <w:t xml:space="preserve">2.1.2.3.2. Equipment with a temporary antenna </w:t>
      </w:r>
      <w:r w:rsidR="00655CEF" w:rsidRPr="001B61BD">
        <w:rPr>
          <w:rFonts w:ascii="Times New Roman" w:hAnsi="Times New Roman" w:cs="Times New Roman"/>
          <w:lang w:val="en-US"/>
        </w:rPr>
        <w:t>terminal</w:t>
      </w:r>
    </w:p>
    <w:p w14:paraId="11843276" w14:textId="5E4F572C" w:rsidR="00EE13FF" w:rsidRPr="001B61BD" w:rsidRDefault="00EE13FF" w:rsidP="00BA18D8">
      <w:pPr>
        <w:spacing w:before="120" w:after="0"/>
        <w:rPr>
          <w:rFonts w:ascii="Times New Roman" w:hAnsi="Times New Roman"/>
          <w:szCs w:val="24"/>
          <w:lang w:val="en-US"/>
        </w:rPr>
      </w:pPr>
      <w:r w:rsidRPr="001B61BD">
        <w:rPr>
          <w:rFonts w:ascii="Times New Roman" w:hAnsi="Times New Roman"/>
          <w:szCs w:val="24"/>
          <w:lang w:val="en-US"/>
        </w:rPr>
        <w:t xml:space="preserve">Radiation can be measured for equipment connected to a standard antenna. The equipment supplier must coordinate and support the </w:t>
      </w:r>
      <w:r w:rsidR="0071638B" w:rsidRPr="001B61BD">
        <w:rPr>
          <w:rFonts w:ascii="Times New Roman" w:hAnsi="Times New Roman"/>
          <w:szCs w:val="24"/>
          <w:lang w:val="en-US"/>
        </w:rPr>
        <w:t>laboratories when determining the result</w:t>
      </w:r>
      <w:r w:rsidRPr="001B61BD">
        <w:rPr>
          <w:rFonts w:ascii="Times New Roman" w:hAnsi="Times New Roman"/>
          <w:szCs w:val="24"/>
          <w:lang w:val="en-US"/>
        </w:rPr>
        <w:t xml:space="preserve"> of the radiation </w:t>
      </w:r>
      <w:r w:rsidR="0071638B" w:rsidRPr="001B61BD">
        <w:rPr>
          <w:rFonts w:ascii="Times New Roman" w:hAnsi="Times New Roman"/>
          <w:szCs w:val="24"/>
          <w:lang w:val="en-US"/>
        </w:rPr>
        <w:t>measurement</w:t>
      </w:r>
      <w:r w:rsidRPr="001B61BD">
        <w:rPr>
          <w:rFonts w:ascii="Times New Roman" w:hAnsi="Times New Roman"/>
          <w:szCs w:val="24"/>
          <w:lang w:val="en-US"/>
        </w:rPr>
        <w:t xml:space="preserve">, </w:t>
      </w:r>
      <w:r w:rsidR="0071638B" w:rsidRPr="001B61BD">
        <w:rPr>
          <w:rFonts w:ascii="Times New Roman" w:hAnsi="Times New Roman"/>
          <w:szCs w:val="24"/>
          <w:lang w:val="en-US"/>
        </w:rPr>
        <w:t xml:space="preserve">dissemble the antenna and install temporary </w:t>
      </w:r>
      <w:r w:rsidR="00655CEF" w:rsidRPr="001B61BD">
        <w:rPr>
          <w:rFonts w:ascii="Times New Roman" w:hAnsi="Times New Roman"/>
          <w:szCs w:val="24"/>
          <w:lang w:val="en-US"/>
        </w:rPr>
        <w:t>terminal</w:t>
      </w:r>
      <w:r w:rsidRPr="001B61BD">
        <w:rPr>
          <w:rFonts w:ascii="Times New Roman" w:hAnsi="Times New Roman"/>
          <w:szCs w:val="24"/>
          <w:lang w:val="en-US"/>
        </w:rPr>
        <w:t xml:space="preserve"> to the external antenna.</w:t>
      </w:r>
    </w:p>
    <w:p w14:paraId="221F92AA" w14:textId="6B3D9E99" w:rsidR="00EE13FF" w:rsidRPr="001B61BD" w:rsidRDefault="00EE13FF" w:rsidP="00BA18D8">
      <w:pPr>
        <w:spacing w:before="120" w:after="0"/>
        <w:rPr>
          <w:rFonts w:ascii="Times New Roman" w:hAnsi="Times New Roman"/>
          <w:szCs w:val="24"/>
          <w:lang w:val="en-US"/>
        </w:rPr>
      </w:pPr>
      <w:r w:rsidRPr="001B61BD">
        <w:rPr>
          <w:rFonts w:ascii="Times New Roman" w:hAnsi="Times New Roman"/>
          <w:szCs w:val="24"/>
          <w:lang w:val="en-US"/>
        </w:rPr>
        <w:t xml:space="preserve">In other words, there are two types of equipment to be tested in the </w:t>
      </w:r>
      <w:r w:rsidR="0071638B" w:rsidRPr="001B61BD">
        <w:rPr>
          <w:rFonts w:ascii="Times New Roman" w:hAnsi="Times New Roman"/>
          <w:szCs w:val="24"/>
          <w:lang w:val="en-US"/>
        </w:rPr>
        <w:t>laboratory</w:t>
      </w:r>
      <w:r w:rsidRPr="001B61BD">
        <w:rPr>
          <w:rFonts w:ascii="Times New Roman" w:hAnsi="Times New Roman"/>
          <w:szCs w:val="24"/>
          <w:lang w:val="en-US"/>
        </w:rPr>
        <w:t xml:space="preserve">: </w:t>
      </w:r>
      <w:r w:rsidR="00380DB7" w:rsidRPr="001B61BD">
        <w:rPr>
          <w:rFonts w:ascii="Times New Roman" w:hAnsi="Times New Roman"/>
          <w:szCs w:val="24"/>
          <w:lang w:val="en-US"/>
        </w:rPr>
        <w:t xml:space="preserve">one that is connected to a temporary terminal, and one with an antenna being connected. Measurements are made using a combination of the above two types of equipment. The party </w:t>
      </w:r>
      <w:r w:rsidR="0071638B" w:rsidRPr="001B61BD">
        <w:rPr>
          <w:rFonts w:ascii="Times New Roman" w:hAnsi="Times New Roman"/>
          <w:szCs w:val="24"/>
          <w:lang w:val="en-US"/>
        </w:rPr>
        <w:t xml:space="preserve">with </w:t>
      </w:r>
      <w:r w:rsidR="006B035B" w:rsidRPr="001B61BD">
        <w:rPr>
          <w:rFonts w:ascii="Times New Roman" w:hAnsi="Times New Roman"/>
          <w:szCs w:val="24"/>
          <w:lang w:val="en-US"/>
        </w:rPr>
        <w:t>equipment under test</w:t>
      </w:r>
      <w:r w:rsidR="00380DB7" w:rsidRPr="001B61BD">
        <w:rPr>
          <w:rFonts w:ascii="Times New Roman" w:hAnsi="Times New Roman"/>
          <w:szCs w:val="24"/>
          <w:lang w:val="en-US"/>
        </w:rPr>
        <w:t xml:space="preserve"> </w:t>
      </w:r>
      <w:r w:rsidR="005028C0" w:rsidRPr="001B61BD">
        <w:rPr>
          <w:rFonts w:ascii="Times New Roman" w:hAnsi="Times New Roman"/>
          <w:szCs w:val="24"/>
          <w:lang w:val="en-US"/>
        </w:rPr>
        <w:t>must</w:t>
      </w:r>
      <w:r w:rsidR="0071638B" w:rsidRPr="001B61BD">
        <w:rPr>
          <w:rFonts w:ascii="Times New Roman" w:hAnsi="Times New Roman"/>
          <w:szCs w:val="24"/>
          <w:lang w:val="en-US"/>
        </w:rPr>
        <w:t xml:space="preserve"> declare the same two samples</w:t>
      </w:r>
      <w:r w:rsidR="00380DB7" w:rsidRPr="001B61BD">
        <w:rPr>
          <w:rFonts w:ascii="Times New Roman" w:hAnsi="Times New Roman"/>
          <w:szCs w:val="24"/>
          <w:lang w:val="en-US"/>
        </w:rPr>
        <w:t xml:space="preserve"> of equipmen</w:t>
      </w:r>
      <w:r w:rsidR="00655CEF" w:rsidRPr="001B61BD">
        <w:rPr>
          <w:rFonts w:ascii="Times New Roman" w:hAnsi="Times New Roman"/>
          <w:szCs w:val="24"/>
          <w:lang w:val="en-US"/>
        </w:rPr>
        <w:t>t in the regulation</w:t>
      </w:r>
      <w:r w:rsidR="00380DB7" w:rsidRPr="001B61BD">
        <w:rPr>
          <w:rFonts w:ascii="Times New Roman" w:hAnsi="Times New Roman"/>
          <w:szCs w:val="24"/>
          <w:lang w:val="en-US"/>
        </w:rPr>
        <w:t xml:space="preserve">, except for the antenna </w:t>
      </w:r>
      <w:r w:rsidR="00655CEF" w:rsidRPr="001B61BD">
        <w:rPr>
          <w:rFonts w:ascii="Times New Roman" w:hAnsi="Times New Roman"/>
          <w:szCs w:val="24"/>
          <w:lang w:val="en-US"/>
        </w:rPr>
        <w:t>terminal</w:t>
      </w:r>
      <w:r w:rsidR="00380DB7" w:rsidRPr="001B61BD">
        <w:rPr>
          <w:rFonts w:ascii="Times New Roman" w:hAnsi="Times New Roman"/>
          <w:szCs w:val="24"/>
          <w:lang w:val="en-US"/>
        </w:rPr>
        <w:t>.</w:t>
      </w:r>
    </w:p>
    <w:p w14:paraId="33C34B4B" w14:textId="1B6D4F58" w:rsidR="006F0B83" w:rsidRPr="001B61BD" w:rsidRDefault="006F0B83" w:rsidP="001B61BD">
      <w:pPr>
        <w:pStyle w:val="Heading4"/>
        <w:rPr>
          <w:rFonts w:ascii="Times New Roman" w:hAnsi="Times New Roman" w:cs="Times New Roman"/>
          <w:i/>
          <w:lang w:val="en-US"/>
        </w:rPr>
      </w:pPr>
      <w:r w:rsidRPr="001B61BD">
        <w:rPr>
          <w:rFonts w:ascii="Times New Roman" w:hAnsi="Times New Roman" w:cs="Times New Roman"/>
          <w:lang w:val="en-US"/>
        </w:rPr>
        <w:t>2.1.2.4. Test at installation site</w:t>
      </w:r>
    </w:p>
    <w:p w14:paraId="0E310235" w14:textId="20E1687B" w:rsidR="00EE13FF" w:rsidRPr="001B61BD" w:rsidRDefault="00655CEF" w:rsidP="00BA18D8">
      <w:pPr>
        <w:spacing w:before="120" w:after="0"/>
        <w:rPr>
          <w:rFonts w:ascii="Times New Roman" w:hAnsi="Times New Roman"/>
          <w:szCs w:val="24"/>
          <w:lang w:val="en-US"/>
        </w:rPr>
      </w:pPr>
      <w:r w:rsidRPr="001B61BD">
        <w:rPr>
          <w:rFonts w:ascii="Times New Roman" w:hAnsi="Times New Roman"/>
          <w:szCs w:val="24"/>
          <w:lang w:val="en-US"/>
        </w:rPr>
        <w:t>In case failing</w:t>
      </w:r>
      <w:r w:rsidR="00EE13FF" w:rsidRPr="001B61BD">
        <w:rPr>
          <w:rFonts w:ascii="Times New Roman" w:hAnsi="Times New Roman"/>
          <w:szCs w:val="24"/>
          <w:lang w:val="en-US"/>
        </w:rPr>
        <w:t xml:space="preserve"> to provide samples of antennas and/or equipment due to physical limitations, measurements equivalent to those described in the documentation </w:t>
      </w:r>
      <w:r w:rsidR="005028C0" w:rsidRPr="001B61BD">
        <w:rPr>
          <w:rFonts w:ascii="Times New Roman" w:hAnsi="Times New Roman"/>
          <w:szCs w:val="24"/>
          <w:lang w:val="en-US"/>
        </w:rPr>
        <w:t>must</w:t>
      </w:r>
      <w:r w:rsidR="00EE13FF" w:rsidRPr="001B61BD">
        <w:rPr>
          <w:rFonts w:ascii="Times New Roman" w:hAnsi="Times New Roman"/>
          <w:szCs w:val="24"/>
          <w:lang w:val="en-US"/>
        </w:rPr>
        <w:t xml:space="preserve"> be performed at the </w:t>
      </w:r>
      <w:r w:rsidRPr="001B61BD">
        <w:rPr>
          <w:rFonts w:ascii="Times New Roman" w:hAnsi="Times New Roman"/>
          <w:szCs w:val="24"/>
          <w:lang w:val="en-US"/>
        </w:rPr>
        <w:t xml:space="preserve">equipment installation </w:t>
      </w:r>
      <w:r w:rsidR="00EE13FF" w:rsidRPr="001B61BD">
        <w:rPr>
          <w:rFonts w:ascii="Times New Roman" w:hAnsi="Times New Roman"/>
          <w:szCs w:val="24"/>
          <w:lang w:val="en-US"/>
        </w:rPr>
        <w:t>site.</w:t>
      </w:r>
    </w:p>
    <w:p w14:paraId="662C5C9A" w14:textId="7F003329" w:rsidR="006F0B83" w:rsidRPr="001B61BD" w:rsidRDefault="006F0B83" w:rsidP="004959C4">
      <w:pPr>
        <w:pStyle w:val="Heading3"/>
        <w:rPr>
          <w:rFonts w:ascii="Times New Roman" w:hAnsi="Times New Roman"/>
        </w:rPr>
      </w:pPr>
      <w:bookmarkStart w:id="34" w:name="_Toc185435400"/>
      <w:r w:rsidRPr="001B61BD">
        <w:rPr>
          <w:rFonts w:ascii="Times New Roman" w:hAnsi="Times New Roman"/>
        </w:rPr>
        <w:t>2.1.3. Mechanical and electrical design</w:t>
      </w:r>
      <w:bookmarkEnd w:id="34"/>
      <w:r w:rsidR="00655CEF" w:rsidRPr="001B61BD">
        <w:rPr>
          <w:rFonts w:ascii="Times New Roman" w:hAnsi="Times New Roman"/>
        </w:rPr>
        <w:t xml:space="preserve"> </w:t>
      </w:r>
    </w:p>
    <w:p w14:paraId="4EE97069" w14:textId="6467E8E5" w:rsidR="006F0B83" w:rsidRPr="001B61BD" w:rsidRDefault="006F0B83" w:rsidP="001B61BD">
      <w:pPr>
        <w:pStyle w:val="Heading4"/>
        <w:rPr>
          <w:rFonts w:ascii="Times New Roman" w:hAnsi="Times New Roman" w:cs="Times New Roman"/>
          <w:i/>
          <w:lang w:val="en-US"/>
        </w:rPr>
      </w:pPr>
      <w:r w:rsidRPr="001B61BD">
        <w:rPr>
          <w:rFonts w:ascii="Times New Roman" w:hAnsi="Times New Roman" w:cs="Times New Roman"/>
          <w:lang w:val="en-US"/>
        </w:rPr>
        <w:t xml:space="preserve">2.1.3.1. </w:t>
      </w:r>
      <w:r w:rsidR="00655CEF" w:rsidRPr="001B61BD">
        <w:rPr>
          <w:rFonts w:ascii="Times New Roman" w:hAnsi="Times New Roman" w:cs="Times New Roman"/>
          <w:lang w:val="en-US"/>
        </w:rPr>
        <w:t>G</w:t>
      </w:r>
      <w:r w:rsidRPr="001B61BD">
        <w:rPr>
          <w:rFonts w:ascii="Times New Roman" w:hAnsi="Times New Roman" w:cs="Times New Roman"/>
          <w:lang w:val="en-US"/>
        </w:rPr>
        <w:t>eneral</w:t>
      </w:r>
    </w:p>
    <w:p w14:paraId="3B1FD764" w14:textId="204B84CC" w:rsidR="00EE13FF" w:rsidRPr="001B61BD" w:rsidRDefault="00EE13FF" w:rsidP="00BA18D8">
      <w:pPr>
        <w:spacing w:before="120" w:after="0"/>
        <w:rPr>
          <w:rFonts w:ascii="Times New Roman" w:hAnsi="Times New Roman"/>
          <w:szCs w:val="24"/>
          <w:lang w:val="en-US"/>
        </w:rPr>
      </w:pPr>
      <w:r w:rsidRPr="001B61BD">
        <w:rPr>
          <w:rFonts w:ascii="Times New Roman" w:hAnsi="Times New Roman"/>
          <w:szCs w:val="24"/>
          <w:lang w:val="en-US"/>
        </w:rPr>
        <w:t xml:space="preserve">The transmitter and receiver can be separate </w:t>
      </w:r>
      <w:r w:rsidR="00655CEF" w:rsidRPr="001B61BD">
        <w:rPr>
          <w:rFonts w:ascii="Times New Roman" w:hAnsi="Times New Roman"/>
          <w:szCs w:val="24"/>
          <w:lang w:val="en-US"/>
        </w:rPr>
        <w:t>block</w:t>
      </w:r>
      <w:r w:rsidRPr="001B61BD">
        <w:rPr>
          <w:rFonts w:ascii="Times New Roman" w:hAnsi="Times New Roman"/>
          <w:szCs w:val="24"/>
          <w:lang w:val="en-US"/>
        </w:rPr>
        <w:t>s or are combined in a block.</w:t>
      </w:r>
    </w:p>
    <w:p w14:paraId="403DEAC5" w14:textId="4BBDC252" w:rsidR="001B13C0" w:rsidRPr="001B61BD" w:rsidRDefault="001B13C0" w:rsidP="001B61BD">
      <w:pPr>
        <w:pStyle w:val="Heading4"/>
        <w:rPr>
          <w:rFonts w:ascii="Times New Roman" w:hAnsi="Times New Roman" w:cs="Times New Roman"/>
          <w:lang w:val="en-US"/>
        </w:rPr>
      </w:pPr>
      <w:r w:rsidRPr="001B61BD">
        <w:rPr>
          <w:rFonts w:ascii="Times New Roman" w:hAnsi="Times New Roman" w:cs="Times New Roman"/>
          <w:lang w:val="en-US"/>
        </w:rPr>
        <w:t>2.1.3.2. Control functions</w:t>
      </w:r>
    </w:p>
    <w:p w14:paraId="49D49C5B" w14:textId="59F5BDC0" w:rsidR="001B13C0" w:rsidRPr="001B61BD" w:rsidRDefault="001B13C0" w:rsidP="00BA18D8">
      <w:pPr>
        <w:spacing w:before="120" w:after="0"/>
        <w:rPr>
          <w:rFonts w:ascii="Times New Roman" w:hAnsi="Times New Roman"/>
          <w:szCs w:val="24"/>
          <w:lang w:val="en-US"/>
        </w:rPr>
      </w:pPr>
      <w:r w:rsidRPr="001B61BD">
        <w:rPr>
          <w:rFonts w:ascii="Times New Roman" w:hAnsi="Times New Roman"/>
          <w:szCs w:val="24"/>
          <w:lang w:val="en-US"/>
        </w:rPr>
        <w:lastRenderedPageBreak/>
        <w:t>The user cannot easily access control functions, wrong control may increase the interference potential of the device.</w:t>
      </w:r>
    </w:p>
    <w:p w14:paraId="6C8A5EA2" w14:textId="3D34C7D8" w:rsidR="006F0B83" w:rsidRPr="001B61BD" w:rsidRDefault="006F0B83" w:rsidP="001B61BD">
      <w:pPr>
        <w:pStyle w:val="Heading4"/>
        <w:rPr>
          <w:rFonts w:ascii="Times New Roman" w:hAnsi="Times New Roman" w:cs="Times New Roman"/>
          <w:i/>
          <w:lang w:val="en-US"/>
        </w:rPr>
      </w:pPr>
      <w:r w:rsidRPr="001B61BD">
        <w:rPr>
          <w:rFonts w:ascii="Times New Roman" w:hAnsi="Times New Roman" w:cs="Times New Roman"/>
          <w:lang w:val="en-US"/>
        </w:rPr>
        <w:t>2.1.3.3. Transmitter auto</w:t>
      </w:r>
      <w:r w:rsidR="00655CEF" w:rsidRPr="001B61BD">
        <w:rPr>
          <w:rFonts w:ascii="Times New Roman" w:hAnsi="Times New Roman" w:cs="Times New Roman"/>
          <w:lang w:val="en-US"/>
        </w:rPr>
        <w:t>matic shut</w:t>
      </w:r>
      <w:r w:rsidRPr="001B61BD">
        <w:rPr>
          <w:rFonts w:ascii="Times New Roman" w:hAnsi="Times New Roman" w:cs="Times New Roman"/>
          <w:lang w:val="en-US"/>
        </w:rPr>
        <w:t>-off function</w:t>
      </w:r>
    </w:p>
    <w:p w14:paraId="6CEE0D72" w14:textId="799258AC" w:rsidR="00EE13FF" w:rsidRPr="001B61BD" w:rsidRDefault="00EE13FF" w:rsidP="00BA18D8">
      <w:pPr>
        <w:spacing w:before="120" w:after="0"/>
        <w:rPr>
          <w:rFonts w:ascii="Times New Roman" w:hAnsi="Times New Roman"/>
          <w:szCs w:val="24"/>
          <w:lang w:val="en-US"/>
        </w:rPr>
      </w:pPr>
      <w:r w:rsidRPr="001B61BD">
        <w:rPr>
          <w:rFonts w:ascii="Times New Roman" w:hAnsi="Times New Roman"/>
          <w:szCs w:val="24"/>
          <w:lang w:val="en-US"/>
        </w:rPr>
        <w:t xml:space="preserve">If the transmitter has an automatic shut-off function, this function </w:t>
      </w:r>
      <w:r w:rsidR="005028C0" w:rsidRPr="001B61BD">
        <w:rPr>
          <w:rFonts w:ascii="Times New Roman" w:hAnsi="Times New Roman"/>
          <w:szCs w:val="24"/>
          <w:lang w:val="en-US"/>
        </w:rPr>
        <w:t>must</w:t>
      </w:r>
      <w:r w:rsidRPr="001B61BD">
        <w:rPr>
          <w:rFonts w:ascii="Times New Roman" w:hAnsi="Times New Roman"/>
          <w:szCs w:val="24"/>
          <w:lang w:val="en-US"/>
        </w:rPr>
        <w:t xml:space="preserve"> be disabled during the test.</w:t>
      </w:r>
    </w:p>
    <w:p w14:paraId="135D5BAC" w14:textId="4F4D349D" w:rsidR="006F0B83" w:rsidRPr="001B61BD" w:rsidRDefault="006F0B83" w:rsidP="001B61BD">
      <w:pPr>
        <w:pStyle w:val="Heading4"/>
        <w:rPr>
          <w:rFonts w:ascii="Times New Roman" w:hAnsi="Times New Roman" w:cs="Times New Roman"/>
          <w:i/>
          <w:lang w:val="en-US"/>
        </w:rPr>
      </w:pPr>
      <w:r w:rsidRPr="001B61BD">
        <w:rPr>
          <w:rFonts w:ascii="Times New Roman" w:hAnsi="Times New Roman" w:cs="Times New Roman"/>
          <w:lang w:val="en-US"/>
        </w:rPr>
        <w:t>2.1.3.4. Prevent</w:t>
      </w:r>
      <w:r w:rsidR="00655CEF" w:rsidRPr="001B61BD">
        <w:rPr>
          <w:rFonts w:ascii="Times New Roman" w:hAnsi="Times New Roman" w:cs="Times New Roman"/>
          <w:lang w:val="en-US"/>
        </w:rPr>
        <w:t>ion from</w:t>
      </w:r>
      <w:r w:rsidRPr="001B61BD">
        <w:rPr>
          <w:rFonts w:ascii="Times New Roman" w:hAnsi="Times New Roman" w:cs="Times New Roman"/>
          <w:lang w:val="en-US"/>
        </w:rPr>
        <w:t xml:space="preserve"> noise reduction and battery saving functions in the receiver</w:t>
      </w:r>
    </w:p>
    <w:p w14:paraId="2ABD2F97" w14:textId="23D0D925" w:rsidR="00EE13FF" w:rsidRPr="001B61BD" w:rsidRDefault="00655CEF" w:rsidP="00BA18D8">
      <w:pPr>
        <w:spacing w:before="120" w:after="0"/>
        <w:rPr>
          <w:rFonts w:ascii="Times New Roman" w:hAnsi="Times New Roman"/>
          <w:b/>
          <w:lang w:val="en-US"/>
        </w:rPr>
      </w:pPr>
      <w:bookmarkStart w:id="35" w:name="_Toc119061336"/>
      <w:bookmarkStart w:id="36" w:name="_Toc110188576"/>
      <w:r w:rsidRPr="001B61BD">
        <w:rPr>
          <w:rFonts w:ascii="Times New Roman" w:hAnsi="Times New Roman"/>
          <w:lang w:val="en-US"/>
        </w:rPr>
        <w:t>If the receiver has</w:t>
      </w:r>
      <w:r w:rsidR="00EE13FF" w:rsidRPr="001B61BD">
        <w:rPr>
          <w:rFonts w:ascii="Times New Roman" w:hAnsi="Times New Roman"/>
          <w:lang w:val="en-US"/>
        </w:rPr>
        <w:t xml:space="preserve"> silent, noise-cancelling or battery-saving function</w:t>
      </w:r>
      <w:r w:rsidRPr="001B61BD">
        <w:rPr>
          <w:rFonts w:ascii="Times New Roman" w:hAnsi="Times New Roman"/>
          <w:lang w:val="en-US"/>
        </w:rPr>
        <w:t>s</w:t>
      </w:r>
      <w:r w:rsidR="00EE13FF" w:rsidRPr="001B61BD">
        <w:rPr>
          <w:rFonts w:ascii="Times New Roman" w:hAnsi="Times New Roman"/>
          <w:lang w:val="en-US"/>
        </w:rPr>
        <w:t>, th</w:t>
      </w:r>
      <w:r w:rsidRPr="001B61BD">
        <w:rPr>
          <w:rFonts w:ascii="Times New Roman" w:hAnsi="Times New Roman"/>
          <w:lang w:val="en-US"/>
        </w:rPr>
        <w:t>ese</w:t>
      </w:r>
      <w:r w:rsidR="00EE13FF" w:rsidRPr="001B61BD">
        <w:rPr>
          <w:rFonts w:ascii="Times New Roman" w:hAnsi="Times New Roman"/>
          <w:lang w:val="en-US"/>
        </w:rPr>
        <w:t xml:space="preserve"> function</w:t>
      </w:r>
      <w:r w:rsidR="00356D14" w:rsidRPr="001B61BD">
        <w:rPr>
          <w:rFonts w:ascii="Times New Roman" w:hAnsi="Times New Roman"/>
          <w:lang w:val="en-US"/>
        </w:rPr>
        <w:t>s</w:t>
      </w:r>
      <w:r w:rsidR="00EE13FF" w:rsidRPr="001B61BD">
        <w:rPr>
          <w:rFonts w:ascii="Times New Roman" w:hAnsi="Times New Roman"/>
          <w:lang w:val="en-US"/>
        </w:rPr>
        <w:t xml:space="preserve"> must be disabled </w:t>
      </w:r>
      <w:r w:rsidRPr="001B61BD">
        <w:rPr>
          <w:rFonts w:ascii="Times New Roman" w:hAnsi="Times New Roman"/>
          <w:lang w:val="en-US"/>
        </w:rPr>
        <w:t>during the measurement. In case</w:t>
      </w:r>
      <w:r w:rsidR="00EE13FF" w:rsidRPr="001B61BD">
        <w:rPr>
          <w:rFonts w:ascii="Times New Roman" w:hAnsi="Times New Roman"/>
          <w:lang w:val="en-US"/>
        </w:rPr>
        <w:t xml:space="preserve"> th</w:t>
      </w:r>
      <w:r w:rsidRPr="001B61BD">
        <w:rPr>
          <w:rFonts w:ascii="Times New Roman" w:hAnsi="Times New Roman"/>
          <w:lang w:val="en-US"/>
        </w:rPr>
        <w:t>ese</w:t>
      </w:r>
      <w:r w:rsidR="00EE13FF" w:rsidRPr="001B61BD">
        <w:rPr>
          <w:rFonts w:ascii="Times New Roman" w:hAnsi="Times New Roman"/>
          <w:lang w:val="en-US"/>
        </w:rPr>
        <w:t xml:space="preserve"> function</w:t>
      </w:r>
      <w:r w:rsidR="00356D14" w:rsidRPr="001B61BD">
        <w:rPr>
          <w:rFonts w:ascii="Times New Roman" w:hAnsi="Times New Roman"/>
          <w:lang w:val="en-US"/>
        </w:rPr>
        <w:t>s</w:t>
      </w:r>
      <w:r w:rsidR="00EE13FF" w:rsidRPr="001B61BD">
        <w:rPr>
          <w:rFonts w:ascii="Times New Roman" w:hAnsi="Times New Roman"/>
          <w:lang w:val="en-US"/>
        </w:rPr>
        <w:t xml:space="preserve"> cannot be disabled, an appropriate measurement method </w:t>
      </w:r>
      <w:r w:rsidR="005028C0" w:rsidRPr="001B61BD">
        <w:rPr>
          <w:rFonts w:ascii="Times New Roman" w:hAnsi="Times New Roman"/>
          <w:lang w:val="en-US"/>
        </w:rPr>
        <w:t>must</w:t>
      </w:r>
      <w:r w:rsidR="00EE13FF" w:rsidRPr="001B61BD">
        <w:rPr>
          <w:rFonts w:ascii="Times New Roman" w:hAnsi="Times New Roman"/>
          <w:lang w:val="en-US"/>
        </w:rPr>
        <w:t xml:space="preserve"> be described and recorded.</w:t>
      </w:r>
    </w:p>
    <w:p w14:paraId="38DE00BF" w14:textId="75B3290F" w:rsidR="00357423" w:rsidRPr="001B61BD" w:rsidRDefault="00984DCE" w:rsidP="004959C4">
      <w:pPr>
        <w:pStyle w:val="Heading3"/>
        <w:rPr>
          <w:rFonts w:ascii="Times New Roman" w:hAnsi="Times New Roman"/>
        </w:rPr>
      </w:pPr>
      <w:bookmarkStart w:id="37" w:name="_Toc185435401"/>
      <w:r w:rsidRPr="001B61BD">
        <w:rPr>
          <w:rFonts w:ascii="Times New Roman" w:hAnsi="Times New Roman"/>
        </w:rPr>
        <w:t>2.1.4. Product information disclosure</w:t>
      </w:r>
      <w:bookmarkEnd w:id="37"/>
    </w:p>
    <w:p w14:paraId="29C25EB6" w14:textId="3BD3EF0D" w:rsidR="00357423" w:rsidRPr="001B61BD" w:rsidRDefault="00147811" w:rsidP="00BA18D8">
      <w:pPr>
        <w:spacing w:before="120" w:after="0"/>
        <w:rPr>
          <w:rFonts w:ascii="Times New Roman" w:hAnsi="Times New Roman"/>
          <w:lang w:val="en-US"/>
        </w:rPr>
      </w:pPr>
      <w:r w:rsidRPr="001B61BD">
        <w:rPr>
          <w:rFonts w:ascii="Times New Roman" w:hAnsi="Times New Roman"/>
          <w:lang w:val="en-US"/>
        </w:rPr>
        <w:t>When submitting the EUT for testing, the manufacturer must provide the necessary information as required by the laboratory.</w:t>
      </w:r>
    </w:p>
    <w:p w14:paraId="7F92A1D5" w14:textId="2CB28005" w:rsidR="006F0B83" w:rsidRPr="001B61BD" w:rsidRDefault="006F0B83" w:rsidP="004959C4">
      <w:pPr>
        <w:pStyle w:val="Heading3"/>
        <w:rPr>
          <w:rFonts w:ascii="Times New Roman" w:hAnsi="Times New Roman"/>
        </w:rPr>
      </w:pPr>
      <w:bookmarkStart w:id="38" w:name="_Toc185435402"/>
      <w:r w:rsidRPr="001B61BD">
        <w:rPr>
          <w:rFonts w:ascii="Times New Roman" w:hAnsi="Times New Roman"/>
        </w:rPr>
        <w:t>2.1.5. Auxiliary test equipment</w:t>
      </w:r>
      <w:bookmarkEnd w:id="38"/>
    </w:p>
    <w:p w14:paraId="071FF12F" w14:textId="7B150C81" w:rsidR="00EE13FF" w:rsidRPr="001B61BD" w:rsidRDefault="00EE13FF" w:rsidP="00BA18D8">
      <w:pPr>
        <w:spacing w:before="120" w:after="0"/>
        <w:rPr>
          <w:rFonts w:ascii="Times New Roman" w:hAnsi="Times New Roman"/>
          <w:szCs w:val="24"/>
          <w:lang w:val="en-US"/>
        </w:rPr>
      </w:pPr>
      <w:r w:rsidRPr="001B61BD">
        <w:rPr>
          <w:rFonts w:ascii="Times New Roman" w:hAnsi="Times New Roman"/>
          <w:szCs w:val="24"/>
          <w:lang w:val="en-US"/>
        </w:rPr>
        <w:t xml:space="preserve">The setup information and the specific source of test signal </w:t>
      </w:r>
      <w:r w:rsidR="005028C0" w:rsidRPr="001B61BD">
        <w:rPr>
          <w:rFonts w:ascii="Times New Roman" w:hAnsi="Times New Roman"/>
          <w:szCs w:val="24"/>
          <w:lang w:val="en-US"/>
        </w:rPr>
        <w:t>must</w:t>
      </w:r>
      <w:r w:rsidRPr="001B61BD">
        <w:rPr>
          <w:rFonts w:ascii="Times New Roman" w:hAnsi="Times New Roman"/>
          <w:szCs w:val="24"/>
          <w:lang w:val="en-US"/>
        </w:rPr>
        <w:t xml:space="preserve"> be included with the test equipment.</w:t>
      </w:r>
    </w:p>
    <w:p w14:paraId="37576C1B" w14:textId="7F127B01" w:rsidR="006F0B83" w:rsidRPr="001B61BD" w:rsidRDefault="006F0B83" w:rsidP="004959C4">
      <w:pPr>
        <w:pStyle w:val="Heading3"/>
        <w:rPr>
          <w:rFonts w:ascii="Times New Roman" w:hAnsi="Times New Roman"/>
        </w:rPr>
      </w:pPr>
      <w:bookmarkStart w:id="39" w:name="_Toc185435403"/>
      <w:r w:rsidRPr="001B61BD">
        <w:rPr>
          <w:rFonts w:ascii="Times New Roman" w:hAnsi="Times New Roman"/>
        </w:rPr>
        <w:t>2.1.6. Interpretation of</w:t>
      </w:r>
      <w:r w:rsidR="00655CEF" w:rsidRPr="001B61BD">
        <w:rPr>
          <w:rFonts w:ascii="Times New Roman" w:hAnsi="Times New Roman"/>
        </w:rPr>
        <w:t xml:space="preserve"> test</w:t>
      </w:r>
      <w:r w:rsidRPr="001B61BD">
        <w:rPr>
          <w:rFonts w:ascii="Times New Roman" w:hAnsi="Times New Roman"/>
        </w:rPr>
        <w:t xml:space="preserve"> results</w:t>
      </w:r>
      <w:bookmarkEnd w:id="39"/>
      <w:r w:rsidRPr="001B61BD">
        <w:rPr>
          <w:rFonts w:ascii="Times New Roman" w:hAnsi="Times New Roman"/>
        </w:rPr>
        <w:t xml:space="preserve"> </w:t>
      </w:r>
    </w:p>
    <w:p w14:paraId="5D6614DA" w14:textId="67F89477" w:rsidR="00EE13FF" w:rsidRPr="001B61BD" w:rsidRDefault="00EE13FF" w:rsidP="00BA18D8">
      <w:pPr>
        <w:spacing w:before="120" w:after="0"/>
        <w:rPr>
          <w:rFonts w:ascii="Times New Roman" w:hAnsi="Times New Roman"/>
          <w:lang w:val="en-US"/>
        </w:rPr>
      </w:pPr>
      <w:r w:rsidRPr="001B61BD">
        <w:rPr>
          <w:rFonts w:ascii="Times New Roman" w:hAnsi="Times New Roman"/>
          <w:lang w:val="en-US"/>
        </w:rPr>
        <w:t xml:space="preserve">Interpretation of </w:t>
      </w:r>
      <w:r w:rsidR="00655CEF" w:rsidRPr="001B61BD">
        <w:rPr>
          <w:rFonts w:ascii="Times New Roman" w:hAnsi="Times New Roman"/>
          <w:lang w:val="en-US"/>
        </w:rPr>
        <w:t>test</w:t>
      </w:r>
      <w:r w:rsidRPr="001B61BD">
        <w:rPr>
          <w:rFonts w:ascii="Times New Roman" w:hAnsi="Times New Roman"/>
          <w:lang w:val="en-US"/>
        </w:rPr>
        <w:t xml:space="preserve"> results </w:t>
      </w:r>
      <w:r w:rsidR="00655CEF" w:rsidRPr="001B61BD">
        <w:rPr>
          <w:rFonts w:ascii="Times New Roman" w:hAnsi="Times New Roman"/>
          <w:lang w:val="en-US"/>
        </w:rPr>
        <w:t>when comparing measured value</w:t>
      </w:r>
      <w:r w:rsidRPr="001B61BD">
        <w:rPr>
          <w:rFonts w:ascii="Times New Roman" w:hAnsi="Times New Roman"/>
          <w:lang w:val="en-US"/>
        </w:rPr>
        <w:t>s with limits</w:t>
      </w:r>
      <w:r w:rsidRPr="001B61BD">
        <w:rPr>
          <w:rFonts w:ascii="Times New Roman" w:hAnsi="Times New Roman"/>
          <w:color w:val="FF0000"/>
          <w:lang w:val="en-US"/>
        </w:rPr>
        <w:t xml:space="preserve"> </w:t>
      </w:r>
      <w:r w:rsidR="00B202F3" w:rsidRPr="001B61BD">
        <w:rPr>
          <w:rFonts w:ascii="Times New Roman" w:hAnsi="Times New Roman"/>
          <w:lang w:val="en-US"/>
        </w:rPr>
        <w:t>is specified as follows:</w:t>
      </w:r>
    </w:p>
    <w:p w14:paraId="303ADEC4" w14:textId="715B9DDD" w:rsidR="00EE13FF" w:rsidRPr="001B61BD" w:rsidRDefault="00655CEF" w:rsidP="00BA18D8">
      <w:pPr>
        <w:pStyle w:val="ListParagraph"/>
        <w:widowControl w:val="0"/>
        <w:numPr>
          <w:ilvl w:val="0"/>
          <w:numId w:val="27"/>
        </w:numPr>
        <w:tabs>
          <w:tab w:val="left" w:pos="810"/>
          <w:tab w:val="left" w:pos="900"/>
        </w:tabs>
        <w:autoSpaceDE w:val="0"/>
        <w:autoSpaceDN w:val="0"/>
        <w:spacing w:before="120" w:after="0"/>
        <w:contextualSpacing w:val="0"/>
        <w:rPr>
          <w:lang w:val="en-US"/>
        </w:rPr>
      </w:pPr>
      <w:r w:rsidRPr="001B61BD">
        <w:rPr>
          <w:lang w:val="en-US"/>
        </w:rPr>
        <w:t>When the measured value</w:t>
      </w:r>
      <w:r w:rsidR="00EE13FF" w:rsidRPr="001B61BD">
        <w:rPr>
          <w:lang w:val="en-US"/>
        </w:rPr>
        <w:t xml:space="preserve"> does not exceed the limit value, the </w:t>
      </w:r>
      <w:r w:rsidR="006B035B" w:rsidRPr="001B61BD">
        <w:rPr>
          <w:lang w:val="en-US"/>
        </w:rPr>
        <w:t>equipment under test</w:t>
      </w:r>
      <w:r w:rsidR="00EE13FF" w:rsidRPr="001B61BD">
        <w:rPr>
          <w:lang w:val="en-US"/>
        </w:rPr>
        <w:t xml:space="preserve"> meets the requirements of this</w:t>
      </w:r>
      <w:r w:rsidRPr="001B61BD">
        <w:rPr>
          <w:lang w:val="en-US"/>
        </w:rPr>
        <w:t xml:space="preserve"> regulation</w:t>
      </w:r>
      <w:r w:rsidR="00EE13FF" w:rsidRPr="001B61BD">
        <w:rPr>
          <w:lang w:val="en-US"/>
        </w:rPr>
        <w:t>.</w:t>
      </w:r>
    </w:p>
    <w:p w14:paraId="5D80CA6F" w14:textId="15EA4919" w:rsidR="00EE13FF" w:rsidRPr="001B61BD" w:rsidRDefault="00EE13FF" w:rsidP="00BA18D8">
      <w:pPr>
        <w:pStyle w:val="ListParagraph"/>
        <w:widowControl w:val="0"/>
        <w:numPr>
          <w:ilvl w:val="0"/>
          <w:numId w:val="27"/>
        </w:numPr>
        <w:autoSpaceDE w:val="0"/>
        <w:autoSpaceDN w:val="0"/>
        <w:spacing w:before="120" w:after="0"/>
        <w:contextualSpacing w:val="0"/>
        <w:rPr>
          <w:lang w:val="en-US"/>
        </w:rPr>
      </w:pPr>
      <w:r w:rsidRPr="001B61BD">
        <w:rPr>
          <w:lang w:val="en-US"/>
        </w:rPr>
        <w:t xml:space="preserve">When the </w:t>
      </w:r>
      <w:r w:rsidR="00655CEF" w:rsidRPr="001B61BD">
        <w:rPr>
          <w:lang w:val="en-US"/>
        </w:rPr>
        <w:t>measured value</w:t>
      </w:r>
      <w:r w:rsidRPr="001B61BD">
        <w:rPr>
          <w:lang w:val="en-US"/>
        </w:rPr>
        <w:t xml:space="preserve"> exceeds the limit value, the </w:t>
      </w:r>
      <w:r w:rsidR="006B035B" w:rsidRPr="001B61BD">
        <w:rPr>
          <w:lang w:val="en-US"/>
        </w:rPr>
        <w:t>equipment under test</w:t>
      </w:r>
      <w:r w:rsidR="00655CEF" w:rsidRPr="001B61BD">
        <w:rPr>
          <w:lang w:val="en-US"/>
        </w:rPr>
        <w:t xml:space="preserve"> fails to</w:t>
      </w:r>
      <w:r w:rsidRPr="001B61BD">
        <w:rPr>
          <w:lang w:val="en-US"/>
        </w:rPr>
        <w:t xml:space="preserve"> meet the requirements of this</w:t>
      </w:r>
      <w:r w:rsidR="00655CEF" w:rsidRPr="001B61BD">
        <w:rPr>
          <w:lang w:val="en-US"/>
        </w:rPr>
        <w:t xml:space="preserve"> regulation</w:t>
      </w:r>
      <w:r w:rsidRPr="001B61BD">
        <w:rPr>
          <w:lang w:val="en-US"/>
        </w:rPr>
        <w:t>.</w:t>
      </w:r>
    </w:p>
    <w:p w14:paraId="30E2FE3C" w14:textId="3EBBA22D" w:rsidR="00EE13FF" w:rsidRPr="001B61BD" w:rsidRDefault="00EE13FF" w:rsidP="00BA18D8">
      <w:pPr>
        <w:pStyle w:val="ListParagraph"/>
        <w:widowControl w:val="0"/>
        <w:numPr>
          <w:ilvl w:val="0"/>
          <w:numId w:val="27"/>
        </w:numPr>
        <w:tabs>
          <w:tab w:val="left" w:pos="828"/>
          <w:tab w:val="left" w:pos="9360"/>
        </w:tabs>
        <w:autoSpaceDE w:val="0"/>
        <w:autoSpaceDN w:val="0"/>
        <w:spacing w:before="120" w:after="0"/>
        <w:contextualSpacing w:val="0"/>
        <w:rPr>
          <w:lang w:val="en-US"/>
        </w:rPr>
      </w:pPr>
      <w:r w:rsidRPr="001B61BD">
        <w:rPr>
          <w:lang w:val="en-US"/>
        </w:rPr>
        <w:t xml:space="preserve">The </w:t>
      </w:r>
      <w:r w:rsidR="00655CEF" w:rsidRPr="001B61BD">
        <w:rPr>
          <w:lang w:val="en-US"/>
        </w:rPr>
        <w:t xml:space="preserve">measured </w:t>
      </w:r>
      <w:r w:rsidRPr="001B61BD">
        <w:rPr>
          <w:lang w:val="en-US"/>
        </w:rPr>
        <w:t>uncertainty</w:t>
      </w:r>
      <w:r w:rsidR="00655CEF" w:rsidRPr="001B61BD">
        <w:rPr>
          <w:lang w:val="en-US"/>
        </w:rPr>
        <w:t xml:space="preserve"> is</w:t>
      </w:r>
      <w:r w:rsidRPr="001B61BD">
        <w:rPr>
          <w:lang w:val="en-US"/>
        </w:rPr>
        <w:t xml:space="preserve"> calculated by the technician performing the measurement </w:t>
      </w:r>
      <w:r w:rsidR="005028C0" w:rsidRPr="001B61BD">
        <w:rPr>
          <w:lang w:val="en-US"/>
        </w:rPr>
        <w:t>must</w:t>
      </w:r>
      <w:r w:rsidRPr="001B61BD">
        <w:rPr>
          <w:lang w:val="en-US"/>
        </w:rPr>
        <w:t xml:space="preserve"> be recorded in the</w:t>
      </w:r>
      <w:r w:rsidR="00AC0CF0" w:rsidRPr="001B61BD">
        <w:rPr>
          <w:lang w:val="en-US"/>
        </w:rPr>
        <w:t xml:space="preserve"> test</w:t>
      </w:r>
      <w:r w:rsidRPr="001B61BD">
        <w:rPr>
          <w:lang w:val="en-US"/>
        </w:rPr>
        <w:t xml:space="preserve"> report.</w:t>
      </w:r>
      <w:r w:rsidR="002B7C2B" w:rsidRPr="001B61BD">
        <w:rPr>
          <w:lang w:val="en-US"/>
        </w:rPr>
        <w:t xml:space="preserve"> </w:t>
      </w:r>
    </w:p>
    <w:p w14:paraId="2B7FABFE" w14:textId="2EF389B0" w:rsidR="00EE13FF" w:rsidRPr="001B61BD" w:rsidRDefault="00EE13FF" w:rsidP="00BA18D8">
      <w:pPr>
        <w:spacing w:before="120" w:after="0"/>
        <w:rPr>
          <w:rFonts w:ascii="Times New Roman" w:hAnsi="Times New Roman"/>
          <w:b/>
          <w:szCs w:val="24"/>
          <w:lang w:val="en-US"/>
        </w:rPr>
      </w:pPr>
      <w:r w:rsidRPr="001B61BD">
        <w:rPr>
          <w:rFonts w:ascii="Times New Roman" w:hAnsi="Times New Roman"/>
          <w:lang w:val="en-US"/>
        </w:rPr>
        <w:t>The</w:t>
      </w:r>
      <w:r w:rsidR="00AC0CF0" w:rsidRPr="001B61BD">
        <w:rPr>
          <w:rFonts w:ascii="Times New Roman" w:hAnsi="Times New Roman"/>
          <w:lang w:val="en-US"/>
        </w:rPr>
        <w:t xml:space="preserve"> measured</w:t>
      </w:r>
      <w:r w:rsidRPr="001B61BD">
        <w:rPr>
          <w:rFonts w:ascii="Times New Roman" w:hAnsi="Times New Roman"/>
          <w:lang w:val="en-US"/>
        </w:rPr>
        <w:t xml:space="preserve"> uncertainty</w:t>
      </w:r>
      <w:r w:rsidR="00AC0CF0" w:rsidRPr="001B61BD">
        <w:rPr>
          <w:rFonts w:ascii="Times New Roman" w:hAnsi="Times New Roman"/>
          <w:lang w:val="en-US"/>
        </w:rPr>
        <w:t xml:space="preserve"> that is</w:t>
      </w:r>
      <w:r w:rsidRPr="001B61BD">
        <w:rPr>
          <w:rFonts w:ascii="Times New Roman" w:hAnsi="Times New Roman"/>
          <w:lang w:val="en-US"/>
        </w:rPr>
        <w:t xml:space="preserve"> calculated by the technician may be the maximum value for a range of </w:t>
      </w:r>
      <w:r w:rsidR="00655CEF" w:rsidRPr="001B61BD">
        <w:rPr>
          <w:rFonts w:ascii="Times New Roman" w:hAnsi="Times New Roman"/>
          <w:lang w:val="en-US"/>
        </w:rPr>
        <w:t>measured value</w:t>
      </w:r>
      <w:r w:rsidRPr="001B61BD">
        <w:rPr>
          <w:rFonts w:ascii="Times New Roman" w:hAnsi="Times New Roman"/>
          <w:lang w:val="en-US"/>
        </w:rPr>
        <w:t xml:space="preserve">s, or it may be the uncertainty for a specific </w:t>
      </w:r>
      <w:r w:rsidR="00AC0CF0" w:rsidRPr="001B61BD">
        <w:rPr>
          <w:rFonts w:ascii="Times New Roman" w:hAnsi="Times New Roman"/>
          <w:lang w:val="en-US"/>
        </w:rPr>
        <w:t>test</w:t>
      </w:r>
      <w:r w:rsidRPr="001B61BD">
        <w:rPr>
          <w:rFonts w:ascii="Times New Roman" w:hAnsi="Times New Roman"/>
          <w:lang w:val="en-US"/>
        </w:rPr>
        <w:t xml:space="preserve"> that has not yet been measured. The </w:t>
      </w:r>
      <w:r w:rsidR="002B7C2B" w:rsidRPr="001B61BD">
        <w:rPr>
          <w:rFonts w:ascii="Times New Roman" w:hAnsi="Times New Roman"/>
          <w:lang w:val="en-US"/>
        </w:rPr>
        <w:t xml:space="preserve">used </w:t>
      </w:r>
      <w:r w:rsidRPr="001B61BD">
        <w:rPr>
          <w:rFonts w:ascii="Times New Roman" w:hAnsi="Times New Roman"/>
          <w:lang w:val="en-US"/>
        </w:rPr>
        <w:t xml:space="preserve">method </w:t>
      </w:r>
      <w:r w:rsidR="005028C0" w:rsidRPr="001B61BD">
        <w:rPr>
          <w:rFonts w:ascii="Times New Roman" w:hAnsi="Times New Roman"/>
          <w:lang w:val="en-US"/>
        </w:rPr>
        <w:t>must</w:t>
      </w:r>
      <w:r w:rsidRPr="001B61BD">
        <w:rPr>
          <w:rFonts w:ascii="Times New Roman" w:hAnsi="Times New Roman"/>
          <w:lang w:val="en-US"/>
        </w:rPr>
        <w:t xml:space="preserve"> be recorded in the test report.</w:t>
      </w:r>
    </w:p>
    <w:p w14:paraId="2FDB07E0" w14:textId="021E8A8D" w:rsidR="006F0B83" w:rsidRPr="001B61BD" w:rsidRDefault="006F0B83" w:rsidP="00D63194">
      <w:pPr>
        <w:pStyle w:val="Heading2"/>
        <w:rPr>
          <w:rFonts w:ascii="Times New Roman" w:hAnsi="Times New Roman" w:cs="Times New Roman"/>
          <w:szCs w:val="24"/>
          <w:lang w:val="en-US"/>
        </w:rPr>
      </w:pPr>
      <w:bookmarkStart w:id="40" w:name="_Toc185435404"/>
      <w:r w:rsidRPr="001B61BD">
        <w:rPr>
          <w:rFonts w:ascii="Times New Roman" w:hAnsi="Times New Roman" w:cs="Times New Roman"/>
          <w:szCs w:val="24"/>
          <w:lang w:val="en-US"/>
        </w:rPr>
        <w:t xml:space="preserve">2.2. </w:t>
      </w:r>
      <w:bookmarkEnd w:id="35"/>
      <w:r w:rsidR="00CA03A9" w:rsidRPr="001B61BD">
        <w:rPr>
          <w:rFonts w:ascii="Times New Roman" w:hAnsi="Times New Roman" w:cs="Times New Roman"/>
          <w:lang w:val="en-US"/>
        </w:rPr>
        <w:t xml:space="preserve">Test conditions, power supply and </w:t>
      </w:r>
      <w:r w:rsidR="002B7C2B" w:rsidRPr="001B61BD">
        <w:rPr>
          <w:rFonts w:ascii="Times New Roman" w:hAnsi="Times New Roman" w:cs="Times New Roman"/>
          <w:lang w:val="en-US"/>
        </w:rPr>
        <w:t xml:space="preserve">environmental </w:t>
      </w:r>
      <w:r w:rsidR="00CA03A9" w:rsidRPr="001B61BD">
        <w:rPr>
          <w:rFonts w:ascii="Times New Roman" w:hAnsi="Times New Roman" w:cs="Times New Roman"/>
          <w:lang w:val="en-US"/>
        </w:rPr>
        <w:t>temperature</w:t>
      </w:r>
      <w:bookmarkEnd w:id="40"/>
    </w:p>
    <w:p w14:paraId="6792D3E5" w14:textId="77777777" w:rsidR="00FC38F6" w:rsidRPr="001B61BD" w:rsidRDefault="00FC38F6" w:rsidP="00F847E6">
      <w:pPr>
        <w:pStyle w:val="Heading3"/>
        <w:rPr>
          <w:rFonts w:ascii="Times New Roman" w:hAnsi="Times New Roman"/>
          <w:b w:val="0"/>
          <w:szCs w:val="24"/>
        </w:rPr>
      </w:pPr>
      <w:bookmarkStart w:id="41" w:name="_Toc185435405"/>
      <w:bookmarkStart w:id="42" w:name="_Toc110188578"/>
      <w:bookmarkEnd w:id="36"/>
      <w:r w:rsidRPr="001B61BD">
        <w:rPr>
          <w:rFonts w:ascii="Times New Roman" w:hAnsi="Times New Roman"/>
          <w:szCs w:val="24"/>
        </w:rPr>
        <w:t>2.2.1. Environmental Conditions</w:t>
      </w:r>
      <w:bookmarkEnd w:id="41"/>
    </w:p>
    <w:p w14:paraId="7411E4E8" w14:textId="06D7E6DD" w:rsidR="000B54F5" w:rsidRPr="001B61BD" w:rsidRDefault="00FC38F6" w:rsidP="00FC38F6">
      <w:pPr>
        <w:spacing w:before="120" w:after="0"/>
        <w:rPr>
          <w:rFonts w:ascii="Times New Roman" w:eastAsia="SimSun" w:hAnsi="Times New Roman"/>
          <w:bCs/>
          <w:szCs w:val="24"/>
          <w:lang w:val="en-US"/>
        </w:rPr>
      </w:pPr>
      <w:r w:rsidRPr="001B61BD">
        <w:rPr>
          <w:rFonts w:ascii="Times New Roman" w:eastAsia="SimSun" w:hAnsi="Times New Roman"/>
          <w:bCs/>
          <w:szCs w:val="24"/>
          <w:lang w:val="en-US"/>
        </w:rPr>
        <w:t>The technical requirements of this Standard apply under the operating environmental conditions declared by the manufacturer. The equipment must comply with all the technical requirements of this Standard when operating within the declared boundary limits of the environmental conditions.</w:t>
      </w:r>
    </w:p>
    <w:p w14:paraId="5AF53BD2" w14:textId="04DFF29B" w:rsidR="006F0B83" w:rsidRPr="001B61BD" w:rsidRDefault="0003186D" w:rsidP="004959C4">
      <w:pPr>
        <w:pStyle w:val="Heading3"/>
        <w:rPr>
          <w:rFonts w:ascii="Times New Roman" w:hAnsi="Times New Roman"/>
        </w:rPr>
      </w:pPr>
      <w:bookmarkStart w:id="43" w:name="_Toc185435406"/>
      <w:r w:rsidRPr="001B61BD">
        <w:rPr>
          <w:rFonts w:ascii="Times New Roman" w:hAnsi="Times New Roman"/>
        </w:rPr>
        <w:t xml:space="preserve">2.2.2. </w:t>
      </w:r>
      <w:r w:rsidR="001441B5" w:rsidRPr="001B61BD">
        <w:rPr>
          <w:rFonts w:ascii="Times New Roman" w:hAnsi="Times New Roman"/>
        </w:rPr>
        <w:t>Test p</w:t>
      </w:r>
      <w:r w:rsidR="006F0B83" w:rsidRPr="001B61BD">
        <w:rPr>
          <w:rFonts w:ascii="Times New Roman" w:hAnsi="Times New Roman"/>
        </w:rPr>
        <w:t>ower source</w:t>
      </w:r>
      <w:bookmarkEnd w:id="43"/>
      <w:r w:rsidRPr="001B61BD">
        <w:rPr>
          <w:rFonts w:ascii="Times New Roman" w:hAnsi="Times New Roman"/>
        </w:rPr>
        <w:t xml:space="preserve"> </w:t>
      </w:r>
    </w:p>
    <w:p w14:paraId="0D04CE18" w14:textId="79A04359" w:rsidR="006F0B83" w:rsidRPr="001B61BD" w:rsidRDefault="006F0B83" w:rsidP="001B61BD">
      <w:pPr>
        <w:pStyle w:val="Heading4"/>
        <w:rPr>
          <w:rFonts w:ascii="Times New Roman" w:hAnsi="Times New Roman" w:cs="Times New Roman"/>
          <w:lang w:val="en-US"/>
        </w:rPr>
      </w:pPr>
      <w:r w:rsidRPr="001B61BD">
        <w:rPr>
          <w:rFonts w:ascii="Times New Roman" w:hAnsi="Times New Roman" w:cs="Times New Roman"/>
          <w:lang w:val="en-US"/>
        </w:rPr>
        <w:t xml:space="preserve">2.2.2.1. </w:t>
      </w:r>
      <w:r w:rsidR="0003186D" w:rsidRPr="001B61BD">
        <w:rPr>
          <w:rFonts w:ascii="Times New Roman" w:hAnsi="Times New Roman" w:cs="Times New Roman"/>
          <w:lang w:val="en-US"/>
        </w:rPr>
        <w:t>G</w:t>
      </w:r>
      <w:r w:rsidRPr="001B61BD">
        <w:rPr>
          <w:rFonts w:ascii="Times New Roman" w:hAnsi="Times New Roman" w:cs="Times New Roman"/>
          <w:lang w:val="en-US"/>
        </w:rPr>
        <w:t>eneral</w:t>
      </w:r>
    </w:p>
    <w:p w14:paraId="026E967F" w14:textId="6346DE84" w:rsidR="00720B67" w:rsidRPr="001B61BD" w:rsidRDefault="00720B67" w:rsidP="00BA18D8">
      <w:pPr>
        <w:spacing w:before="120" w:after="0"/>
        <w:rPr>
          <w:rFonts w:ascii="Times New Roman" w:hAnsi="Times New Roman"/>
          <w:color w:val="000000" w:themeColor="text1"/>
          <w:lang w:val="en-US"/>
        </w:rPr>
      </w:pPr>
      <w:r w:rsidRPr="001B61BD">
        <w:rPr>
          <w:rFonts w:ascii="Times New Roman" w:hAnsi="Times New Roman"/>
          <w:color w:val="000000" w:themeColor="text1"/>
          <w:lang w:val="en-US"/>
        </w:rPr>
        <w:t xml:space="preserve">The equipment </w:t>
      </w:r>
      <w:r w:rsidR="005028C0" w:rsidRPr="001B61BD">
        <w:rPr>
          <w:rFonts w:ascii="Times New Roman" w:hAnsi="Times New Roman"/>
          <w:color w:val="000000" w:themeColor="text1"/>
          <w:lang w:val="en-US"/>
        </w:rPr>
        <w:t>must</w:t>
      </w:r>
      <w:r w:rsidRPr="001B61BD">
        <w:rPr>
          <w:rFonts w:ascii="Times New Roman" w:hAnsi="Times New Roman"/>
          <w:color w:val="000000" w:themeColor="text1"/>
          <w:lang w:val="en-US"/>
        </w:rPr>
        <w:t xml:space="preserve"> be checked using a suitable measuring power source as specifie</w:t>
      </w:r>
      <w:r w:rsidR="0003186D" w:rsidRPr="001B61BD">
        <w:rPr>
          <w:rFonts w:ascii="Times New Roman" w:hAnsi="Times New Roman"/>
          <w:color w:val="000000" w:themeColor="text1"/>
          <w:lang w:val="en-US"/>
        </w:rPr>
        <w:t xml:space="preserve">d in 2.2.2.2 or 2.2.2.3. In </w:t>
      </w:r>
      <w:r w:rsidRPr="001B61BD">
        <w:rPr>
          <w:rFonts w:ascii="Times New Roman" w:hAnsi="Times New Roman"/>
          <w:color w:val="000000" w:themeColor="text1"/>
          <w:lang w:val="en-US"/>
        </w:rPr>
        <w:t>case of external and internal power</w:t>
      </w:r>
      <w:r w:rsidR="0003186D" w:rsidRPr="001B61BD">
        <w:rPr>
          <w:rFonts w:ascii="Times New Roman" w:hAnsi="Times New Roman"/>
          <w:color w:val="000000" w:themeColor="text1"/>
          <w:lang w:val="en-US"/>
        </w:rPr>
        <w:t xml:space="preserve"> sources</w:t>
      </w:r>
      <w:r w:rsidRPr="001B61BD">
        <w:rPr>
          <w:rFonts w:ascii="Times New Roman" w:hAnsi="Times New Roman"/>
          <w:color w:val="000000" w:themeColor="text1"/>
          <w:lang w:val="en-US"/>
        </w:rPr>
        <w:t xml:space="preserve">, the equipment </w:t>
      </w:r>
      <w:r w:rsidR="005028C0" w:rsidRPr="001B61BD">
        <w:rPr>
          <w:rFonts w:ascii="Times New Roman" w:hAnsi="Times New Roman"/>
          <w:color w:val="000000" w:themeColor="text1"/>
          <w:lang w:val="en-US"/>
        </w:rPr>
        <w:t>must</w:t>
      </w:r>
      <w:r w:rsidRPr="001B61BD">
        <w:rPr>
          <w:rFonts w:ascii="Times New Roman" w:hAnsi="Times New Roman"/>
          <w:color w:val="000000" w:themeColor="text1"/>
          <w:lang w:val="en-US"/>
        </w:rPr>
        <w:t xml:space="preserve"> be tested using an external power source as spe</w:t>
      </w:r>
      <w:r w:rsidR="0003186D" w:rsidRPr="001B61BD">
        <w:rPr>
          <w:rFonts w:ascii="Times New Roman" w:hAnsi="Times New Roman"/>
          <w:color w:val="000000" w:themeColor="text1"/>
          <w:lang w:val="en-US"/>
        </w:rPr>
        <w:t>cified in 2.2.2.2, then repeat</w:t>
      </w:r>
      <w:r w:rsidRPr="001B61BD">
        <w:rPr>
          <w:rFonts w:ascii="Times New Roman" w:hAnsi="Times New Roman"/>
          <w:color w:val="000000" w:themeColor="text1"/>
          <w:lang w:val="en-US"/>
        </w:rPr>
        <w:t xml:space="preserve"> using internal power source as specified in 2.2.2.3.</w:t>
      </w:r>
    </w:p>
    <w:p w14:paraId="2AC5D44F" w14:textId="3AE4E06A" w:rsidR="00720B67" w:rsidRPr="001B61BD" w:rsidRDefault="00720B67" w:rsidP="00BA18D8">
      <w:pPr>
        <w:spacing w:before="120" w:after="0"/>
        <w:rPr>
          <w:rFonts w:ascii="Times New Roman" w:eastAsia="SimSun" w:hAnsi="Times New Roman"/>
          <w:szCs w:val="24"/>
          <w:lang w:val="en-US"/>
        </w:rPr>
      </w:pPr>
      <w:r w:rsidRPr="001B61BD">
        <w:rPr>
          <w:rFonts w:ascii="Times New Roman" w:hAnsi="Times New Roman"/>
          <w:lang w:val="en-US"/>
        </w:rPr>
        <w:t xml:space="preserve">The </w:t>
      </w:r>
      <w:r w:rsidR="001441B5" w:rsidRPr="001B61BD">
        <w:rPr>
          <w:rFonts w:ascii="Times New Roman" w:hAnsi="Times New Roman"/>
          <w:lang w:val="en-US"/>
        </w:rPr>
        <w:t xml:space="preserve">used test power </w:t>
      </w:r>
      <w:r w:rsidRPr="001B61BD">
        <w:rPr>
          <w:rFonts w:ascii="Times New Roman" w:hAnsi="Times New Roman"/>
          <w:lang w:val="en-US"/>
        </w:rPr>
        <w:t xml:space="preserve">source </w:t>
      </w:r>
      <w:r w:rsidR="005028C0" w:rsidRPr="001B61BD">
        <w:rPr>
          <w:rFonts w:ascii="Times New Roman" w:hAnsi="Times New Roman"/>
          <w:lang w:val="en-US"/>
        </w:rPr>
        <w:t>must</w:t>
      </w:r>
      <w:r w:rsidR="001441B5" w:rsidRPr="001B61BD">
        <w:rPr>
          <w:rFonts w:ascii="Times New Roman" w:hAnsi="Times New Roman"/>
          <w:lang w:val="en-US"/>
        </w:rPr>
        <w:t xml:space="preserve"> be stated in the test report</w:t>
      </w:r>
      <w:r w:rsidRPr="001B61BD">
        <w:rPr>
          <w:rFonts w:ascii="Times New Roman" w:eastAsia="SimSun" w:hAnsi="Times New Roman"/>
          <w:szCs w:val="24"/>
          <w:lang w:val="en-US"/>
        </w:rPr>
        <w:t>.</w:t>
      </w:r>
    </w:p>
    <w:p w14:paraId="0C6335C1" w14:textId="3CBAB6E0" w:rsidR="006F0B83" w:rsidRPr="001B61BD" w:rsidRDefault="006F0B83" w:rsidP="001B61BD">
      <w:pPr>
        <w:pStyle w:val="Heading4"/>
        <w:rPr>
          <w:rStyle w:val="tlid-translation"/>
          <w:rFonts w:ascii="Times New Roman" w:hAnsi="Times New Roman" w:cs="Times New Roman"/>
          <w:lang w:val="en-US"/>
        </w:rPr>
      </w:pPr>
      <w:r w:rsidRPr="001B61BD">
        <w:rPr>
          <w:rFonts w:ascii="Times New Roman" w:hAnsi="Times New Roman" w:cs="Times New Roman"/>
          <w:lang w:val="en-US"/>
        </w:rPr>
        <w:t>2.2.2.2. External test power</w:t>
      </w:r>
      <w:r w:rsidR="001441B5" w:rsidRPr="001B61BD">
        <w:rPr>
          <w:rFonts w:ascii="Times New Roman" w:hAnsi="Times New Roman" w:cs="Times New Roman"/>
          <w:lang w:val="en-US"/>
        </w:rPr>
        <w:t xml:space="preserve"> source</w:t>
      </w:r>
    </w:p>
    <w:bookmarkEnd w:id="42"/>
    <w:p w14:paraId="635664BC" w14:textId="4D518E7F" w:rsidR="00720B67" w:rsidRPr="001B61BD" w:rsidRDefault="00720B67" w:rsidP="00BA18D8">
      <w:pPr>
        <w:spacing w:before="120" w:after="0"/>
        <w:rPr>
          <w:rFonts w:ascii="Times New Roman" w:hAnsi="Times New Roman"/>
          <w:b/>
          <w:lang w:val="en-US"/>
        </w:rPr>
      </w:pPr>
      <w:r w:rsidRPr="001B61BD">
        <w:rPr>
          <w:rFonts w:ascii="Times New Roman" w:hAnsi="Times New Roman"/>
          <w:lang w:val="en-US"/>
        </w:rPr>
        <w:lastRenderedPageBreak/>
        <w:t xml:space="preserve">During the </w:t>
      </w:r>
      <w:r w:rsidR="001441B5" w:rsidRPr="001B61BD">
        <w:rPr>
          <w:rFonts w:ascii="Times New Roman" w:hAnsi="Times New Roman"/>
          <w:lang w:val="en-US"/>
        </w:rPr>
        <w:t>test</w:t>
      </w:r>
      <w:r w:rsidRPr="001B61BD">
        <w:rPr>
          <w:rFonts w:ascii="Times New Roman" w:hAnsi="Times New Roman"/>
          <w:lang w:val="en-US"/>
        </w:rPr>
        <w:t xml:space="preserve">, the power source of the equipment </w:t>
      </w:r>
      <w:r w:rsidR="005028C0" w:rsidRPr="001B61BD">
        <w:rPr>
          <w:rFonts w:ascii="Times New Roman" w:hAnsi="Times New Roman"/>
          <w:lang w:val="en-US"/>
        </w:rPr>
        <w:t>must</w:t>
      </w:r>
      <w:r w:rsidRPr="001B61BD">
        <w:rPr>
          <w:rFonts w:ascii="Times New Roman" w:hAnsi="Times New Roman"/>
          <w:lang w:val="en-US"/>
        </w:rPr>
        <w:t xml:space="preserve"> be replaced by an external </w:t>
      </w:r>
      <w:r w:rsidR="001441B5" w:rsidRPr="001B61BD">
        <w:rPr>
          <w:rFonts w:ascii="Times New Roman" w:hAnsi="Times New Roman"/>
          <w:lang w:val="en-US"/>
        </w:rPr>
        <w:t>test</w:t>
      </w:r>
      <w:r w:rsidRPr="001B61BD">
        <w:rPr>
          <w:rFonts w:ascii="Times New Roman" w:hAnsi="Times New Roman"/>
          <w:lang w:val="en-US"/>
        </w:rPr>
        <w:t xml:space="preserve"> power source capable of producing the reference measurement voltage as in </w:t>
      </w:r>
      <w:r w:rsidR="00D9762A" w:rsidRPr="001B61BD">
        <w:rPr>
          <w:rFonts w:ascii="Times New Roman" w:hAnsi="Times New Roman"/>
          <w:szCs w:val="24"/>
          <w:lang w:val="en-US"/>
        </w:rPr>
        <w:t>2.2.3.2</w:t>
      </w:r>
      <w:r w:rsidRPr="001B61BD">
        <w:rPr>
          <w:rFonts w:ascii="Times New Roman" w:hAnsi="Times New Roman"/>
          <w:lang w:val="en-US"/>
        </w:rPr>
        <w:t xml:space="preserve">. The internal impedance of the external </w:t>
      </w:r>
      <w:r w:rsidR="001441B5" w:rsidRPr="001B61BD">
        <w:rPr>
          <w:rFonts w:ascii="Times New Roman" w:hAnsi="Times New Roman"/>
          <w:lang w:val="en-US"/>
        </w:rPr>
        <w:t>test</w:t>
      </w:r>
      <w:r w:rsidRPr="001B61BD">
        <w:rPr>
          <w:rFonts w:ascii="Times New Roman" w:hAnsi="Times New Roman"/>
          <w:lang w:val="en-US"/>
        </w:rPr>
        <w:t xml:space="preserve"> power source </w:t>
      </w:r>
      <w:r w:rsidR="005028C0" w:rsidRPr="001B61BD">
        <w:rPr>
          <w:rFonts w:ascii="Times New Roman" w:hAnsi="Times New Roman"/>
          <w:lang w:val="en-US"/>
        </w:rPr>
        <w:t>must</w:t>
      </w:r>
      <w:r w:rsidRPr="001B61BD">
        <w:rPr>
          <w:rFonts w:ascii="Times New Roman" w:hAnsi="Times New Roman"/>
          <w:lang w:val="en-US"/>
        </w:rPr>
        <w:t xml:space="preserve"> be low enough that the degree of influence on the </w:t>
      </w:r>
      <w:r w:rsidR="001441B5" w:rsidRPr="001B61BD">
        <w:rPr>
          <w:rFonts w:ascii="Times New Roman" w:hAnsi="Times New Roman"/>
          <w:lang w:val="en-US"/>
        </w:rPr>
        <w:t>test result</w:t>
      </w:r>
      <w:r w:rsidRPr="001B61BD">
        <w:rPr>
          <w:rFonts w:ascii="Times New Roman" w:hAnsi="Times New Roman"/>
          <w:lang w:val="en-US"/>
        </w:rPr>
        <w:t xml:space="preserve"> is negl</w:t>
      </w:r>
      <w:r w:rsidR="001441B5" w:rsidRPr="001B61BD">
        <w:rPr>
          <w:rFonts w:ascii="Times New Roman" w:hAnsi="Times New Roman"/>
          <w:lang w:val="en-US"/>
        </w:rPr>
        <w:t>igible. For measurement purpose</w:t>
      </w:r>
      <w:r w:rsidRPr="001B61BD">
        <w:rPr>
          <w:rFonts w:ascii="Times New Roman" w:hAnsi="Times New Roman"/>
          <w:lang w:val="en-US"/>
        </w:rPr>
        <w:t xml:space="preserve">, the voltage of the external </w:t>
      </w:r>
      <w:r w:rsidR="001441B5" w:rsidRPr="001B61BD">
        <w:rPr>
          <w:rFonts w:ascii="Times New Roman" w:hAnsi="Times New Roman"/>
          <w:lang w:val="en-US"/>
        </w:rPr>
        <w:t>test</w:t>
      </w:r>
      <w:r w:rsidRPr="001B61BD">
        <w:rPr>
          <w:rFonts w:ascii="Times New Roman" w:hAnsi="Times New Roman"/>
          <w:lang w:val="en-US"/>
        </w:rPr>
        <w:t xml:space="preserve"> power supply </w:t>
      </w:r>
      <w:r w:rsidR="005028C0" w:rsidRPr="001B61BD">
        <w:rPr>
          <w:rFonts w:ascii="Times New Roman" w:hAnsi="Times New Roman"/>
          <w:lang w:val="en-US"/>
        </w:rPr>
        <w:t>must</w:t>
      </w:r>
      <w:r w:rsidRPr="001B61BD">
        <w:rPr>
          <w:rFonts w:ascii="Times New Roman" w:hAnsi="Times New Roman"/>
          <w:lang w:val="en-US"/>
        </w:rPr>
        <w:t xml:space="preserve"> be measured at the inputs of the equipment. The external </w:t>
      </w:r>
      <w:r w:rsidR="001441B5" w:rsidRPr="001B61BD">
        <w:rPr>
          <w:rFonts w:ascii="Times New Roman" w:hAnsi="Times New Roman"/>
          <w:lang w:val="en-US"/>
        </w:rPr>
        <w:t>test</w:t>
      </w:r>
      <w:r w:rsidRPr="001B61BD">
        <w:rPr>
          <w:rFonts w:ascii="Times New Roman" w:hAnsi="Times New Roman"/>
          <w:lang w:val="en-US"/>
        </w:rPr>
        <w:t xml:space="preserve"> power source </w:t>
      </w:r>
      <w:r w:rsidR="005028C0" w:rsidRPr="001B61BD">
        <w:rPr>
          <w:rFonts w:ascii="Times New Roman" w:hAnsi="Times New Roman"/>
          <w:lang w:val="en-US"/>
        </w:rPr>
        <w:t>must</w:t>
      </w:r>
      <w:r w:rsidRPr="001B61BD">
        <w:rPr>
          <w:rFonts w:ascii="Times New Roman" w:hAnsi="Times New Roman"/>
          <w:lang w:val="en-US"/>
        </w:rPr>
        <w:t xml:space="preserve"> be suitably decoupled and applied as</w:t>
      </w:r>
      <w:r w:rsidR="001441B5" w:rsidRPr="001B61BD">
        <w:rPr>
          <w:rFonts w:ascii="Times New Roman" w:hAnsi="Times New Roman"/>
          <w:lang w:val="en-US"/>
        </w:rPr>
        <w:t xml:space="preserve"> close to the terminals of the equipment</w:t>
      </w:r>
      <w:r w:rsidRPr="001B61BD">
        <w:rPr>
          <w:rFonts w:ascii="Times New Roman" w:hAnsi="Times New Roman"/>
          <w:lang w:val="en-US"/>
        </w:rPr>
        <w:t xml:space="preserve"> battery as possible. For radiat</w:t>
      </w:r>
      <w:r w:rsidR="001441B5" w:rsidRPr="001B61BD">
        <w:rPr>
          <w:rFonts w:ascii="Times New Roman" w:hAnsi="Times New Roman"/>
          <w:lang w:val="en-US"/>
        </w:rPr>
        <w:t>ion</w:t>
      </w:r>
      <w:r w:rsidRPr="001B61BD">
        <w:rPr>
          <w:rFonts w:ascii="Times New Roman" w:hAnsi="Times New Roman"/>
          <w:lang w:val="en-US"/>
        </w:rPr>
        <w:t xml:space="preserve"> measurements, any external power conductors </w:t>
      </w:r>
      <w:r w:rsidR="005028C0" w:rsidRPr="001B61BD">
        <w:rPr>
          <w:rFonts w:ascii="Times New Roman" w:hAnsi="Times New Roman"/>
          <w:lang w:val="en-US"/>
        </w:rPr>
        <w:t>must</w:t>
      </w:r>
      <w:r w:rsidRPr="001B61BD">
        <w:rPr>
          <w:rFonts w:ascii="Times New Roman" w:hAnsi="Times New Roman"/>
          <w:lang w:val="en-US"/>
        </w:rPr>
        <w:t xml:space="preserve"> be arranged so as not to affect the measurements.</w:t>
      </w:r>
    </w:p>
    <w:p w14:paraId="480AD9E8" w14:textId="67B75D85" w:rsidR="00720B67" w:rsidRPr="001B61BD" w:rsidRDefault="00720B67" w:rsidP="00BA18D8">
      <w:pPr>
        <w:spacing w:before="120" w:after="0"/>
        <w:rPr>
          <w:rFonts w:ascii="Times New Roman" w:hAnsi="Times New Roman"/>
          <w:szCs w:val="24"/>
          <w:lang w:val="en-US" w:eastAsia="ja-JP"/>
        </w:rPr>
      </w:pPr>
      <w:r w:rsidRPr="001B61BD">
        <w:rPr>
          <w:rFonts w:ascii="Times New Roman" w:hAnsi="Times New Roman"/>
          <w:lang w:val="en-US"/>
        </w:rPr>
        <w:t xml:space="preserve">During the test, the measured supply voltage </w:t>
      </w:r>
      <w:r w:rsidR="005028C0" w:rsidRPr="001B61BD">
        <w:rPr>
          <w:rFonts w:ascii="Times New Roman" w:hAnsi="Times New Roman"/>
          <w:lang w:val="en-US"/>
        </w:rPr>
        <w:t>must</w:t>
      </w:r>
      <w:r w:rsidRPr="001B61BD">
        <w:rPr>
          <w:rFonts w:ascii="Times New Roman" w:hAnsi="Times New Roman"/>
          <w:lang w:val="en-US"/>
        </w:rPr>
        <w:t xml:space="preserve"> be within a tolerance of &lt; ±1 % of the voltage at the beginning of each measurement. The value of this tolerance can be very important for certain measurements. Using a smaller tolerance will provide a better uncertainty value for these measurements.</w:t>
      </w:r>
    </w:p>
    <w:p w14:paraId="5511E815" w14:textId="50C10514" w:rsidR="006F0B83" w:rsidRPr="001B61BD" w:rsidRDefault="006F0B83" w:rsidP="001B61BD">
      <w:pPr>
        <w:pStyle w:val="Heading4"/>
        <w:rPr>
          <w:rStyle w:val="tlid-translation"/>
          <w:rFonts w:ascii="Times New Roman" w:hAnsi="Times New Roman" w:cs="Times New Roman"/>
          <w:lang w:val="en-US"/>
        </w:rPr>
      </w:pPr>
      <w:r w:rsidRPr="001B61BD">
        <w:rPr>
          <w:rFonts w:ascii="Times New Roman" w:hAnsi="Times New Roman" w:cs="Times New Roman"/>
          <w:lang w:val="en-US"/>
        </w:rPr>
        <w:t xml:space="preserve">2.2.2.3. Internal test power </w:t>
      </w:r>
      <w:r w:rsidR="001441B5" w:rsidRPr="001B61BD">
        <w:rPr>
          <w:rFonts w:ascii="Times New Roman" w:hAnsi="Times New Roman" w:cs="Times New Roman"/>
          <w:lang w:val="en-US"/>
        </w:rPr>
        <w:t>source</w:t>
      </w:r>
    </w:p>
    <w:p w14:paraId="03BCBF32" w14:textId="16B31F83" w:rsidR="00720B67" w:rsidRPr="001B61BD" w:rsidRDefault="00720B67" w:rsidP="00BA18D8">
      <w:pPr>
        <w:spacing w:before="120" w:after="0"/>
        <w:rPr>
          <w:rFonts w:ascii="Times New Roman" w:hAnsi="Times New Roman"/>
          <w:lang w:val="en-US"/>
        </w:rPr>
      </w:pPr>
      <w:r w:rsidRPr="001B61BD">
        <w:rPr>
          <w:rFonts w:ascii="Times New Roman" w:hAnsi="Times New Roman"/>
          <w:lang w:val="en-US"/>
        </w:rPr>
        <w:t xml:space="preserve">For radiation measurements on </w:t>
      </w:r>
      <w:r w:rsidR="000221CD" w:rsidRPr="001B61BD">
        <w:rPr>
          <w:rFonts w:ascii="Times New Roman" w:hAnsi="Times New Roman"/>
          <w:lang w:val="en-US"/>
        </w:rPr>
        <w:t>portable station</w:t>
      </w:r>
      <w:r w:rsidRPr="001B61BD">
        <w:rPr>
          <w:rFonts w:ascii="Times New Roman" w:hAnsi="Times New Roman"/>
          <w:lang w:val="en-US"/>
        </w:rPr>
        <w:t xml:space="preserve"> with </w:t>
      </w:r>
      <w:r w:rsidR="00DF67DA" w:rsidRPr="001B61BD">
        <w:rPr>
          <w:rFonts w:ascii="Times New Roman" w:hAnsi="Times New Roman"/>
          <w:lang w:val="en-US"/>
        </w:rPr>
        <w:t>integral antenna</w:t>
      </w:r>
      <w:r w:rsidRPr="001B61BD">
        <w:rPr>
          <w:rFonts w:ascii="Times New Roman" w:hAnsi="Times New Roman"/>
          <w:lang w:val="en-US"/>
        </w:rPr>
        <w:t>s, a fully charged internal battery is recommended. Batteries</w:t>
      </w:r>
      <w:r w:rsidR="001441B5" w:rsidRPr="001B61BD">
        <w:rPr>
          <w:rFonts w:ascii="Times New Roman" w:hAnsi="Times New Roman"/>
          <w:lang w:val="en-US"/>
        </w:rPr>
        <w:t xml:space="preserve"> in use</w:t>
      </w:r>
      <w:r w:rsidRPr="001B61BD">
        <w:rPr>
          <w:rFonts w:ascii="Times New Roman" w:hAnsi="Times New Roman"/>
          <w:lang w:val="en-US"/>
        </w:rPr>
        <w:t xml:space="preserve"> must be provided or recommended by the manufacturer. If using internal battery, voltage must be within tolerance less than ±5 % compared to original </w:t>
      </w:r>
      <w:r w:rsidR="001441B5" w:rsidRPr="001B61BD">
        <w:rPr>
          <w:rFonts w:ascii="Times New Roman" w:hAnsi="Times New Roman"/>
          <w:lang w:val="en-US"/>
        </w:rPr>
        <w:t>voltage</w:t>
      </w:r>
      <w:r w:rsidRPr="001B61BD">
        <w:rPr>
          <w:rFonts w:ascii="Times New Roman" w:hAnsi="Times New Roman"/>
          <w:lang w:val="en-US"/>
        </w:rPr>
        <w:t>. In case of nonconformity, a</w:t>
      </w:r>
      <w:r w:rsidR="001441B5" w:rsidRPr="001B61BD">
        <w:rPr>
          <w:rFonts w:ascii="Times New Roman" w:hAnsi="Times New Roman"/>
          <w:lang w:val="en-US"/>
        </w:rPr>
        <w:t xml:space="preserve"> note</w:t>
      </w:r>
      <w:r w:rsidRPr="001B61BD">
        <w:rPr>
          <w:rFonts w:ascii="Times New Roman" w:hAnsi="Times New Roman"/>
          <w:lang w:val="en-US"/>
        </w:rPr>
        <w:t xml:space="preserve"> for this effect </w:t>
      </w:r>
      <w:r w:rsidR="005028C0" w:rsidRPr="001B61BD">
        <w:rPr>
          <w:rFonts w:ascii="Times New Roman" w:hAnsi="Times New Roman"/>
          <w:lang w:val="en-US"/>
        </w:rPr>
        <w:t>must</w:t>
      </w:r>
      <w:r w:rsidRPr="001B61BD">
        <w:rPr>
          <w:rFonts w:ascii="Times New Roman" w:hAnsi="Times New Roman"/>
          <w:lang w:val="en-US"/>
        </w:rPr>
        <w:t xml:space="preserve"> be added to the test report.</w:t>
      </w:r>
    </w:p>
    <w:p w14:paraId="1872B5FF" w14:textId="0634D771" w:rsidR="00720B67" w:rsidRPr="001B61BD" w:rsidRDefault="00720B67" w:rsidP="00BA18D8">
      <w:pPr>
        <w:spacing w:before="120" w:after="0"/>
        <w:rPr>
          <w:rFonts w:ascii="Times New Roman" w:hAnsi="Times New Roman"/>
          <w:szCs w:val="24"/>
          <w:lang w:val="en-US"/>
        </w:rPr>
      </w:pPr>
      <w:r w:rsidRPr="001B61BD">
        <w:rPr>
          <w:rFonts w:ascii="Times New Roman" w:hAnsi="Times New Roman"/>
          <w:lang w:val="en-US"/>
        </w:rPr>
        <w:t xml:space="preserve">For conductive measurements or in </w:t>
      </w:r>
      <w:r w:rsidR="001441B5" w:rsidRPr="001B61BD">
        <w:rPr>
          <w:rFonts w:ascii="Times New Roman" w:hAnsi="Times New Roman"/>
          <w:lang w:val="en-US"/>
        </w:rPr>
        <w:t>case of test coupler</w:t>
      </w:r>
      <w:r w:rsidRPr="001B61BD">
        <w:rPr>
          <w:rFonts w:ascii="Times New Roman" w:hAnsi="Times New Roman"/>
          <w:lang w:val="en-US"/>
        </w:rPr>
        <w:t>, an external power</w:t>
      </w:r>
      <w:r w:rsidR="001441B5" w:rsidRPr="001B61BD">
        <w:rPr>
          <w:rFonts w:ascii="Times New Roman" w:hAnsi="Times New Roman"/>
          <w:lang w:val="en-US"/>
        </w:rPr>
        <w:t xml:space="preserve"> source</w:t>
      </w:r>
      <w:r w:rsidRPr="001B61BD">
        <w:rPr>
          <w:rFonts w:ascii="Times New Roman" w:hAnsi="Times New Roman"/>
          <w:lang w:val="en-US"/>
        </w:rPr>
        <w:t xml:space="preserve"> at the specified voltage may be substituted for the batteries </w:t>
      </w:r>
      <w:r w:rsidR="00DC1F1F" w:rsidRPr="001B61BD">
        <w:rPr>
          <w:rFonts w:ascii="Times New Roman" w:hAnsi="Times New Roman"/>
          <w:lang w:val="en-US"/>
        </w:rPr>
        <w:t>enclosed</w:t>
      </w:r>
      <w:r w:rsidRPr="001B61BD">
        <w:rPr>
          <w:rFonts w:ascii="Times New Roman" w:hAnsi="Times New Roman"/>
          <w:lang w:val="en-US"/>
        </w:rPr>
        <w:t xml:space="preserve"> with the</w:t>
      </w:r>
      <w:r w:rsidR="00DC1F1F" w:rsidRPr="001B61BD">
        <w:rPr>
          <w:rFonts w:ascii="Times New Roman" w:hAnsi="Times New Roman"/>
          <w:lang w:val="en-US"/>
        </w:rPr>
        <w:t xml:space="preserve"> equipment</w:t>
      </w:r>
      <w:r w:rsidRPr="001B61BD">
        <w:rPr>
          <w:rFonts w:ascii="Times New Roman" w:hAnsi="Times New Roman"/>
          <w:lang w:val="en-US"/>
        </w:rPr>
        <w:t xml:space="preserve">. This </w:t>
      </w:r>
      <w:r w:rsidR="005028C0" w:rsidRPr="001B61BD">
        <w:rPr>
          <w:rFonts w:ascii="Times New Roman" w:hAnsi="Times New Roman"/>
          <w:lang w:val="en-US"/>
        </w:rPr>
        <w:t>must</w:t>
      </w:r>
      <w:r w:rsidRPr="001B61BD">
        <w:rPr>
          <w:rFonts w:ascii="Times New Roman" w:hAnsi="Times New Roman"/>
          <w:lang w:val="en-US"/>
        </w:rPr>
        <w:t xml:space="preserve"> be recorded in the test report.</w:t>
      </w:r>
    </w:p>
    <w:p w14:paraId="2B014599" w14:textId="77777777" w:rsidR="006F0B83" w:rsidRPr="001B61BD" w:rsidRDefault="006F0B83" w:rsidP="004959C4">
      <w:pPr>
        <w:pStyle w:val="Heading3"/>
        <w:rPr>
          <w:rFonts w:ascii="Times New Roman" w:hAnsi="Times New Roman"/>
        </w:rPr>
      </w:pPr>
      <w:bookmarkStart w:id="44" w:name="_Toc185435407"/>
      <w:r w:rsidRPr="001B61BD">
        <w:rPr>
          <w:rFonts w:ascii="Times New Roman" w:hAnsi="Times New Roman"/>
        </w:rPr>
        <w:t>2.2.3. Normal test conditions</w:t>
      </w:r>
      <w:bookmarkEnd w:id="44"/>
    </w:p>
    <w:p w14:paraId="6AD7BB7F" w14:textId="77777777" w:rsidR="006F0B83" w:rsidRPr="001B61BD" w:rsidRDefault="006F0B83" w:rsidP="001B61BD">
      <w:pPr>
        <w:pStyle w:val="Heading4"/>
        <w:rPr>
          <w:rFonts w:ascii="Times New Roman" w:hAnsi="Times New Roman" w:cs="Times New Roman"/>
          <w:lang w:val="en-US"/>
        </w:rPr>
      </w:pPr>
      <w:r w:rsidRPr="001B61BD">
        <w:rPr>
          <w:rFonts w:ascii="Times New Roman" w:hAnsi="Times New Roman" w:cs="Times New Roman"/>
          <w:lang w:val="en-US"/>
        </w:rPr>
        <w:t>2.2.3.1. Normal temperature and humidity</w:t>
      </w:r>
    </w:p>
    <w:p w14:paraId="1C9CA115" w14:textId="0DC28B72" w:rsidR="00427D84" w:rsidRPr="001B61BD" w:rsidRDefault="00DC1F1F" w:rsidP="00BA18D8">
      <w:pPr>
        <w:spacing w:before="120" w:after="0"/>
        <w:rPr>
          <w:rFonts w:ascii="Times New Roman" w:hAnsi="Times New Roman"/>
          <w:szCs w:val="24"/>
          <w:lang w:val="en-US"/>
        </w:rPr>
      </w:pPr>
      <w:r w:rsidRPr="001B61BD">
        <w:rPr>
          <w:rFonts w:ascii="Times New Roman" w:hAnsi="Times New Roman"/>
          <w:szCs w:val="24"/>
          <w:lang w:val="en-US"/>
        </w:rPr>
        <w:t>Laboratory</w:t>
      </w:r>
      <w:r w:rsidR="00427D84" w:rsidRPr="001B61BD">
        <w:rPr>
          <w:rFonts w:ascii="Times New Roman" w:hAnsi="Times New Roman"/>
          <w:szCs w:val="24"/>
          <w:lang w:val="en-US"/>
        </w:rPr>
        <w:t xml:space="preserve"> temperature and humidity within the range</w:t>
      </w:r>
      <w:r w:rsidRPr="001B61BD">
        <w:rPr>
          <w:rFonts w:ascii="Times New Roman" w:hAnsi="Times New Roman"/>
          <w:szCs w:val="24"/>
          <w:lang w:val="en-US"/>
        </w:rPr>
        <w:t xml:space="preserve"> have the following values</w:t>
      </w:r>
      <w:r w:rsidR="00427D84" w:rsidRPr="001B61BD">
        <w:rPr>
          <w:rFonts w:ascii="Times New Roman" w:hAnsi="Times New Roman"/>
          <w:szCs w:val="24"/>
          <w:lang w:val="en-US"/>
        </w:rPr>
        <w:t>:</w:t>
      </w:r>
    </w:p>
    <w:p w14:paraId="3FDC7161" w14:textId="55006CD6" w:rsidR="00427D84" w:rsidRPr="001B61BD" w:rsidRDefault="00427D84" w:rsidP="00BA18D8">
      <w:pPr>
        <w:numPr>
          <w:ilvl w:val="0"/>
          <w:numId w:val="19"/>
        </w:numPr>
        <w:tabs>
          <w:tab w:val="left" w:pos="980"/>
        </w:tabs>
        <w:spacing w:before="120" w:after="0"/>
        <w:rPr>
          <w:rFonts w:ascii="Times New Roman" w:hAnsi="Times New Roman"/>
          <w:szCs w:val="24"/>
          <w:lang w:val="en-US"/>
        </w:rPr>
      </w:pPr>
      <w:r w:rsidRPr="001B61BD">
        <w:rPr>
          <w:rFonts w:ascii="Times New Roman" w:hAnsi="Times New Roman"/>
          <w:szCs w:val="24"/>
          <w:lang w:val="en-US"/>
        </w:rPr>
        <w:t xml:space="preserve">Temperature: from +15 </w:t>
      </w:r>
      <w:r w:rsidRPr="001B61BD">
        <w:rPr>
          <w:rFonts w:ascii="Times New Roman" w:hAnsi="Times New Roman"/>
          <w:szCs w:val="24"/>
          <w:lang w:val="en-US"/>
        </w:rPr>
        <w:sym w:font="Symbol" w:char="F0B0"/>
      </w:r>
      <w:r w:rsidRPr="001B61BD">
        <w:rPr>
          <w:rFonts w:ascii="Times New Roman" w:hAnsi="Times New Roman"/>
          <w:szCs w:val="24"/>
          <w:lang w:val="en-US"/>
        </w:rPr>
        <w:t xml:space="preserve">C to +35 </w:t>
      </w:r>
      <w:r w:rsidRPr="001B61BD">
        <w:rPr>
          <w:rFonts w:ascii="Times New Roman" w:hAnsi="Times New Roman"/>
          <w:szCs w:val="24"/>
          <w:lang w:val="en-US"/>
        </w:rPr>
        <w:sym w:font="Symbol" w:char="F0B0"/>
      </w:r>
      <w:r w:rsidRPr="001B61BD">
        <w:rPr>
          <w:rFonts w:ascii="Times New Roman" w:hAnsi="Times New Roman"/>
          <w:szCs w:val="24"/>
          <w:lang w:val="en-US"/>
        </w:rPr>
        <w:t>C;</w:t>
      </w:r>
    </w:p>
    <w:p w14:paraId="06F66C69" w14:textId="77777777" w:rsidR="00427D84" w:rsidRPr="001B61BD" w:rsidRDefault="00427D84" w:rsidP="00BA18D8">
      <w:pPr>
        <w:numPr>
          <w:ilvl w:val="0"/>
          <w:numId w:val="19"/>
        </w:numPr>
        <w:tabs>
          <w:tab w:val="left" w:pos="980"/>
        </w:tabs>
        <w:spacing w:before="120" w:after="0"/>
        <w:rPr>
          <w:rFonts w:ascii="Times New Roman" w:hAnsi="Times New Roman"/>
          <w:szCs w:val="24"/>
          <w:lang w:val="en-US"/>
        </w:rPr>
      </w:pPr>
      <w:r w:rsidRPr="001B61BD">
        <w:rPr>
          <w:rFonts w:ascii="Times New Roman" w:hAnsi="Times New Roman"/>
          <w:szCs w:val="24"/>
          <w:lang w:val="en-US"/>
        </w:rPr>
        <w:t>Humidity: from 20% to 75%.</w:t>
      </w:r>
    </w:p>
    <w:p w14:paraId="0C5C3020" w14:textId="12F8F7C2" w:rsidR="00FA5FF6" w:rsidRPr="001B61BD" w:rsidRDefault="00FA5FF6" w:rsidP="00BA18D8">
      <w:pPr>
        <w:spacing w:before="120" w:after="0"/>
        <w:rPr>
          <w:rFonts w:ascii="Times New Roman" w:hAnsi="Times New Roman"/>
          <w:szCs w:val="24"/>
          <w:lang w:val="en-US"/>
        </w:rPr>
      </w:pPr>
      <w:r w:rsidRPr="001B61BD">
        <w:rPr>
          <w:rFonts w:ascii="Times New Roman" w:hAnsi="Times New Roman"/>
          <w:lang w:val="en-US"/>
        </w:rPr>
        <w:t xml:space="preserve">In case the above measurement conditions cannot be established, the test report </w:t>
      </w:r>
      <w:r w:rsidR="00DC1F1F" w:rsidRPr="001B61BD">
        <w:rPr>
          <w:rFonts w:ascii="Times New Roman" w:hAnsi="Times New Roman"/>
          <w:lang w:val="en-US"/>
        </w:rPr>
        <w:t>must</w:t>
      </w:r>
      <w:r w:rsidRPr="001B61BD">
        <w:rPr>
          <w:rFonts w:ascii="Times New Roman" w:hAnsi="Times New Roman"/>
          <w:lang w:val="en-US"/>
        </w:rPr>
        <w:t xml:space="preserve"> specify the specific parameters of the measurement environment.</w:t>
      </w:r>
    </w:p>
    <w:p w14:paraId="7140EAD3" w14:textId="1353B840" w:rsidR="006F0B83" w:rsidRPr="001B61BD" w:rsidRDefault="006F0B83" w:rsidP="001B61BD">
      <w:pPr>
        <w:pStyle w:val="Heading4"/>
        <w:rPr>
          <w:rFonts w:ascii="Times New Roman" w:hAnsi="Times New Roman" w:cs="Times New Roman"/>
          <w:lang w:val="en-US"/>
        </w:rPr>
      </w:pPr>
      <w:r w:rsidRPr="001B61BD">
        <w:rPr>
          <w:rFonts w:ascii="Times New Roman" w:hAnsi="Times New Roman" w:cs="Times New Roman"/>
          <w:lang w:val="en-US"/>
        </w:rPr>
        <w:t xml:space="preserve">2.2.3.2. Normal test power </w:t>
      </w:r>
      <w:r w:rsidR="00DC1F1F" w:rsidRPr="001B61BD">
        <w:rPr>
          <w:rFonts w:ascii="Times New Roman" w:hAnsi="Times New Roman" w:cs="Times New Roman"/>
          <w:lang w:val="en-US"/>
        </w:rPr>
        <w:t>source</w:t>
      </w:r>
    </w:p>
    <w:p w14:paraId="627D8BDF" w14:textId="00A42D99" w:rsidR="006F0B83" w:rsidRPr="001B61BD" w:rsidRDefault="006F0B83" w:rsidP="00BA18D8">
      <w:pPr>
        <w:pStyle w:val="Heading5"/>
        <w:spacing w:after="0"/>
        <w:rPr>
          <w:rFonts w:ascii="Times New Roman" w:hAnsi="Times New Roman" w:cs="Times New Roman"/>
          <w:lang w:val="en-US" w:eastAsia="ja-JP"/>
        </w:rPr>
      </w:pPr>
      <w:r w:rsidRPr="001B61BD">
        <w:rPr>
          <w:rFonts w:ascii="Times New Roman" w:hAnsi="Times New Roman" w:cs="Times New Roman"/>
          <w:lang w:val="en-US"/>
        </w:rPr>
        <w:t xml:space="preserve">2.2.3.2.1. </w:t>
      </w:r>
      <w:r w:rsidR="00DC1F1F" w:rsidRPr="001B61BD">
        <w:rPr>
          <w:rFonts w:ascii="Times New Roman" w:hAnsi="Times New Roman" w:cs="Times New Roman"/>
          <w:lang w:val="en-US"/>
        </w:rPr>
        <w:t>Mains</w:t>
      </w:r>
    </w:p>
    <w:p w14:paraId="76C424E8" w14:textId="43F60B17" w:rsidR="00427D84" w:rsidRPr="001B61BD" w:rsidRDefault="00427D84" w:rsidP="00BA18D8">
      <w:pPr>
        <w:spacing w:before="120" w:after="0"/>
        <w:rPr>
          <w:rFonts w:ascii="Times New Roman" w:hAnsi="Times New Roman"/>
          <w:szCs w:val="24"/>
          <w:lang w:val="en-US"/>
        </w:rPr>
      </w:pPr>
      <w:r w:rsidRPr="001B61BD">
        <w:rPr>
          <w:rFonts w:ascii="Times New Roman" w:hAnsi="Times New Roman"/>
          <w:szCs w:val="24"/>
          <w:lang w:val="en-US"/>
        </w:rPr>
        <w:t xml:space="preserve">The </w:t>
      </w:r>
      <w:r w:rsidR="00DC1F1F" w:rsidRPr="001B61BD">
        <w:rPr>
          <w:rFonts w:ascii="Times New Roman" w:hAnsi="Times New Roman"/>
          <w:szCs w:val="24"/>
          <w:lang w:val="en-US"/>
        </w:rPr>
        <w:t>mains</w:t>
      </w:r>
      <w:r w:rsidRPr="001B61BD">
        <w:rPr>
          <w:rFonts w:ascii="Times New Roman" w:hAnsi="Times New Roman"/>
          <w:szCs w:val="24"/>
          <w:lang w:val="en-US"/>
        </w:rPr>
        <w:t xml:space="preserve"> voltage connected to the measuring equipment </w:t>
      </w:r>
      <w:r w:rsidR="005028C0" w:rsidRPr="001B61BD">
        <w:rPr>
          <w:rFonts w:ascii="Times New Roman" w:hAnsi="Times New Roman"/>
          <w:szCs w:val="24"/>
          <w:lang w:val="en-US"/>
        </w:rPr>
        <w:t>must</w:t>
      </w:r>
      <w:r w:rsidR="00DC1F1F" w:rsidRPr="001B61BD">
        <w:rPr>
          <w:rFonts w:ascii="Times New Roman" w:hAnsi="Times New Roman"/>
          <w:szCs w:val="24"/>
          <w:lang w:val="en-US"/>
        </w:rPr>
        <w:t xml:space="preserve"> be</w:t>
      </w:r>
      <w:r w:rsidRPr="001B61BD">
        <w:rPr>
          <w:rFonts w:ascii="Times New Roman" w:hAnsi="Times New Roman"/>
          <w:szCs w:val="24"/>
          <w:lang w:val="en-US"/>
        </w:rPr>
        <w:t xml:space="preserve"> rated voltage.</w:t>
      </w:r>
    </w:p>
    <w:p w14:paraId="5DC8CB25" w14:textId="77777777" w:rsidR="00427D84" w:rsidRPr="001B61BD" w:rsidRDefault="00427D84" w:rsidP="00BA18D8">
      <w:pPr>
        <w:spacing w:before="120" w:after="0"/>
        <w:rPr>
          <w:rFonts w:ascii="Times New Roman" w:hAnsi="Times New Roman"/>
          <w:szCs w:val="24"/>
          <w:lang w:val="en-US"/>
        </w:rPr>
      </w:pPr>
      <w:r w:rsidRPr="001B61BD">
        <w:rPr>
          <w:rFonts w:ascii="Times New Roman" w:hAnsi="Times New Roman"/>
          <w:szCs w:val="24"/>
          <w:lang w:val="en-US"/>
        </w:rPr>
        <w:t>The equipment supplier must declare the rated voltage for each specific device.</w:t>
      </w:r>
    </w:p>
    <w:p w14:paraId="58BD71D0" w14:textId="25393F97" w:rsidR="00427D84" w:rsidRPr="001B61BD" w:rsidRDefault="00427D84" w:rsidP="00BA18D8">
      <w:pPr>
        <w:spacing w:before="120" w:after="0"/>
        <w:rPr>
          <w:rFonts w:ascii="Times New Roman" w:hAnsi="Times New Roman"/>
          <w:szCs w:val="24"/>
          <w:lang w:val="en-US"/>
        </w:rPr>
      </w:pPr>
      <w:r w:rsidRPr="001B61BD">
        <w:rPr>
          <w:rFonts w:ascii="Times New Roman" w:hAnsi="Times New Roman"/>
          <w:szCs w:val="24"/>
          <w:lang w:val="en-US"/>
        </w:rPr>
        <w:t>AC power supply frequency must be between 49 Hz and 51 Hz.</w:t>
      </w:r>
    </w:p>
    <w:p w14:paraId="056BE785" w14:textId="77777777" w:rsidR="006F0B83" w:rsidRPr="001B61BD" w:rsidRDefault="006F0B83" w:rsidP="00BA18D8">
      <w:pPr>
        <w:pStyle w:val="Heading5"/>
        <w:spacing w:after="0"/>
        <w:rPr>
          <w:rFonts w:ascii="Times New Roman" w:hAnsi="Times New Roman" w:cs="Times New Roman"/>
          <w:lang w:val="en-US"/>
        </w:rPr>
      </w:pPr>
      <w:r w:rsidRPr="001B61BD">
        <w:rPr>
          <w:rFonts w:ascii="Times New Roman" w:hAnsi="Times New Roman" w:cs="Times New Roman"/>
          <w:lang w:val="en-US"/>
        </w:rPr>
        <w:t>2.2.3.2.2. Lead-acid battery source</w:t>
      </w:r>
    </w:p>
    <w:p w14:paraId="03EB5192" w14:textId="6AF80C9C" w:rsidR="00427D84" w:rsidRPr="001B61BD" w:rsidRDefault="00DC1F1F" w:rsidP="00BA18D8">
      <w:pPr>
        <w:spacing w:before="120" w:after="0"/>
        <w:rPr>
          <w:rFonts w:ascii="Times New Roman" w:hAnsi="Times New Roman"/>
          <w:szCs w:val="24"/>
          <w:lang w:val="en-US"/>
        </w:rPr>
      </w:pPr>
      <w:r w:rsidRPr="001B61BD">
        <w:rPr>
          <w:rFonts w:ascii="Times New Roman" w:hAnsi="Times New Roman"/>
          <w:lang w:val="en-US"/>
        </w:rPr>
        <w:t xml:space="preserve">When radio equipment is powered by a lead-acid battery, the common measuring voltage is 1.1 </w:t>
      </w:r>
      <w:r w:rsidR="000A3602" w:rsidRPr="001B61BD">
        <w:rPr>
          <w:rFonts w:ascii="Times New Roman" w:hAnsi="Times New Roman"/>
          <w:lang w:val="en-US"/>
        </w:rPr>
        <w:t>multiplied by</w:t>
      </w:r>
      <w:r w:rsidRPr="001B61BD">
        <w:rPr>
          <w:rFonts w:ascii="Times New Roman" w:hAnsi="Times New Roman"/>
          <w:lang w:val="en-US"/>
        </w:rPr>
        <w:t xml:space="preserve"> </w:t>
      </w:r>
      <w:r w:rsidR="000A3602" w:rsidRPr="001B61BD">
        <w:rPr>
          <w:rFonts w:ascii="Times New Roman" w:hAnsi="Times New Roman"/>
          <w:lang w:val="en-US"/>
        </w:rPr>
        <w:t>rated voltage of the battery (6V, 12</w:t>
      </w:r>
      <w:r w:rsidRPr="001B61BD">
        <w:rPr>
          <w:rFonts w:ascii="Times New Roman" w:hAnsi="Times New Roman"/>
          <w:lang w:val="en-US"/>
        </w:rPr>
        <w:t>V, etc.).</w:t>
      </w:r>
    </w:p>
    <w:p w14:paraId="179D9650" w14:textId="77777777" w:rsidR="006F0B83" w:rsidRPr="001B61BD" w:rsidRDefault="006F0B83" w:rsidP="00BA18D8">
      <w:pPr>
        <w:pStyle w:val="Heading5"/>
        <w:spacing w:after="0"/>
        <w:rPr>
          <w:rFonts w:ascii="Times New Roman" w:hAnsi="Times New Roman" w:cs="Times New Roman"/>
          <w:lang w:val="en-US"/>
        </w:rPr>
      </w:pPr>
      <w:r w:rsidRPr="001B61BD">
        <w:rPr>
          <w:rFonts w:ascii="Times New Roman" w:hAnsi="Times New Roman" w:cs="Times New Roman"/>
          <w:lang w:val="en-US"/>
        </w:rPr>
        <w:t>2.2.3.2.3. Other sources</w:t>
      </w:r>
    </w:p>
    <w:p w14:paraId="0835CF78" w14:textId="5469738F" w:rsidR="00427D84" w:rsidRPr="001B61BD" w:rsidRDefault="00427D84" w:rsidP="00BA18D8">
      <w:pPr>
        <w:spacing w:before="120" w:after="0"/>
        <w:rPr>
          <w:rFonts w:ascii="Times New Roman" w:hAnsi="Times New Roman"/>
          <w:szCs w:val="24"/>
          <w:lang w:val="en-US"/>
        </w:rPr>
      </w:pPr>
      <w:r w:rsidRPr="001B61BD">
        <w:rPr>
          <w:rFonts w:ascii="Times New Roman" w:hAnsi="Times New Roman"/>
          <w:szCs w:val="24"/>
          <w:lang w:val="en-US"/>
        </w:rPr>
        <w:t xml:space="preserve">When </w:t>
      </w:r>
      <w:r w:rsidR="002B6852" w:rsidRPr="001B61BD">
        <w:rPr>
          <w:rFonts w:ascii="Times New Roman" w:hAnsi="Times New Roman"/>
          <w:szCs w:val="24"/>
          <w:lang w:val="en-US"/>
        </w:rPr>
        <w:t>equipment is powered by</w:t>
      </w:r>
      <w:r w:rsidRPr="001B61BD">
        <w:rPr>
          <w:rFonts w:ascii="Times New Roman" w:hAnsi="Times New Roman"/>
          <w:szCs w:val="24"/>
          <w:lang w:val="en-US"/>
        </w:rPr>
        <w:t xml:space="preserve"> other types of power sources, or other types of batteries, the measured voltage </w:t>
      </w:r>
      <w:r w:rsidR="005028C0" w:rsidRPr="001B61BD">
        <w:rPr>
          <w:rFonts w:ascii="Times New Roman" w:hAnsi="Times New Roman"/>
          <w:szCs w:val="24"/>
          <w:lang w:val="en-US"/>
        </w:rPr>
        <w:t>must</w:t>
      </w:r>
      <w:r w:rsidRPr="001B61BD">
        <w:rPr>
          <w:rFonts w:ascii="Times New Roman" w:hAnsi="Times New Roman"/>
          <w:szCs w:val="24"/>
          <w:lang w:val="en-US"/>
        </w:rPr>
        <w:t xml:space="preserve"> be declared by the equipment supplier and approved by the laboratories. These values </w:t>
      </w:r>
      <w:r w:rsidR="005028C0" w:rsidRPr="001B61BD">
        <w:rPr>
          <w:rFonts w:ascii="Times New Roman" w:hAnsi="Times New Roman"/>
          <w:szCs w:val="24"/>
          <w:lang w:val="en-US"/>
        </w:rPr>
        <w:t>must</w:t>
      </w:r>
      <w:r w:rsidRPr="001B61BD">
        <w:rPr>
          <w:rFonts w:ascii="Times New Roman" w:hAnsi="Times New Roman"/>
          <w:szCs w:val="24"/>
          <w:lang w:val="en-US"/>
        </w:rPr>
        <w:t xml:space="preserve"> be recorded in the test report.</w:t>
      </w:r>
    </w:p>
    <w:p w14:paraId="139C28FF" w14:textId="77777777" w:rsidR="006F0B83" w:rsidRPr="001B61BD" w:rsidRDefault="006F0B83" w:rsidP="004959C4">
      <w:pPr>
        <w:pStyle w:val="Heading3"/>
        <w:rPr>
          <w:rFonts w:ascii="Times New Roman" w:hAnsi="Times New Roman"/>
        </w:rPr>
      </w:pPr>
      <w:bookmarkStart w:id="45" w:name="_Toc185435408"/>
      <w:bookmarkStart w:id="46" w:name="_Toc110188581"/>
      <w:bookmarkStart w:id="47" w:name="_Toc119061340"/>
      <w:r w:rsidRPr="001B61BD">
        <w:rPr>
          <w:rFonts w:ascii="Times New Roman" w:hAnsi="Times New Roman"/>
        </w:rPr>
        <w:t>2.2.4. Extreme test conditions</w:t>
      </w:r>
      <w:bookmarkEnd w:id="45"/>
    </w:p>
    <w:p w14:paraId="68DD7F5F" w14:textId="77777777" w:rsidR="006F0B83" w:rsidRPr="001B61BD" w:rsidRDefault="006F0B83" w:rsidP="001B61BD">
      <w:pPr>
        <w:pStyle w:val="Heading4"/>
        <w:rPr>
          <w:rFonts w:ascii="Times New Roman" w:hAnsi="Times New Roman" w:cs="Times New Roman"/>
          <w:lang w:val="en-US"/>
        </w:rPr>
      </w:pPr>
      <w:r w:rsidRPr="001B61BD">
        <w:rPr>
          <w:rFonts w:ascii="Times New Roman" w:hAnsi="Times New Roman" w:cs="Times New Roman"/>
          <w:lang w:val="en-US"/>
        </w:rPr>
        <w:t>2.2.4.1. Critical temperature</w:t>
      </w:r>
    </w:p>
    <w:p w14:paraId="411A7641" w14:textId="1948F8EB" w:rsidR="0062465B" w:rsidRPr="001B61BD" w:rsidRDefault="0062465B" w:rsidP="00BA18D8">
      <w:pPr>
        <w:spacing w:before="120" w:after="0"/>
        <w:rPr>
          <w:rFonts w:ascii="Times New Roman" w:hAnsi="Times New Roman"/>
          <w:szCs w:val="24"/>
          <w:lang w:val="en-US"/>
        </w:rPr>
      </w:pPr>
      <w:r w:rsidRPr="001B61BD">
        <w:rPr>
          <w:rFonts w:ascii="Times New Roman" w:hAnsi="Times New Roman"/>
          <w:szCs w:val="24"/>
          <w:lang w:val="en-US"/>
        </w:rPr>
        <w:lastRenderedPageBreak/>
        <w:t xml:space="preserve">Before making measurements, the </w:t>
      </w:r>
      <w:r w:rsidR="006B035B" w:rsidRPr="001B61BD">
        <w:rPr>
          <w:rFonts w:ascii="Times New Roman" w:hAnsi="Times New Roman"/>
          <w:szCs w:val="24"/>
          <w:lang w:val="en-US"/>
        </w:rPr>
        <w:t>equipment under test</w:t>
      </w:r>
      <w:r w:rsidRPr="001B61BD">
        <w:rPr>
          <w:rFonts w:ascii="Times New Roman" w:hAnsi="Times New Roman"/>
          <w:szCs w:val="24"/>
          <w:lang w:val="en-US"/>
        </w:rPr>
        <w:t xml:space="preserve"> must reach thermal equilibrium in the </w:t>
      </w:r>
      <w:r w:rsidR="00DC1F1F" w:rsidRPr="001B61BD">
        <w:rPr>
          <w:rFonts w:ascii="Times New Roman" w:hAnsi="Times New Roman"/>
          <w:szCs w:val="24"/>
          <w:lang w:val="en-US"/>
        </w:rPr>
        <w:t>laboratory</w:t>
      </w:r>
      <w:r w:rsidRPr="001B61BD">
        <w:rPr>
          <w:rFonts w:ascii="Times New Roman" w:hAnsi="Times New Roman"/>
          <w:szCs w:val="24"/>
          <w:lang w:val="en-US"/>
        </w:rPr>
        <w:t xml:space="preserve">. The </w:t>
      </w:r>
      <w:r w:rsidR="00DC1F1F" w:rsidRPr="001B61BD">
        <w:rPr>
          <w:rFonts w:ascii="Times New Roman" w:hAnsi="Times New Roman"/>
          <w:szCs w:val="24"/>
          <w:lang w:val="en-US"/>
        </w:rPr>
        <w:t xml:space="preserve">equipment </w:t>
      </w:r>
      <w:r w:rsidRPr="001B61BD">
        <w:rPr>
          <w:rFonts w:ascii="Times New Roman" w:hAnsi="Times New Roman"/>
          <w:szCs w:val="24"/>
          <w:lang w:val="en-US"/>
        </w:rPr>
        <w:t>must be powered off during the temperature stabilization period</w:t>
      </w:r>
      <w:r w:rsidR="00DC1F1F" w:rsidRPr="001B61BD">
        <w:rPr>
          <w:rFonts w:ascii="Times New Roman" w:hAnsi="Times New Roman"/>
          <w:szCs w:val="24"/>
          <w:lang w:val="en-US"/>
        </w:rPr>
        <w:t xml:space="preserve"> of time</w:t>
      </w:r>
      <w:r w:rsidRPr="001B61BD">
        <w:rPr>
          <w:rFonts w:ascii="Times New Roman" w:hAnsi="Times New Roman"/>
          <w:szCs w:val="24"/>
          <w:lang w:val="en-US"/>
        </w:rPr>
        <w:t>.</w:t>
      </w:r>
    </w:p>
    <w:p w14:paraId="2F376F3C" w14:textId="167D3906" w:rsidR="0062465B" w:rsidRPr="001B61BD" w:rsidRDefault="0062465B" w:rsidP="00BA18D8">
      <w:pPr>
        <w:spacing w:before="120" w:after="0"/>
        <w:rPr>
          <w:rFonts w:ascii="Times New Roman" w:hAnsi="Times New Roman"/>
          <w:szCs w:val="24"/>
          <w:lang w:val="en-US"/>
        </w:rPr>
      </w:pPr>
      <w:r w:rsidRPr="001B61BD">
        <w:rPr>
          <w:rFonts w:ascii="Times New Roman" w:hAnsi="Times New Roman"/>
          <w:szCs w:val="24"/>
          <w:lang w:val="en-US"/>
        </w:rPr>
        <w:t xml:space="preserve">In </w:t>
      </w:r>
      <w:r w:rsidR="00DC1F1F" w:rsidRPr="001B61BD">
        <w:rPr>
          <w:rFonts w:ascii="Times New Roman" w:hAnsi="Times New Roman"/>
          <w:szCs w:val="24"/>
          <w:lang w:val="en-US"/>
        </w:rPr>
        <w:t xml:space="preserve">case </w:t>
      </w:r>
      <w:r w:rsidRPr="001B61BD">
        <w:rPr>
          <w:rFonts w:ascii="Times New Roman" w:hAnsi="Times New Roman"/>
          <w:szCs w:val="24"/>
          <w:lang w:val="en-US"/>
        </w:rPr>
        <w:t xml:space="preserve">equipment </w:t>
      </w:r>
      <w:r w:rsidR="00DC1F1F" w:rsidRPr="001B61BD">
        <w:rPr>
          <w:rFonts w:ascii="Times New Roman" w:hAnsi="Times New Roman"/>
          <w:szCs w:val="24"/>
          <w:lang w:val="en-US"/>
        </w:rPr>
        <w:t>has</w:t>
      </w:r>
      <w:r w:rsidRPr="001B61BD">
        <w:rPr>
          <w:rFonts w:ascii="Times New Roman" w:hAnsi="Times New Roman"/>
          <w:szCs w:val="24"/>
          <w:lang w:val="en-US"/>
        </w:rPr>
        <w:t xml:space="preserve"> a temperature-stabilizing circuit design for continuous operation, the temperature-stabilizing circuit </w:t>
      </w:r>
      <w:r w:rsidR="005028C0" w:rsidRPr="001B61BD">
        <w:rPr>
          <w:rFonts w:ascii="Times New Roman" w:hAnsi="Times New Roman"/>
          <w:szCs w:val="24"/>
          <w:lang w:val="en-US"/>
        </w:rPr>
        <w:t>must</w:t>
      </w:r>
      <w:r w:rsidRPr="001B61BD">
        <w:rPr>
          <w:rFonts w:ascii="Times New Roman" w:hAnsi="Times New Roman"/>
          <w:szCs w:val="24"/>
          <w:lang w:val="en-US"/>
        </w:rPr>
        <w:t xml:space="preserve"> be switche</w:t>
      </w:r>
      <w:r w:rsidR="00DC1F1F" w:rsidRPr="001B61BD">
        <w:rPr>
          <w:rFonts w:ascii="Times New Roman" w:hAnsi="Times New Roman"/>
          <w:szCs w:val="24"/>
          <w:lang w:val="en-US"/>
        </w:rPr>
        <w:t>d i</w:t>
      </w:r>
      <w:r w:rsidRPr="001B61BD">
        <w:rPr>
          <w:rFonts w:ascii="Times New Roman" w:hAnsi="Times New Roman"/>
          <w:szCs w:val="24"/>
          <w:lang w:val="en-US"/>
        </w:rPr>
        <w:t xml:space="preserve">n approximately 15 minutes after thermal equilibrium is reached, and the equipment </w:t>
      </w:r>
      <w:r w:rsidR="005028C0" w:rsidRPr="001B61BD">
        <w:rPr>
          <w:rFonts w:ascii="Times New Roman" w:hAnsi="Times New Roman"/>
          <w:szCs w:val="24"/>
          <w:lang w:val="en-US"/>
        </w:rPr>
        <w:t>must</w:t>
      </w:r>
      <w:r w:rsidRPr="001B61BD">
        <w:rPr>
          <w:rFonts w:ascii="Times New Roman" w:hAnsi="Times New Roman"/>
          <w:szCs w:val="24"/>
          <w:lang w:val="en-US"/>
        </w:rPr>
        <w:t xml:space="preserve"> sati</w:t>
      </w:r>
      <w:r w:rsidR="00DC1F1F" w:rsidRPr="001B61BD">
        <w:rPr>
          <w:rFonts w:ascii="Times New Roman" w:hAnsi="Times New Roman"/>
          <w:szCs w:val="24"/>
          <w:lang w:val="en-US"/>
        </w:rPr>
        <w:t>sfy the specified requirements</w:t>
      </w:r>
      <w:r w:rsidRPr="001B61BD">
        <w:rPr>
          <w:rFonts w:ascii="Times New Roman" w:hAnsi="Times New Roman"/>
          <w:szCs w:val="24"/>
          <w:lang w:val="en-US"/>
        </w:rPr>
        <w:t>.</w:t>
      </w:r>
    </w:p>
    <w:p w14:paraId="6ED31659" w14:textId="20DAE251" w:rsidR="00E018E6" w:rsidRPr="001B61BD" w:rsidRDefault="0062465B" w:rsidP="00BA18D8">
      <w:pPr>
        <w:spacing w:before="120" w:after="0"/>
        <w:rPr>
          <w:rFonts w:ascii="Times New Roman" w:hAnsi="Times New Roman"/>
          <w:szCs w:val="24"/>
          <w:lang w:val="en-US"/>
        </w:rPr>
      </w:pPr>
      <w:r w:rsidRPr="001B61BD">
        <w:rPr>
          <w:rFonts w:ascii="Times New Roman" w:hAnsi="Times New Roman"/>
          <w:szCs w:val="24"/>
          <w:lang w:val="en-US"/>
        </w:rPr>
        <w:t xml:space="preserve">When </w:t>
      </w:r>
      <w:r w:rsidR="00DC1F1F" w:rsidRPr="001B61BD">
        <w:rPr>
          <w:rFonts w:ascii="Times New Roman" w:hAnsi="Times New Roman"/>
          <w:szCs w:val="24"/>
          <w:lang w:val="en-US"/>
        </w:rPr>
        <w:t xml:space="preserve">thermal equilibrium </w:t>
      </w:r>
      <w:r w:rsidRPr="001B61BD">
        <w:rPr>
          <w:rFonts w:ascii="Times New Roman" w:hAnsi="Times New Roman"/>
          <w:szCs w:val="24"/>
          <w:lang w:val="en-US"/>
        </w:rPr>
        <w:t xml:space="preserve">cannot be checked by measurement, a minimum </w:t>
      </w:r>
      <w:r w:rsidR="00DC1F1F" w:rsidRPr="001B61BD">
        <w:rPr>
          <w:rFonts w:ascii="Times New Roman" w:hAnsi="Times New Roman"/>
          <w:szCs w:val="24"/>
          <w:lang w:val="en-US"/>
        </w:rPr>
        <w:t>thermal equilibrium</w:t>
      </w:r>
      <w:r w:rsidRPr="001B61BD">
        <w:rPr>
          <w:rFonts w:ascii="Times New Roman" w:hAnsi="Times New Roman"/>
          <w:szCs w:val="24"/>
          <w:lang w:val="en-US"/>
        </w:rPr>
        <w:t xml:space="preserve"> period of 01 hour or a period determined by the laboratory personnel </w:t>
      </w:r>
      <w:r w:rsidR="005028C0" w:rsidRPr="001B61BD">
        <w:rPr>
          <w:rFonts w:ascii="Times New Roman" w:hAnsi="Times New Roman"/>
          <w:szCs w:val="24"/>
          <w:lang w:val="en-US"/>
        </w:rPr>
        <w:t>must</w:t>
      </w:r>
      <w:r w:rsidRPr="001B61BD">
        <w:rPr>
          <w:rFonts w:ascii="Times New Roman" w:hAnsi="Times New Roman"/>
          <w:szCs w:val="24"/>
          <w:lang w:val="en-US"/>
        </w:rPr>
        <w:t xml:space="preserve"> be observed. Select the order of measurements and monitor the humidity in the </w:t>
      </w:r>
      <w:r w:rsidR="00DC1F1F" w:rsidRPr="001B61BD">
        <w:rPr>
          <w:rFonts w:ascii="Times New Roman" w:hAnsi="Times New Roman"/>
          <w:szCs w:val="24"/>
          <w:lang w:val="en-US"/>
        </w:rPr>
        <w:t xml:space="preserve">laboratory </w:t>
      </w:r>
      <w:r w:rsidRPr="001B61BD">
        <w:rPr>
          <w:rFonts w:ascii="Times New Roman" w:hAnsi="Times New Roman"/>
          <w:szCs w:val="24"/>
          <w:lang w:val="en-US"/>
        </w:rPr>
        <w:t>so that no condensation occurs.</w:t>
      </w:r>
      <w:r w:rsidR="00DC1F1F" w:rsidRPr="001B61BD">
        <w:rPr>
          <w:rFonts w:ascii="Times New Roman" w:hAnsi="Times New Roman"/>
          <w:szCs w:val="24"/>
          <w:lang w:val="en-US"/>
        </w:rPr>
        <w:t xml:space="preserve">   </w:t>
      </w:r>
    </w:p>
    <w:p w14:paraId="146C5D52" w14:textId="6A41281C" w:rsidR="006F0B83" w:rsidRPr="001B61BD" w:rsidRDefault="006F0B83" w:rsidP="00BA18D8">
      <w:pPr>
        <w:pStyle w:val="Heading5"/>
        <w:spacing w:after="0"/>
        <w:rPr>
          <w:rFonts w:ascii="Times New Roman" w:hAnsi="Times New Roman" w:cs="Times New Roman"/>
          <w:lang w:val="en-US"/>
        </w:rPr>
      </w:pPr>
      <w:r w:rsidRPr="001B61BD">
        <w:rPr>
          <w:rFonts w:ascii="Times New Roman" w:hAnsi="Times New Roman" w:cs="Times New Roman"/>
          <w:lang w:val="en-US"/>
        </w:rPr>
        <w:t xml:space="preserve">2.2.4.1.1. Test procedure at </w:t>
      </w:r>
      <w:r w:rsidR="00581212" w:rsidRPr="001B61BD">
        <w:rPr>
          <w:rFonts w:ascii="Times New Roman" w:hAnsi="Times New Roman" w:cs="Times New Roman"/>
          <w:lang w:val="en-US"/>
        </w:rPr>
        <w:t>critical temperature</w:t>
      </w:r>
      <w:r w:rsidRPr="001B61BD">
        <w:rPr>
          <w:rFonts w:ascii="Times New Roman" w:hAnsi="Times New Roman" w:cs="Times New Roman"/>
          <w:lang w:val="en-US"/>
        </w:rPr>
        <w:t>s</w:t>
      </w:r>
    </w:p>
    <w:p w14:paraId="1FAD39E2" w14:textId="77777777" w:rsidR="00C55AD7" w:rsidRPr="001B61BD" w:rsidRDefault="00C55AD7" w:rsidP="00C55AD7">
      <w:pPr>
        <w:spacing w:before="120" w:after="0"/>
        <w:rPr>
          <w:rFonts w:ascii="Times New Roman" w:hAnsi="Times New Roman"/>
          <w:szCs w:val="24"/>
          <w:lang w:val="en-US"/>
        </w:rPr>
      </w:pPr>
      <w:r w:rsidRPr="001B61BD">
        <w:rPr>
          <w:rFonts w:ascii="Times New Roman" w:hAnsi="Times New Roman"/>
          <w:szCs w:val="24"/>
          <w:lang w:val="en-US"/>
        </w:rPr>
        <w:t>If the manufacturer declares that the equipment is designed for continuous operation, the testing procedure is as follows:</w:t>
      </w:r>
    </w:p>
    <w:p w14:paraId="539268BE" w14:textId="19416574" w:rsidR="00C55AD7" w:rsidRPr="001B61BD" w:rsidRDefault="00C55AD7" w:rsidP="00A100FA">
      <w:pPr>
        <w:pStyle w:val="ListParagraph"/>
        <w:numPr>
          <w:ilvl w:val="0"/>
          <w:numId w:val="19"/>
        </w:numPr>
        <w:spacing w:before="120" w:after="0"/>
        <w:rPr>
          <w:lang w:val="en-US"/>
        </w:rPr>
      </w:pPr>
      <w:r w:rsidRPr="001B61BD">
        <w:rPr>
          <w:lang w:val="en-US"/>
        </w:rPr>
        <w:t>Before testing at the upper critical temperature, the equipment must be placed in the testing chamber until thermal equilibrium is achieved. After achieving thermal equilibrium, the equipment shall be powered on and set to transmit mode for a duration of 30 minutes. Measurements are then carried out.</w:t>
      </w:r>
    </w:p>
    <w:p w14:paraId="77D2C182" w14:textId="248DB387" w:rsidR="002A606F" w:rsidRPr="001B61BD" w:rsidRDefault="00C55AD7" w:rsidP="002A606F">
      <w:pPr>
        <w:spacing w:before="120" w:after="0"/>
        <w:rPr>
          <w:rFonts w:ascii="Times New Roman" w:hAnsi="Times New Roman"/>
          <w:szCs w:val="24"/>
          <w:lang w:val="en-US"/>
        </w:rPr>
      </w:pPr>
      <w:r w:rsidRPr="001B61BD">
        <w:rPr>
          <w:rFonts w:ascii="Times New Roman" w:hAnsi="Times New Roman"/>
          <w:szCs w:val="24"/>
          <w:lang w:val="en-US"/>
        </w:rPr>
        <w:t>For testing at the lower critical temperature, the equipment must be placed in the testing chamber until thermal equilibrium is achieved. After achieving thermal equilibrium, the equipment shall be powered on for a duration of 1 minute. Subsequently, the equipment must meet the requirements of the standard.</w:t>
      </w:r>
    </w:p>
    <w:p w14:paraId="5502C4DD" w14:textId="77777777" w:rsidR="00AA760D" w:rsidRPr="001B61BD" w:rsidRDefault="00AA760D" w:rsidP="00AA760D">
      <w:pPr>
        <w:spacing w:before="120" w:after="0"/>
        <w:rPr>
          <w:rFonts w:ascii="Times New Roman" w:hAnsi="Times New Roman"/>
          <w:szCs w:val="24"/>
          <w:lang w:val="en-US"/>
        </w:rPr>
      </w:pPr>
      <w:r w:rsidRPr="001B61BD">
        <w:rPr>
          <w:rFonts w:ascii="Times New Roman" w:hAnsi="Times New Roman"/>
          <w:szCs w:val="24"/>
          <w:lang w:val="en-US"/>
        </w:rPr>
        <w:t>2.2.4.1.2. Testing Procedures for Equipment Designed for Continuous Operation</w:t>
      </w:r>
    </w:p>
    <w:p w14:paraId="6647388F" w14:textId="77777777" w:rsidR="00AA760D" w:rsidRPr="001B61BD" w:rsidRDefault="00AA760D" w:rsidP="00AA760D">
      <w:pPr>
        <w:spacing w:before="120" w:after="0"/>
        <w:rPr>
          <w:rFonts w:ascii="Times New Roman" w:hAnsi="Times New Roman"/>
          <w:szCs w:val="24"/>
          <w:lang w:val="en-US"/>
        </w:rPr>
      </w:pPr>
      <w:r w:rsidRPr="001B61BD">
        <w:rPr>
          <w:rFonts w:ascii="Times New Roman" w:hAnsi="Times New Roman"/>
          <w:szCs w:val="24"/>
          <w:lang w:val="en-US"/>
        </w:rPr>
        <w:t>If the manufacturer declares that the equipment is designed for continuous operation, the testing procedure is as follows:</w:t>
      </w:r>
    </w:p>
    <w:p w14:paraId="5551C3D4" w14:textId="0782B416" w:rsidR="00AA760D" w:rsidRPr="001B61BD" w:rsidRDefault="00AA760D" w:rsidP="005E19D4">
      <w:pPr>
        <w:pStyle w:val="ListParagraph"/>
        <w:numPr>
          <w:ilvl w:val="0"/>
          <w:numId w:val="19"/>
        </w:numPr>
        <w:spacing w:before="120" w:after="0"/>
        <w:rPr>
          <w:lang w:val="en-US"/>
        </w:rPr>
      </w:pPr>
      <w:r w:rsidRPr="001B61BD">
        <w:rPr>
          <w:lang w:val="en-US"/>
        </w:rPr>
        <w:t>Before testing at the upper critical temperature, the equipment must be placed in the testing chamber until thermal equilibrium is achieved. After achieving thermal equilibrium, the equipment shall be powered on and set to transmit mode for a duration of 30 minutes. Measurements are then carried out.</w:t>
      </w:r>
    </w:p>
    <w:p w14:paraId="3380F34A" w14:textId="49C738C7" w:rsidR="00096F0E" w:rsidRPr="001B61BD" w:rsidRDefault="00AA760D" w:rsidP="002A606F">
      <w:pPr>
        <w:pStyle w:val="ListParagraph"/>
        <w:numPr>
          <w:ilvl w:val="0"/>
          <w:numId w:val="19"/>
        </w:numPr>
        <w:spacing w:before="120" w:after="0"/>
        <w:rPr>
          <w:lang w:val="en-US"/>
        </w:rPr>
      </w:pPr>
      <w:r w:rsidRPr="001B61BD">
        <w:rPr>
          <w:lang w:val="en-US"/>
        </w:rPr>
        <w:t>For testing at the lower critical temperature, the equipment must be placed in the testing chamber until thermal equilibrium is achieved. After achieving thermal equilibrium, the equipment shall be powered on for a duration of 1 minute. Subsequently, the equipment must meet the requirements of the standard.</w:t>
      </w:r>
    </w:p>
    <w:p w14:paraId="1551920F" w14:textId="77777777" w:rsidR="006F0B83" w:rsidRPr="001B61BD" w:rsidRDefault="006F0B83" w:rsidP="00BA18D8">
      <w:pPr>
        <w:pStyle w:val="Heading5"/>
        <w:spacing w:after="0"/>
        <w:rPr>
          <w:rFonts w:ascii="Times New Roman" w:hAnsi="Times New Roman" w:cs="Times New Roman"/>
          <w:lang w:val="en-US"/>
        </w:rPr>
      </w:pPr>
      <w:r w:rsidRPr="001B61BD">
        <w:rPr>
          <w:rFonts w:ascii="Times New Roman" w:hAnsi="Times New Roman" w:cs="Times New Roman"/>
          <w:lang w:val="en-US"/>
        </w:rPr>
        <w:t>2.2.4.1.3. Test procedure for equipment designed for intermittent operation</w:t>
      </w:r>
    </w:p>
    <w:p w14:paraId="74C1A716" w14:textId="5AA0A4F6" w:rsidR="00E57B33" w:rsidRPr="001B61BD" w:rsidRDefault="00E57B33" w:rsidP="00B14DE4">
      <w:pPr>
        <w:pStyle w:val="ListParagraph"/>
        <w:spacing w:before="120" w:after="0"/>
        <w:ind w:left="0"/>
        <w:rPr>
          <w:lang w:val="en-US"/>
        </w:rPr>
      </w:pPr>
      <w:r w:rsidRPr="001B61BD">
        <w:rPr>
          <w:lang w:val="en-US"/>
        </w:rPr>
        <w:t>If the manufacturer declares that the equipment is designed for non-continuous operation, the testing procedure is as follows:</w:t>
      </w:r>
    </w:p>
    <w:p w14:paraId="4433E01E" w14:textId="492CC1FF" w:rsidR="00E57B33" w:rsidRPr="001B61BD" w:rsidRDefault="00E57B33" w:rsidP="00B14DE4">
      <w:pPr>
        <w:pStyle w:val="ListParagraph"/>
        <w:numPr>
          <w:ilvl w:val="0"/>
          <w:numId w:val="19"/>
        </w:numPr>
        <w:spacing w:before="120" w:after="0"/>
        <w:rPr>
          <w:lang w:val="en-US"/>
        </w:rPr>
      </w:pPr>
      <w:r w:rsidRPr="001B61BD">
        <w:rPr>
          <w:lang w:val="en-US"/>
        </w:rPr>
        <w:t>Before testing at the upper critical temperature, the equipment must be placed in the testing chamber to achieve thermal equilibrium. Then:</w:t>
      </w:r>
    </w:p>
    <w:p w14:paraId="1529B2BF" w14:textId="5E53FAAD" w:rsidR="00E57B33" w:rsidRPr="001B61BD" w:rsidRDefault="00E57B33" w:rsidP="003E658C">
      <w:pPr>
        <w:pStyle w:val="ListParagraph"/>
        <w:numPr>
          <w:ilvl w:val="1"/>
          <w:numId w:val="19"/>
        </w:numPr>
        <w:spacing w:before="120" w:after="0"/>
        <w:ind w:left="357" w:hanging="357"/>
        <w:rPr>
          <w:lang w:val="en-US"/>
        </w:rPr>
      </w:pPr>
      <w:r w:rsidRPr="001B61BD">
        <w:rPr>
          <w:lang w:val="en-US"/>
        </w:rPr>
        <w:t>Turn the transmitter on and off according to the operating cycle declared by the manufacturer for a duration of 5 minutes; or</w:t>
      </w:r>
    </w:p>
    <w:p w14:paraId="7BBB06AD" w14:textId="1A3EB1B8" w:rsidR="00E57B33" w:rsidRPr="001B61BD" w:rsidRDefault="00E57B33" w:rsidP="003E658C">
      <w:pPr>
        <w:pStyle w:val="ListParagraph"/>
        <w:numPr>
          <w:ilvl w:val="1"/>
          <w:numId w:val="19"/>
        </w:numPr>
        <w:spacing w:before="120" w:after="0"/>
        <w:ind w:left="357" w:hanging="357"/>
        <w:rPr>
          <w:lang w:val="en-US"/>
        </w:rPr>
      </w:pPr>
      <w:r w:rsidRPr="001B61BD">
        <w:rPr>
          <w:lang w:val="en-US"/>
        </w:rPr>
        <w:t>If the manufacturer declares an operating cycle longer than 1 minute, transmit for no more than 1 minute, then switch the device to the off or standby mode for approximately 4 minutes. Subsequently, the equipment must meet the requirements of the standard.</w:t>
      </w:r>
    </w:p>
    <w:p w14:paraId="33B6435C" w14:textId="10CBD1CB" w:rsidR="00096F0E" w:rsidRPr="001B61BD" w:rsidRDefault="00581212" w:rsidP="00840603">
      <w:pPr>
        <w:pStyle w:val="ListParagraph"/>
        <w:numPr>
          <w:ilvl w:val="0"/>
          <w:numId w:val="19"/>
        </w:numPr>
        <w:spacing w:before="120" w:after="0"/>
        <w:rPr>
          <w:lang w:val="en-US"/>
        </w:rPr>
      </w:pPr>
      <w:r w:rsidRPr="001B61BD">
        <w:rPr>
          <w:lang w:val="en-US"/>
        </w:rPr>
        <w:t>For tests at</w:t>
      </w:r>
      <w:r w:rsidR="00096F0E" w:rsidRPr="001B61BD">
        <w:rPr>
          <w:lang w:val="en-US"/>
        </w:rPr>
        <w:t xml:space="preserve"> the lower </w:t>
      </w:r>
      <w:r w:rsidRPr="001B61BD">
        <w:rPr>
          <w:lang w:val="en-US"/>
        </w:rPr>
        <w:t>critical temperature</w:t>
      </w:r>
      <w:r w:rsidR="00096F0E" w:rsidRPr="001B61BD">
        <w:rPr>
          <w:lang w:val="en-US"/>
        </w:rPr>
        <w:t xml:space="preserve">, place the equipment in the </w:t>
      </w:r>
      <w:r w:rsidR="00DC1F1F" w:rsidRPr="001B61BD">
        <w:rPr>
          <w:lang w:val="en-US"/>
        </w:rPr>
        <w:t>laboratory</w:t>
      </w:r>
      <w:r w:rsidR="00096F0E" w:rsidRPr="001B61BD">
        <w:rPr>
          <w:lang w:val="en-US"/>
        </w:rPr>
        <w:t xml:space="preserve"> until thermal equilibrium is reached. When thermal equilibrium is reached, put the </w:t>
      </w:r>
      <w:r w:rsidRPr="001B61BD">
        <w:rPr>
          <w:lang w:val="en-US"/>
        </w:rPr>
        <w:t>equipment</w:t>
      </w:r>
      <w:r w:rsidR="00096F0E" w:rsidRPr="001B61BD">
        <w:rPr>
          <w:lang w:val="en-US"/>
        </w:rPr>
        <w:t xml:space="preserve"> in standby or receive mode </w:t>
      </w:r>
      <w:r w:rsidRPr="001B61BD">
        <w:rPr>
          <w:lang w:val="en-US"/>
        </w:rPr>
        <w:t xml:space="preserve">within </w:t>
      </w:r>
      <w:r w:rsidR="00096F0E" w:rsidRPr="001B61BD">
        <w:rPr>
          <w:lang w:val="en-US"/>
        </w:rPr>
        <w:t xml:space="preserve">1 minute, </w:t>
      </w:r>
      <w:r w:rsidRPr="001B61BD">
        <w:rPr>
          <w:lang w:val="en-US"/>
        </w:rPr>
        <w:t>then</w:t>
      </w:r>
      <w:r w:rsidR="00096F0E" w:rsidRPr="001B61BD">
        <w:rPr>
          <w:lang w:val="en-US"/>
        </w:rPr>
        <w:t xml:space="preserve"> the</w:t>
      </w:r>
      <w:r w:rsidRPr="001B61BD">
        <w:rPr>
          <w:lang w:val="en-US"/>
        </w:rPr>
        <w:t xml:space="preserve"> equipment</w:t>
      </w:r>
      <w:r w:rsidR="00096F0E" w:rsidRPr="001B61BD">
        <w:rPr>
          <w:lang w:val="en-US"/>
        </w:rPr>
        <w:t xml:space="preserve"> must meet the requirements of the</w:t>
      </w:r>
      <w:r w:rsidRPr="001B61BD">
        <w:rPr>
          <w:lang w:val="en-US"/>
        </w:rPr>
        <w:t xml:space="preserve"> regulation</w:t>
      </w:r>
      <w:r w:rsidR="00096F0E" w:rsidRPr="001B61BD">
        <w:rPr>
          <w:lang w:val="en-US"/>
        </w:rPr>
        <w:t>.</w:t>
      </w:r>
    </w:p>
    <w:p w14:paraId="755D0BAF" w14:textId="08E4854B" w:rsidR="006F0B83" w:rsidRPr="001B61BD" w:rsidRDefault="006F0B83" w:rsidP="00BA18D8">
      <w:pPr>
        <w:pStyle w:val="Heading5"/>
        <w:spacing w:after="0"/>
        <w:rPr>
          <w:rFonts w:ascii="Times New Roman" w:hAnsi="Times New Roman" w:cs="Times New Roman"/>
          <w:lang w:val="en-US"/>
        </w:rPr>
      </w:pPr>
      <w:r w:rsidRPr="001B61BD">
        <w:rPr>
          <w:rFonts w:ascii="Times New Roman" w:hAnsi="Times New Roman" w:cs="Times New Roman"/>
          <w:lang w:val="en-US"/>
        </w:rPr>
        <w:t>2.2.4.1.4. Critical temperature range</w:t>
      </w:r>
    </w:p>
    <w:p w14:paraId="4AF2F7EB" w14:textId="7CD316A5" w:rsidR="001B7046" w:rsidRPr="001B61BD" w:rsidRDefault="001B7046" w:rsidP="00BA18D8">
      <w:pPr>
        <w:spacing w:before="120" w:after="0"/>
        <w:rPr>
          <w:rFonts w:ascii="Times New Roman" w:hAnsi="Times New Roman"/>
          <w:color w:val="000000" w:themeColor="text1"/>
          <w:szCs w:val="24"/>
          <w:lang w:val="en-US"/>
        </w:rPr>
      </w:pPr>
      <w:r w:rsidRPr="001B61BD">
        <w:rPr>
          <w:rFonts w:ascii="Times New Roman" w:hAnsi="Times New Roman"/>
          <w:color w:val="000000" w:themeColor="text1"/>
          <w:szCs w:val="24"/>
          <w:lang w:val="en-US"/>
        </w:rPr>
        <w:lastRenderedPageBreak/>
        <w:t xml:space="preserve">For tests at </w:t>
      </w:r>
      <w:r w:rsidR="00581212" w:rsidRPr="001B61BD">
        <w:rPr>
          <w:rFonts w:ascii="Times New Roman" w:hAnsi="Times New Roman"/>
          <w:color w:val="000000" w:themeColor="text1"/>
          <w:szCs w:val="24"/>
          <w:lang w:val="en-US"/>
        </w:rPr>
        <w:t>critical temperature</w:t>
      </w:r>
      <w:r w:rsidRPr="001B61BD">
        <w:rPr>
          <w:rFonts w:ascii="Times New Roman" w:hAnsi="Times New Roman"/>
          <w:color w:val="000000" w:themeColor="text1"/>
          <w:szCs w:val="24"/>
          <w:lang w:val="en-US"/>
        </w:rPr>
        <w:t xml:space="preserve">s, measurements </w:t>
      </w:r>
      <w:r w:rsidR="005028C0" w:rsidRPr="001B61BD">
        <w:rPr>
          <w:rFonts w:ascii="Times New Roman" w:hAnsi="Times New Roman"/>
          <w:color w:val="000000" w:themeColor="text1"/>
          <w:szCs w:val="24"/>
          <w:lang w:val="en-US"/>
        </w:rPr>
        <w:t>must</w:t>
      </w:r>
      <w:r w:rsidRPr="001B61BD">
        <w:rPr>
          <w:rFonts w:ascii="Times New Roman" w:hAnsi="Times New Roman"/>
          <w:color w:val="000000" w:themeColor="text1"/>
          <w:szCs w:val="24"/>
          <w:lang w:val="en-US"/>
        </w:rPr>
        <w:t xml:space="preserve"> be made according to the procedures specified in 2.2.4.1.1 at the lower and higher temperatures of one of the following ranges:</w:t>
      </w:r>
    </w:p>
    <w:p w14:paraId="661DD37A" w14:textId="7949A60C" w:rsidR="001B7046" w:rsidRPr="001B61BD" w:rsidRDefault="00581212" w:rsidP="00BA18D8">
      <w:pPr>
        <w:numPr>
          <w:ilvl w:val="0"/>
          <w:numId w:val="19"/>
        </w:numPr>
        <w:tabs>
          <w:tab w:val="left" w:pos="980"/>
        </w:tabs>
        <w:spacing w:before="120" w:after="0"/>
        <w:rPr>
          <w:rFonts w:ascii="Times New Roman" w:hAnsi="Times New Roman"/>
          <w:color w:val="000000" w:themeColor="text1"/>
          <w:szCs w:val="24"/>
          <w:lang w:val="en-US"/>
        </w:rPr>
      </w:pPr>
      <w:r w:rsidRPr="001B61BD">
        <w:rPr>
          <w:rFonts w:ascii="Times New Roman" w:hAnsi="Times New Roman"/>
          <w:color w:val="000000" w:themeColor="text1"/>
          <w:szCs w:val="24"/>
          <w:lang w:val="en-US"/>
        </w:rPr>
        <w:t>Type</w:t>
      </w:r>
      <w:r w:rsidR="001B7046" w:rsidRPr="001B61BD">
        <w:rPr>
          <w:rFonts w:ascii="Times New Roman" w:hAnsi="Times New Roman"/>
          <w:color w:val="000000" w:themeColor="text1"/>
          <w:szCs w:val="24"/>
          <w:lang w:val="en-US"/>
        </w:rPr>
        <w:t xml:space="preserve"> I (general) from</w:t>
      </w:r>
      <w:r w:rsidR="00636401" w:rsidRPr="001B61BD">
        <w:rPr>
          <w:rFonts w:ascii="Times New Roman" w:hAnsi="Times New Roman"/>
          <w:color w:val="000000" w:themeColor="text1"/>
          <w:szCs w:val="24"/>
          <w:lang w:val="en-US"/>
        </w:rPr>
        <w:t xml:space="preserve"> -20</w:t>
      </w:r>
      <w:r w:rsidR="001B7046" w:rsidRPr="001B61BD">
        <w:rPr>
          <w:rFonts w:ascii="Times New Roman" w:hAnsi="Times New Roman"/>
          <w:color w:val="000000" w:themeColor="text1"/>
          <w:szCs w:val="24"/>
          <w:lang w:val="en-US"/>
        </w:rPr>
        <w:sym w:font="Symbol" w:char="F0B0"/>
      </w:r>
      <w:r w:rsidR="00636401" w:rsidRPr="001B61BD">
        <w:rPr>
          <w:rFonts w:ascii="Times New Roman" w:hAnsi="Times New Roman"/>
          <w:color w:val="000000" w:themeColor="text1"/>
          <w:szCs w:val="24"/>
          <w:lang w:val="en-US"/>
        </w:rPr>
        <w:t>C to +55</w:t>
      </w:r>
      <w:r w:rsidR="001B7046" w:rsidRPr="001B61BD">
        <w:rPr>
          <w:rFonts w:ascii="Times New Roman" w:hAnsi="Times New Roman"/>
          <w:color w:val="000000" w:themeColor="text1"/>
          <w:szCs w:val="24"/>
          <w:lang w:val="en-US"/>
        </w:rPr>
        <w:sym w:font="Symbol" w:char="F0B0"/>
      </w:r>
      <w:r w:rsidR="001B7046" w:rsidRPr="001B61BD">
        <w:rPr>
          <w:rFonts w:ascii="Times New Roman" w:hAnsi="Times New Roman"/>
          <w:color w:val="000000" w:themeColor="text1"/>
          <w:szCs w:val="24"/>
          <w:lang w:val="en-US"/>
        </w:rPr>
        <w:t>C;</w:t>
      </w:r>
    </w:p>
    <w:p w14:paraId="2146D8BF" w14:textId="4A0F2562" w:rsidR="001B7046" w:rsidRPr="001B61BD" w:rsidRDefault="00581212" w:rsidP="00BA18D8">
      <w:pPr>
        <w:numPr>
          <w:ilvl w:val="0"/>
          <w:numId w:val="19"/>
        </w:numPr>
        <w:tabs>
          <w:tab w:val="left" w:pos="980"/>
        </w:tabs>
        <w:spacing w:before="120" w:after="0"/>
        <w:rPr>
          <w:rFonts w:ascii="Times New Roman" w:hAnsi="Times New Roman"/>
          <w:color w:val="000000" w:themeColor="text1"/>
          <w:szCs w:val="24"/>
          <w:lang w:val="en-US"/>
        </w:rPr>
      </w:pPr>
      <w:r w:rsidRPr="001B61BD">
        <w:rPr>
          <w:rFonts w:ascii="Times New Roman" w:hAnsi="Times New Roman"/>
          <w:color w:val="000000" w:themeColor="text1"/>
          <w:szCs w:val="24"/>
          <w:lang w:val="en-US"/>
        </w:rPr>
        <w:t>Type</w:t>
      </w:r>
      <w:r w:rsidR="001B7046" w:rsidRPr="001B61BD">
        <w:rPr>
          <w:rFonts w:ascii="Times New Roman" w:hAnsi="Times New Roman"/>
          <w:color w:val="000000" w:themeColor="text1"/>
          <w:szCs w:val="24"/>
          <w:lang w:val="en-US"/>
        </w:rPr>
        <w:t xml:space="preserve"> II (handheld) from -10 </w:t>
      </w:r>
      <w:r w:rsidR="001B7046" w:rsidRPr="001B61BD">
        <w:rPr>
          <w:rFonts w:ascii="Times New Roman" w:hAnsi="Times New Roman"/>
          <w:color w:val="000000" w:themeColor="text1"/>
          <w:szCs w:val="24"/>
          <w:lang w:val="en-US"/>
        </w:rPr>
        <w:sym w:font="Symbol" w:char="F0B0"/>
      </w:r>
      <w:r w:rsidR="00636401" w:rsidRPr="001B61BD">
        <w:rPr>
          <w:rFonts w:ascii="Times New Roman" w:hAnsi="Times New Roman"/>
          <w:color w:val="000000" w:themeColor="text1"/>
          <w:szCs w:val="24"/>
          <w:lang w:val="en-US"/>
        </w:rPr>
        <w:t>C to +55</w:t>
      </w:r>
      <w:r w:rsidR="001B7046" w:rsidRPr="001B61BD">
        <w:rPr>
          <w:rFonts w:ascii="Times New Roman" w:hAnsi="Times New Roman"/>
          <w:color w:val="000000" w:themeColor="text1"/>
          <w:szCs w:val="24"/>
          <w:lang w:val="en-US"/>
        </w:rPr>
        <w:sym w:font="Symbol" w:char="F0B0"/>
      </w:r>
      <w:r w:rsidR="001B7046" w:rsidRPr="001B61BD">
        <w:rPr>
          <w:rFonts w:ascii="Times New Roman" w:hAnsi="Times New Roman"/>
          <w:color w:val="000000" w:themeColor="text1"/>
          <w:szCs w:val="24"/>
          <w:lang w:val="en-US"/>
        </w:rPr>
        <w:t>C;</w:t>
      </w:r>
    </w:p>
    <w:p w14:paraId="35F5E0AB" w14:textId="4A3A11DB" w:rsidR="001B7046" w:rsidRPr="001B61BD" w:rsidRDefault="00581212" w:rsidP="00BA18D8">
      <w:pPr>
        <w:numPr>
          <w:ilvl w:val="0"/>
          <w:numId w:val="19"/>
        </w:numPr>
        <w:tabs>
          <w:tab w:val="left" w:pos="980"/>
        </w:tabs>
        <w:spacing w:before="120" w:after="0"/>
        <w:rPr>
          <w:rFonts w:ascii="Times New Roman" w:hAnsi="Times New Roman"/>
          <w:color w:val="000000" w:themeColor="text1"/>
          <w:szCs w:val="24"/>
          <w:lang w:val="en-US"/>
        </w:rPr>
      </w:pPr>
      <w:r w:rsidRPr="001B61BD">
        <w:rPr>
          <w:rFonts w:ascii="Times New Roman" w:hAnsi="Times New Roman"/>
          <w:color w:val="000000" w:themeColor="text1"/>
          <w:szCs w:val="24"/>
          <w:lang w:val="en-US"/>
        </w:rPr>
        <w:t>Type</w:t>
      </w:r>
      <w:r w:rsidR="001B7046" w:rsidRPr="001B61BD">
        <w:rPr>
          <w:rFonts w:ascii="Times New Roman" w:hAnsi="Times New Roman"/>
          <w:color w:val="000000" w:themeColor="text1"/>
          <w:szCs w:val="24"/>
          <w:lang w:val="en-US"/>
        </w:rPr>
        <w:t xml:space="preserve"> III (</w:t>
      </w:r>
      <w:r w:rsidR="00FC0DEF" w:rsidRPr="001B61BD">
        <w:rPr>
          <w:rFonts w:ascii="Times New Roman" w:hAnsi="Times New Roman"/>
          <w:color w:val="000000" w:themeColor="text1"/>
          <w:szCs w:val="24"/>
          <w:lang w:val="en-US"/>
        </w:rPr>
        <w:t>e</w:t>
      </w:r>
      <w:r w:rsidRPr="001B61BD">
        <w:rPr>
          <w:rFonts w:ascii="Times New Roman" w:hAnsi="Times New Roman"/>
          <w:color w:val="000000" w:themeColor="text1"/>
          <w:szCs w:val="24"/>
          <w:lang w:val="en-US"/>
        </w:rPr>
        <w:t xml:space="preserve">quipment </w:t>
      </w:r>
      <w:r w:rsidR="00636401" w:rsidRPr="001B61BD">
        <w:rPr>
          <w:rFonts w:ascii="Times New Roman" w:hAnsi="Times New Roman"/>
          <w:color w:val="000000" w:themeColor="text1"/>
          <w:szCs w:val="24"/>
          <w:lang w:val="en-US"/>
        </w:rPr>
        <w:t>for indoor use) from 0</w:t>
      </w:r>
      <w:r w:rsidR="001B7046" w:rsidRPr="001B61BD">
        <w:rPr>
          <w:rFonts w:ascii="Times New Roman" w:hAnsi="Times New Roman"/>
          <w:color w:val="000000" w:themeColor="text1"/>
          <w:szCs w:val="24"/>
          <w:lang w:val="en-US"/>
        </w:rPr>
        <w:sym w:font="Symbol" w:char="F0B0"/>
      </w:r>
      <w:r w:rsidR="00636401" w:rsidRPr="001B61BD">
        <w:rPr>
          <w:rFonts w:ascii="Times New Roman" w:hAnsi="Times New Roman"/>
          <w:color w:val="000000" w:themeColor="text1"/>
          <w:szCs w:val="24"/>
          <w:lang w:val="en-US"/>
        </w:rPr>
        <w:t>C to +35</w:t>
      </w:r>
      <w:r w:rsidR="001B7046" w:rsidRPr="001B61BD">
        <w:rPr>
          <w:rFonts w:ascii="Times New Roman" w:hAnsi="Times New Roman"/>
          <w:color w:val="000000" w:themeColor="text1"/>
          <w:szCs w:val="24"/>
          <w:lang w:val="en-US"/>
        </w:rPr>
        <w:sym w:font="Symbol" w:char="F0B0"/>
      </w:r>
      <w:r w:rsidR="001B7046" w:rsidRPr="001B61BD">
        <w:rPr>
          <w:rFonts w:ascii="Times New Roman" w:hAnsi="Times New Roman"/>
          <w:color w:val="000000" w:themeColor="text1"/>
          <w:szCs w:val="24"/>
          <w:lang w:val="en-US"/>
        </w:rPr>
        <w:t>C.</w:t>
      </w:r>
    </w:p>
    <w:p w14:paraId="34B8CC53" w14:textId="041A4E1C" w:rsidR="001B7046" w:rsidRPr="001B61BD" w:rsidRDefault="001B7046" w:rsidP="00BA18D8">
      <w:pPr>
        <w:spacing w:before="120" w:after="0"/>
        <w:rPr>
          <w:rFonts w:ascii="Times New Roman" w:hAnsi="Times New Roman"/>
          <w:sz w:val="18"/>
          <w:szCs w:val="18"/>
          <w:lang w:val="en-US"/>
        </w:rPr>
      </w:pPr>
      <w:r w:rsidRPr="001B61BD">
        <w:rPr>
          <w:rFonts w:ascii="Times New Roman" w:hAnsi="Times New Roman"/>
          <w:iCs/>
          <w:sz w:val="18"/>
          <w:szCs w:val="18"/>
          <w:lang w:val="en-US"/>
        </w:rPr>
        <w:t>NOTE</w:t>
      </w:r>
      <w:r w:rsidR="000E48F1" w:rsidRPr="001B61BD">
        <w:rPr>
          <w:rFonts w:ascii="Times New Roman" w:hAnsi="Times New Roman"/>
          <w:iCs/>
          <w:sz w:val="18"/>
          <w:szCs w:val="18"/>
          <w:lang w:val="en-US"/>
        </w:rPr>
        <w:t xml:space="preserve">: </w:t>
      </w:r>
      <w:r w:rsidRPr="001B61BD">
        <w:rPr>
          <w:rFonts w:ascii="Times New Roman" w:hAnsi="Times New Roman"/>
          <w:sz w:val="18"/>
          <w:szCs w:val="18"/>
          <w:lang w:val="en-US"/>
        </w:rPr>
        <w:t>The term “</w:t>
      </w:r>
      <w:r w:rsidR="009F179A" w:rsidRPr="001B61BD">
        <w:rPr>
          <w:rFonts w:ascii="Times New Roman" w:hAnsi="Times New Roman"/>
          <w:sz w:val="18"/>
          <w:szCs w:val="18"/>
          <w:lang w:val="en-US"/>
        </w:rPr>
        <w:t>Equipment for indoor use</w:t>
      </w:r>
      <w:r w:rsidRPr="001B61BD">
        <w:rPr>
          <w:rFonts w:ascii="Times New Roman" w:hAnsi="Times New Roman"/>
          <w:sz w:val="18"/>
          <w:szCs w:val="18"/>
          <w:lang w:val="en-US"/>
        </w:rPr>
        <w:t>” means that the ind</w:t>
      </w:r>
      <w:r w:rsidR="00636401" w:rsidRPr="001B61BD">
        <w:rPr>
          <w:rFonts w:ascii="Times New Roman" w:hAnsi="Times New Roman"/>
          <w:sz w:val="18"/>
          <w:szCs w:val="18"/>
          <w:lang w:val="en-US"/>
        </w:rPr>
        <w:t>oor temperature is at least 5</w:t>
      </w:r>
      <w:r w:rsidRPr="001B61BD">
        <w:rPr>
          <w:rFonts w:ascii="Times New Roman" w:hAnsi="Times New Roman"/>
          <w:sz w:val="18"/>
          <w:szCs w:val="18"/>
          <w:lang w:val="en-US"/>
        </w:rPr>
        <w:sym w:font="Symbol" w:char="F0B0"/>
      </w:r>
      <w:r w:rsidRPr="001B61BD">
        <w:rPr>
          <w:rFonts w:ascii="Times New Roman" w:hAnsi="Times New Roman"/>
          <w:sz w:val="18"/>
          <w:szCs w:val="18"/>
          <w:lang w:val="en-US"/>
        </w:rPr>
        <w:t>C or greater.</w:t>
      </w:r>
    </w:p>
    <w:p w14:paraId="30835B94" w14:textId="77777777" w:rsidR="001B7046" w:rsidRPr="001B61BD" w:rsidRDefault="001B7046" w:rsidP="00BA18D8">
      <w:pPr>
        <w:spacing w:before="120" w:after="0"/>
        <w:rPr>
          <w:rFonts w:ascii="Times New Roman" w:hAnsi="Times New Roman"/>
          <w:szCs w:val="24"/>
          <w:lang w:val="en-US"/>
        </w:rPr>
      </w:pPr>
      <w:r w:rsidRPr="001B61BD">
        <w:rPr>
          <w:rFonts w:ascii="Times New Roman" w:hAnsi="Times New Roman"/>
          <w:szCs w:val="24"/>
          <w:lang w:val="en-US"/>
        </w:rPr>
        <w:t>In special applications, the manufacturer must specify a wider temperature range than the minimum specified above.</w:t>
      </w:r>
    </w:p>
    <w:p w14:paraId="3A5D04EC" w14:textId="77777777" w:rsidR="001B7046" w:rsidRPr="001B61BD" w:rsidRDefault="001B7046" w:rsidP="00BA18D8">
      <w:pPr>
        <w:spacing w:before="120" w:after="0"/>
        <w:rPr>
          <w:rFonts w:ascii="Times New Roman" w:hAnsi="Times New Roman"/>
          <w:szCs w:val="24"/>
          <w:lang w:val="en-US"/>
        </w:rPr>
      </w:pPr>
      <w:r w:rsidRPr="001B61BD">
        <w:rPr>
          <w:rFonts w:ascii="Times New Roman" w:hAnsi="Times New Roman"/>
          <w:szCs w:val="24"/>
          <w:lang w:val="en-US"/>
        </w:rPr>
        <w:t>Record the temperature range used in the test report.</w:t>
      </w:r>
    </w:p>
    <w:p w14:paraId="0D96284C" w14:textId="77777777" w:rsidR="006F0B83" w:rsidRPr="001B61BD" w:rsidRDefault="006F0B83" w:rsidP="001B61BD">
      <w:pPr>
        <w:pStyle w:val="Heading4"/>
        <w:rPr>
          <w:rFonts w:ascii="Times New Roman" w:hAnsi="Times New Roman" w:cs="Times New Roman"/>
          <w:lang w:val="en-US"/>
        </w:rPr>
      </w:pPr>
      <w:r w:rsidRPr="001B61BD">
        <w:rPr>
          <w:rFonts w:ascii="Times New Roman" w:hAnsi="Times New Roman" w:cs="Times New Roman"/>
          <w:lang w:val="en-US"/>
        </w:rPr>
        <w:t>2.2.4.2. Extreme test power source</w:t>
      </w:r>
    </w:p>
    <w:p w14:paraId="5494987E" w14:textId="1A2DB175" w:rsidR="006F0B83" w:rsidRPr="001B61BD" w:rsidRDefault="006F0B83" w:rsidP="00BA18D8">
      <w:pPr>
        <w:pStyle w:val="Heading5"/>
        <w:spacing w:after="0"/>
        <w:rPr>
          <w:rFonts w:ascii="Times New Roman" w:hAnsi="Times New Roman" w:cs="Times New Roman"/>
          <w:lang w:val="en-US"/>
        </w:rPr>
      </w:pPr>
      <w:r w:rsidRPr="001B61BD">
        <w:rPr>
          <w:rFonts w:ascii="Times New Roman" w:hAnsi="Times New Roman" w:cs="Times New Roman"/>
          <w:lang w:val="en-US"/>
        </w:rPr>
        <w:t xml:space="preserve">2.2.4.2.1. </w:t>
      </w:r>
      <w:r w:rsidR="002B6852" w:rsidRPr="001B61BD">
        <w:rPr>
          <w:rFonts w:ascii="Times New Roman" w:hAnsi="Times New Roman" w:cs="Times New Roman"/>
          <w:lang w:val="en-US"/>
        </w:rPr>
        <w:t>Mains</w:t>
      </w:r>
    </w:p>
    <w:p w14:paraId="713ABE81" w14:textId="65488C8F" w:rsidR="007D4F89" w:rsidRPr="001B61BD" w:rsidRDefault="007D4F89" w:rsidP="00BA18D8">
      <w:pPr>
        <w:spacing w:before="120" w:after="0"/>
        <w:rPr>
          <w:rFonts w:ascii="Times New Roman" w:hAnsi="Times New Roman"/>
          <w:color w:val="000000" w:themeColor="text1"/>
          <w:szCs w:val="24"/>
          <w:lang w:val="en-US"/>
        </w:rPr>
      </w:pPr>
      <w:r w:rsidRPr="001B61BD">
        <w:rPr>
          <w:rFonts w:ascii="Times New Roman" w:hAnsi="Times New Roman"/>
          <w:szCs w:val="24"/>
          <w:lang w:val="en-US"/>
        </w:rPr>
        <w:t xml:space="preserve">The </w:t>
      </w:r>
      <w:r w:rsidR="002B6852" w:rsidRPr="001B61BD">
        <w:rPr>
          <w:rFonts w:ascii="Times New Roman" w:hAnsi="Times New Roman"/>
          <w:szCs w:val="24"/>
          <w:lang w:val="en-US"/>
        </w:rPr>
        <w:t>extreme</w:t>
      </w:r>
      <w:r w:rsidRPr="001B61BD">
        <w:rPr>
          <w:rFonts w:ascii="Times New Roman" w:hAnsi="Times New Roman"/>
          <w:szCs w:val="24"/>
          <w:lang w:val="en-US"/>
        </w:rPr>
        <w:t xml:space="preserve"> test supply voltage for equipment connected to the mains </w:t>
      </w:r>
      <w:r w:rsidR="005028C0" w:rsidRPr="001B61BD">
        <w:rPr>
          <w:rFonts w:ascii="Times New Roman" w:hAnsi="Times New Roman"/>
          <w:szCs w:val="24"/>
          <w:lang w:val="en-US"/>
        </w:rPr>
        <w:t>must</w:t>
      </w:r>
      <w:r w:rsidRPr="001B61BD">
        <w:rPr>
          <w:rFonts w:ascii="Times New Roman" w:hAnsi="Times New Roman"/>
          <w:szCs w:val="24"/>
          <w:lang w:val="en-US"/>
        </w:rPr>
        <w:t xml:space="preserve"> be the rated mains voltage </w:t>
      </w:r>
      <w:r w:rsidRPr="001B61BD">
        <w:rPr>
          <w:rFonts w:ascii="Times New Roman" w:hAnsi="Times New Roman"/>
          <w:szCs w:val="24"/>
          <w:lang w:val="en-US"/>
        </w:rPr>
        <w:sym w:font="Symbol" w:char="F0B1"/>
      </w:r>
      <w:r w:rsidRPr="001B61BD">
        <w:rPr>
          <w:rFonts w:ascii="Times New Roman" w:hAnsi="Times New Roman"/>
          <w:szCs w:val="24"/>
          <w:lang w:val="en-US"/>
        </w:rPr>
        <w:t xml:space="preserve">10%. For equipment operating </w:t>
      </w:r>
      <w:r w:rsidR="002B6852" w:rsidRPr="001B61BD">
        <w:rPr>
          <w:rFonts w:ascii="Times New Roman" w:hAnsi="Times New Roman"/>
          <w:szCs w:val="24"/>
          <w:lang w:val="en-US"/>
        </w:rPr>
        <w:t>beyond</w:t>
      </w:r>
      <w:r w:rsidRPr="001B61BD">
        <w:rPr>
          <w:rFonts w:ascii="Times New Roman" w:hAnsi="Times New Roman"/>
          <w:szCs w:val="24"/>
          <w:lang w:val="en-US"/>
        </w:rPr>
        <w:t xml:space="preserve"> the range of </w:t>
      </w:r>
      <w:r w:rsidRPr="001B61BD">
        <w:rPr>
          <w:rFonts w:ascii="Times New Roman" w:hAnsi="Times New Roman"/>
          <w:color w:val="000000" w:themeColor="text1"/>
          <w:szCs w:val="24"/>
          <w:lang w:val="en-US"/>
        </w:rPr>
        <w:t xml:space="preserve">mains voltages, 2.2.4.2.4 </w:t>
      </w:r>
      <w:r w:rsidR="002B6852" w:rsidRPr="001B61BD">
        <w:rPr>
          <w:rFonts w:ascii="Times New Roman" w:hAnsi="Times New Roman"/>
          <w:color w:val="000000" w:themeColor="text1"/>
          <w:szCs w:val="24"/>
          <w:lang w:val="en-US"/>
        </w:rPr>
        <w:t xml:space="preserve">will be </w:t>
      </w:r>
      <w:r w:rsidRPr="001B61BD">
        <w:rPr>
          <w:rFonts w:ascii="Times New Roman" w:hAnsi="Times New Roman"/>
          <w:color w:val="000000" w:themeColor="text1"/>
          <w:szCs w:val="24"/>
          <w:lang w:val="en-US"/>
        </w:rPr>
        <w:t>applie</w:t>
      </w:r>
      <w:r w:rsidR="002B6852" w:rsidRPr="001B61BD">
        <w:rPr>
          <w:rFonts w:ascii="Times New Roman" w:hAnsi="Times New Roman"/>
          <w:color w:val="000000" w:themeColor="text1"/>
          <w:szCs w:val="24"/>
          <w:lang w:val="en-US"/>
        </w:rPr>
        <w:t>d</w:t>
      </w:r>
      <w:r w:rsidRPr="001B61BD">
        <w:rPr>
          <w:rFonts w:ascii="Times New Roman" w:hAnsi="Times New Roman"/>
          <w:color w:val="000000" w:themeColor="text1"/>
          <w:szCs w:val="24"/>
          <w:lang w:val="en-US"/>
        </w:rPr>
        <w:t>.</w:t>
      </w:r>
    </w:p>
    <w:p w14:paraId="63AAEC0B" w14:textId="77777777" w:rsidR="006F0B83" w:rsidRPr="001B61BD" w:rsidRDefault="006F0B83" w:rsidP="00BA18D8">
      <w:pPr>
        <w:pStyle w:val="Heading5"/>
        <w:spacing w:after="0"/>
        <w:rPr>
          <w:rFonts w:ascii="Times New Roman" w:hAnsi="Times New Roman" w:cs="Times New Roman"/>
          <w:lang w:val="en-US"/>
        </w:rPr>
      </w:pPr>
      <w:r w:rsidRPr="001B61BD">
        <w:rPr>
          <w:rFonts w:ascii="Times New Roman" w:hAnsi="Times New Roman" w:cs="Times New Roman"/>
          <w:lang w:val="en-US"/>
        </w:rPr>
        <w:t>2.2.4.2.2. Lead-acid battery source</w:t>
      </w:r>
    </w:p>
    <w:p w14:paraId="75FFBABF" w14:textId="7E524B2A" w:rsidR="00255548" w:rsidRPr="001B61BD" w:rsidRDefault="002B6852" w:rsidP="00BA18D8">
      <w:pPr>
        <w:spacing w:before="120" w:after="0"/>
        <w:rPr>
          <w:rFonts w:ascii="Times New Roman" w:hAnsi="Times New Roman"/>
          <w:szCs w:val="24"/>
          <w:lang w:val="en-US"/>
        </w:rPr>
      </w:pPr>
      <w:r w:rsidRPr="001B61BD">
        <w:rPr>
          <w:rFonts w:ascii="Times New Roman" w:hAnsi="Times New Roman"/>
          <w:szCs w:val="24"/>
          <w:lang w:val="en-US"/>
        </w:rPr>
        <w:t xml:space="preserve">When radio equipment is powered by lead-acid battery types, the extreme test voltages </w:t>
      </w:r>
      <w:r w:rsidR="0002723D" w:rsidRPr="001B61BD">
        <w:rPr>
          <w:rFonts w:ascii="Times New Roman" w:hAnsi="Times New Roman"/>
          <w:szCs w:val="24"/>
          <w:lang w:val="en-US"/>
        </w:rPr>
        <w:t>must</w:t>
      </w:r>
      <w:r w:rsidRPr="001B61BD">
        <w:rPr>
          <w:rFonts w:ascii="Times New Roman" w:hAnsi="Times New Roman"/>
          <w:szCs w:val="24"/>
          <w:lang w:val="en-US"/>
        </w:rPr>
        <w:t xml:space="preserve"> be 1.3 and 0.9 </w:t>
      </w:r>
      <w:r w:rsidR="000A3602" w:rsidRPr="001B61BD">
        <w:rPr>
          <w:rFonts w:ascii="Times New Roman" w:hAnsi="Times New Roman"/>
          <w:szCs w:val="24"/>
          <w:lang w:val="en-US"/>
        </w:rPr>
        <w:t>multiplied by</w:t>
      </w:r>
      <w:r w:rsidRPr="001B61BD">
        <w:rPr>
          <w:rFonts w:ascii="Times New Roman" w:hAnsi="Times New Roman"/>
          <w:szCs w:val="24"/>
          <w:lang w:val="en-US"/>
        </w:rPr>
        <w:t xml:space="preserve"> the rated batter</w:t>
      </w:r>
      <w:r w:rsidR="000A3602" w:rsidRPr="001B61BD">
        <w:rPr>
          <w:rFonts w:ascii="Times New Roman" w:hAnsi="Times New Roman"/>
          <w:szCs w:val="24"/>
          <w:lang w:val="en-US"/>
        </w:rPr>
        <w:t>y voltage (e.g. 6V or 12</w:t>
      </w:r>
      <w:r w:rsidRPr="001B61BD">
        <w:rPr>
          <w:rFonts w:ascii="Times New Roman" w:hAnsi="Times New Roman"/>
          <w:szCs w:val="24"/>
          <w:lang w:val="en-US"/>
        </w:rPr>
        <w:t>V).</w:t>
      </w:r>
    </w:p>
    <w:p w14:paraId="07B2EB76" w14:textId="68F72A76" w:rsidR="00255548" w:rsidRPr="001B61BD" w:rsidRDefault="00255548" w:rsidP="00BA18D8">
      <w:pPr>
        <w:spacing w:before="120" w:after="0"/>
        <w:rPr>
          <w:rFonts w:ascii="Times New Roman" w:hAnsi="Times New Roman"/>
          <w:szCs w:val="24"/>
          <w:lang w:val="en-US"/>
        </w:rPr>
      </w:pPr>
      <w:r w:rsidRPr="001B61BD">
        <w:rPr>
          <w:rFonts w:ascii="Times New Roman" w:hAnsi="Times New Roman"/>
          <w:szCs w:val="24"/>
          <w:lang w:val="en-US"/>
        </w:rPr>
        <w:t>When charging using “gel-cell” batteries, the voltage</w:t>
      </w:r>
      <w:r w:rsidR="002B6852" w:rsidRPr="001B61BD">
        <w:rPr>
          <w:rFonts w:ascii="Times New Roman" w:hAnsi="Times New Roman"/>
          <w:szCs w:val="24"/>
          <w:lang w:val="en-US"/>
        </w:rPr>
        <w:t xml:space="preserve"> is</w:t>
      </w:r>
      <w:r w:rsidRPr="001B61BD">
        <w:rPr>
          <w:rFonts w:ascii="Times New Roman" w:hAnsi="Times New Roman"/>
          <w:szCs w:val="24"/>
          <w:lang w:val="en-US"/>
        </w:rPr>
        <w:t xml:space="preserve"> limit</w:t>
      </w:r>
      <w:r w:rsidR="002B6852" w:rsidRPr="001B61BD">
        <w:rPr>
          <w:rFonts w:ascii="Times New Roman" w:hAnsi="Times New Roman"/>
          <w:szCs w:val="24"/>
          <w:lang w:val="en-US"/>
        </w:rPr>
        <w:t>ed</w:t>
      </w:r>
      <w:r w:rsidRPr="001B61BD">
        <w:rPr>
          <w:rFonts w:ascii="Times New Roman" w:hAnsi="Times New Roman"/>
          <w:szCs w:val="24"/>
          <w:lang w:val="en-US"/>
        </w:rPr>
        <w:t xml:space="preserve"> to 1.15 and 0.85 </w:t>
      </w:r>
      <w:r w:rsidR="003C6851" w:rsidRPr="001B61BD">
        <w:rPr>
          <w:rFonts w:ascii="Times New Roman" w:hAnsi="Times New Roman"/>
          <w:szCs w:val="24"/>
          <w:lang w:val="en-US"/>
        </w:rPr>
        <w:t>multiplied by</w:t>
      </w:r>
      <w:r w:rsidR="002B6852" w:rsidRPr="001B61BD">
        <w:rPr>
          <w:rFonts w:ascii="Times New Roman" w:hAnsi="Times New Roman"/>
          <w:szCs w:val="24"/>
          <w:lang w:val="en-US"/>
        </w:rPr>
        <w:t xml:space="preserve"> </w:t>
      </w:r>
      <w:r w:rsidRPr="001B61BD">
        <w:rPr>
          <w:rFonts w:ascii="Times New Roman" w:hAnsi="Times New Roman"/>
          <w:szCs w:val="24"/>
          <w:lang w:val="en-US"/>
        </w:rPr>
        <w:t>the rated voltage of the battery.</w:t>
      </w:r>
    </w:p>
    <w:p w14:paraId="2F2E4CC5" w14:textId="3E3BFF94" w:rsidR="006F0B83" w:rsidRPr="001B61BD" w:rsidRDefault="006F0B83" w:rsidP="00BA18D8">
      <w:pPr>
        <w:pStyle w:val="Heading5"/>
        <w:spacing w:after="0"/>
        <w:rPr>
          <w:rFonts w:ascii="Times New Roman" w:hAnsi="Times New Roman" w:cs="Times New Roman"/>
          <w:lang w:val="en-US"/>
        </w:rPr>
      </w:pPr>
      <w:r w:rsidRPr="001B61BD">
        <w:rPr>
          <w:rFonts w:ascii="Times New Roman" w:hAnsi="Times New Roman" w:cs="Times New Roman"/>
          <w:lang w:val="en-US"/>
        </w:rPr>
        <w:t>2.2.4.2.3. Other battery source</w:t>
      </w:r>
      <w:r w:rsidR="002B6852" w:rsidRPr="001B61BD">
        <w:rPr>
          <w:rFonts w:ascii="Times New Roman" w:hAnsi="Times New Roman" w:cs="Times New Roman"/>
          <w:lang w:val="en-US"/>
        </w:rPr>
        <w:t>s</w:t>
      </w:r>
    </w:p>
    <w:p w14:paraId="6E647E86" w14:textId="62DE0890" w:rsidR="003B1641" w:rsidRPr="001B61BD" w:rsidRDefault="00CE6DA2" w:rsidP="00BA18D8">
      <w:pPr>
        <w:spacing w:before="120" w:after="0"/>
        <w:rPr>
          <w:rFonts w:ascii="Times New Roman" w:hAnsi="Times New Roman"/>
          <w:szCs w:val="24"/>
          <w:lang w:val="en-US"/>
        </w:rPr>
      </w:pPr>
      <w:r w:rsidRPr="001B61BD">
        <w:rPr>
          <w:rFonts w:ascii="Times New Roman" w:hAnsi="Times New Roman"/>
          <w:szCs w:val="24"/>
          <w:lang w:val="en-US"/>
        </w:rPr>
        <w:t>The lower extreme test voltages for equipment using batteries other than lead-acid are as follows:</w:t>
      </w:r>
    </w:p>
    <w:p w14:paraId="79DB93CE" w14:textId="6FC596DA" w:rsidR="00E120BF" w:rsidRPr="001B61BD" w:rsidRDefault="00E120BF" w:rsidP="00BA18D8">
      <w:pPr>
        <w:numPr>
          <w:ilvl w:val="0"/>
          <w:numId w:val="19"/>
        </w:numPr>
        <w:tabs>
          <w:tab w:val="left" w:pos="980"/>
        </w:tabs>
        <w:spacing w:before="120" w:after="0"/>
        <w:rPr>
          <w:rFonts w:ascii="Times New Roman" w:hAnsi="Times New Roman"/>
          <w:szCs w:val="24"/>
          <w:lang w:val="en-US"/>
        </w:rPr>
      </w:pPr>
      <w:r w:rsidRPr="001B61BD">
        <w:rPr>
          <w:rFonts w:ascii="Times New Roman" w:hAnsi="Times New Roman"/>
          <w:szCs w:val="24"/>
          <w:lang w:val="en-US"/>
        </w:rPr>
        <w:t xml:space="preserve">For equipment with battery power indication, </w:t>
      </w:r>
      <w:r w:rsidR="00ED1F23" w:rsidRPr="001B61BD">
        <w:rPr>
          <w:rFonts w:ascii="Times New Roman" w:hAnsi="Times New Roman"/>
          <w:szCs w:val="24"/>
          <w:lang w:val="en-US"/>
        </w:rPr>
        <w:t xml:space="preserve">it </w:t>
      </w:r>
      <w:r w:rsidRPr="001B61BD">
        <w:rPr>
          <w:rFonts w:ascii="Times New Roman" w:hAnsi="Times New Roman"/>
          <w:szCs w:val="24"/>
          <w:lang w:val="en-US"/>
        </w:rPr>
        <w:t>is the indicated endpoint voltage.</w:t>
      </w:r>
    </w:p>
    <w:p w14:paraId="233EC924" w14:textId="6616C402" w:rsidR="00D96363" w:rsidRPr="001B61BD" w:rsidRDefault="00DB4FFC" w:rsidP="00D96363">
      <w:pPr>
        <w:numPr>
          <w:ilvl w:val="0"/>
          <w:numId w:val="19"/>
        </w:numPr>
        <w:tabs>
          <w:tab w:val="left" w:pos="980"/>
        </w:tabs>
        <w:spacing w:before="120" w:after="0"/>
        <w:rPr>
          <w:rFonts w:ascii="Times New Roman" w:hAnsi="Times New Roman"/>
          <w:szCs w:val="24"/>
          <w:lang w:val="en-US"/>
        </w:rPr>
      </w:pPr>
      <w:r w:rsidRPr="001B61BD">
        <w:rPr>
          <w:rFonts w:ascii="Times New Roman" w:hAnsi="Times New Roman"/>
          <w:szCs w:val="24"/>
          <w:lang w:val="en-US"/>
        </w:rPr>
        <w:t>For equipment without battery power indication, the following terminal voltages shall apply:</w:t>
      </w:r>
    </w:p>
    <w:p w14:paraId="716AB1CC" w14:textId="6794BA93" w:rsidR="00E120BF" w:rsidRPr="001B61BD" w:rsidRDefault="00E120BF" w:rsidP="00BA18D8">
      <w:pPr>
        <w:tabs>
          <w:tab w:val="num" w:pos="1440"/>
        </w:tabs>
        <w:spacing w:before="120" w:after="0"/>
        <w:rPr>
          <w:rFonts w:ascii="Times New Roman" w:hAnsi="Times New Roman"/>
          <w:szCs w:val="24"/>
          <w:lang w:val="en-US"/>
        </w:rPr>
      </w:pPr>
      <w:r w:rsidRPr="001B61BD">
        <w:rPr>
          <w:rFonts w:ascii="Times New Roman" w:hAnsi="Times New Roman"/>
          <w:szCs w:val="24"/>
          <w:lang w:val="en-US"/>
        </w:rPr>
        <w:t>+ For leclanch</w:t>
      </w:r>
      <w:r w:rsidR="000A3602" w:rsidRPr="001B61BD">
        <w:rPr>
          <w:rFonts w:ascii="Times New Roman" w:hAnsi="Times New Roman"/>
          <w:szCs w:val="24"/>
          <w:lang w:val="en-US"/>
        </w:rPr>
        <w:t>e</w:t>
      </w:r>
      <w:r w:rsidRPr="001B61BD">
        <w:rPr>
          <w:rFonts w:ascii="Times New Roman" w:hAnsi="Times New Roman"/>
          <w:szCs w:val="24"/>
          <w:lang w:val="en-US"/>
        </w:rPr>
        <w:t xml:space="preserve"> or lithium batteries: 0.85</w:t>
      </w:r>
      <w:r w:rsidR="000A3602" w:rsidRPr="001B61BD">
        <w:rPr>
          <w:rFonts w:ascii="Times New Roman" w:hAnsi="Times New Roman"/>
          <w:szCs w:val="24"/>
          <w:lang w:val="en-US"/>
        </w:rPr>
        <w:t xml:space="preserve"> multiplied by</w:t>
      </w:r>
      <w:r w:rsidRPr="001B61BD">
        <w:rPr>
          <w:rFonts w:ascii="Times New Roman" w:hAnsi="Times New Roman"/>
          <w:szCs w:val="24"/>
          <w:lang w:val="en-US"/>
        </w:rPr>
        <w:t xml:space="preserve"> the rated voltage of the battery;</w:t>
      </w:r>
    </w:p>
    <w:p w14:paraId="2533C670" w14:textId="5788F142" w:rsidR="00E120BF" w:rsidRPr="001B61BD" w:rsidRDefault="00E120BF" w:rsidP="00BA18D8">
      <w:pPr>
        <w:spacing w:before="120" w:after="0"/>
        <w:rPr>
          <w:rFonts w:ascii="Times New Roman" w:hAnsi="Times New Roman"/>
          <w:szCs w:val="24"/>
          <w:lang w:val="en-US"/>
        </w:rPr>
      </w:pPr>
      <w:r w:rsidRPr="001B61BD">
        <w:rPr>
          <w:rFonts w:ascii="Times New Roman" w:hAnsi="Times New Roman"/>
          <w:szCs w:val="24"/>
          <w:lang w:val="en-US"/>
        </w:rPr>
        <w:t>+ For nickel-cadmium type: 0.9</w:t>
      </w:r>
      <w:r w:rsidR="000A3602" w:rsidRPr="001B61BD">
        <w:rPr>
          <w:rFonts w:ascii="Times New Roman" w:hAnsi="Times New Roman"/>
          <w:szCs w:val="24"/>
          <w:lang w:val="en-US"/>
        </w:rPr>
        <w:t xml:space="preserve"> multiplied by </w:t>
      </w:r>
      <w:r w:rsidRPr="001B61BD">
        <w:rPr>
          <w:rFonts w:ascii="Times New Roman" w:hAnsi="Times New Roman"/>
          <w:szCs w:val="24"/>
          <w:lang w:val="en-US"/>
        </w:rPr>
        <w:t>the rated voltage of the battery.</w:t>
      </w:r>
    </w:p>
    <w:p w14:paraId="279F9008" w14:textId="7F7EFC65" w:rsidR="00341660" w:rsidRPr="001B61BD" w:rsidRDefault="005C62FF" w:rsidP="00341660">
      <w:pPr>
        <w:numPr>
          <w:ilvl w:val="0"/>
          <w:numId w:val="19"/>
        </w:numPr>
        <w:tabs>
          <w:tab w:val="left" w:pos="980"/>
        </w:tabs>
        <w:spacing w:before="120" w:after="0"/>
        <w:rPr>
          <w:rFonts w:ascii="Times New Roman" w:hAnsi="Times New Roman"/>
          <w:szCs w:val="24"/>
          <w:lang w:val="en-US"/>
        </w:rPr>
      </w:pPr>
      <w:r w:rsidRPr="001B61BD">
        <w:rPr>
          <w:rFonts w:ascii="Times New Roman" w:hAnsi="Times New Roman"/>
          <w:szCs w:val="24"/>
          <w:lang w:val="en-US"/>
        </w:rPr>
        <w:t>For other types of equipment or batteries, the lower extreme test voltage under discharged conditions shall be declared by the manufacturer.</w:t>
      </w:r>
    </w:p>
    <w:p w14:paraId="23A73C82" w14:textId="766B4A18" w:rsidR="00E120BF" w:rsidRPr="001B61BD" w:rsidRDefault="00E120BF" w:rsidP="00BA18D8">
      <w:pPr>
        <w:spacing w:before="120" w:after="0"/>
        <w:rPr>
          <w:rFonts w:ascii="Times New Roman" w:hAnsi="Times New Roman"/>
          <w:szCs w:val="24"/>
          <w:lang w:val="en-US"/>
        </w:rPr>
      </w:pPr>
      <w:r w:rsidRPr="001B61BD">
        <w:rPr>
          <w:rFonts w:ascii="Times New Roman" w:hAnsi="Times New Roman"/>
          <w:szCs w:val="24"/>
          <w:lang w:val="en-US"/>
        </w:rPr>
        <w:t>The upper extreme test voltage, in this case</w:t>
      </w:r>
      <w:r w:rsidR="000A3602" w:rsidRPr="001B61BD">
        <w:rPr>
          <w:rFonts w:ascii="Times New Roman" w:hAnsi="Times New Roman"/>
          <w:szCs w:val="24"/>
          <w:lang w:val="en-US"/>
        </w:rPr>
        <w:t>,</w:t>
      </w:r>
      <w:r w:rsidRPr="001B61BD">
        <w:rPr>
          <w:rFonts w:ascii="Times New Roman" w:hAnsi="Times New Roman"/>
          <w:szCs w:val="24"/>
          <w:lang w:val="en-US"/>
        </w:rPr>
        <w:t xml:space="preserve"> </w:t>
      </w:r>
      <w:r w:rsidR="005028C0" w:rsidRPr="001B61BD">
        <w:rPr>
          <w:rFonts w:ascii="Times New Roman" w:hAnsi="Times New Roman"/>
          <w:szCs w:val="24"/>
          <w:lang w:val="en-US"/>
        </w:rPr>
        <w:t>must</w:t>
      </w:r>
      <w:r w:rsidRPr="001B61BD">
        <w:rPr>
          <w:rFonts w:ascii="Times New Roman" w:hAnsi="Times New Roman"/>
          <w:szCs w:val="24"/>
          <w:lang w:val="en-US"/>
        </w:rPr>
        <w:t xml:space="preserve"> be the rated voltage.</w:t>
      </w:r>
    </w:p>
    <w:p w14:paraId="1E43F530" w14:textId="77777777" w:rsidR="006F0B83" w:rsidRPr="001B61BD" w:rsidRDefault="006F0B83" w:rsidP="00BA18D8">
      <w:pPr>
        <w:pStyle w:val="Heading5"/>
        <w:spacing w:after="0"/>
        <w:rPr>
          <w:rFonts w:ascii="Times New Roman" w:hAnsi="Times New Roman" w:cs="Times New Roman"/>
          <w:lang w:val="en-US"/>
        </w:rPr>
      </w:pPr>
      <w:r w:rsidRPr="001B61BD">
        <w:rPr>
          <w:rFonts w:ascii="Times New Roman" w:hAnsi="Times New Roman" w:cs="Times New Roman"/>
          <w:lang w:val="en-US"/>
        </w:rPr>
        <w:t>2.2.4.2.4 Other sources</w:t>
      </w:r>
    </w:p>
    <w:p w14:paraId="1BD23156" w14:textId="73F867FB" w:rsidR="00341660" w:rsidRPr="001B61BD" w:rsidRDefault="00B15B8C" w:rsidP="00BA18D8">
      <w:pPr>
        <w:spacing w:before="120" w:after="0"/>
        <w:rPr>
          <w:rFonts w:ascii="Times New Roman" w:hAnsi="Times New Roman"/>
          <w:lang w:val="en-US"/>
        </w:rPr>
      </w:pPr>
      <w:r w:rsidRPr="001B61BD">
        <w:rPr>
          <w:rFonts w:ascii="Times New Roman" w:hAnsi="Times New Roman"/>
          <w:lang w:val="en-US"/>
        </w:rPr>
        <w:t>For equipment using other power sources, or capable of operating from different power sources, the test voltages shall be declared by the equipment manufacturer and approved by the testing laboratory. These values ​​shall be stated in the test report.</w:t>
      </w:r>
    </w:p>
    <w:p w14:paraId="30220130" w14:textId="5D70D9D1" w:rsidR="006F0B83" w:rsidRPr="001B61BD" w:rsidRDefault="006F0B83" w:rsidP="00D63194">
      <w:pPr>
        <w:pStyle w:val="Heading2"/>
        <w:rPr>
          <w:rFonts w:ascii="Times New Roman" w:hAnsi="Times New Roman" w:cs="Times New Roman"/>
          <w:lang w:val="en-US"/>
        </w:rPr>
      </w:pPr>
      <w:bookmarkStart w:id="48" w:name="_Toc185435409"/>
      <w:r w:rsidRPr="001B61BD">
        <w:rPr>
          <w:rFonts w:ascii="Times New Roman" w:hAnsi="Times New Roman" w:cs="Times New Roman"/>
          <w:lang w:val="en-US"/>
        </w:rPr>
        <w:t>2.3. General conditions</w:t>
      </w:r>
      <w:bookmarkEnd w:id="46"/>
      <w:bookmarkEnd w:id="47"/>
      <w:bookmarkEnd w:id="48"/>
    </w:p>
    <w:p w14:paraId="2394649B" w14:textId="77777777" w:rsidR="006F0B83" w:rsidRPr="001B61BD" w:rsidRDefault="006F0B83" w:rsidP="004959C4">
      <w:pPr>
        <w:pStyle w:val="Heading3"/>
        <w:rPr>
          <w:rFonts w:ascii="Times New Roman" w:hAnsi="Times New Roman"/>
        </w:rPr>
      </w:pPr>
      <w:bookmarkStart w:id="49" w:name="_Toc185435410"/>
      <w:r w:rsidRPr="001B61BD">
        <w:rPr>
          <w:rFonts w:ascii="Times New Roman" w:hAnsi="Times New Roman"/>
        </w:rPr>
        <w:t>2.3.1. Normal test signals and test modulation</w:t>
      </w:r>
      <w:bookmarkEnd w:id="49"/>
    </w:p>
    <w:p w14:paraId="0EE463CE" w14:textId="6C4743A6" w:rsidR="006F0B83" w:rsidRPr="001B61BD" w:rsidRDefault="009C1CE6" w:rsidP="001B61BD">
      <w:pPr>
        <w:pStyle w:val="Heading4"/>
        <w:rPr>
          <w:rFonts w:ascii="Times New Roman" w:hAnsi="Times New Roman" w:cs="Times New Roman"/>
          <w:lang w:val="en-US"/>
        </w:rPr>
      </w:pPr>
      <w:r w:rsidRPr="001B61BD">
        <w:rPr>
          <w:rFonts w:ascii="Times New Roman" w:hAnsi="Times New Roman" w:cs="Times New Roman"/>
          <w:lang w:val="en-US"/>
        </w:rPr>
        <w:t>2.3.1.1. G</w:t>
      </w:r>
      <w:r w:rsidR="006F0B83" w:rsidRPr="001B61BD">
        <w:rPr>
          <w:rFonts w:ascii="Times New Roman" w:hAnsi="Times New Roman" w:cs="Times New Roman"/>
          <w:lang w:val="en-US"/>
        </w:rPr>
        <w:t>eneral</w:t>
      </w:r>
    </w:p>
    <w:p w14:paraId="4D82AEDF" w14:textId="75C7226F" w:rsidR="0097636A" w:rsidRPr="001B61BD" w:rsidRDefault="0097636A" w:rsidP="00BA18D8">
      <w:pPr>
        <w:spacing w:before="120" w:after="0"/>
        <w:rPr>
          <w:rFonts w:ascii="Times New Roman" w:hAnsi="Times New Roman"/>
          <w:szCs w:val="24"/>
          <w:lang w:val="en-US"/>
        </w:rPr>
      </w:pPr>
      <w:r w:rsidRPr="001B61BD">
        <w:rPr>
          <w:rFonts w:ascii="Times New Roman" w:hAnsi="Times New Roman"/>
          <w:szCs w:val="24"/>
          <w:lang w:val="en-US"/>
        </w:rPr>
        <w:t xml:space="preserve">The test modulation signal is the signal used to modulate the carrier, depending on the type of </w:t>
      </w:r>
      <w:r w:rsidR="006B035B" w:rsidRPr="001B61BD">
        <w:rPr>
          <w:rFonts w:ascii="Times New Roman" w:hAnsi="Times New Roman"/>
          <w:szCs w:val="24"/>
          <w:lang w:val="en-US"/>
        </w:rPr>
        <w:t>equipment under test</w:t>
      </w:r>
      <w:r w:rsidRPr="001B61BD">
        <w:rPr>
          <w:rFonts w:ascii="Times New Roman" w:hAnsi="Times New Roman"/>
          <w:szCs w:val="24"/>
          <w:lang w:val="en-US"/>
        </w:rPr>
        <w:t xml:space="preserve"> and the required measurements. The test modulation signals </w:t>
      </w:r>
      <w:r w:rsidR="009C1CE6" w:rsidRPr="001B61BD">
        <w:rPr>
          <w:rFonts w:ascii="Times New Roman" w:hAnsi="Times New Roman"/>
          <w:szCs w:val="24"/>
          <w:lang w:val="en-US"/>
        </w:rPr>
        <w:t xml:space="preserve">are </w:t>
      </w:r>
      <w:r w:rsidRPr="001B61BD">
        <w:rPr>
          <w:rFonts w:ascii="Times New Roman" w:hAnsi="Times New Roman"/>
          <w:szCs w:val="24"/>
          <w:lang w:val="en-US"/>
        </w:rPr>
        <w:t>appl</w:t>
      </w:r>
      <w:r w:rsidR="009C1CE6" w:rsidRPr="001B61BD">
        <w:rPr>
          <w:rFonts w:ascii="Times New Roman" w:hAnsi="Times New Roman"/>
          <w:szCs w:val="24"/>
          <w:lang w:val="en-US"/>
        </w:rPr>
        <w:t>ied</w:t>
      </w:r>
      <w:r w:rsidRPr="001B61BD">
        <w:rPr>
          <w:rFonts w:ascii="Times New Roman" w:hAnsi="Times New Roman"/>
          <w:szCs w:val="24"/>
          <w:lang w:val="en-US"/>
        </w:rPr>
        <w:t xml:space="preserve"> only to equipment with an external modulation </w:t>
      </w:r>
      <w:r w:rsidR="00655CEF" w:rsidRPr="001B61BD">
        <w:rPr>
          <w:rFonts w:ascii="Times New Roman" w:hAnsi="Times New Roman"/>
          <w:szCs w:val="24"/>
          <w:lang w:val="en-US"/>
        </w:rPr>
        <w:t>terminal</w:t>
      </w:r>
      <w:r w:rsidRPr="001B61BD">
        <w:rPr>
          <w:rFonts w:ascii="Times New Roman" w:hAnsi="Times New Roman"/>
          <w:szCs w:val="24"/>
          <w:lang w:val="en-US"/>
        </w:rPr>
        <w:t xml:space="preserve">. For devices without an external modulation </w:t>
      </w:r>
      <w:r w:rsidR="00655CEF" w:rsidRPr="001B61BD">
        <w:rPr>
          <w:rFonts w:ascii="Times New Roman" w:hAnsi="Times New Roman"/>
          <w:szCs w:val="24"/>
          <w:lang w:val="en-US"/>
        </w:rPr>
        <w:t>terminal</w:t>
      </w:r>
      <w:r w:rsidRPr="001B61BD">
        <w:rPr>
          <w:rFonts w:ascii="Times New Roman" w:hAnsi="Times New Roman"/>
          <w:szCs w:val="24"/>
          <w:lang w:val="en-US"/>
        </w:rPr>
        <w:t xml:space="preserve">, use </w:t>
      </w:r>
      <w:r w:rsidR="00C10F15" w:rsidRPr="001B61BD">
        <w:rPr>
          <w:rFonts w:ascii="Times New Roman" w:hAnsi="Times New Roman"/>
          <w:szCs w:val="24"/>
          <w:lang w:val="en-US"/>
        </w:rPr>
        <w:t>modulation under progress</w:t>
      </w:r>
      <w:r w:rsidRPr="001B61BD">
        <w:rPr>
          <w:rFonts w:ascii="Times New Roman" w:hAnsi="Times New Roman"/>
          <w:szCs w:val="24"/>
          <w:lang w:val="en-US"/>
        </w:rPr>
        <w:t xml:space="preserve"> for measurement.</w:t>
      </w:r>
    </w:p>
    <w:p w14:paraId="1E74630E" w14:textId="7C6EF4B1" w:rsidR="006F0B83" w:rsidRPr="001B61BD" w:rsidRDefault="006F0B83" w:rsidP="001B61BD">
      <w:pPr>
        <w:pStyle w:val="Heading4"/>
        <w:rPr>
          <w:rFonts w:ascii="Times New Roman" w:hAnsi="Times New Roman" w:cs="Times New Roman"/>
          <w:lang w:val="en-US"/>
        </w:rPr>
      </w:pPr>
      <w:r w:rsidRPr="001B61BD">
        <w:rPr>
          <w:rFonts w:ascii="Times New Roman" w:hAnsi="Times New Roman" w:cs="Times New Roman"/>
          <w:lang w:val="en-US"/>
        </w:rPr>
        <w:t>2.3.1.2 Normal test signal for analog voice</w:t>
      </w:r>
      <w:r w:rsidRPr="001B61BD">
        <w:rPr>
          <w:rFonts w:ascii="Times New Roman" w:hAnsi="Times New Roman" w:cs="Times New Roman"/>
          <w:spacing w:val="-11"/>
          <w:lang w:val="en-US"/>
        </w:rPr>
        <w:t xml:space="preserve"> </w:t>
      </w:r>
    </w:p>
    <w:p w14:paraId="34DA98C3" w14:textId="77777777" w:rsidR="0097636A" w:rsidRPr="001B61BD" w:rsidRDefault="0097636A" w:rsidP="00BA18D8">
      <w:pPr>
        <w:pStyle w:val="BodyText"/>
        <w:spacing w:before="120" w:after="0"/>
        <w:rPr>
          <w:rFonts w:ascii="Times New Roman" w:hAnsi="Times New Roman"/>
          <w:szCs w:val="24"/>
          <w:lang w:val="en-US"/>
        </w:rPr>
      </w:pPr>
      <w:r w:rsidRPr="001B61BD">
        <w:rPr>
          <w:rFonts w:ascii="Times New Roman" w:hAnsi="Times New Roman"/>
          <w:szCs w:val="24"/>
          <w:lang w:val="en-US"/>
        </w:rPr>
        <w:lastRenderedPageBreak/>
        <w:t>The test signal for analog voice is specified as follows:</w:t>
      </w:r>
    </w:p>
    <w:p w14:paraId="412346DC" w14:textId="77777777" w:rsidR="0097636A" w:rsidRPr="001B61BD" w:rsidRDefault="0097636A" w:rsidP="00BA18D8">
      <w:pPr>
        <w:pStyle w:val="ListParagraph"/>
        <w:widowControl w:val="0"/>
        <w:numPr>
          <w:ilvl w:val="5"/>
          <w:numId w:val="4"/>
        </w:numPr>
        <w:tabs>
          <w:tab w:val="left" w:pos="270"/>
        </w:tabs>
        <w:autoSpaceDE w:val="0"/>
        <w:autoSpaceDN w:val="0"/>
        <w:spacing w:before="120" w:after="0"/>
        <w:ind w:hanging="872"/>
        <w:contextualSpacing w:val="0"/>
        <w:jc w:val="left"/>
        <w:rPr>
          <w:lang w:val="en-US"/>
        </w:rPr>
      </w:pPr>
      <w:r w:rsidRPr="001B61BD">
        <w:rPr>
          <w:lang w:val="en-US"/>
        </w:rPr>
        <w:t>A-M1: frequency 1 000</w:t>
      </w:r>
      <w:r w:rsidRPr="001B61BD">
        <w:rPr>
          <w:spacing w:val="-7"/>
          <w:lang w:val="en-US"/>
        </w:rPr>
        <w:t xml:space="preserve"> </w:t>
      </w:r>
      <w:r w:rsidRPr="001B61BD">
        <w:rPr>
          <w:lang w:val="en-US"/>
        </w:rPr>
        <w:t>Hz</w:t>
      </w:r>
    </w:p>
    <w:p w14:paraId="01622D7C" w14:textId="77777777" w:rsidR="0097636A" w:rsidRPr="001B61BD" w:rsidRDefault="0097636A" w:rsidP="00BA18D8">
      <w:pPr>
        <w:pStyle w:val="ListParagraph"/>
        <w:widowControl w:val="0"/>
        <w:numPr>
          <w:ilvl w:val="5"/>
          <w:numId w:val="4"/>
        </w:numPr>
        <w:tabs>
          <w:tab w:val="left" w:pos="270"/>
        </w:tabs>
        <w:autoSpaceDE w:val="0"/>
        <w:autoSpaceDN w:val="0"/>
        <w:spacing w:before="120" w:after="0"/>
        <w:ind w:hanging="872"/>
        <w:contextualSpacing w:val="0"/>
        <w:jc w:val="left"/>
        <w:rPr>
          <w:lang w:val="en-US"/>
        </w:rPr>
      </w:pPr>
      <w:r w:rsidRPr="001B61BD">
        <w:rPr>
          <w:lang w:val="en-US"/>
        </w:rPr>
        <w:t>A-M2: frequency 1 250</w:t>
      </w:r>
      <w:r w:rsidRPr="001B61BD">
        <w:rPr>
          <w:spacing w:val="-7"/>
          <w:lang w:val="en-US"/>
        </w:rPr>
        <w:t xml:space="preserve"> </w:t>
      </w:r>
      <w:r w:rsidRPr="001B61BD">
        <w:rPr>
          <w:lang w:val="en-US"/>
        </w:rPr>
        <w:t>Hz.</w:t>
      </w:r>
    </w:p>
    <w:p w14:paraId="2E778D12" w14:textId="3C25E6DF" w:rsidR="0097636A" w:rsidRPr="001B61BD" w:rsidRDefault="0097636A" w:rsidP="00BA18D8">
      <w:pPr>
        <w:pStyle w:val="BodyText"/>
        <w:spacing w:before="120" w:after="0"/>
        <w:ind w:right="30"/>
        <w:rPr>
          <w:rFonts w:ascii="Times New Roman" w:hAnsi="Times New Roman"/>
          <w:szCs w:val="24"/>
          <w:lang w:val="en-US"/>
        </w:rPr>
      </w:pPr>
      <w:r w:rsidRPr="001B61BD">
        <w:rPr>
          <w:rFonts w:ascii="Times New Roman" w:hAnsi="Times New Roman"/>
          <w:szCs w:val="24"/>
          <w:lang w:val="en-US"/>
        </w:rPr>
        <w:t xml:space="preserve">For phase modulation, the reference level of test signals A-M1 and A-M2 </w:t>
      </w:r>
      <w:r w:rsidR="005028C0" w:rsidRPr="001B61BD">
        <w:rPr>
          <w:rFonts w:ascii="Times New Roman" w:hAnsi="Times New Roman"/>
          <w:szCs w:val="24"/>
          <w:lang w:val="en-US"/>
        </w:rPr>
        <w:t>must</w:t>
      </w:r>
      <w:r w:rsidRPr="001B61BD">
        <w:rPr>
          <w:rFonts w:ascii="Times New Roman" w:hAnsi="Times New Roman"/>
          <w:szCs w:val="24"/>
          <w:lang w:val="en-US"/>
        </w:rPr>
        <w:t xml:space="preserve"> be adjusted to produce a frequency </w:t>
      </w:r>
      <w:r w:rsidR="00175CF0" w:rsidRPr="001B61BD">
        <w:rPr>
          <w:rFonts w:ascii="Times New Roman" w:hAnsi="Times New Roman"/>
          <w:szCs w:val="24"/>
          <w:lang w:val="en-US"/>
        </w:rPr>
        <w:t>deviation</w:t>
      </w:r>
      <w:r w:rsidRPr="001B61BD">
        <w:rPr>
          <w:rFonts w:ascii="Times New Roman" w:hAnsi="Times New Roman"/>
          <w:szCs w:val="24"/>
          <w:lang w:val="en-US"/>
        </w:rPr>
        <w:t xml:space="preserve"> equal to 12% of channel spacing or a lower value declared by the equipment supplier as operating level for measurement.</w:t>
      </w:r>
    </w:p>
    <w:p w14:paraId="18A60A01" w14:textId="2A1E23C4" w:rsidR="0097636A" w:rsidRPr="001B61BD" w:rsidRDefault="00175CF0" w:rsidP="00BA18D8">
      <w:pPr>
        <w:spacing w:before="120" w:after="0"/>
        <w:rPr>
          <w:rFonts w:ascii="Times New Roman" w:hAnsi="Times New Roman"/>
          <w:szCs w:val="24"/>
          <w:lang w:val="en-US"/>
        </w:rPr>
      </w:pPr>
      <w:r w:rsidRPr="001B61BD">
        <w:rPr>
          <w:rFonts w:ascii="Times New Roman" w:hAnsi="Times New Roman"/>
          <w:szCs w:val="24"/>
          <w:lang w:val="en-US"/>
        </w:rPr>
        <w:t>In</w:t>
      </w:r>
      <w:r w:rsidR="0097636A" w:rsidRPr="001B61BD">
        <w:rPr>
          <w:rFonts w:ascii="Times New Roman" w:hAnsi="Times New Roman"/>
          <w:szCs w:val="24"/>
          <w:lang w:val="en-US"/>
        </w:rPr>
        <w:t xml:space="preserve"> case of amplitude modulation, the standard modulation depth is 60% or lower as declared by the equipment supplier. This value is used as operating level for measurement and </w:t>
      </w:r>
      <w:r w:rsidR="005028C0" w:rsidRPr="001B61BD">
        <w:rPr>
          <w:rFonts w:ascii="Times New Roman" w:hAnsi="Times New Roman"/>
          <w:szCs w:val="24"/>
          <w:lang w:val="en-US"/>
        </w:rPr>
        <w:t>must</w:t>
      </w:r>
      <w:r w:rsidR="0097636A" w:rsidRPr="001B61BD">
        <w:rPr>
          <w:rFonts w:ascii="Times New Roman" w:hAnsi="Times New Roman"/>
          <w:szCs w:val="24"/>
          <w:lang w:val="en-US"/>
        </w:rPr>
        <w:t xml:space="preserve"> be recorded in the test report.</w:t>
      </w:r>
    </w:p>
    <w:p w14:paraId="7208C8A7" w14:textId="389E67CE" w:rsidR="006F0B83" w:rsidRPr="001B61BD" w:rsidRDefault="006F0B83" w:rsidP="001B61BD">
      <w:pPr>
        <w:pStyle w:val="Heading4"/>
        <w:rPr>
          <w:rFonts w:ascii="Times New Roman" w:hAnsi="Times New Roman" w:cs="Times New Roman"/>
          <w:lang w:val="en-US"/>
        </w:rPr>
      </w:pPr>
      <w:r w:rsidRPr="001B61BD">
        <w:rPr>
          <w:rFonts w:ascii="Times New Roman" w:hAnsi="Times New Roman" w:cs="Times New Roman"/>
          <w:lang w:val="en-US"/>
        </w:rPr>
        <w:t>2.3.1.3. Normal measurement signal for data</w:t>
      </w:r>
      <w:r w:rsidRPr="001B61BD">
        <w:rPr>
          <w:rFonts w:ascii="Times New Roman" w:hAnsi="Times New Roman" w:cs="Times New Roman"/>
          <w:spacing w:val="-6"/>
          <w:lang w:val="en-US"/>
        </w:rPr>
        <w:t xml:space="preserve"> </w:t>
      </w:r>
    </w:p>
    <w:p w14:paraId="18A884F1" w14:textId="012B714B" w:rsidR="0097636A" w:rsidRPr="001B61BD" w:rsidRDefault="0097636A" w:rsidP="00BA18D8">
      <w:pPr>
        <w:spacing w:before="120" w:after="0"/>
        <w:rPr>
          <w:rFonts w:ascii="Times New Roman" w:hAnsi="Times New Roman"/>
          <w:szCs w:val="24"/>
          <w:lang w:val="en-US"/>
        </w:rPr>
      </w:pPr>
      <w:r w:rsidRPr="001B61BD">
        <w:rPr>
          <w:rFonts w:ascii="Times New Roman" w:hAnsi="Times New Roman"/>
          <w:szCs w:val="24"/>
          <w:lang w:val="en-US"/>
        </w:rPr>
        <w:t xml:space="preserve">For equipment with an external </w:t>
      </w:r>
      <w:r w:rsidR="00655CEF" w:rsidRPr="001B61BD">
        <w:rPr>
          <w:rFonts w:ascii="Times New Roman" w:hAnsi="Times New Roman"/>
          <w:szCs w:val="24"/>
          <w:lang w:val="en-US"/>
        </w:rPr>
        <w:t>terminal</w:t>
      </w:r>
      <w:r w:rsidRPr="001B61BD">
        <w:rPr>
          <w:rFonts w:ascii="Times New Roman" w:hAnsi="Times New Roman"/>
          <w:szCs w:val="24"/>
          <w:lang w:val="en-US"/>
        </w:rPr>
        <w:t xml:space="preserve"> for data modulation, use the standard </w:t>
      </w:r>
      <w:r w:rsidR="00175CF0" w:rsidRPr="001B61BD">
        <w:rPr>
          <w:rFonts w:ascii="Times New Roman" w:hAnsi="Times New Roman"/>
          <w:szCs w:val="24"/>
          <w:lang w:val="en-US"/>
        </w:rPr>
        <w:t>measuring</w:t>
      </w:r>
      <w:r w:rsidRPr="001B61BD">
        <w:rPr>
          <w:rFonts w:ascii="Times New Roman" w:hAnsi="Times New Roman"/>
          <w:szCs w:val="24"/>
          <w:lang w:val="en-US"/>
        </w:rPr>
        <w:t xml:space="preserve"> signal as follows:</w:t>
      </w:r>
    </w:p>
    <w:p w14:paraId="1400C5A1" w14:textId="78ACACC5" w:rsidR="0097636A" w:rsidRPr="001B61BD" w:rsidRDefault="0097636A" w:rsidP="00BA18D8">
      <w:pPr>
        <w:spacing w:before="120" w:after="0"/>
        <w:rPr>
          <w:rFonts w:ascii="Times New Roman" w:hAnsi="Times New Roman"/>
          <w:szCs w:val="24"/>
          <w:lang w:val="en-US"/>
        </w:rPr>
      </w:pPr>
      <w:r w:rsidRPr="001B61BD">
        <w:rPr>
          <w:rFonts w:ascii="Times New Roman" w:hAnsi="Times New Roman"/>
          <w:szCs w:val="24"/>
          <w:lang w:val="en-US"/>
        </w:rPr>
        <w:t xml:space="preserve">a) D-M2: The test signal is a pseudo-random binary sequence of at least 511 bits, repeated continuously, in accordance with </w:t>
      </w:r>
      <w:r w:rsidR="00175CF0" w:rsidRPr="001B61BD">
        <w:rPr>
          <w:rFonts w:ascii="Times New Roman" w:hAnsi="Times New Roman"/>
          <w:szCs w:val="24"/>
          <w:lang w:val="en-US"/>
        </w:rPr>
        <w:t xml:space="preserve">Recommendation </w:t>
      </w:r>
      <w:r w:rsidRPr="001B61BD">
        <w:rPr>
          <w:rFonts w:ascii="Times New Roman" w:hAnsi="Times New Roman"/>
          <w:szCs w:val="24"/>
          <w:lang w:val="en-US"/>
        </w:rPr>
        <w:t xml:space="preserve">ITU-T O.153. If the signal sequence is not repeated continuously, the actual method of application </w:t>
      </w:r>
      <w:r w:rsidR="00175CF0" w:rsidRPr="001B61BD">
        <w:rPr>
          <w:rFonts w:ascii="Times New Roman" w:hAnsi="Times New Roman"/>
          <w:szCs w:val="24"/>
          <w:lang w:val="en-US"/>
        </w:rPr>
        <w:t>must</w:t>
      </w:r>
      <w:r w:rsidRPr="001B61BD">
        <w:rPr>
          <w:rFonts w:ascii="Times New Roman" w:hAnsi="Times New Roman"/>
          <w:szCs w:val="24"/>
          <w:lang w:val="en-US"/>
        </w:rPr>
        <w:t xml:space="preserve"> be specified in the test report.</w:t>
      </w:r>
      <w:r w:rsidR="00175CF0" w:rsidRPr="001B61BD">
        <w:rPr>
          <w:rFonts w:ascii="Times New Roman" w:hAnsi="Times New Roman"/>
          <w:szCs w:val="24"/>
          <w:lang w:val="en-US"/>
        </w:rPr>
        <w:t xml:space="preserve"> </w:t>
      </w:r>
    </w:p>
    <w:p w14:paraId="7CAA6E2D" w14:textId="64A2A24C" w:rsidR="0097636A" w:rsidRPr="001B61BD" w:rsidRDefault="0097636A" w:rsidP="00BA18D8">
      <w:pPr>
        <w:spacing w:before="120" w:after="0"/>
        <w:rPr>
          <w:rFonts w:ascii="Times New Roman" w:hAnsi="Times New Roman"/>
          <w:szCs w:val="24"/>
          <w:lang w:val="en-US"/>
        </w:rPr>
      </w:pPr>
      <w:r w:rsidRPr="001B61BD">
        <w:rPr>
          <w:rFonts w:ascii="Times New Roman" w:hAnsi="Times New Roman"/>
          <w:szCs w:val="24"/>
          <w:lang w:val="en-US"/>
        </w:rPr>
        <w:t xml:space="preserve">b) D-M3: In case of selective messages, with encoder/decoder included in the test equipment, there </w:t>
      </w:r>
      <w:r w:rsidR="005028C0" w:rsidRPr="001B61BD">
        <w:rPr>
          <w:rFonts w:ascii="Times New Roman" w:hAnsi="Times New Roman"/>
          <w:szCs w:val="24"/>
          <w:lang w:val="en-US"/>
        </w:rPr>
        <w:t>must</w:t>
      </w:r>
      <w:r w:rsidRPr="001B61BD">
        <w:rPr>
          <w:rFonts w:ascii="Times New Roman" w:hAnsi="Times New Roman"/>
          <w:szCs w:val="24"/>
          <w:lang w:val="en-US"/>
        </w:rPr>
        <w:t xml:space="preserve"> be agreement between the equipment supplier and the laboratory regarding the </w:t>
      </w:r>
      <w:r w:rsidR="00175CF0" w:rsidRPr="001B61BD">
        <w:rPr>
          <w:rFonts w:ascii="Times New Roman" w:hAnsi="Times New Roman"/>
          <w:szCs w:val="24"/>
          <w:lang w:val="en-US"/>
        </w:rPr>
        <w:t xml:space="preserve">measuring </w:t>
      </w:r>
      <w:r w:rsidRPr="001B61BD">
        <w:rPr>
          <w:rFonts w:ascii="Times New Roman" w:hAnsi="Times New Roman"/>
          <w:szCs w:val="24"/>
          <w:lang w:val="en-US"/>
        </w:rPr>
        <w:t>signal</w:t>
      </w:r>
      <w:r w:rsidR="00175CF0" w:rsidRPr="001B61BD">
        <w:rPr>
          <w:rFonts w:ascii="Times New Roman" w:hAnsi="Times New Roman"/>
          <w:szCs w:val="24"/>
          <w:lang w:val="en-US"/>
        </w:rPr>
        <w:t>.</w:t>
      </w:r>
    </w:p>
    <w:p w14:paraId="3151B97F" w14:textId="2C05B1A7" w:rsidR="0097636A" w:rsidRPr="001B61BD" w:rsidRDefault="0097636A" w:rsidP="00BA18D8">
      <w:pPr>
        <w:pStyle w:val="BodyText"/>
        <w:spacing w:before="120" w:after="0"/>
        <w:ind w:right="30"/>
        <w:rPr>
          <w:rFonts w:ascii="Times New Roman" w:hAnsi="Times New Roman"/>
          <w:szCs w:val="24"/>
          <w:lang w:val="en-US"/>
        </w:rPr>
      </w:pPr>
      <w:r w:rsidRPr="001B61BD">
        <w:rPr>
          <w:rFonts w:ascii="Times New Roman" w:hAnsi="Times New Roman"/>
          <w:szCs w:val="24"/>
          <w:lang w:val="en-US"/>
        </w:rPr>
        <w:t xml:space="preserve">For phase modulation, the reference level of test signal D-M3 </w:t>
      </w:r>
      <w:r w:rsidR="005028C0" w:rsidRPr="001B61BD">
        <w:rPr>
          <w:rFonts w:ascii="Times New Roman" w:hAnsi="Times New Roman"/>
          <w:szCs w:val="24"/>
          <w:lang w:val="en-US"/>
        </w:rPr>
        <w:t>must</w:t>
      </w:r>
      <w:r w:rsidRPr="001B61BD">
        <w:rPr>
          <w:rFonts w:ascii="Times New Roman" w:hAnsi="Times New Roman"/>
          <w:szCs w:val="24"/>
          <w:lang w:val="en-US"/>
        </w:rPr>
        <w:t xml:space="preserve"> produce a frequency </w:t>
      </w:r>
      <w:r w:rsidR="003B771F" w:rsidRPr="001B61BD">
        <w:rPr>
          <w:rFonts w:ascii="Times New Roman" w:hAnsi="Times New Roman"/>
          <w:szCs w:val="24"/>
          <w:lang w:val="en-US"/>
        </w:rPr>
        <w:t>deviation</w:t>
      </w:r>
      <w:r w:rsidRPr="001B61BD">
        <w:rPr>
          <w:rFonts w:ascii="Times New Roman" w:hAnsi="Times New Roman"/>
          <w:szCs w:val="24"/>
          <w:lang w:val="en-US"/>
        </w:rPr>
        <w:t xml:space="preserve"> equal to 20% of the channel spacing or the value declared by the equipment supplier </w:t>
      </w:r>
      <w:r w:rsidR="00750639" w:rsidRPr="001B61BD">
        <w:rPr>
          <w:rFonts w:ascii="Times New Roman" w:hAnsi="Times New Roman"/>
          <w:szCs w:val="24"/>
          <w:lang w:val="en-US"/>
        </w:rPr>
        <w:t xml:space="preserve">is </w:t>
      </w:r>
      <w:r w:rsidRPr="001B61BD">
        <w:rPr>
          <w:rFonts w:ascii="Times New Roman" w:hAnsi="Times New Roman"/>
          <w:szCs w:val="24"/>
          <w:lang w:val="en-US"/>
        </w:rPr>
        <w:t>as the operating level for measurement.</w:t>
      </w:r>
    </w:p>
    <w:p w14:paraId="2BE56C70" w14:textId="43744083" w:rsidR="0097636A" w:rsidRPr="001B61BD" w:rsidRDefault="0097636A" w:rsidP="00BA18D8">
      <w:pPr>
        <w:spacing w:before="120" w:after="0"/>
        <w:rPr>
          <w:rFonts w:ascii="Times New Roman" w:hAnsi="Times New Roman"/>
          <w:szCs w:val="24"/>
          <w:lang w:val="en-US"/>
        </w:rPr>
      </w:pPr>
      <w:r w:rsidRPr="001B61BD">
        <w:rPr>
          <w:rFonts w:ascii="Times New Roman" w:hAnsi="Times New Roman"/>
          <w:szCs w:val="24"/>
          <w:lang w:val="en-US"/>
        </w:rPr>
        <w:t>In case of amplitude modulation, the modulation ratio is 60% or the value declared by the equipment supplier</w:t>
      </w:r>
      <w:r w:rsidR="0058197C" w:rsidRPr="001B61BD">
        <w:rPr>
          <w:rFonts w:ascii="Times New Roman" w:hAnsi="Times New Roman"/>
          <w:szCs w:val="24"/>
          <w:lang w:val="en-US"/>
        </w:rPr>
        <w:t xml:space="preserve"> is</w:t>
      </w:r>
      <w:r w:rsidRPr="001B61BD">
        <w:rPr>
          <w:rFonts w:ascii="Times New Roman" w:hAnsi="Times New Roman"/>
          <w:szCs w:val="24"/>
          <w:lang w:val="en-US"/>
        </w:rPr>
        <w:t xml:space="preserve"> as the operating level for measurement.</w:t>
      </w:r>
    </w:p>
    <w:p w14:paraId="5606B430" w14:textId="5A649B00" w:rsidR="006F0B83" w:rsidRPr="001B61BD" w:rsidRDefault="006F0B83" w:rsidP="004959C4">
      <w:pPr>
        <w:pStyle w:val="Heading3"/>
        <w:rPr>
          <w:rFonts w:ascii="Times New Roman" w:hAnsi="Times New Roman"/>
        </w:rPr>
      </w:pPr>
      <w:bookmarkStart w:id="50" w:name="_Toc185435411"/>
      <w:r w:rsidRPr="001B61BD">
        <w:rPr>
          <w:rFonts w:ascii="Times New Roman" w:hAnsi="Times New Roman"/>
        </w:rPr>
        <w:t xml:space="preserve">2.3.2. </w:t>
      </w:r>
      <w:r w:rsidR="004526F3" w:rsidRPr="001B61BD">
        <w:rPr>
          <w:rFonts w:ascii="Times New Roman" w:hAnsi="Times New Roman"/>
        </w:rPr>
        <w:t>Artificial</w:t>
      </w:r>
      <w:r w:rsidRPr="001B61BD">
        <w:rPr>
          <w:rFonts w:ascii="Times New Roman" w:hAnsi="Times New Roman"/>
        </w:rPr>
        <w:t xml:space="preserve"> </w:t>
      </w:r>
      <w:r w:rsidR="005A6070" w:rsidRPr="001B61BD">
        <w:rPr>
          <w:rFonts w:ascii="Times New Roman" w:hAnsi="Times New Roman"/>
        </w:rPr>
        <w:t>a</w:t>
      </w:r>
      <w:r w:rsidRPr="001B61BD">
        <w:rPr>
          <w:rFonts w:ascii="Times New Roman" w:hAnsi="Times New Roman"/>
        </w:rPr>
        <w:t>ntenna</w:t>
      </w:r>
      <w:bookmarkEnd w:id="50"/>
    </w:p>
    <w:p w14:paraId="34DD12A1" w14:textId="5DDDE9C2" w:rsidR="00914819" w:rsidRPr="001B61BD" w:rsidRDefault="00914819" w:rsidP="00BA18D8">
      <w:pPr>
        <w:spacing w:before="120" w:after="0"/>
        <w:rPr>
          <w:rFonts w:ascii="Times New Roman" w:hAnsi="Times New Roman"/>
          <w:szCs w:val="24"/>
          <w:lang w:val="en-US"/>
        </w:rPr>
      </w:pPr>
      <w:r w:rsidRPr="001B61BD">
        <w:rPr>
          <w:rFonts w:ascii="Times New Roman" w:hAnsi="Times New Roman"/>
          <w:lang w:val="en-US"/>
        </w:rPr>
        <w:t>A</w:t>
      </w:r>
      <w:r w:rsidR="00EF212B" w:rsidRPr="001B61BD">
        <w:rPr>
          <w:rFonts w:ascii="Times New Roman" w:hAnsi="Times New Roman"/>
          <w:lang w:val="en-US"/>
        </w:rPr>
        <w:t>n</w:t>
      </w:r>
      <w:r w:rsidRPr="001B61BD">
        <w:rPr>
          <w:rFonts w:ascii="Times New Roman" w:hAnsi="Times New Roman"/>
          <w:lang w:val="en-US"/>
        </w:rPr>
        <w:t xml:space="preserve"> </w:t>
      </w:r>
      <w:r w:rsidR="00EF212B" w:rsidRPr="001B61BD">
        <w:rPr>
          <w:rFonts w:ascii="Times New Roman" w:hAnsi="Times New Roman"/>
          <w:lang w:val="en-US"/>
        </w:rPr>
        <w:t>artificial antenna</w:t>
      </w:r>
      <w:r w:rsidRPr="001B61BD">
        <w:rPr>
          <w:rFonts w:ascii="Times New Roman" w:hAnsi="Times New Roman"/>
          <w:lang w:val="en-US"/>
        </w:rPr>
        <w:t xml:space="preserve"> can be used to measure short range </w:t>
      </w:r>
      <w:r w:rsidR="00D02F07" w:rsidRPr="001B61BD">
        <w:rPr>
          <w:rFonts w:ascii="Times New Roman" w:hAnsi="Times New Roman"/>
          <w:lang w:val="en-US"/>
        </w:rPr>
        <w:t>device</w:t>
      </w:r>
      <w:r w:rsidRPr="001B61BD">
        <w:rPr>
          <w:rFonts w:ascii="Times New Roman" w:hAnsi="Times New Roman"/>
          <w:lang w:val="en-US"/>
        </w:rPr>
        <w:t xml:space="preserve">, but it must be of the resistive load type. VSWR on 50 Ω RF </w:t>
      </w:r>
      <w:r w:rsidR="00655CEF" w:rsidRPr="001B61BD">
        <w:rPr>
          <w:rFonts w:ascii="Times New Roman" w:hAnsi="Times New Roman"/>
          <w:lang w:val="en-US"/>
        </w:rPr>
        <w:t>terminal</w:t>
      </w:r>
      <w:r w:rsidRPr="001B61BD">
        <w:rPr>
          <w:rFonts w:ascii="Times New Roman" w:hAnsi="Times New Roman"/>
          <w:lang w:val="en-US"/>
        </w:rPr>
        <w:t xml:space="preserve"> </w:t>
      </w:r>
      <w:r w:rsidR="005028C0" w:rsidRPr="001B61BD">
        <w:rPr>
          <w:rFonts w:ascii="Times New Roman" w:hAnsi="Times New Roman"/>
          <w:lang w:val="en-US"/>
        </w:rPr>
        <w:t>must</w:t>
      </w:r>
      <w:r w:rsidRPr="001B61BD">
        <w:rPr>
          <w:rFonts w:ascii="Times New Roman" w:hAnsi="Times New Roman"/>
          <w:lang w:val="en-US"/>
        </w:rPr>
        <w:t xml:space="preserve"> not exceed 1.2:1 for the entire test frequency range.</w:t>
      </w:r>
    </w:p>
    <w:p w14:paraId="5A3B89A6" w14:textId="3526BB88" w:rsidR="006F0B83" w:rsidRPr="001B61BD" w:rsidRDefault="006F0B83" w:rsidP="001B61BD">
      <w:pPr>
        <w:pStyle w:val="Heading4"/>
        <w:rPr>
          <w:rFonts w:ascii="Times New Roman" w:hAnsi="Times New Roman" w:cs="Times New Roman"/>
          <w:lang w:val="en-US"/>
        </w:rPr>
      </w:pPr>
      <w:r w:rsidRPr="001B61BD">
        <w:rPr>
          <w:rFonts w:ascii="Times New Roman" w:hAnsi="Times New Roman" w:cs="Times New Roman"/>
          <w:lang w:val="en-US"/>
        </w:rPr>
        <w:t xml:space="preserve">2.3.2.1. </w:t>
      </w:r>
      <w:r w:rsidR="00EF212B" w:rsidRPr="001B61BD">
        <w:rPr>
          <w:rFonts w:ascii="Times New Roman" w:hAnsi="Times New Roman" w:cs="Times New Roman"/>
          <w:lang w:val="en-US"/>
        </w:rPr>
        <w:t>Artificial antenna</w:t>
      </w:r>
      <w:r w:rsidR="00ED000B" w:rsidRPr="001B61BD">
        <w:rPr>
          <w:rFonts w:ascii="Times New Roman" w:hAnsi="Times New Roman" w:cs="Times New Roman"/>
          <w:lang w:val="en-US"/>
        </w:rPr>
        <w:t xml:space="preserve"> for transmitters with </w:t>
      </w:r>
      <w:r w:rsidR="00963A8A" w:rsidRPr="001B61BD">
        <w:rPr>
          <w:rFonts w:ascii="Times New Roman" w:hAnsi="Times New Roman" w:cs="Times New Roman"/>
          <w:lang w:val="en-US"/>
        </w:rPr>
        <w:t>inductive</w:t>
      </w:r>
      <w:r w:rsidR="00ED000B" w:rsidRPr="001B61BD">
        <w:rPr>
          <w:rFonts w:ascii="Times New Roman" w:hAnsi="Times New Roman" w:cs="Times New Roman"/>
          <w:lang w:val="en-US"/>
        </w:rPr>
        <w:t xml:space="preserve"> </w:t>
      </w:r>
      <w:r w:rsidRPr="001B61BD">
        <w:rPr>
          <w:rFonts w:ascii="Times New Roman" w:hAnsi="Times New Roman" w:cs="Times New Roman"/>
          <w:lang w:val="en-US"/>
        </w:rPr>
        <w:t>antenna (other than 50</w:t>
      </w:r>
      <w:r w:rsidR="00ED000B" w:rsidRPr="001B61BD">
        <w:rPr>
          <w:rFonts w:ascii="Times New Roman" w:hAnsi="Times New Roman" w:cs="Times New Roman"/>
          <w:lang w:val="en-US"/>
        </w:rPr>
        <w:t xml:space="preserve"> Ω</w:t>
      </w:r>
      <w:r w:rsidRPr="001B61BD">
        <w:rPr>
          <w:rFonts w:ascii="Times New Roman" w:hAnsi="Times New Roman" w:cs="Times New Roman"/>
          <w:lang w:val="en-US"/>
        </w:rPr>
        <w:t>)</w:t>
      </w:r>
    </w:p>
    <w:p w14:paraId="2342B48B" w14:textId="7061C46F" w:rsidR="00914819" w:rsidRPr="001B61BD" w:rsidRDefault="00914819" w:rsidP="00BA18D8">
      <w:pPr>
        <w:pStyle w:val="BodyText"/>
        <w:spacing w:before="120" w:after="0"/>
        <w:ind w:right="256"/>
        <w:rPr>
          <w:rFonts w:ascii="Times New Roman" w:hAnsi="Times New Roman"/>
          <w:lang w:val="en-US"/>
        </w:rPr>
      </w:pPr>
      <w:r w:rsidRPr="001B61BD">
        <w:rPr>
          <w:rFonts w:ascii="Times New Roman" w:hAnsi="Times New Roman"/>
          <w:lang w:val="en-US"/>
        </w:rPr>
        <w:t xml:space="preserve">For transmitter measurements with inductive antenna other than 50 </w:t>
      </w:r>
      <w:r w:rsidR="0094225C" w:rsidRPr="001B61BD">
        <w:rPr>
          <w:rFonts w:ascii="Times New Roman" w:hAnsi="Times New Roman"/>
          <w:lang w:val="en-US"/>
        </w:rPr>
        <w:t></w:t>
      </w:r>
      <w:r w:rsidRPr="001B61BD">
        <w:rPr>
          <w:rFonts w:ascii="Times New Roman" w:hAnsi="Times New Roman"/>
          <w:lang w:val="en-US"/>
        </w:rPr>
        <w:t>, a radiat</w:t>
      </w:r>
      <w:r w:rsidR="00A37982" w:rsidRPr="001B61BD">
        <w:rPr>
          <w:rFonts w:ascii="Times New Roman" w:hAnsi="Times New Roman"/>
          <w:lang w:val="en-US"/>
        </w:rPr>
        <w:t>ion</w:t>
      </w:r>
      <w:r w:rsidRPr="001B61BD">
        <w:rPr>
          <w:rFonts w:ascii="Times New Roman" w:hAnsi="Times New Roman"/>
          <w:lang w:val="en-US"/>
        </w:rPr>
        <w:t xml:space="preserve"> attenuating load </w:t>
      </w:r>
      <w:r w:rsidR="005028C0" w:rsidRPr="001B61BD">
        <w:rPr>
          <w:rFonts w:ascii="Times New Roman" w:hAnsi="Times New Roman"/>
          <w:lang w:val="en-US"/>
        </w:rPr>
        <w:t>must</w:t>
      </w:r>
      <w:r w:rsidRPr="001B61BD">
        <w:rPr>
          <w:rFonts w:ascii="Times New Roman" w:hAnsi="Times New Roman"/>
          <w:lang w:val="en-US"/>
        </w:rPr>
        <w:t xml:space="preserve"> be used to be connected to the antenna output by agreement </w:t>
      </w:r>
      <w:r w:rsidR="00CD2FAE" w:rsidRPr="001B61BD">
        <w:rPr>
          <w:rFonts w:ascii="Times New Roman" w:hAnsi="Times New Roman"/>
          <w:color w:val="000000" w:themeColor="text1"/>
          <w:lang w:val="en-US"/>
        </w:rPr>
        <w:t>with the laborator</w:t>
      </w:r>
      <w:r w:rsidR="0094225C" w:rsidRPr="001B61BD">
        <w:rPr>
          <w:rFonts w:ascii="Times New Roman" w:hAnsi="Times New Roman"/>
          <w:color w:val="000000" w:themeColor="text1"/>
          <w:lang w:val="en-US"/>
        </w:rPr>
        <w:t>y</w:t>
      </w:r>
      <w:r w:rsidRPr="001B61BD">
        <w:rPr>
          <w:rFonts w:ascii="Times New Roman" w:hAnsi="Times New Roman"/>
          <w:lang w:val="en-US"/>
        </w:rPr>
        <w:t>.</w:t>
      </w:r>
    </w:p>
    <w:p w14:paraId="4171FB98" w14:textId="273E5D0C" w:rsidR="007F21B1" w:rsidRPr="001B61BD" w:rsidRDefault="009865D2" w:rsidP="00BA18D8">
      <w:pPr>
        <w:pStyle w:val="BodyText"/>
        <w:spacing w:before="120" w:after="0"/>
        <w:ind w:right="263"/>
        <w:rPr>
          <w:rFonts w:ascii="Times New Roman" w:hAnsi="Times New Roman"/>
          <w:color w:val="000000" w:themeColor="text1"/>
          <w:lang w:val="en-US"/>
        </w:rPr>
      </w:pPr>
      <w:r w:rsidRPr="001B61BD">
        <w:rPr>
          <w:rFonts w:ascii="Times New Roman" w:hAnsi="Times New Roman"/>
          <w:color w:val="000000" w:themeColor="text1"/>
          <w:lang w:val="en-US"/>
        </w:rPr>
        <w:t>The dummy antenna impedance must be equal to the nominal impedance of the equipment under test, as specified by the manufacturer.</w:t>
      </w:r>
    </w:p>
    <w:p w14:paraId="2D76610F" w14:textId="77777777" w:rsidR="00914819" w:rsidRPr="001B61BD" w:rsidRDefault="00914819" w:rsidP="00BA18D8">
      <w:pPr>
        <w:pStyle w:val="BodyText"/>
        <w:spacing w:before="120" w:after="0"/>
        <w:rPr>
          <w:rFonts w:ascii="Times New Roman" w:hAnsi="Times New Roman"/>
          <w:lang w:val="en-US"/>
        </w:rPr>
      </w:pPr>
      <w:r w:rsidRPr="001B61BD">
        <w:rPr>
          <w:rFonts w:ascii="Times New Roman" w:hAnsi="Times New Roman"/>
          <w:lang w:val="en-US"/>
        </w:rPr>
        <w:t>This method is intended to be used for the following conductivity measurements:</w:t>
      </w:r>
    </w:p>
    <w:p w14:paraId="31763D43" w14:textId="77777777" w:rsidR="00914819" w:rsidRPr="001B61BD" w:rsidRDefault="00914819" w:rsidP="00BA18D8">
      <w:pPr>
        <w:pStyle w:val="ListParagraph"/>
        <w:widowControl w:val="0"/>
        <w:numPr>
          <w:ilvl w:val="5"/>
          <w:numId w:val="4"/>
        </w:numPr>
        <w:tabs>
          <w:tab w:val="left" w:pos="962"/>
          <w:tab w:val="left" w:pos="963"/>
        </w:tabs>
        <w:autoSpaceDE w:val="0"/>
        <w:autoSpaceDN w:val="0"/>
        <w:spacing w:before="120" w:after="0"/>
        <w:contextualSpacing w:val="0"/>
        <w:jc w:val="left"/>
        <w:rPr>
          <w:lang w:val="en-US"/>
        </w:rPr>
      </w:pPr>
      <w:r w:rsidRPr="001B61BD">
        <w:rPr>
          <w:spacing w:val="-3"/>
          <w:lang w:val="en-US"/>
        </w:rPr>
        <w:t xml:space="preserve">Transmitter </w:t>
      </w:r>
      <w:r w:rsidRPr="001B61BD">
        <w:rPr>
          <w:lang w:val="en-US"/>
        </w:rPr>
        <w:t>carrier loop current up to 30</w:t>
      </w:r>
      <w:r w:rsidRPr="001B61BD">
        <w:rPr>
          <w:spacing w:val="8"/>
          <w:lang w:val="en-US"/>
        </w:rPr>
        <w:t xml:space="preserve"> </w:t>
      </w:r>
      <w:r w:rsidRPr="001B61BD">
        <w:rPr>
          <w:lang w:val="en-US"/>
        </w:rPr>
        <w:t>MHz;</w:t>
      </w:r>
    </w:p>
    <w:p w14:paraId="201911C0" w14:textId="77777777" w:rsidR="00914819" w:rsidRPr="001B61BD" w:rsidRDefault="00914819" w:rsidP="00BA18D8">
      <w:pPr>
        <w:pStyle w:val="ListParagraph"/>
        <w:widowControl w:val="0"/>
        <w:numPr>
          <w:ilvl w:val="5"/>
          <w:numId w:val="4"/>
        </w:numPr>
        <w:tabs>
          <w:tab w:val="left" w:pos="962"/>
          <w:tab w:val="left" w:pos="963"/>
        </w:tabs>
        <w:autoSpaceDE w:val="0"/>
        <w:autoSpaceDN w:val="0"/>
        <w:spacing w:before="120" w:after="0"/>
        <w:contextualSpacing w:val="0"/>
        <w:jc w:val="left"/>
        <w:rPr>
          <w:lang w:val="en-US"/>
        </w:rPr>
      </w:pPr>
      <w:r w:rsidRPr="001B61BD">
        <w:rPr>
          <w:spacing w:val="-3"/>
          <w:lang w:val="en-US"/>
        </w:rPr>
        <w:t xml:space="preserve">Transmitter </w:t>
      </w:r>
      <w:r w:rsidRPr="001B61BD">
        <w:rPr>
          <w:lang w:val="en-US"/>
        </w:rPr>
        <w:t xml:space="preserve">spurious </w:t>
      </w:r>
      <w:r w:rsidRPr="001B61BD">
        <w:rPr>
          <w:spacing w:val="-3"/>
          <w:lang w:val="en-US"/>
        </w:rPr>
        <w:t xml:space="preserve">emission </w:t>
      </w:r>
      <w:r w:rsidRPr="001B61BD">
        <w:rPr>
          <w:lang w:val="en-US"/>
        </w:rPr>
        <w:t>loop current up to 30</w:t>
      </w:r>
      <w:r w:rsidRPr="001B61BD">
        <w:rPr>
          <w:spacing w:val="13"/>
          <w:lang w:val="en-US"/>
        </w:rPr>
        <w:t xml:space="preserve"> </w:t>
      </w:r>
      <w:r w:rsidRPr="001B61BD">
        <w:rPr>
          <w:lang w:val="en-US"/>
        </w:rPr>
        <w:t>MHz; and</w:t>
      </w:r>
    </w:p>
    <w:p w14:paraId="7CCAC77E" w14:textId="7988F417" w:rsidR="00914819" w:rsidRPr="001B61BD" w:rsidRDefault="00EA196B" w:rsidP="00BA18D8">
      <w:pPr>
        <w:pStyle w:val="ListParagraph"/>
        <w:widowControl w:val="0"/>
        <w:numPr>
          <w:ilvl w:val="5"/>
          <w:numId w:val="4"/>
        </w:numPr>
        <w:tabs>
          <w:tab w:val="left" w:pos="962"/>
          <w:tab w:val="left" w:pos="963"/>
        </w:tabs>
        <w:autoSpaceDE w:val="0"/>
        <w:autoSpaceDN w:val="0"/>
        <w:spacing w:before="120" w:after="0"/>
        <w:contextualSpacing w:val="0"/>
        <w:jc w:val="left"/>
        <w:rPr>
          <w:lang w:val="en-US"/>
        </w:rPr>
      </w:pPr>
      <w:r w:rsidRPr="001B61BD">
        <w:rPr>
          <w:lang w:val="en-US"/>
        </w:rPr>
        <w:t xml:space="preserve">Spurious </w:t>
      </w:r>
      <w:r w:rsidRPr="001B61BD">
        <w:rPr>
          <w:spacing w:val="-3"/>
          <w:lang w:val="en-US"/>
        </w:rPr>
        <w:t>emission</w:t>
      </w:r>
      <w:r w:rsidR="00914819" w:rsidRPr="001B61BD">
        <w:rPr>
          <w:spacing w:val="-3"/>
          <w:lang w:val="en-US"/>
        </w:rPr>
        <w:t xml:space="preserve"> </w:t>
      </w:r>
      <w:r w:rsidR="00914819" w:rsidRPr="001B61BD">
        <w:rPr>
          <w:lang w:val="en-US"/>
        </w:rPr>
        <w:t>measurement in 30 MHz to 1</w:t>
      </w:r>
      <w:r w:rsidR="00914819" w:rsidRPr="001B61BD">
        <w:rPr>
          <w:spacing w:val="11"/>
          <w:lang w:val="en-US"/>
        </w:rPr>
        <w:t xml:space="preserve"> </w:t>
      </w:r>
      <w:r w:rsidR="00914819" w:rsidRPr="001B61BD">
        <w:rPr>
          <w:lang w:val="en-US"/>
        </w:rPr>
        <w:t>GHz</w:t>
      </w:r>
      <w:r w:rsidR="00195F21" w:rsidRPr="001B61BD">
        <w:rPr>
          <w:lang w:val="en-US"/>
        </w:rPr>
        <w:t xml:space="preserve"> range</w:t>
      </w:r>
      <w:r w:rsidR="00914819" w:rsidRPr="001B61BD">
        <w:rPr>
          <w:lang w:val="en-US"/>
        </w:rPr>
        <w:t>.</w:t>
      </w:r>
    </w:p>
    <w:p w14:paraId="0A541753" w14:textId="3E5972EA" w:rsidR="00914819" w:rsidRPr="001B61BD" w:rsidRDefault="00914819" w:rsidP="00BA18D8">
      <w:pPr>
        <w:pStyle w:val="BodyText"/>
        <w:spacing w:before="120" w:after="0"/>
        <w:ind w:right="829"/>
        <w:rPr>
          <w:rFonts w:ascii="Times New Roman" w:hAnsi="Times New Roman"/>
          <w:lang w:val="en-US"/>
        </w:rPr>
      </w:pPr>
      <w:r w:rsidRPr="001B61BD">
        <w:rPr>
          <w:rFonts w:ascii="Times New Roman" w:hAnsi="Times New Roman"/>
          <w:lang w:val="en-US"/>
        </w:rPr>
        <w:t xml:space="preserve">The use of other loads </w:t>
      </w:r>
      <w:r w:rsidR="005C3FD6" w:rsidRPr="001B61BD">
        <w:rPr>
          <w:rFonts w:ascii="Times New Roman" w:hAnsi="Times New Roman"/>
          <w:lang w:val="en-US"/>
        </w:rPr>
        <w:t xml:space="preserve">50 </w:t>
      </w:r>
      <w:r w:rsidR="005C3FD6" w:rsidRPr="001B61BD">
        <w:rPr>
          <w:rFonts w:ascii="Times New Roman" w:eastAsiaTheme="majorEastAsia" w:hAnsi="Times New Roman"/>
          <w:lang w:val="en-US"/>
        </w:rPr>
        <w:t></w:t>
      </w:r>
      <w:r w:rsidRPr="001B61BD">
        <w:rPr>
          <w:rFonts w:ascii="Times New Roman" w:hAnsi="Times New Roman"/>
          <w:lang w:val="en-US"/>
        </w:rPr>
        <w:t xml:space="preserve"> </w:t>
      </w:r>
      <w:r w:rsidR="005028C0" w:rsidRPr="001B61BD">
        <w:rPr>
          <w:rFonts w:ascii="Times New Roman" w:hAnsi="Times New Roman"/>
          <w:lang w:val="en-US"/>
        </w:rPr>
        <w:t>must</w:t>
      </w:r>
      <w:r w:rsidRPr="001B61BD">
        <w:rPr>
          <w:rFonts w:ascii="Times New Roman" w:hAnsi="Times New Roman"/>
          <w:lang w:val="en-US"/>
        </w:rPr>
        <w:t xml:space="preserve"> be recorded in the test report.</w:t>
      </w:r>
    </w:p>
    <w:p w14:paraId="391C9AF1" w14:textId="7985E123" w:rsidR="006F0B83" w:rsidRPr="001B61BD" w:rsidRDefault="006F0B83" w:rsidP="001B61BD">
      <w:pPr>
        <w:pStyle w:val="Heading4"/>
        <w:rPr>
          <w:rFonts w:ascii="Times New Roman" w:hAnsi="Times New Roman" w:cs="Times New Roman"/>
          <w:lang w:val="en-US"/>
        </w:rPr>
      </w:pPr>
      <w:r w:rsidRPr="001B61BD">
        <w:rPr>
          <w:rFonts w:ascii="Times New Roman" w:hAnsi="Times New Roman" w:cs="Times New Roman"/>
          <w:lang w:val="en-US"/>
        </w:rPr>
        <w:t xml:space="preserve">2.3.2.2. </w:t>
      </w:r>
      <w:r w:rsidR="00EF212B" w:rsidRPr="001B61BD">
        <w:rPr>
          <w:rFonts w:ascii="Times New Roman" w:hAnsi="Times New Roman" w:cs="Times New Roman"/>
          <w:lang w:val="en-US"/>
        </w:rPr>
        <w:t>Artificial antenna</w:t>
      </w:r>
      <w:r w:rsidRPr="001B61BD">
        <w:rPr>
          <w:rFonts w:ascii="Times New Roman" w:hAnsi="Times New Roman" w:cs="Times New Roman"/>
          <w:lang w:val="en-US"/>
        </w:rPr>
        <w:t xml:space="preserve"> for transmitters with </w:t>
      </w:r>
      <w:r w:rsidR="00792A24" w:rsidRPr="001B61BD">
        <w:rPr>
          <w:rFonts w:ascii="Times New Roman" w:hAnsi="Times New Roman" w:cs="Times New Roman"/>
          <w:lang w:val="en-US"/>
        </w:rPr>
        <w:t>50 Ω</w:t>
      </w:r>
      <w:r w:rsidRPr="001B61BD">
        <w:rPr>
          <w:rFonts w:ascii="Times New Roman" w:hAnsi="Times New Roman" w:cs="Times New Roman"/>
          <w:lang w:val="en-US"/>
        </w:rPr>
        <w:t xml:space="preserve"> impedance </w:t>
      </w:r>
      <w:r w:rsidR="00655CEF" w:rsidRPr="001B61BD">
        <w:rPr>
          <w:rFonts w:ascii="Times New Roman" w:hAnsi="Times New Roman" w:cs="Times New Roman"/>
          <w:lang w:val="en-US"/>
        </w:rPr>
        <w:t>terminal</w:t>
      </w:r>
    </w:p>
    <w:p w14:paraId="6FA36F65" w14:textId="104EA9A3" w:rsidR="001009C2" w:rsidRPr="001B61BD" w:rsidRDefault="00D56E51" w:rsidP="00BA18D8">
      <w:pPr>
        <w:pStyle w:val="BodyText"/>
        <w:tabs>
          <w:tab w:val="left" w:pos="900"/>
        </w:tabs>
        <w:spacing w:before="120" w:after="0"/>
        <w:ind w:right="30"/>
        <w:rPr>
          <w:rFonts w:ascii="Times New Roman" w:hAnsi="Times New Roman"/>
          <w:lang w:val="en-US"/>
        </w:rPr>
      </w:pPr>
      <w:bookmarkStart w:id="51" w:name="_Toc110188589"/>
      <w:bookmarkStart w:id="52" w:name="_Toc119061347"/>
      <w:r w:rsidRPr="001B61BD">
        <w:rPr>
          <w:rFonts w:ascii="Times New Roman" w:hAnsi="Times New Roman"/>
          <w:spacing w:val="-3"/>
          <w:lang w:val="en-US"/>
        </w:rPr>
        <w:t xml:space="preserve">For transmitter measurements with a nominal antenna impedance of 50 </w:t>
      </w:r>
      <w:r w:rsidR="002963D2" w:rsidRPr="001B61BD">
        <w:rPr>
          <w:rFonts w:ascii="Times New Roman" w:hAnsi="Times New Roman"/>
          <w:spacing w:val="3"/>
          <w:lang w:val="en-US"/>
        </w:rPr>
        <w:t></w:t>
      </w:r>
      <w:r w:rsidRPr="001B61BD">
        <w:rPr>
          <w:rFonts w:ascii="Times New Roman" w:hAnsi="Times New Roman"/>
          <w:spacing w:val="-3"/>
          <w:lang w:val="en-US"/>
        </w:rPr>
        <w:t>, a</w:t>
      </w:r>
      <w:r w:rsidR="009B372A" w:rsidRPr="001B61BD">
        <w:rPr>
          <w:rFonts w:ascii="Times New Roman" w:hAnsi="Times New Roman"/>
          <w:spacing w:val="-3"/>
          <w:lang w:val="en-US"/>
        </w:rPr>
        <w:t>n</w:t>
      </w:r>
      <w:r w:rsidRPr="001B61BD">
        <w:rPr>
          <w:rFonts w:ascii="Times New Roman" w:hAnsi="Times New Roman"/>
          <w:spacing w:val="-3"/>
          <w:lang w:val="en-US"/>
        </w:rPr>
        <w:t xml:space="preserve"> </w:t>
      </w:r>
      <w:r w:rsidR="009B372A" w:rsidRPr="001B61BD">
        <w:rPr>
          <w:rFonts w:ascii="Times New Roman" w:hAnsi="Times New Roman"/>
          <w:lang w:val="en-US"/>
        </w:rPr>
        <w:t>artificial</w:t>
      </w:r>
      <w:r w:rsidRPr="001B61BD">
        <w:rPr>
          <w:rFonts w:ascii="Times New Roman" w:hAnsi="Times New Roman"/>
          <w:spacing w:val="-3"/>
          <w:lang w:val="en-US"/>
        </w:rPr>
        <w:t xml:space="preserve"> antenna of a 50 </w:t>
      </w:r>
      <w:r w:rsidR="009B372A" w:rsidRPr="001B61BD">
        <w:rPr>
          <w:rFonts w:ascii="Times New Roman" w:hAnsi="Times New Roman"/>
          <w:spacing w:val="3"/>
          <w:lang w:val="en-US"/>
        </w:rPr>
        <w:t></w:t>
      </w:r>
      <w:r w:rsidRPr="001B61BD">
        <w:rPr>
          <w:rFonts w:ascii="Times New Roman" w:hAnsi="Times New Roman"/>
          <w:spacing w:val="-3"/>
          <w:lang w:val="en-US"/>
        </w:rPr>
        <w:t xml:space="preserve">, non-radiating, </w:t>
      </w:r>
      <w:r w:rsidR="009B372A" w:rsidRPr="001B61BD">
        <w:rPr>
          <w:rFonts w:ascii="Times New Roman" w:hAnsi="Times New Roman"/>
          <w:spacing w:val="-3"/>
          <w:lang w:val="en-US"/>
        </w:rPr>
        <w:t xml:space="preserve">resistive </w:t>
      </w:r>
      <w:r w:rsidRPr="001B61BD">
        <w:rPr>
          <w:rFonts w:ascii="Times New Roman" w:hAnsi="Times New Roman"/>
          <w:spacing w:val="-3"/>
          <w:lang w:val="en-US"/>
        </w:rPr>
        <w:t xml:space="preserve">component-free load connected to the antenna port </w:t>
      </w:r>
      <w:r w:rsidR="00BA36E3" w:rsidRPr="001B61BD">
        <w:rPr>
          <w:rFonts w:ascii="Times New Roman" w:hAnsi="Times New Roman"/>
          <w:spacing w:val="-3"/>
          <w:lang w:val="en-US"/>
        </w:rPr>
        <w:t>must</w:t>
      </w:r>
      <w:r w:rsidRPr="001B61BD">
        <w:rPr>
          <w:rFonts w:ascii="Times New Roman" w:hAnsi="Times New Roman"/>
          <w:spacing w:val="-3"/>
          <w:lang w:val="en-US"/>
        </w:rPr>
        <w:t xml:space="preserve"> be used. The voltage standing wave ratio (VSWR) is not more than 1.2:1 </w:t>
      </w:r>
      <w:r w:rsidR="00964CC2" w:rsidRPr="001B61BD">
        <w:rPr>
          <w:rFonts w:ascii="Times New Roman" w:hAnsi="Times New Roman"/>
          <w:spacing w:val="-3"/>
          <w:lang w:val="en-US"/>
        </w:rPr>
        <w:t>within</w:t>
      </w:r>
      <w:r w:rsidRPr="001B61BD">
        <w:rPr>
          <w:rFonts w:ascii="Times New Roman" w:hAnsi="Times New Roman"/>
          <w:spacing w:val="-3"/>
          <w:lang w:val="en-US"/>
        </w:rPr>
        <w:t xml:space="preserve"> the frequency range of the measurement.</w:t>
      </w:r>
    </w:p>
    <w:p w14:paraId="6BF567E1" w14:textId="77777777" w:rsidR="001009C2" w:rsidRPr="001B61BD" w:rsidRDefault="001009C2" w:rsidP="00BA18D8">
      <w:pPr>
        <w:pStyle w:val="BodyText"/>
        <w:spacing w:before="120" w:after="0"/>
        <w:rPr>
          <w:rFonts w:ascii="Times New Roman" w:hAnsi="Times New Roman"/>
          <w:lang w:val="en-US"/>
        </w:rPr>
      </w:pPr>
      <w:r w:rsidRPr="001B61BD">
        <w:rPr>
          <w:rFonts w:ascii="Times New Roman" w:hAnsi="Times New Roman"/>
          <w:lang w:val="en-US"/>
        </w:rPr>
        <w:t>This method is intended to be used for the following conductivity measurements:</w:t>
      </w:r>
    </w:p>
    <w:p w14:paraId="409F1C0C" w14:textId="77777777" w:rsidR="001009C2" w:rsidRPr="001B61BD" w:rsidRDefault="001009C2" w:rsidP="00BA18D8">
      <w:pPr>
        <w:pStyle w:val="ListParagraph"/>
        <w:widowControl w:val="0"/>
        <w:numPr>
          <w:ilvl w:val="0"/>
          <w:numId w:val="5"/>
        </w:numPr>
        <w:tabs>
          <w:tab w:val="left" w:pos="395"/>
          <w:tab w:val="left" w:pos="396"/>
        </w:tabs>
        <w:autoSpaceDE w:val="0"/>
        <w:autoSpaceDN w:val="0"/>
        <w:spacing w:before="120" w:after="0"/>
        <w:ind w:left="396" w:hanging="284"/>
        <w:contextualSpacing w:val="0"/>
        <w:jc w:val="left"/>
        <w:rPr>
          <w:lang w:val="en-US"/>
        </w:rPr>
      </w:pPr>
      <w:r w:rsidRPr="001B61BD">
        <w:rPr>
          <w:spacing w:val="-3"/>
          <w:lang w:val="en-US"/>
        </w:rPr>
        <w:lastRenderedPageBreak/>
        <w:t xml:space="preserve">Transmitter carrier </w:t>
      </w:r>
      <w:r w:rsidRPr="001B61BD">
        <w:rPr>
          <w:lang w:val="en-US"/>
        </w:rPr>
        <w:t>loop current up to 30</w:t>
      </w:r>
      <w:r w:rsidRPr="001B61BD">
        <w:rPr>
          <w:spacing w:val="9"/>
          <w:lang w:val="en-US"/>
        </w:rPr>
        <w:t xml:space="preserve"> </w:t>
      </w:r>
      <w:r w:rsidRPr="001B61BD">
        <w:rPr>
          <w:lang w:val="en-US"/>
        </w:rPr>
        <w:t>MHz;</w:t>
      </w:r>
    </w:p>
    <w:p w14:paraId="3303D532" w14:textId="77777777" w:rsidR="001009C2" w:rsidRPr="001B61BD" w:rsidRDefault="001009C2" w:rsidP="00BA18D8">
      <w:pPr>
        <w:pStyle w:val="ListParagraph"/>
        <w:widowControl w:val="0"/>
        <w:numPr>
          <w:ilvl w:val="0"/>
          <w:numId w:val="5"/>
        </w:numPr>
        <w:tabs>
          <w:tab w:val="left" w:pos="395"/>
          <w:tab w:val="left" w:pos="396"/>
        </w:tabs>
        <w:autoSpaceDE w:val="0"/>
        <w:autoSpaceDN w:val="0"/>
        <w:spacing w:before="120" w:after="0"/>
        <w:ind w:left="396" w:hanging="284"/>
        <w:contextualSpacing w:val="0"/>
        <w:jc w:val="left"/>
        <w:rPr>
          <w:lang w:val="en-US"/>
        </w:rPr>
      </w:pPr>
      <w:r w:rsidRPr="001B61BD">
        <w:rPr>
          <w:spacing w:val="-3"/>
          <w:lang w:val="en-US"/>
        </w:rPr>
        <w:t xml:space="preserve">Transmitter </w:t>
      </w:r>
      <w:r w:rsidRPr="001B61BD">
        <w:rPr>
          <w:lang w:val="en-US"/>
        </w:rPr>
        <w:t xml:space="preserve">spurious </w:t>
      </w:r>
      <w:r w:rsidRPr="001B61BD">
        <w:rPr>
          <w:spacing w:val="-3"/>
          <w:lang w:val="en-US"/>
        </w:rPr>
        <w:t xml:space="preserve">emission </w:t>
      </w:r>
      <w:r w:rsidRPr="001B61BD">
        <w:rPr>
          <w:lang w:val="en-US"/>
        </w:rPr>
        <w:t>loop current up to 30</w:t>
      </w:r>
      <w:r w:rsidRPr="001B61BD">
        <w:rPr>
          <w:spacing w:val="9"/>
          <w:lang w:val="en-US"/>
        </w:rPr>
        <w:t xml:space="preserve"> </w:t>
      </w:r>
      <w:r w:rsidRPr="001B61BD">
        <w:rPr>
          <w:lang w:val="en-US"/>
        </w:rPr>
        <w:t>MHz; and</w:t>
      </w:r>
    </w:p>
    <w:p w14:paraId="3516BB07" w14:textId="2DCF0283" w:rsidR="001009C2" w:rsidRPr="001B61BD" w:rsidRDefault="00211931" w:rsidP="00BA18D8">
      <w:pPr>
        <w:pStyle w:val="ListParagraph"/>
        <w:widowControl w:val="0"/>
        <w:numPr>
          <w:ilvl w:val="0"/>
          <w:numId w:val="5"/>
        </w:numPr>
        <w:tabs>
          <w:tab w:val="left" w:pos="395"/>
          <w:tab w:val="left" w:pos="396"/>
        </w:tabs>
        <w:autoSpaceDE w:val="0"/>
        <w:autoSpaceDN w:val="0"/>
        <w:spacing w:before="120" w:after="0"/>
        <w:ind w:left="396" w:hanging="284"/>
        <w:contextualSpacing w:val="0"/>
        <w:jc w:val="left"/>
        <w:rPr>
          <w:lang w:val="en-US"/>
        </w:rPr>
      </w:pPr>
      <w:r w:rsidRPr="001B61BD">
        <w:rPr>
          <w:lang w:val="en-US"/>
        </w:rPr>
        <w:t xml:space="preserve">Spurious </w:t>
      </w:r>
      <w:r w:rsidRPr="001B61BD">
        <w:rPr>
          <w:spacing w:val="-3"/>
          <w:lang w:val="en-US"/>
        </w:rPr>
        <w:t xml:space="preserve">emission </w:t>
      </w:r>
      <w:r w:rsidR="001009C2" w:rsidRPr="001B61BD">
        <w:rPr>
          <w:lang w:val="en-US"/>
        </w:rPr>
        <w:t>measurement in 30 MHz to 1</w:t>
      </w:r>
      <w:r w:rsidR="001009C2" w:rsidRPr="001B61BD">
        <w:rPr>
          <w:spacing w:val="11"/>
          <w:lang w:val="en-US"/>
        </w:rPr>
        <w:t xml:space="preserve"> </w:t>
      </w:r>
      <w:r w:rsidR="001009C2" w:rsidRPr="001B61BD">
        <w:rPr>
          <w:lang w:val="en-US"/>
        </w:rPr>
        <w:t>GHz</w:t>
      </w:r>
      <w:r w:rsidR="00317926" w:rsidRPr="001B61BD">
        <w:rPr>
          <w:lang w:val="en-US"/>
        </w:rPr>
        <w:t xml:space="preserve"> range</w:t>
      </w:r>
      <w:r w:rsidR="001009C2" w:rsidRPr="001B61BD">
        <w:rPr>
          <w:lang w:val="en-US"/>
        </w:rPr>
        <w:t>.</w:t>
      </w:r>
    </w:p>
    <w:p w14:paraId="4411C98B" w14:textId="0FF3DD19" w:rsidR="001009C2" w:rsidRPr="001B61BD" w:rsidRDefault="001009C2" w:rsidP="00BA18D8">
      <w:pPr>
        <w:spacing w:before="120" w:after="0"/>
        <w:rPr>
          <w:rFonts w:ascii="Times New Roman" w:hAnsi="Times New Roman"/>
          <w:lang w:val="en-US"/>
        </w:rPr>
      </w:pPr>
      <w:r w:rsidRPr="001B61BD">
        <w:rPr>
          <w:rFonts w:ascii="Times New Roman" w:hAnsi="Times New Roman"/>
          <w:lang w:val="en-US"/>
        </w:rPr>
        <w:t xml:space="preserve">The use of load </w:t>
      </w:r>
      <w:r w:rsidR="00F9317B" w:rsidRPr="001B61BD">
        <w:rPr>
          <w:rFonts w:ascii="Times New Roman" w:hAnsi="Times New Roman"/>
          <w:lang w:val="en-US"/>
        </w:rPr>
        <w:t xml:space="preserve">50 </w:t>
      </w:r>
      <w:r w:rsidR="00F9317B" w:rsidRPr="001B61BD">
        <w:rPr>
          <w:rFonts w:ascii="Times New Roman" w:hAnsi="Times New Roman"/>
          <w:spacing w:val="3"/>
          <w:lang w:val="en-US"/>
        </w:rPr>
        <w:t></w:t>
      </w:r>
      <w:r w:rsidRPr="001B61BD">
        <w:rPr>
          <w:rFonts w:ascii="Times New Roman" w:hAnsi="Times New Roman"/>
          <w:lang w:val="en-US"/>
        </w:rPr>
        <w:t xml:space="preserve"> </w:t>
      </w:r>
      <w:r w:rsidR="005028C0" w:rsidRPr="001B61BD">
        <w:rPr>
          <w:rFonts w:ascii="Times New Roman" w:hAnsi="Times New Roman"/>
          <w:lang w:val="en-US"/>
        </w:rPr>
        <w:t>must</w:t>
      </w:r>
      <w:r w:rsidRPr="001B61BD">
        <w:rPr>
          <w:rFonts w:ascii="Times New Roman" w:hAnsi="Times New Roman"/>
          <w:lang w:val="en-US"/>
        </w:rPr>
        <w:t xml:space="preserve"> be recorded in the test report.</w:t>
      </w:r>
    </w:p>
    <w:p w14:paraId="1970F023" w14:textId="66BA90DB" w:rsidR="006F0B83" w:rsidRPr="001B61BD" w:rsidRDefault="006F0B83" w:rsidP="004959C4">
      <w:pPr>
        <w:pStyle w:val="Heading3"/>
        <w:rPr>
          <w:rFonts w:ascii="Times New Roman" w:hAnsi="Times New Roman"/>
        </w:rPr>
      </w:pPr>
      <w:bookmarkStart w:id="53" w:name="_Toc185435412"/>
      <w:r w:rsidRPr="001B61BD">
        <w:rPr>
          <w:rFonts w:ascii="Times New Roman" w:hAnsi="Times New Roman"/>
        </w:rPr>
        <w:t xml:space="preserve">2.3.3. </w:t>
      </w:r>
      <w:r w:rsidR="00A6368F" w:rsidRPr="001B61BD">
        <w:rPr>
          <w:rFonts w:ascii="Times New Roman" w:hAnsi="Times New Roman"/>
        </w:rPr>
        <w:t>Test</w:t>
      </w:r>
      <w:r w:rsidRPr="001B61BD">
        <w:rPr>
          <w:rFonts w:ascii="Times New Roman" w:hAnsi="Times New Roman"/>
        </w:rPr>
        <w:t xml:space="preserve"> coupler</w:t>
      </w:r>
      <w:bookmarkEnd w:id="53"/>
    </w:p>
    <w:p w14:paraId="5BE3FE43" w14:textId="1ECEC65A" w:rsidR="001009C2" w:rsidRPr="001B61BD" w:rsidRDefault="001009C2" w:rsidP="00BA18D8">
      <w:pPr>
        <w:spacing w:before="120" w:after="0"/>
        <w:rPr>
          <w:rFonts w:ascii="Times New Roman" w:hAnsi="Times New Roman"/>
          <w:szCs w:val="24"/>
          <w:lang w:val="en-US"/>
        </w:rPr>
      </w:pPr>
      <w:r w:rsidRPr="001B61BD">
        <w:rPr>
          <w:rFonts w:ascii="Times New Roman" w:hAnsi="Times New Roman"/>
          <w:szCs w:val="24"/>
          <w:lang w:val="en-US"/>
        </w:rPr>
        <w:t xml:space="preserve">Use a test coupler for equipment </w:t>
      </w:r>
      <w:r w:rsidR="002B6394" w:rsidRPr="001B61BD">
        <w:rPr>
          <w:rFonts w:ascii="Times New Roman" w:hAnsi="Times New Roman"/>
          <w:szCs w:val="24"/>
          <w:lang w:val="en-US"/>
        </w:rPr>
        <w:t xml:space="preserve">having an </w:t>
      </w:r>
      <w:r w:rsidR="0033723C" w:rsidRPr="001B61BD">
        <w:rPr>
          <w:rFonts w:ascii="Times New Roman" w:hAnsi="Times New Roman"/>
          <w:szCs w:val="24"/>
          <w:lang w:val="en-US"/>
        </w:rPr>
        <w:t xml:space="preserve">integral antenna without 50 </w:t>
      </w:r>
      <w:r w:rsidR="0033723C" w:rsidRPr="001B61BD">
        <w:rPr>
          <w:rFonts w:ascii="Times New Roman" w:hAnsi="Times New Roman"/>
          <w:szCs w:val="24"/>
          <w:lang w:val="en-US"/>
        </w:rPr>
        <w:sym w:font="Symbol" w:char="F057"/>
      </w:r>
      <w:r w:rsidR="002B6394" w:rsidRPr="001B61BD">
        <w:rPr>
          <w:rFonts w:ascii="Times New Roman" w:hAnsi="Times New Roman"/>
          <w:szCs w:val="24"/>
          <w:lang w:val="en-US"/>
        </w:rPr>
        <w:t xml:space="preserve"> </w:t>
      </w:r>
      <w:r w:rsidRPr="001B61BD">
        <w:rPr>
          <w:rFonts w:ascii="Times New Roman" w:hAnsi="Times New Roman"/>
          <w:szCs w:val="24"/>
          <w:lang w:val="en-US"/>
        </w:rPr>
        <w:t>output terminal by agreement with the laboratory.</w:t>
      </w:r>
    </w:p>
    <w:p w14:paraId="549E247C" w14:textId="5750E6DE" w:rsidR="001009C2" w:rsidRPr="001B61BD" w:rsidRDefault="001009C2" w:rsidP="00BA18D8">
      <w:pPr>
        <w:spacing w:before="120" w:after="0"/>
        <w:rPr>
          <w:rFonts w:ascii="Times New Roman" w:hAnsi="Times New Roman"/>
          <w:szCs w:val="24"/>
          <w:lang w:val="en-US"/>
        </w:rPr>
      </w:pPr>
      <w:r w:rsidRPr="001B61BD">
        <w:rPr>
          <w:rFonts w:ascii="Times New Roman" w:hAnsi="Times New Roman"/>
          <w:szCs w:val="24"/>
          <w:lang w:val="en-US"/>
        </w:rPr>
        <w:t xml:space="preserve">Test coupler is a radio-frequency coupling device for coupling an </w:t>
      </w:r>
      <w:r w:rsidR="00DF67DA" w:rsidRPr="001B61BD">
        <w:rPr>
          <w:rFonts w:ascii="Times New Roman" w:hAnsi="Times New Roman"/>
          <w:szCs w:val="24"/>
          <w:lang w:val="en-US"/>
        </w:rPr>
        <w:t>integral antenna</w:t>
      </w:r>
      <w:r w:rsidRPr="001B61BD">
        <w:rPr>
          <w:rFonts w:ascii="Times New Roman" w:hAnsi="Times New Roman"/>
          <w:szCs w:val="24"/>
          <w:lang w:val="en-US"/>
        </w:rPr>
        <w:t xml:space="preserve"> to 50 </w:t>
      </w:r>
      <w:r w:rsidRPr="001B61BD">
        <w:rPr>
          <w:rFonts w:ascii="Times New Roman" w:hAnsi="Times New Roman"/>
          <w:szCs w:val="24"/>
          <w:lang w:val="en-US"/>
        </w:rPr>
        <w:sym w:font="Symbol" w:char="F057"/>
      </w:r>
      <w:r w:rsidR="002B6394" w:rsidRPr="001B61BD">
        <w:rPr>
          <w:rFonts w:ascii="Times New Roman" w:hAnsi="Times New Roman"/>
          <w:szCs w:val="24"/>
          <w:lang w:val="en-US"/>
        </w:rPr>
        <w:t xml:space="preserve"> terminal </w:t>
      </w:r>
      <w:r w:rsidRPr="001B61BD">
        <w:rPr>
          <w:rFonts w:ascii="Times New Roman" w:hAnsi="Times New Roman"/>
          <w:szCs w:val="24"/>
          <w:lang w:val="en-US"/>
        </w:rPr>
        <w:t xml:space="preserve">in the operating frequency range of the </w:t>
      </w:r>
      <w:r w:rsidR="006B035B" w:rsidRPr="001B61BD">
        <w:rPr>
          <w:rFonts w:ascii="Times New Roman" w:hAnsi="Times New Roman"/>
          <w:szCs w:val="24"/>
          <w:lang w:val="en-US"/>
        </w:rPr>
        <w:t>equipment under test</w:t>
      </w:r>
      <w:r w:rsidRPr="001B61BD">
        <w:rPr>
          <w:rFonts w:ascii="Times New Roman" w:hAnsi="Times New Roman"/>
          <w:szCs w:val="24"/>
          <w:lang w:val="en-US"/>
        </w:rPr>
        <w:t>. This allows measurements to be carried out according to the conductivity measurement method.</w:t>
      </w:r>
    </w:p>
    <w:p w14:paraId="769B1EB6" w14:textId="5A545167" w:rsidR="004066F0" w:rsidRPr="001B61BD" w:rsidRDefault="00AB0450" w:rsidP="00AB0450">
      <w:pPr>
        <w:spacing w:before="120" w:after="0"/>
        <w:rPr>
          <w:rFonts w:ascii="Times New Roman" w:hAnsi="Times New Roman"/>
          <w:szCs w:val="24"/>
          <w:lang w:val="en-US"/>
        </w:rPr>
      </w:pPr>
      <w:r w:rsidRPr="001B61BD">
        <w:rPr>
          <w:rFonts w:ascii="Times New Roman" w:hAnsi="Times New Roman"/>
          <w:szCs w:val="24"/>
          <w:lang w:val="en-US"/>
        </w:rPr>
        <w:t>The manufacturer is responsible for providing a complete description of the coupling device.</w:t>
      </w:r>
      <w:r w:rsidR="009C13E2" w:rsidRPr="001B61BD">
        <w:rPr>
          <w:rFonts w:ascii="Times New Roman" w:hAnsi="Times New Roman"/>
          <w:szCs w:val="24"/>
          <w:lang w:val="vi-VN"/>
        </w:rPr>
        <w:t xml:space="preserve"> </w:t>
      </w:r>
      <w:r w:rsidRPr="001B61BD">
        <w:rPr>
          <w:rFonts w:ascii="Times New Roman" w:hAnsi="Times New Roman"/>
          <w:szCs w:val="24"/>
          <w:lang w:val="en-US"/>
        </w:rPr>
        <w:t>The testing laboratory must calibrate this device by performing the required field measurements at normal temperature and at the specified testing location. Subsequently, similar measurements must be conducted on the equipment under test using the coupling device for all frequency components.</w:t>
      </w:r>
    </w:p>
    <w:p w14:paraId="2C92314D" w14:textId="77777777" w:rsidR="001009C2" w:rsidRPr="001B61BD" w:rsidRDefault="001009C2" w:rsidP="00BA18D8">
      <w:pPr>
        <w:spacing w:before="120" w:after="0"/>
        <w:rPr>
          <w:rFonts w:ascii="Times New Roman" w:hAnsi="Times New Roman"/>
          <w:szCs w:val="24"/>
          <w:lang w:val="en-US"/>
        </w:rPr>
      </w:pPr>
      <w:r w:rsidRPr="001B61BD">
        <w:rPr>
          <w:rFonts w:ascii="Times New Roman" w:hAnsi="Times New Roman"/>
          <w:szCs w:val="24"/>
          <w:lang w:val="en-US"/>
        </w:rPr>
        <w:t>In addition, the test coupler can provide:</w:t>
      </w:r>
    </w:p>
    <w:p w14:paraId="7F7A2F16" w14:textId="76D2192E" w:rsidR="001009C2" w:rsidRPr="001B61BD" w:rsidRDefault="001009C2" w:rsidP="00BA18D8">
      <w:pPr>
        <w:numPr>
          <w:ilvl w:val="0"/>
          <w:numId w:val="19"/>
        </w:numPr>
        <w:tabs>
          <w:tab w:val="left" w:pos="980"/>
        </w:tabs>
        <w:spacing w:before="120" w:after="0"/>
        <w:rPr>
          <w:rFonts w:ascii="Times New Roman" w:hAnsi="Times New Roman"/>
          <w:szCs w:val="24"/>
          <w:lang w:val="en-US"/>
        </w:rPr>
      </w:pPr>
      <w:r w:rsidRPr="001B61BD">
        <w:rPr>
          <w:rFonts w:ascii="Times New Roman" w:hAnsi="Times New Roman"/>
          <w:szCs w:val="24"/>
          <w:lang w:val="en-US"/>
        </w:rPr>
        <w:t>Connect</w:t>
      </w:r>
      <w:r w:rsidR="00DD11BE" w:rsidRPr="001B61BD">
        <w:rPr>
          <w:rFonts w:ascii="Times New Roman" w:hAnsi="Times New Roman"/>
          <w:szCs w:val="24"/>
          <w:lang w:val="en-US"/>
        </w:rPr>
        <w:t>ion</w:t>
      </w:r>
      <w:r w:rsidRPr="001B61BD">
        <w:rPr>
          <w:rFonts w:ascii="Times New Roman" w:hAnsi="Times New Roman"/>
          <w:szCs w:val="24"/>
          <w:lang w:val="en-US"/>
        </w:rPr>
        <w:t xml:space="preserve"> to an external power source;</w:t>
      </w:r>
    </w:p>
    <w:p w14:paraId="0D6D5036" w14:textId="492F18D3" w:rsidR="001009C2" w:rsidRPr="001B61BD" w:rsidRDefault="008B3E92" w:rsidP="00BB5943">
      <w:pPr>
        <w:numPr>
          <w:ilvl w:val="0"/>
          <w:numId w:val="19"/>
        </w:numPr>
        <w:tabs>
          <w:tab w:val="left" w:pos="980"/>
        </w:tabs>
        <w:spacing w:before="120" w:after="0"/>
        <w:rPr>
          <w:rFonts w:ascii="Times New Roman" w:hAnsi="Times New Roman"/>
          <w:szCs w:val="24"/>
          <w:lang w:val="en-US"/>
        </w:rPr>
      </w:pPr>
      <w:r w:rsidRPr="001B61BD">
        <w:rPr>
          <w:rFonts w:ascii="Times New Roman" w:hAnsi="Times New Roman"/>
          <w:szCs w:val="24"/>
          <w:lang w:val="en-US"/>
        </w:rPr>
        <w:t>A</w:t>
      </w:r>
      <w:r w:rsidR="00BB5943" w:rsidRPr="001B61BD">
        <w:rPr>
          <w:rFonts w:ascii="Times New Roman" w:hAnsi="Times New Roman"/>
          <w:szCs w:val="24"/>
          <w:lang w:val="en-US"/>
        </w:rPr>
        <w:t>udio-frequency</w:t>
      </w:r>
      <w:r w:rsidR="001009C2" w:rsidRPr="001B61BD">
        <w:rPr>
          <w:rFonts w:ascii="Times New Roman" w:hAnsi="Times New Roman"/>
          <w:szCs w:val="24"/>
          <w:lang w:val="en-US"/>
        </w:rPr>
        <w:t xml:space="preserve"> interface is connected directly or via a mixer;</w:t>
      </w:r>
    </w:p>
    <w:p w14:paraId="399D1F80" w14:textId="3A42D88D" w:rsidR="008B3E92" w:rsidRPr="001B61BD" w:rsidRDefault="008B3E92" w:rsidP="008B3E92">
      <w:pPr>
        <w:numPr>
          <w:ilvl w:val="0"/>
          <w:numId w:val="19"/>
        </w:numPr>
        <w:tabs>
          <w:tab w:val="left" w:pos="980"/>
        </w:tabs>
        <w:spacing w:before="120" w:after="0"/>
        <w:rPr>
          <w:rFonts w:ascii="Times New Roman" w:hAnsi="Times New Roman"/>
          <w:szCs w:val="24"/>
          <w:lang w:val="en-US"/>
        </w:rPr>
      </w:pPr>
      <w:r w:rsidRPr="001B61BD">
        <w:rPr>
          <w:rFonts w:ascii="Times New Roman" w:hAnsi="Times New Roman"/>
          <w:szCs w:val="24"/>
          <w:lang w:val="en-US"/>
        </w:rPr>
        <w:t>Connection to the data interface.</w:t>
      </w:r>
    </w:p>
    <w:p w14:paraId="794A5ADE" w14:textId="4FFB3A24" w:rsidR="001009C2" w:rsidRPr="001B61BD" w:rsidRDefault="001009C2" w:rsidP="00BA18D8">
      <w:pPr>
        <w:tabs>
          <w:tab w:val="left" w:pos="980"/>
        </w:tabs>
        <w:spacing w:before="120" w:after="0"/>
        <w:rPr>
          <w:rFonts w:ascii="Times New Roman" w:hAnsi="Times New Roman"/>
          <w:szCs w:val="24"/>
          <w:lang w:val="en-US"/>
        </w:rPr>
      </w:pPr>
      <w:r w:rsidRPr="001B61BD">
        <w:rPr>
          <w:rFonts w:ascii="Times New Roman" w:hAnsi="Times New Roman"/>
          <w:szCs w:val="24"/>
          <w:lang w:val="en-US"/>
        </w:rPr>
        <w:t xml:space="preserve">The quality criteria of the </w:t>
      </w:r>
      <w:r w:rsidR="00F57D7D" w:rsidRPr="001B61BD">
        <w:rPr>
          <w:rFonts w:ascii="Times New Roman" w:hAnsi="Times New Roman"/>
          <w:szCs w:val="24"/>
          <w:lang w:val="en-US"/>
        </w:rPr>
        <w:t>test</w:t>
      </w:r>
      <w:r w:rsidRPr="001B61BD">
        <w:rPr>
          <w:rFonts w:ascii="Times New Roman" w:hAnsi="Times New Roman"/>
          <w:szCs w:val="24"/>
          <w:lang w:val="en-US"/>
        </w:rPr>
        <w:t xml:space="preserve"> coupler must comply with the following basic parameters:</w:t>
      </w:r>
    </w:p>
    <w:p w14:paraId="348CE8EA" w14:textId="7D95E321" w:rsidR="001009C2" w:rsidRPr="001B61BD" w:rsidRDefault="001009C2" w:rsidP="00BA18D8">
      <w:pPr>
        <w:numPr>
          <w:ilvl w:val="0"/>
          <w:numId w:val="19"/>
        </w:numPr>
        <w:tabs>
          <w:tab w:val="left" w:pos="980"/>
        </w:tabs>
        <w:spacing w:before="120" w:after="0"/>
        <w:rPr>
          <w:rFonts w:ascii="Times New Roman" w:hAnsi="Times New Roman"/>
          <w:szCs w:val="24"/>
          <w:lang w:val="en-US"/>
        </w:rPr>
      </w:pPr>
      <w:r w:rsidRPr="001B61BD">
        <w:rPr>
          <w:rFonts w:ascii="Times New Roman" w:hAnsi="Times New Roman"/>
          <w:szCs w:val="24"/>
          <w:lang w:val="en-US"/>
        </w:rPr>
        <w:t>RF coupl</w:t>
      </w:r>
      <w:r w:rsidR="00243A89" w:rsidRPr="001B61BD">
        <w:rPr>
          <w:rFonts w:ascii="Times New Roman" w:hAnsi="Times New Roman"/>
          <w:szCs w:val="24"/>
          <w:lang w:val="en-US"/>
        </w:rPr>
        <w:t>ing circuit</w:t>
      </w:r>
      <w:r w:rsidRPr="001B61BD">
        <w:rPr>
          <w:rFonts w:ascii="Times New Roman" w:hAnsi="Times New Roman"/>
          <w:szCs w:val="24"/>
          <w:lang w:val="en-US"/>
        </w:rPr>
        <w:t xml:space="preserve"> contain</w:t>
      </w:r>
      <w:r w:rsidR="0051534C" w:rsidRPr="001B61BD">
        <w:rPr>
          <w:rFonts w:ascii="Times New Roman" w:hAnsi="Times New Roman"/>
          <w:szCs w:val="24"/>
          <w:lang w:val="en-US"/>
        </w:rPr>
        <w:t>s</w:t>
      </w:r>
      <w:r w:rsidRPr="001B61BD">
        <w:rPr>
          <w:rFonts w:ascii="Times New Roman" w:hAnsi="Times New Roman"/>
          <w:szCs w:val="24"/>
          <w:lang w:val="en-US"/>
        </w:rPr>
        <w:t xml:space="preserve"> no active or nonlinear components;</w:t>
      </w:r>
    </w:p>
    <w:p w14:paraId="1CD03300" w14:textId="77777777" w:rsidR="001009C2" w:rsidRPr="001B61BD" w:rsidRDefault="001009C2" w:rsidP="00BA18D8">
      <w:pPr>
        <w:numPr>
          <w:ilvl w:val="0"/>
          <w:numId w:val="19"/>
        </w:numPr>
        <w:tabs>
          <w:tab w:val="left" w:pos="980"/>
        </w:tabs>
        <w:spacing w:before="120" w:after="0"/>
        <w:rPr>
          <w:rFonts w:ascii="Times New Roman" w:hAnsi="Times New Roman"/>
          <w:szCs w:val="24"/>
          <w:lang w:val="en-US"/>
        </w:rPr>
      </w:pPr>
      <w:r w:rsidRPr="001B61BD">
        <w:rPr>
          <w:rFonts w:ascii="Times New Roman" w:hAnsi="Times New Roman"/>
          <w:szCs w:val="24"/>
          <w:lang w:val="en-US"/>
        </w:rPr>
        <w:t>The coupling loss does not affect the measurement results;</w:t>
      </w:r>
    </w:p>
    <w:p w14:paraId="7A41403E" w14:textId="77777777" w:rsidR="001009C2" w:rsidRPr="001B61BD" w:rsidRDefault="001009C2" w:rsidP="00BA18D8">
      <w:pPr>
        <w:numPr>
          <w:ilvl w:val="0"/>
          <w:numId w:val="19"/>
        </w:numPr>
        <w:tabs>
          <w:tab w:val="left" w:pos="980"/>
        </w:tabs>
        <w:spacing w:before="120" w:after="0"/>
        <w:rPr>
          <w:rFonts w:ascii="Times New Roman" w:hAnsi="Times New Roman"/>
          <w:color w:val="000000" w:themeColor="text1"/>
          <w:szCs w:val="24"/>
          <w:lang w:val="en-US"/>
        </w:rPr>
      </w:pPr>
      <w:r w:rsidRPr="001B61BD">
        <w:rPr>
          <w:rFonts w:ascii="Times New Roman" w:hAnsi="Times New Roman"/>
          <w:szCs w:val="24"/>
          <w:lang w:val="en-US"/>
        </w:rPr>
        <w:t xml:space="preserve">The coupling loss is independent of the position of the test coupler and is not affected </w:t>
      </w:r>
      <w:r w:rsidRPr="001B61BD">
        <w:rPr>
          <w:rFonts w:ascii="Times New Roman" w:hAnsi="Times New Roman"/>
          <w:color w:val="000000" w:themeColor="text1"/>
          <w:szCs w:val="24"/>
          <w:lang w:val="en-US"/>
        </w:rPr>
        <w:t>by nearby objects or people;</w:t>
      </w:r>
    </w:p>
    <w:p w14:paraId="344A8209" w14:textId="0AE0ED50" w:rsidR="001009C2" w:rsidRPr="001B61BD" w:rsidRDefault="001009C2" w:rsidP="00BA18D8">
      <w:pPr>
        <w:numPr>
          <w:ilvl w:val="0"/>
          <w:numId w:val="19"/>
        </w:numPr>
        <w:tabs>
          <w:tab w:val="left" w:pos="980"/>
        </w:tabs>
        <w:spacing w:before="120" w:after="0"/>
        <w:rPr>
          <w:rFonts w:ascii="Times New Roman" w:hAnsi="Times New Roman"/>
          <w:color w:val="000000" w:themeColor="text1"/>
          <w:szCs w:val="24"/>
          <w:lang w:val="en-US"/>
        </w:rPr>
      </w:pPr>
      <w:r w:rsidRPr="001B61BD">
        <w:rPr>
          <w:rFonts w:ascii="Times New Roman" w:hAnsi="Times New Roman"/>
          <w:color w:val="000000" w:themeColor="text1"/>
          <w:szCs w:val="24"/>
          <w:lang w:val="en-US"/>
        </w:rPr>
        <w:t xml:space="preserve">The coupling loss does not change when disconnecting or reconnecting the </w:t>
      </w:r>
      <w:r w:rsidR="006B035B" w:rsidRPr="001B61BD">
        <w:rPr>
          <w:rFonts w:ascii="Times New Roman" w:hAnsi="Times New Roman"/>
          <w:color w:val="000000" w:themeColor="text1"/>
          <w:szCs w:val="24"/>
          <w:lang w:val="en-US"/>
        </w:rPr>
        <w:t>equipment under test</w:t>
      </w:r>
      <w:r w:rsidRPr="001B61BD">
        <w:rPr>
          <w:rFonts w:ascii="Times New Roman" w:hAnsi="Times New Roman"/>
          <w:color w:val="000000" w:themeColor="text1"/>
          <w:szCs w:val="24"/>
          <w:lang w:val="en-US"/>
        </w:rPr>
        <w:t>;</w:t>
      </w:r>
    </w:p>
    <w:p w14:paraId="296B6252" w14:textId="69D34712" w:rsidR="001009C2" w:rsidRPr="001B61BD" w:rsidRDefault="001009C2" w:rsidP="00BA18D8">
      <w:pPr>
        <w:numPr>
          <w:ilvl w:val="0"/>
          <w:numId w:val="19"/>
        </w:numPr>
        <w:tabs>
          <w:tab w:val="left" w:pos="980"/>
        </w:tabs>
        <w:spacing w:before="120" w:after="0"/>
        <w:rPr>
          <w:rFonts w:ascii="Times New Roman" w:hAnsi="Times New Roman"/>
          <w:color w:val="000000" w:themeColor="text1"/>
          <w:szCs w:val="24"/>
          <w:lang w:val="en-US"/>
        </w:rPr>
      </w:pPr>
      <w:r w:rsidRPr="001B61BD">
        <w:rPr>
          <w:rFonts w:ascii="Times New Roman" w:hAnsi="Times New Roman"/>
          <w:color w:val="000000" w:themeColor="text1"/>
          <w:szCs w:val="24"/>
          <w:lang w:val="en-US"/>
        </w:rPr>
        <w:t xml:space="preserve">The coupling loss does not change </w:t>
      </w:r>
      <w:r w:rsidR="008569D3" w:rsidRPr="001B61BD">
        <w:rPr>
          <w:rFonts w:ascii="Times New Roman" w:hAnsi="Times New Roman"/>
          <w:color w:val="000000" w:themeColor="text1"/>
          <w:szCs w:val="24"/>
          <w:lang w:val="en-US"/>
        </w:rPr>
        <w:t>when</w:t>
      </w:r>
      <w:r w:rsidRPr="001B61BD">
        <w:rPr>
          <w:rFonts w:ascii="Times New Roman" w:hAnsi="Times New Roman"/>
          <w:color w:val="000000" w:themeColor="text1"/>
          <w:szCs w:val="24"/>
          <w:lang w:val="en-US"/>
        </w:rPr>
        <w:t xml:space="preserve"> the environmental conditions change.</w:t>
      </w:r>
    </w:p>
    <w:p w14:paraId="1CB9275D" w14:textId="58BD1408" w:rsidR="006F0B83" w:rsidRPr="001B61BD" w:rsidRDefault="006F0B83" w:rsidP="004959C4">
      <w:pPr>
        <w:pStyle w:val="Heading3"/>
        <w:rPr>
          <w:rFonts w:ascii="Times New Roman" w:hAnsi="Times New Roman"/>
        </w:rPr>
      </w:pPr>
      <w:bookmarkStart w:id="54" w:name="_Toc185435413"/>
      <w:r w:rsidRPr="001B61BD">
        <w:rPr>
          <w:rFonts w:ascii="Times New Roman" w:hAnsi="Times New Roman"/>
        </w:rPr>
        <w:t xml:space="preserve">2.3.4. Test site and general measurement </w:t>
      </w:r>
      <w:r w:rsidR="00D138A1" w:rsidRPr="001B61BD">
        <w:rPr>
          <w:rFonts w:ascii="Times New Roman" w:hAnsi="Times New Roman"/>
        </w:rPr>
        <w:t>layout</w:t>
      </w:r>
      <w:r w:rsidRPr="001B61BD">
        <w:rPr>
          <w:rFonts w:ascii="Times New Roman" w:hAnsi="Times New Roman"/>
        </w:rPr>
        <w:t xml:space="preserve"> for radiation measurements</w:t>
      </w:r>
      <w:bookmarkEnd w:id="54"/>
    </w:p>
    <w:p w14:paraId="17A7AF78" w14:textId="22A87B87" w:rsidR="001009C2" w:rsidRPr="001B61BD" w:rsidRDefault="001009C2" w:rsidP="00BA18D8">
      <w:pPr>
        <w:spacing w:before="120" w:after="0"/>
        <w:rPr>
          <w:rFonts w:ascii="Times New Roman" w:hAnsi="Times New Roman"/>
          <w:color w:val="000000" w:themeColor="text1"/>
          <w:szCs w:val="24"/>
          <w:lang w:val="en-US"/>
        </w:rPr>
      </w:pPr>
      <w:bookmarkStart w:id="55" w:name="_Toc110188586"/>
      <w:r w:rsidRPr="001B61BD">
        <w:rPr>
          <w:rFonts w:ascii="Times New Roman" w:hAnsi="Times New Roman"/>
          <w:color w:val="000000" w:themeColor="text1"/>
          <w:szCs w:val="24"/>
          <w:lang w:val="en-US"/>
        </w:rPr>
        <w:t xml:space="preserve">The radiation measurement layout and detailed description are given in </w:t>
      </w:r>
      <w:r w:rsidR="00CC338A" w:rsidRPr="001B61BD">
        <w:rPr>
          <w:rFonts w:ascii="Times New Roman" w:hAnsi="Times New Roman"/>
          <w:color w:val="000000" w:themeColor="text1"/>
          <w:szCs w:val="24"/>
          <w:lang w:val="en-US"/>
        </w:rPr>
        <w:t>Appendix</w:t>
      </w:r>
      <w:r w:rsidRPr="001B61BD">
        <w:rPr>
          <w:rFonts w:ascii="Times New Roman" w:hAnsi="Times New Roman"/>
          <w:color w:val="000000" w:themeColor="text1"/>
          <w:szCs w:val="24"/>
          <w:lang w:val="en-US"/>
        </w:rPr>
        <w:t xml:space="preserve"> A.</w:t>
      </w:r>
      <w:bookmarkEnd w:id="55"/>
    </w:p>
    <w:p w14:paraId="0627DA8E" w14:textId="07F31CF7" w:rsidR="006F0B83" w:rsidRPr="001B61BD" w:rsidRDefault="006F0B83" w:rsidP="004959C4">
      <w:pPr>
        <w:pStyle w:val="Heading3"/>
        <w:rPr>
          <w:rFonts w:ascii="Times New Roman" w:hAnsi="Times New Roman"/>
        </w:rPr>
      </w:pPr>
      <w:bookmarkStart w:id="56" w:name="_Toc185435414"/>
      <w:r w:rsidRPr="001B61BD">
        <w:rPr>
          <w:rFonts w:ascii="Times New Roman" w:hAnsi="Times New Roman"/>
        </w:rPr>
        <w:t>2.3.5. Transmitter</w:t>
      </w:r>
      <w:r w:rsidR="00F515A4" w:rsidRPr="001B61BD">
        <w:rPr>
          <w:rFonts w:ascii="Times New Roman" w:hAnsi="Times New Roman"/>
        </w:rPr>
        <w:t>’s</w:t>
      </w:r>
      <w:r w:rsidRPr="001B61BD">
        <w:rPr>
          <w:rFonts w:ascii="Times New Roman" w:hAnsi="Times New Roman"/>
        </w:rPr>
        <w:t xml:space="preserve"> operating mode</w:t>
      </w:r>
      <w:bookmarkEnd w:id="56"/>
    </w:p>
    <w:p w14:paraId="52E008C1" w14:textId="7219AFD3" w:rsidR="004C7E40" w:rsidRPr="001B61BD" w:rsidRDefault="002B063E" w:rsidP="002B063E">
      <w:pPr>
        <w:pStyle w:val="BodyText"/>
        <w:spacing w:before="120" w:after="0"/>
        <w:ind w:right="-18"/>
        <w:rPr>
          <w:rFonts w:ascii="Times New Roman" w:hAnsi="Times New Roman"/>
          <w:color w:val="000000" w:themeColor="text1"/>
          <w:lang w:val="en-US"/>
        </w:rPr>
      </w:pPr>
      <w:r w:rsidRPr="001B61BD">
        <w:rPr>
          <w:rFonts w:ascii="Times New Roman" w:hAnsi="Times New Roman"/>
          <w:color w:val="000000" w:themeColor="text1"/>
          <w:lang w:val="en-US"/>
        </w:rPr>
        <w:t>For the measurements specified in this Standard, the transmitter operates in an unmodulated state.</w:t>
      </w:r>
      <w:r w:rsidRPr="001B61BD">
        <w:rPr>
          <w:rFonts w:ascii="Times New Roman" w:hAnsi="Times New Roman"/>
          <w:color w:val="000000" w:themeColor="text1"/>
          <w:lang w:val="vi-VN"/>
        </w:rPr>
        <w:t xml:space="preserve"> </w:t>
      </w:r>
      <w:r w:rsidRPr="001B61BD">
        <w:rPr>
          <w:rFonts w:ascii="Times New Roman" w:hAnsi="Times New Roman"/>
          <w:color w:val="000000" w:themeColor="text1"/>
          <w:lang w:val="en-US"/>
        </w:rPr>
        <w:t>Additionally, the manufacturer and the testing laboratory must agree on the method to achieve an unmodulated carrier frequency or specific modulation patterns, and this must be documented in the measurement report.</w:t>
      </w:r>
    </w:p>
    <w:p w14:paraId="0D66FFEB" w14:textId="291E6F62" w:rsidR="000B6ABE" w:rsidRPr="001B61BD" w:rsidRDefault="000B6ABE" w:rsidP="00BA18D8">
      <w:pPr>
        <w:pStyle w:val="BodyText"/>
        <w:spacing w:before="120" w:after="0"/>
        <w:ind w:right="-18"/>
        <w:rPr>
          <w:rFonts w:ascii="Times New Roman" w:hAnsi="Times New Roman"/>
          <w:color w:val="000000" w:themeColor="text1"/>
          <w:lang w:val="en-US"/>
        </w:rPr>
      </w:pPr>
      <w:r w:rsidRPr="001B61BD">
        <w:rPr>
          <w:rFonts w:ascii="Times New Roman" w:hAnsi="Times New Roman"/>
          <w:color w:val="000000" w:themeColor="text1"/>
          <w:lang w:val="en-US"/>
        </w:rPr>
        <w:t xml:space="preserve">For transmitters using a continuous </w:t>
      </w:r>
      <w:r w:rsidR="005639A5" w:rsidRPr="001B61BD">
        <w:rPr>
          <w:rFonts w:ascii="Times New Roman" w:hAnsi="Times New Roman"/>
          <w:color w:val="000000" w:themeColor="text1"/>
          <w:lang w:val="en-US"/>
        </w:rPr>
        <w:t>broad</w:t>
      </w:r>
      <w:r w:rsidRPr="001B61BD">
        <w:rPr>
          <w:rFonts w:ascii="Times New Roman" w:hAnsi="Times New Roman"/>
          <w:color w:val="000000" w:themeColor="text1"/>
          <w:lang w:val="en-US"/>
        </w:rPr>
        <w:t xml:space="preserve">band </w:t>
      </w:r>
      <w:r w:rsidR="005639A5" w:rsidRPr="001B61BD">
        <w:rPr>
          <w:rFonts w:ascii="Times New Roman" w:hAnsi="Times New Roman"/>
          <w:color w:val="000000" w:themeColor="text1"/>
          <w:lang w:val="en-US"/>
        </w:rPr>
        <w:t>scanning</w:t>
      </w:r>
      <w:r w:rsidRPr="001B61BD">
        <w:rPr>
          <w:rFonts w:ascii="Times New Roman" w:hAnsi="Times New Roman"/>
          <w:color w:val="000000" w:themeColor="text1"/>
          <w:lang w:val="en-US"/>
        </w:rPr>
        <w:t xml:space="preserve"> carrier, the measurement </w:t>
      </w:r>
      <w:r w:rsidR="005028C0" w:rsidRPr="001B61BD">
        <w:rPr>
          <w:rFonts w:ascii="Times New Roman" w:hAnsi="Times New Roman"/>
          <w:color w:val="000000" w:themeColor="text1"/>
          <w:lang w:val="en-US"/>
        </w:rPr>
        <w:t>must</w:t>
      </w:r>
      <w:r w:rsidRPr="001B61BD">
        <w:rPr>
          <w:rFonts w:ascii="Times New Roman" w:hAnsi="Times New Roman"/>
          <w:color w:val="000000" w:themeColor="text1"/>
          <w:lang w:val="en-US"/>
        </w:rPr>
        <w:t xml:space="preserve"> be performed </w:t>
      </w:r>
      <w:r w:rsidR="000C32AB" w:rsidRPr="001B61BD">
        <w:rPr>
          <w:rFonts w:ascii="Times New Roman" w:hAnsi="Times New Roman"/>
          <w:color w:val="000000" w:themeColor="text1"/>
          <w:lang w:val="en-US"/>
        </w:rPr>
        <w:t>when</w:t>
      </w:r>
      <w:r w:rsidRPr="001B61BD">
        <w:rPr>
          <w:rFonts w:ascii="Times New Roman" w:hAnsi="Times New Roman"/>
          <w:color w:val="000000" w:themeColor="text1"/>
          <w:lang w:val="en-US"/>
        </w:rPr>
        <w:t xml:space="preserve"> </w:t>
      </w:r>
      <w:r w:rsidR="000C32AB" w:rsidRPr="001B61BD">
        <w:rPr>
          <w:rFonts w:ascii="Times New Roman" w:hAnsi="Times New Roman"/>
          <w:color w:val="000000" w:themeColor="text1"/>
          <w:lang w:val="en-US"/>
        </w:rPr>
        <w:t xml:space="preserve">the </w:t>
      </w:r>
      <w:r w:rsidRPr="001B61BD">
        <w:rPr>
          <w:rFonts w:ascii="Times New Roman" w:hAnsi="Times New Roman"/>
          <w:color w:val="000000" w:themeColor="text1"/>
          <w:lang w:val="en-US"/>
        </w:rPr>
        <w:t>scan</w:t>
      </w:r>
      <w:r w:rsidR="000B0DDC" w:rsidRPr="001B61BD">
        <w:rPr>
          <w:rFonts w:ascii="Times New Roman" w:hAnsi="Times New Roman"/>
          <w:color w:val="000000" w:themeColor="text1"/>
          <w:lang w:val="en-US"/>
        </w:rPr>
        <w:t>ning regime</w:t>
      </w:r>
      <w:r w:rsidR="000C32AB" w:rsidRPr="001B61BD">
        <w:rPr>
          <w:rFonts w:ascii="Times New Roman" w:hAnsi="Times New Roman"/>
          <w:color w:val="000000" w:themeColor="text1"/>
          <w:lang w:val="en-US"/>
        </w:rPr>
        <w:t xml:space="preserve"> is enabled</w:t>
      </w:r>
      <w:r w:rsidRPr="001B61BD">
        <w:rPr>
          <w:rFonts w:ascii="Times New Roman" w:hAnsi="Times New Roman"/>
          <w:color w:val="000000" w:themeColor="text1"/>
          <w:lang w:val="en-US"/>
        </w:rPr>
        <w:t>.</w:t>
      </w:r>
    </w:p>
    <w:p w14:paraId="3C83BE44" w14:textId="6B8E43F9" w:rsidR="000B6ABE" w:rsidRPr="001B61BD" w:rsidRDefault="000B6ABE" w:rsidP="00BA18D8">
      <w:pPr>
        <w:spacing w:before="120" w:after="0"/>
        <w:rPr>
          <w:rFonts w:ascii="Times New Roman" w:hAnsi="Times New Roman"/>
          <w:color w:val="000000" w:themeColor="text1"/>
          <w:szCs w:val="24"/>
          <w:lang w:val="en-US"/>
        </w:rPr>
      </w:pPr>
      <w:r w:rsidRPr="001B61BD">
        <w:rPr>
          <w:rFonts w:ascii="Times New Roman" w:hAnsi="Times New Roman"/>
          <w:color w:val="000000" w:themeColor="text1"/>
          <w:lang w:val="en-US"/>
        </w:rPr>
        <w:t>For this sample test (see 2.3.1.2 and 2.3.1.3), the normal test signal is applied to the input of the transmitter under test provided</w:t>
      </w:r>
      <w:r w:rsidR="00892BE5" w:rsidRPr="001B61BD">
        <w:rPr>
          <w:rFonts w:ascii="Times New Roman" w:hAnsi="Times New Roman"/>
          <w:color w:val="000000" w:themeColor="text1"/>
          <w:lang w:val="en-US"/>
        </w:rPr>
        <w:t xml:space="preserve"> that</w:t>
      </w:r>
      <w:r w:rsidRPr="001B61BD">
        <w:rPr>
          <w:rFonts w:ascii="Times New Roman" w:hAnsi="Times New Roman"/>
          <w:color w:val="000000" w:themeColor="text1"/>
          <w:lang w:val="en-US"/>
        </w:rPr>
        <w:t xml:space="preserve"> the input device (e.g. microphone) is disconnected.</w:t>
      </w:r>
    </w:p>
    <w:p w14:paraId="41F81CCD" w14:textId="77777777" w:rsidR="006F0B83" w:rsidRPr="001B61BD" w:rsidRDefault="006F0B83" w:rsidP="004959C4">
      <w:pPr>
        <w:pStyle w:val="Heading3"/>
        <w:rPr>
          <w:rFonts w:ascii="Times New Roman" w:hAnsi="Times New Roman"/>
        </w:rPr>
      </w:pPr>
      <w:bookmarkStart w:id="57" w:name="_Toc185435415"/>
      <w:r w:rsidRPr="001B61BD">
        <w:rPr>
          <w:rFonts w:ascii="Times New Roman" w:hAnsi="Times New Roman"/>
        </w:rPr>
        <w:t>2.3.6. Measuring receiver</w:t>
      </w:r>
      <w:bookmarkEnd w:id="57"/>
    </w:p>
    <w:p w14:paraId="660212A2" w14:textId="41FEAE99" w:rsidR="003E54CE" w:rsidRPr="001B61BD" w:rsidRDefault="003E54CE" w:rsidP="00BA18D8">
      <w:pPr>
        <w:pStyle w:val="BodyText"/>
        <w:spacing w:before="120" w:after="0"/>
        <w:ind w:right="-18"/>
        <w:rPr>
          <w:rFonts w:ascii="Times New Roman" w:hAnsi="Times New Roman"/>
          <w:color w:val="000000" w:themeColor="text1"/>
          <w:lang w:val="en-US"/>
        </w:rPr>
      </w:pPr>
      <w:r w:rsidRPr="001B61BD">
        <w:rPr>
          <w:rFonts w:ascii="Times New Roman" w:hAnsi="Times New Roman"/>
          <w:color w:val="000000" w:themeColor="text1"/>
          <w:lang w:val="en-US"/>
        </w:rPr>
        <w:t xml:space="preserve">The term measuring </w:t>
      </w:r>
      <w:r w:rsidRPr="001B61BD">
        <w:rPr>
          <w:rFonts w:ascii="Times New Roman" w:hAnsi="Times New Roman"/>
          <w:color w:val="000000" w:themeColor="text1"/>
          <w:spacing w:val="-3"/>
          <w:lang w:val="en-US"/>
        </w:rPr>
        <w:t xml:space="preserve">receiver </w:t>
      </w:r>
      <w:r w:rsidRPr="001B61BD">
        <w:rPr>
          <w:rFonts w:ascii="Times New Roman" w:hAnsi="Times New Roman"/>
          <w:color w:val="000000" w:themeColor="text1"/>
          <w:lang w:val="en-US"/>
        </w:rPr>
        <w:t xml:space="preserve">refers to a selective voltmeter or spectrum </w:t>
      </w:r>
      <w:r w:rsidR="00472CC3" w:rsidRPr="001B61BD">
        <w:rPr>
          <w:rFonts w:ascii="Times New Roman" w:hAnsi="Times New Roman"/>
          <w:color w:val="000000" w:themeColor="text1"/>
          <w:spacing w:val="-3"/>
          <w:lang w:val="en-US"/>
        </w:rPr>
        <w:t>analyzer</w:t>
      </w:r>
      <w:r w:rsidRPr="001B61BD">
        <w:rPr>
          <w:rFonts w:ascii="Times New Roman" w:hAnsi="Times New Roman"/>
          <w:color w:val="000000" w:themeColor="text1"/>
          <w:lang w:val="en-US"/>
        </w:rPr>
        <w:t>. The bandwidth and type of detection are specified in Table</w:t>
      </w:r>
      <w:r w:rsidRPr="001B61BD">
        <w:rPr>
          <w:rFonts w:ascii="Times New Roman" w:hAnsi="Times New Roman"/>
          <w:color w:val="000000" w:themeColor="text1"/>
          <w:spacing w:val="-5"/>
          <w:lang w:val="en-US"/>
        </w:rPr>
        <w:t xml:space="preserve"> </w:t>
      </w:r>
      <w:r w:rsidRPr="001B61BD">
        <w:rPr>
          <w:rFonts w:ascii="Times New Roman" w:hAnsi="Times New Roman"/>
          <w:color w:val="000000" w:themeColor="text1"/>
          <w:lang w:val="en-US"/>
        </w:rPr>
        <w:t>3.</w:t>
      </w:r>
    </w:p>
    <w:p w14:paraId="7891BBEC" w14:textId="77777777" w:rsidR="003E54CE" w:rsidRPr="001B61BD" w:rsidRDefault="003E54CE" w:rsidP="001B61BD">
      <w:pPr>
        <w:pStyle w:val="Heading4"/>
        <w:rPr>
          <w:rFonts w:ascii="Times New Roman" w:hAnsi="Times New Roman" w:cs="Times New Roman"/>
          <w:i/>
          <w:lang w:val="en-US"/>
        </w:rPr>
      </w:pPr>
      <w:r w:rsidRPr="001B61BD">
        <w:rPr>
          <w:rFonts w:ascii="Times New Roman" w:hAnsi="Times New Roman" w:cs="Times New Roman"/>
          <w:lang w:val="en-US"/>
        </w:rPr>
        <w:lastRenderedPageBreak/>
        <w:t>Table 3 - Bandwidth and detection type</w:t>
      </w: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5" w:type="dxa"/>
          <w:right w:w="85" w:type="dxa"/>
        </w:tblCellMar>
        <w:tblLook w:val="01E0" w:firstRow="1" w:lastRow="1" w:firstColumn="1" w:lastColumn="1" w:noHBand="0" w:noVBand="0"/>
      </w:tblPr>
      <w:tblGrid>
        <w:gridCol w:w="2841"/>
        <w:gridCol w:w="1843"/>
        <w:gridCol w:w="1970"/>
        <w:gridCol w:w="2430"/>
      </w:tblGrid>
      <w:tr w:rsidR="003E54CE" w:rsidRPr="001B61BD" w14:paraId="480433AF" w14:textId="77777777" w:rsidTr="00D9762A">
        <w:trPr>
          <w:trHeight w:val="273"/>
          <w:jc w:val="center"/>
        </w:trPr>
        <w:tc>
          <w:tcPr>
            <w:tcW w:w="2841" w:type="dxa"/>
            <w:vAlign w:val="center"/>
          </w:tcPr>
          <w:p w14:paraId="09E33C3B" w14:textId="77777777" w:rsidR="003E54CE" w:rsidRPr="001B61BD" w:rsidRDefault="003E54CE" w:rsidP="00D9762A">
            <w:pPr>
              <w:pStyle w:val="TableParagraph"/>
              <w:spacing w:before="120" w:after="0"/>
              <w:ind w:left="287"/>
              <w:jc w:val="center"/>
              <w:rPr>
                <w:rFonts w:ascii="Times New Roman" w:hAnsi="Times New Roman" w:cs="Times New Roman"/>
                <w:b/>
                <w:sz w:val="24"/>
                <w:lang w:val="en-US"/>
              </w:rPr>
            </w:pPr>
            <w:r w:rsidRPr="001B61BD">
              <w:rPr>
                <w:rFonts w:ascii="Times New Roman" w:hAnsi="Times New Roman" w:cs="Times New Roman"/>
                <w:b/>
                <w:sz w:val="24"/>
                <w:lang w:val="en-US"/>
              </w:rPr>
              <w:t>Frequency (f)</w:t>
            </w:r>
          </w:p>
        </w:tc>
        <w:tc>
          <w:tcPr>
            <w:tcW w:w="1843" w:type="dxa"/>
            <w:vAlign w:val="center"/>
          </w:tcPr>
          <w:p w14:paraId="6D8A61B2" w14:textId="71351E46" w:rsidR="003E54CE" w:rsidRPr="001B61BD" w:rsidRDefault="0099526F" w:rsidP="00D9762A">
            <w:pPr>
              <w:pStyle w:val="TableParagraph"/>
              <w:spacing w:before="120" w:after="0"/>
              <w:jc w:val="center"/>
              <w:rPr>
                <w:rFonts w:ascii="Times New Roman" w:hAnsi="Times New Roman" w:cs="Times New Roman"/>
                <w:b/>
                <w:sz w:val="24"/>
                <w:lang w:val="en-US"/>
              </w:rPr>
            </w:pPr>
            <w:r w:rsidRPr="001B61BD">
              <w:rPr>
                <w:rFonts w:ascii="Times New Roman" w:hAnsi="Times New Roman" w:cs="Times New Roman"/>
                <w:b/>
                <w:color w:val="000000" w:themeColor="text1"/>
                <w:lang w:val="en-US"/>
              </w:rPr>
              <w:t>Detection</w:t>
            </w:r>
            <w:r w:rsidR="003E54CE" w:rsidRPr="001B61BD">
              <w:rPr>
                <w:rFonts w:ascii="Times New Roman" w:hAnsi="Times New Roman" w:cs="Times New Roman"/>
                <w:b/>
                <w:sz w:val="24"/>
                <w:lang w:val="en-US"/>
              </w:rPr>
              <w:t xml:space="preserve"> type</w:t>
            </w:r>
          </w:p>
        </w:tc>
        <w:tc>
          <w:tcPr>
            <w:tcW w:w="1970" w:type="dxa"/>
            <w:vAlign w:val="center"/>
          </w:tcPr>
          <w:p w14:paraId="660F5F38" w14:textId="21C0589D" w:rsidR="003E54CE" w:rsidRPr="001B61BD" w:rsidRDefault="00D1210B" w:rsidP="00D9762A">
            <w:pPr>
              <w:pStyle w:val="TableParagraph"/>
              <w:spacing w:before="120" w:after="0"/>
              <w:jc w:val="center"/>
              <w:rPr>
                <w:rFonts w:ascii="Times New Roman" w:hAnsi="Times New Roman" w:cs="Times New Roman"/>
                <w:b/>
                <w:sz w:val="24"/>
                <w:lang w:val="en-US"/>
              </w:rPr>
            </w:pPr>
            <w:r w:rsidRPr="001B61BD">
              <w:rPr>
                <w:rFonts w:ascii="Times New Roman" w:hAnsi="Times New Roman" w:cs="Times New Roman"/>
                <w:b/>
                <w:sz w:val="24"/>
                <w:lang w:val="en-US"/>
              </w:rPr>
              <w:t>Receiver bandwidth</w:t>
            </w:r>
          </w:p>
        </w:tc>
        <w:tc>
          <w:tcPr>
            <w:tcW w:w="2430" w:type="dxa"/>
            <w:vAlign w:val="center"/>
          </w:tcPr>
          <w:p w14:paraId="77E5DAB4" w14:textId="26A40E9D" w:rsidR="003E54CE" w:rsidRPr="001B61BD" w:rsidRDefault="00E44BD2" w:rsidP="00D9762A">
            <w:pPr>
              <w:pStyle w:val="TableParagraph"/>
              <w:spacing w:before="120" w:after="0"/>
              <w:jc w:val="center"/>
              <w:rPr>
                <w:rFonts w:ascii="Times New Roman" w:hAnsi="Times New Roman" w:cs="Times New Roman"/>
                <w:b/>
                <w:sz w:val="24"/>
                <w:lang w:val="en-US"/>
              </w:rPr>
            </w:pPr>
            <w:r w:rsidRPr="001B61BD">
              <w:rPr>
                <w:rFonts w:ascii="Times New Roman" w:hAnsi="Times New Roman" w:cs="Times New Roman"/>
                <w:b/>
                <w:sz w:val="24"/>
                <w:lang w:val="en-US"/>
              </w:rPr>
              <w:t>S</w:t>
            </w:r>
            <w:r w:rsidR="003E54CE" w:rsidRPr="001B61BD">
              <w:rPr>
                <w:rFonts w:ascii="Times New Roman" w:hAnsi="Times New Roman" w:cs="Times New Roman"/>
                <w:b/>
                <w:sz w:val="24"/>
                <w:lang w:val="en-US"/>
              </w:rPr>
              <w:t>pectrum analyzer</w:t>
            </w:r>
            <w:r w:rsidRPr="001B61BD">
              <w:rPr>
                <w:rFonts w:ascii="Times New Roman" w:hAnsi="Times New Roman" w:cs="Times New Roman"/>
                <w:b/>
                <w:sz w:val="24"/>
                <w:lang w:val="en-US"/>
              </w:rPr>
              <w:t xml:space="preserve"> bandwidth</w:t>
            </w:r>
          </w:p>
        </w:tc>
      </w:tr>
      <w:tr w:rsidR="00052DDF" w:rsidRPr="001B61BD" w14:paraId="6453E1DB" w14:textId="77777777" w:rsidTr="00D9762A">
        <w:trPr>
          <w:trHeight w:val="297"/>
          <w:jc w:val="center"/>
        </w:trPr>
        <w:tc>
          <w:tcPr>
            <w:tcW w:w="2841" w:type="dxa"/>
            <w:vAlign w:val="center"/>
          </w:tcPr>
          <w:p w14:paraId="643FA9FF" w14:textId="78ED0583" w:rsidR="00052DDF" w:rsidRPr="001B61BD" w:rsidRDefault="00052DDF" w:rsidP="00D9762A">
            <w:pPr>
              <w:pStyle w:val="TableParagraph"/>
              <w:spacing w:before="120" w:after="0"/>
              <w:jc w:val="center"/>
              <w:rPr>
                <w:rFonts w:ascii="Times New Roman" w:hAnsi="Times New Roman" w:cs="Times New Roman"/>
                <w:sz w:val="24"/>
                <w:lang w:val="en-US"/>
              </w:rPr>
            </w:pPr>
            <w:r w:rsidRPr="001B61BD">
              <w:rPr>
                <w:rFonts w:ascii="Times New Roman" w:hAnsi="Times New Roman" w:cs="Times New Roman"/>
                <w:sz w:val="24"/>
                <w:lang w:val="en-US"/>
              </w:rPr>
              <w:t xml:space="preserve">9 kHz </w:t>
            </w:r>
            <w:r w:rsidRPr="001B61BD">
              <w:rPr>
                <w:rFonts w:ascii="Times New Roman" w:eastAsia="Times New Roman" w:hAnsi="Times New Roman" w:cs="Times New Roman"/>
                <w:spacing w:val="3"/>
                <w:sz w:val="24"/>
                <w:szCs w:val="28"/>
                <w:lang w:val="en-US"/>
              </w:rPr>
              <w:t></w:t>
            </w:r>
            <w:r w:rsidRPr="001B61BD">
              <w:rPr>
                <w:rFonts w:ascii="Times New Roman" w:hAnsi="Times New Roman" w:cs="Times New Roman"/>
                <w:sz w:val="24"/>
                <w:lang w:val="en-US"/>
              </w:rPr>
              <w:t xml:space="preserve"> f </w:t>
            </w:r>
            <w:r w:rsidRPr="001B61BD">
              <w:rPr>
                <w:rFonts w:ascii="Times New Roman" w:eastAsia="Times New Roman" w:hAnsi="Times New Roman" w:cs="Times New Roman"/>
                <w:spacing w:val="3"/>
                <w:sz w:val="24"/>
                <w:szCs w:val="28"/>
                <w:lang w:val="en-US"/>
              </w:rPr>
              <w:t></w:t>
            </w:r>
            <w:r w:rsidRPr="001B61BD">
              <w:rPr>
                <w:rFonts w:ascii="Times New Roman" w:hAnsi="Times New Roman" w:cs="Times New Roman"/>
                <w:sz w:val="24"/>
                <w:lang w:val="en-US"/>
              </w:rPr>
              <w:t xml:space="preserve"> 150 kHz</w:t>
            </w:r>
          </w:p>
        </w:tc>
        <w:tc>
          <w:tcPr>
            <w:tcW w:w="1843" w:type="dxa"/>
            <w:vAlign w:val="center"/>
          </w:tcPr>
          <w:p w14:paraId="79698B47" w14:textId="5A77A5A8" w:rsidR="00052DDF" w:rsidRPr="001B61BD" w:rsidRDefault="00052DDF" w:rsidP="00D9762A">
            <w:pPr>
              <w:pStyle w:val="TableParagraph"/>
              <w:spacing w:before="120" w:after="0"/>
              <w:jc w:val="center"/>
              <w:rPr>
                <w:rFonts w:ascii="Times New Roman" w:hAnsi="Times New Roman" w:cs="Times New Roman"/>
                <w:sz w:val="24"/>
                <w:lang w:val="en-US"/>
              </w:rPr>
            </w:pPr>
            <w:r w:rsidRPr="001B61BD">
              <w:rPr>
                <w:rFonts w:ascii="Times New Roman" w:hAnsi="Times New Roman" w:cs="Times New Roman"/>
                <w:sz w:val="24"/>
                <w:lang w:val="en-US"/>
              </w:rPr>
              <w:t>Near peak</w:t>
            </w:r>
          </w:p>
        </w:tc>
        <w:tc>
          <w:tcPr>
            <w:tcW w:w="1970" w:type="dxa"/>
            <w:vAlign w:val="center"/>
          </w:tcPr>
          <w:p w14:paraId="6111155B" w14:textId="77777777" w:rsidR="00052DDF" w:rsidRPr="001B61BD" w:rsidRDefault="00052DDF" w:rsidP="00D9762A">
            <w:pPr>
              <w:pStyle w:val="TableParagraph"/>
              <w:spacing w:before="120" w:after="0"/>
              <w:jc w:val="center"/>
              <w:rPr>
                <w:rFonts w:ascii="Times New Roman" w:hAnsi="Times New Roman" w:cs="Times New Roman"/>
                <w:sz w:val="24"/>
                <w:lang w:val="en-US"/>
              </w:rPr>
            </w:pPr>
            <w:r w:rsidRPr="001B61BD">
              <w:rPr>
                <w:rFonts w:ascii="Times New Roman" w:hAnsi="Times New Roman" w:cs="Times New Roman"/>
                <w:sz w:val="24"/>
                <w:lang w:val="en-US"/>
              </w:rPr>
              <w:t>200 Hz</w:t>
            </w:r>
          </w:p>
        </w:tc>
        <w:tc>
          <w:tcPr>
            <w:tcW w:w="2430" w:type="dxa"/>
            <w:vAlign w:val="center"/>
          </w:tcPr>
          <w:p w14:paraId="676D39EB" w14:textId="77777777" w:rsidR="00052DDF" w:rsidRPr="001B61BD" w:rsidRDefault="00052DDF" w:rsidP="00D9762A">
            <w:pPr>
              <w:pStyle w:val="TableParagraph"/>
              <w:spacing w:before="120" w:after="0"/>
              <w:jc w:val="center"/>
              <w:rPr>
                <w:rFonts w:ascii="Times New Roman" w:hAnsi="Times New Roman" w:cs="Times New Roman"/>
                <w:sz w:val="24"/>
                <w:lang w:val="en-US"/>
              </w:rPr>
            </w:pPr>
            <w:r w:rsidRPr="001B61BD">
              <w:rPr>
                <w:rFonts w:ascii="Times New Roman" w:hAnsi="Times New Roman" w:cs="Times New Roman"/>
                <w:sz w:val="24"/>
                <w:lang w:val="en-US"/>
              </w:rPr>
              <w:t>300 Hz</w:t>
            </w:r>
          </w:p>
        </w:tc>
      </w:tr>
      <w:tr w:rsidR="00052DDF" w:rsidRPr="001B61BD" w14:paraId="104C59B1" w14:textId="77777777" w:rsidTr="00D9762A">
        <w:trPr>
          <w:trHeight w:val="292"/>
          <w:jc w:val="center"/>
        </w:trPr>
        <w:tc>
          <w:tcPr>
            <w:tcW w:w="2841" w:type="dxa"/>
            <w:vAlign w:val="center"/>
          </w:tcPr>
          <w:p w14:paraId="010C8792" w14:textId="78F79901" w:rsidR="00052DDF" w:rsidRPr="001B61BD" w:rsidRDefault="00052DDF" w:rsidP="00D9762A">
            <w:pPr>
              <w:pStyle w:val="TableParagraph"/>
              <w:spacing w:before="120" w:after="0"/>
              <w:jc w:val="center"/>
              <w:rPr>
                <w:rFonts w:ascii="Times New Roman" w:hAnsi="Times New Roman" w:cs="Times New Roman"/>
                <w:sz w:val="24"/>
                <w:lang w:val="en-US"/>
              </w:rPr>
            </w:pPr>
            <w:r w:rsidRPr="001B61BD">
              <w:rPr>
                <w:rFonts w:ascii="Times New Roman" w:hAnsi="Times New Roman" w:cs="Times New Roman"/>
                <w:sz w:val="24"/>
                <w:lang w:val="en-US"/>
              </w:rPr>
              <w:t xml:space="preserve">150 kHz </w:t>
            </w:r>
            <w:r w:rsidRPr="001B61BD">
              <w:rPr>
                <w:rFonts w:ascii="Times New Roman" w:eastAsia="Times New Roman" w:hAnsi="Times New Roman" w:cs="Times New Roman"/>
                <w:spacing w:val="3"/>
                <w:sz w:val="24"/>
                <w:szCs w:val="28"/>
                <w:lang w:val="en-US"/>
              </w:rPr>
              <w:t></w:t>
            </w:r>
            <w:r w:rsidRPr="001B61BD">
              <w:rPr>
                <w:rFonts w:ascii="Times New Roman" w:hAnsi="Times New Roman" w:cs="Times New Roman"/>
                <w:sz w:val="24"/>
                <w:lang w:val="en-US"/>
              </w:rPr>
              <w:t xml:space="preserve"> f </w:t>
            </w:r>
            <w:r w:rsidRPr="001B61BD">
              <w:rPr>
                <w:rFonts w:ascii="Times New Roman" w:eastAsia="Times New Roman" w:hAnsi="Times New Roman" w:cs="Times New Roman"/>
                <w:spacing w:val="3"/>
                <w:sz w:val="24"/>
                <w:szCs w:val="28"/>
                <w:lang w:val="en-US"/>
              </w:rPr>
              <w:t></w:t>
            </w:r>
            <w:r w:rsidRPr="001B61BD">
              <w:rPr>
                <w:rFonts w:ascii="Times New Roman" w:hAnsi="Times New Roman" w:cs="Times New Roman"/>
                <w:color w:val="000000" w:themeColor="text1"/>
                <w:sz w:val="24"/>
                <w:lang w:val="en-US"/>
              </w:rPr>
              <w:t xml:space="preserve"> </w:t>
            </w:r>
            <w:r w:rsidRPr="001B61BD">
              <w:rPr>
                <w:rFonts w:ascii="Times New Roman" w:hAnsi="Times New Roman" w:cs="Times New Roman"/>
                <w:sz w:val="24"/>
                <w:lang w:val="en-US"/>
              </w:rPr>
              <w:t>30 MHz</w:t>
            </w:r>
          </w:p>
        </w:tc>
        <w:tc>
          <w:tcPr>
            <w:tcW w:w="1843" w:type="dxa"/>
            <w:vAlign w:val="center"/>
          </w:tcPr>
          <w:p w14:paraId="58B9ACED" w14:textId="388E4D2A" w:rsidR="00052DDF" w:rsidRPr="001B61BD" w:rsidRDefault="00052DDF" w:rsidP="00D9762A">
            <w:pPr>
              <w:pStyle w:val="TableParagraph"/>
              <w:spacing w:before="120" w:after="0"/>
              <w:jc w:val="center"/>
              <w:rPr>
                <w:rFonts w:ascii="Times New Roman" w:hAnsi="Times New Roman" w:cs="Times New Roman"/>
                <w:sz w:val="24"/>
                <w:lang w:val="en-US"/>
              </w:rPr>
            </w:pPr>
            <w:r w:rsidRPr="001B61BD">
              <w:rPr>
                <w:rFonts w:ascii="Times New Roman" w:hAnsi="Times New Roman" w:cs="Times New Roman"/>
                <w:sz w:val="24"/>
                <w:lang w:val="en-US"/>
              </w:rPr>
              <w:t>Near peak</w:t>
            </w:r>
          </w:p>
        </w:tc>
        <w:tc>
          <w:tcPr>
            <w:tcW w:w="1970" w:type="dxa"/>
            <w:vAlign w:val="center"/>
          </w:tcPr>
          <w:p w14:paraId="662BE57A" w14:textId="77777777" w:rsidR="00052DDF" w:rsidRPr="001B61BD" w:rsidRDefault="00052DDF" w:rsidP="00D9762A">
            <w:pPr>
              <w:pStyle w:val="TableParagraph"/>
              <w:spacing w:before="120" w:after="0"/>
              <w:jc w:val="center"/>
              <w:rPr>
                <w:rFonts w:ascii="Times New Roman" w:hAnsi="Times New Roman" w:cs="Times New Roman"/>
                <w:sz w:val="24"/>
                <w:lang w:val="en-US"/>
              </w:rPr>
            </w:pPr>
            <w:r w:rsidRPr="001B61BD">
              <w:rPr>
                <w:rFonts w:ascii="Times New Roman" w:hAnsi="Times New Roman" w:cs="Times New Roman"/>
                <w:sz w:val="24"/>
                <w:lang w:val="en-US"/>
              </w:rPr>
              <w:t>9 kHz</w:t>
            </w:r>
          </w:p>
        </w:tc>
        <w:tc>
          <w:tcPr>
            <w:tcW w:w="2430" w:type="dxa"/>
            <w:vAlign w:val="center"/>
          </w:tcPr>
          <w:p w14:paraId="3D0F5568" w14:textId="77777777" w:rsidR="00052DDF" w:rsidRPr="001B61BD" w:rsidRDefault="00052DDF" w:rsidP="00D9762A">
            <w:pPr>
              <w:pStyle w:val="TableParagraph"/>
              <w:spacing w:before="120" w:after="0"/>
              <w:jc w:val="center"/>
              <w:rPr>
                <w:rFonts w:ascii="Times New Roman" w:hAnsi="Times New Roman" w:cs="Times New Roman"/>
                <w:sz w:val="24"/>
                <w:lang w:val="en-US"/>
              </w:rPr>
            </w:pPr>
            <w:r w:rsidRPr="001B61BD">
              <w:rPr>
                <w:rFonts w:ascii="Times New Roman" w:hAnsi="Times New Roman" w:cs="Times New Roman"/>
                <w:sz w:val="24"/>
                <w:lang w:val="en-US"/>
              </w:rPr>
              <w:t>10 kHz</w:t>
            </w:r>
          </w:p>
        </w:tc>
      </w:tr>
      <w:tr w:rsidR="003E54CE" w:rsidRPr="001B61BD" w14:paraId="629EFBE2" w14:textId="77777777" w:rsidTr="00D9762A">
        <w:trPr>
          <w:trHeight w:val="297"/>
          <w:jc w:val="center"/>
        </w:trPr>
        <w:tc>
          <w:tcPr>
            <w:tcW w:w="2841" w:type="dxa"/>
            <w:vAlign w:val="center"/>
          </w:tcPr>
          <w:p w14:paraId="5C1985C9" w14:textId="0FEE28A7" w:rsidR="003E54CE" w:rsidRPr="001B61BD" w:rsidRDefault="00052DDF" w:rsidP="00D9762A">
            <w:pPr>
              <w:pStyle w:val="TableParagraph"/>
              <w:spacing w:before="120" w:after="0"/>
              <w:jc w:val="center"/>
              <w:rPr>
                <w:rFonts w:ascii="Times New Roman" w:hAnsi="Times New Roman" w:cs="Times New Roman"/>
                <w:sz w:val="24"/>
                <w:lang w:val="en-US"/>
              </w:rPr>
            </w:pPr>
            <w:r w:rsidRPr="001B61BD">
              <w:rPr>
                <w:rFonts w:ascii="Times New Roman" w:hAnsi="Times New Roman" w:cs="Times New Roman"/>
                <w:sz w:val="24"/>
                <w:lang w:val="en-US"/>
              </w:rPr>
              <w:t xml:space="preserve">30 MHz </w:t>
            </w:r>
            <w:r w:rsidRPr="001B61BD">
              <w:rPr>
                <w:rFonts w:ascii="Times New Roman" w:eastAsia="Times New Roman" w:hAnsi="Times New Roman" w:cs="Times New Roman"/>
                <w:spacing w:val="3"/>
                <w:sz w:val="24"/>
                <w:szCs w:val="28"/>
                <w:lang w:val="en-US"/>
              </w:rPr>
              <w:t></w:t>
            </w:r>
            <w:r w:rsidRPr="001B61BD">
              <w:rPr>
                <w:rFonts w:ascii="Times New Roman" w:hAnsi="Times New Roman" w:cs="Times New Roman"/>
                <w:sz w:val="24"/>
                <w:lang w:val="en-US"/>
              </w:rPr>
              <w:t xml:space="preserve"> f </w:t>
            </w:r>
            <w:r w:rsidRPr="001B61BD">
              <w:rPr>
                <w:rFonts w:ascii="Times New Roman" w:eastAsia="Times New Roman" w:hAnsi="Times New Roman" w:cs="Times New Roman"/>
                <w:spacing w:val="3"/>
                <w:sz w:val="24"/>
                <w:szCs w:val="28"/>
                <w:lang w:val="en-US"/>
              </w:rPr>
              <w:t xml:space="preserve"> </w:t>
            </w:r>
            <w:r w:rsidRPr="001B61BD">
              <w:rPr>
                <w:rFonts w:ascii="Times New Roman" w:hAnsi="Times New Roman" w:cs="Times New Roman"/>
                <w:sz w:val="24"/>
                <w:lang w:val="en-US"/>
              </w:rPr>
              <w:t>1 000 MHz</w:t>
            </w:r>
          </w:p>
        </w:tc>
        <w:tc>
          <w:tcPr>
            <w:tcW w:w="1843" w:type="dxa"/>
            <w:vAlign w:val="center"/>
          </w:tcPr>
          <w:p w14:paraId="5A2E497C" w14:textId="31E7DCE0" w:rsidR="003E54CE" w:rsidRPr="001B61BD" w:rsidRDefault="003E54CE" w:rsidP="00D9762A">
            <w:pPr>
              <w:pStyle w:val="TableParagraph"/>
              <w:spacing w:before="120" w:after="0"/>
              <w:jc w:val="center"/>
              <w:rPr>
                <w:rFonts w:ascii="Times New Roman" w:hAnsi="Times New Roman" w:cs="Times New Roman"/>
                <w:sz w:val="24"/>
                <w:lang w:val="en-US"/>
              </w:rPr>
            </w:pPr>
            <w:r w:rsidRPr="001B61BD">
              <w:rPr>
                <w:rFonts w:ascii="Times New Roman" w:hAnsi="Times New Roman" w:cs="Times New Roman"/>
                <w:sz w:val="24"/>
                <w:lang w:val="en-US"/>
              </w:rPr>
              <w:t>Near peak</w:t>
            </w:r>
          </w:p>
        </w:tc>
        <w:tc>
          <w:tcPr>
            <w:tcW w:w="1970" w:type="dxa"/>
            <w:vAlign w:val="center"/>
          </w:tcPr>
          <w:p w14:paraId="3CC5EF3E" w14:textId="77777777" w:rsidR="003E54CE" w:rsidRPr="001B61BD" w:rsidRDefault="003E54CE" w:rsidP="00D9762A">
            <w:pPr>
              <w:pStyle w:val="TableParagraph"/>
              <w:spacing w:before="120" w:after="0"/>
              <w:ind w:right="298"/>
              <w:jc w:val="center"/>
              <w:rPr>
                <w:rFonts w:ascii="Times New Roman" w:hAnsi="Times New Roman" w:cs="Times New Roman"/>
                <w:sz w:val="24"/>
                <w:lang w:val="en-US"/>
              </w:rPr>
            </w:pPr>
            <w:r w:rsidRPr="001B61BD">
              <w:rPr>
                <w:rFonts w:ascii="Times New Roman" w:hAnsi="Times New Roman" w:cs="Times New Roman"/>
                <w:sz w:val="24"/>
                <w:lang w:val="en-US"/>
              </w:rPr>
              <w:t>120 kHz</w:t>
            </w:r>
          </w:p>
        </w:tc>
        <w:tc>
          <w:tcPr>
            <w:tcW w:w="2430" w:type="dxa"/>
            <w:vAlign w:val="center"/>
          </w:tcPr>
          <w:p w14:paraId="1077E528" w14:textId="77777777" w:rsidR="003E54CE" w:rsidRPr="001B61BD" w:rsidRDefault="003E54CE" w:rsidP="00D9762A">
            <w:pPr>
              <w:pStyle w:val="TableParagraph"/>
              <w:spacing w:before="120" w:after="0"/>
              <w:jc w:val="center"/>
              <w:rPr>
                <w:rFonts w:ascii="Times New Roman" w:hAnsi="Times New Roman" w:cs="Times New Roman"/>
                <w:sz w:val="24"/>
                <w:lang w:val="en-US"/>
              </w:rPr>
            </w:pPr>
            <w:r w:rsidRPr="001B61BD">
              <w:rPr>
                <w:rFonts w:ascii="Times New Roman" w:hAnsi="Times New Roman" w:cs="Times New Roman"/>
                <w:sz w:val="24"/>
                <w:lang w:val="en-US"/>
              </w:rPr>
              <w:t>100 kHz</w:t>
            </w:r>
          </w:p>
        </w:tc>
      </w:tr>
      <w:tr w:rsidR="003E54CE" w:rsidRPr="001B61BD" w14:paraId="7DFC9724" w14:textId="77777777" w:rsidTr="009A373A">
        <w:trPr>
          <w:trHeight w:val="297"/>
          <w:jc w:val="center"/>
        </w:trPr>
        <w:tc>
          <w:tcPr>
            <w:tcW w:w="9084" w:type="dxa"/>
            <w:gridSpan w:val="4"/>
          </w:tcPr>
          <w:p w14:paraId="0831EA77" w14:textId="5FF2E087" w:rsidR="003E54CE" w:rsidRPr="001B61BD" w:rsidRDefault="003E54CE" w:rsidP="00D43883">
            <w:pPr>
              <w:pStyle w:val="TableParagraph"/>
              <w:spacing w:before="120" w:after="0"/>
              <w:ind w:left="620" w:hanging="620"/>
              <w:rPr>
                <w:rFonts w:ascii="Times New Roman" w:hAnsi="Times New Roman" w:cs="Times New Roman"/>
                <w:sz w:val="18"/>
                <w:szCs w:val="18"/>
                <w:lang w:val="en-US"/>
              </w:rPr>
            </w:pPr>
            <w:r w:rsidRPr="001B61BD">
              <w:rPr>
                <w:rFonts w:ascii="Times New Roman" w:hAnsi="Times New Roman" w:cs="Times New Roman"/>
                <w:sz w:val="18"/>
                <w:szCs w:val="18"/>
                <w:lang w:val="en-US"/>
              </w:rPr>
              <w:t>NOTE</w:t>
            </w:r>
            <w:r w:rsidR="00D43883" w:rsidRPr="001B61BD">
              <w:rPr>
                <w:rFonts w:ascii="Times New Roman" w:hAnsi="Times New Roman" w:cs="Times New Roman"/>
                <w:sz w:val="18"/>
                <w:szCs w:val="18"/>
                <w:lang w:val="en-US"/>
              </w:rPr>
              <w:t>:</w:t>
            </w:r>
            <w:r w:rsidRPr="001B61BD">
              <w:rPr>
                <w:rFonts w:ascii="Times New Roman" w:hAnsi="Times New Roman" w:cs="Times New Roman"/>
                <w:sz w:val="18"/>
                <w:szCs w:val="18"/>
                <w:lang w:val="en-US"/>
              </w:rPr>
              <w:t xml:space="preserve"> For the measurement of the frequency ranges from 6,765 MHz ≤ f ≤ 6,795 MHz and 11,810 MHz ≤ f ≤ 15,310 MHz, the measurement bandwidth </w:t>
            </w:r>
            <w:r w:rsidR="005028C0" w:rsidRPr="001B61BD">
              <w:rPr>
                <w:rFonts w:ascii="Times New Roman" w:hAnsi="Times New Roman" w:cs="Times New Roman"/>
                <w:sz w:val="18"/>
                <w:szCs w:val="18"/>
                <w:lang w:val="en-US"/>
              </w:rPr>
              <w:t>must</w:t>
            </w:r>
            <w:r w:rsidRPr="001B61BD">
              <w:rPr>
                <w:rFonts w:ascii="Times New Roman" w:hAnsi="Times New Roman" w:cs="Times New Roman"/>
                <w:sz w:val="18"/>
                <w:szCs w:val="18"/>
                <w:lang w:val="en-US"/>
              </w:rPr>
              <w:t xml:space="preserve"> be from 200 Hz to 300 Hz.</w:t>
            </w:r>
          </w:p>
        </w:tc>
      </w:tr>
    </w:tbl>
    <w:p w14:paraId="5E3F3DF5" w14:textId="728E40A1" w:rsidR="003E54CE" w:rsidRPr="001B61BD" w:rsidRDefault="003E54CE" w:rsidP="00BA18D8">
      <w:pPr>
        <w:spacing w:before="120" w:after="0"/>
        <w:rPr>
          <w:rFonts w:ascii="Times New Roman" w:hAnsi="Times New Roman"/>
          <w:lang w:val="en-US"/>
        </w:rPr>
      </w:pPr>
      <w:r w:rsidRPr="001B61BD">
        <w:rPr>
          <w:rFonts w:ascii="Times New Roman" w:hAnsi="Times New Roman"/>
          <w:lang w:val="en-US"/>
        </w:rPr>
        <w:t xml:space="preserve">In exceptional cases, other bandwidths may be used with the approval of the laboratory. This </w:t>
      </w:r>
      <w:r w:rsidR="005028C0" w:rsidRPr="001B61BD">
        <w:rPr>
          <w:rFonts w:ascii="Times New Roman" w:hAnsi="Times New Roman"/>
          <w:lang w:val="en-US"/>
        </w:rPr>
        <w:t>must</w:t>
      </w:r>
      <w:r w:rsidRPr="001B61BD">
        <w:rPr>
          <w:rFonts w:ascii="Times New Roman" w:hAnsi="Times New Roman"/>
          <w:lang w:val="en-US"/>
        </w:rPr>
        <w:t xml:space="preserve"> be recorded in the test report.</w:t>
      </w:r>
    </w:p>
    <w:p w14:paraId="6675CC8C" w14:textId="40EF023B" w:rsidR="006F0B83" w:rsidRPr="001B61BD" w:rsidRDefault="006F0B83" w:rsidP="00D63194">
      <w:pPr>
        <w:pStyle w:val="Heading2"/>
        <w:rPr>
          <w:rFonts w:ascii="Times New Roman" w:hAnsi="Times New Roman" w:cs="Times New Roman"/>
          <w:lang w:val="en-US"/>
        </w:rPr>
      </w:pPr>
      <w:bookmarkStart w:id="58" w:name="_Toc185435416"/>
      <w:r w:rsidRPr="001B61BD">
        <w:rPr>
          <w:rFonts w:ascii="Times New Roman" w:hAnsi="Times New Roman" w:cs="Times New Roman"/>
          <w:lang w:val="en-US"/>
        </w:rPr>
        <w:t>2.4. Requirements for transmitter</w:t>
      </w:r>
      <w:bookmarkEnd w:id="51"/>
      <w:bookmarkEnd w:id="52"/>
      <w:bookmarkEnd w:id="58"/>
    </w:p>
    <w:p w14:paraId="5034FC29" w14:textId="7372DD0F" w:rsidR="006F0B83" w:rsidRPr="001B61BD" w:rsidRDefault="006F0B83" w:rsidP="004959C4">
      <w:pPr>
        <w:pStyle w:val="Heading3"/>
        <w:rPr>
          <w:rFonts w:ascii="Times New Roman" w:hAnsi="Times New Roman"/>
        </w:rPr>
      </w:pPr>
      <w:bookmarkStart w:id="59" w:name="_Toc185435417"/>
      <w:r w:rsidRPr="001B61BD">
        <w:rPr>
          <w:rFonts w:ascii="Times New Roman" w:hAnsi="Times New Roman"/>
        </w:rPr>
        <w:t xml:space="preserve">2.4.1. </w:t>
      </w:r>
      <w:r w:rsidR="00ED2E3C" w:rsidRPr="001B61BD">
        <w:rPr>
          <w:rFonts w:ascii="Times New Roman" w:hAnsi="Times New Roman"/>
        </w:rPr>
        <w:t>Transmitter</w:t>
      </w:r>
      <w:r w:rsidR="0038251E" w:rsidRPr="001B61BD">
        <w:rPr>
          <w:rFonts w:ascii="Times New Roman" w:hAnsi="Times New Roman"/>
        </w:rPr>
        <w:t xml:space="preserve"> </w:t>
      </w:r>
      <w:r w:rsidRPr="001B61BD">
        <w:rPr>
          <w:rFonts w:ascii="Times New Roman" w:hAnsi="Times New Roman"/>
        </w:rPr>
        <w:t>classification</w:t>
      </w:r>
      <w:bookmarkEnd w:id="59"/>
    </w:p>
    <w:p w14:paraId="5D5FB6DE" w14:textId="57DB6DAF" w:rsidR="00C56E7B" w:rsidRPr="001B61BD" w:rsidRDefault="00C56E7B" w:rsidP="00BA18D8">
      <w:pPr>
        <w:pStyle w:val="BodyText"/>
        <w:spacing w:before="120" w:after="0"/>
        <w:ind w:right="30"/>
        <w:rPr>
          <w:rFonts w:ascii="Times New Roman" w:hAnsi="Times New Roman"/>
          <w:lang w:val="en-US"/>
        </w:rPr>
      </w:pPr>
      <w:r w:rsidRPr="001B61BD">
        <w:rPr>
          <w:rFonts w:ascii="Times New Roman" w:hAnsi="Times New Roman"/>
          <w:lang w:val="en-US"/>
        </w:rPr>
        <w:t xml:space="preserve">Transmitters </w:t>
      </w:r>
      <w:r w:rsidRPr="001B61BD">
        <w:rPr>
          <w:rFonts w:ascii="Times New Roman" w:hAnsi="Times New Roman"/>
          <w:spacing w:val="-3"/>
          <w:lang w:val="en-US"/>
        </w:rPr>
        <w:t xml:space="preserve">are </w:t>
      </w:r>
      <w:r w:rsidRPr="001B61BD">
        <w:rPr>
          <w:rFonts w:ascii="Times New Roman" w:hAnsi="Times New Roman"/>
          <w:lang w:val="en-US"/>
        </w:rPr>
        <w:t xml:space="preserve">classified into product </w:t>
      </w:r>
      <w:r w:rsidR="0038251E" w:rsidRPr="001B61BD">
        <w:rPr>
          <w:rFonts w:ascii="Times New Roman" w:hAnsi="Times New Roman"/>
          <w:lang w:val="en-US"/>
        </w:rPr>
        <w:t>types</w:t>
      </w:r>
      <w:r w:rsidRPr="001B61BD">
        <w:rPr>
          <w:rFonts w:ascii="Times New Roman" w:hAnsi="Times New Roman"/>
          <w:lang w:val="en-US"/>
        </w:rPr>
        <w:t xml:space="preserve"> based on the </w:t>
      </w:r>
      <w:r w:rsidR="00AD1270" w:rsidRPr="001B61BD">
        <w:rPr>
          <w:rFonts w:ascii="Times New Roman" w:hAnsi="Times New Roman"/>
          <w:lang w:val="en-US"/>
        </w:rPr>
        <w:t xml:space="preserve">used </w:t>
      </w:r>
      <w:r w:rsidRPr="001B61BD">
        <w:rPr>
          <w:rFonts w:ascii="Times New Roman" w:hAnsi="Times New Roman"/>
          <w:lang w:val="en-US"/>
        </w:rPr>
        <w:t xml:space="preserve">type of antenna. For </w:t>
      </w:r>
      <w:r w:rsidR="00AD1270" w:rsidRPr="001B61BD">
        <w:rPr>
          <w:rFonts w:ascii="Times New Roman" w:hAnsi="Times New Roman"/>
          <w:lang w:val="en-US"/>
        </w:rPr>
        <w:t>type</w:t>
      </w:r>
      <w:r w:rsidRPr="001B61BD">
        <w:rPr>
          <w:rFonts w:ascii="Times New Roman" w:hAnsi="Times New Roman"/>
          <w:lang w:val="en-US"/>
        </w:rPr>
        <w:t xml:space="preserve"> 2 and </w:t>
      </w:r>
      <w:r w:rsidR="00AD1270" w:rsidRPr="001B61BD">
        <w:rPr>
          <w:rFonts w:ascii="Times New Roman" w:hAnsi="Times New Roman"/>
          <w:lang w:val="en-US"/>
        </w:rPr>
        <w:t xml:space="preserve">type </w:t>
      </w:r>
      <w:r w:rsidRPr="001B61BD">
        <w:rPr>
          <w:rFonts w:ascii="Times New Roman" w:hAnsi="Times New Roman"/>
          <w:lang w:val="en-US"/>
        </w:rPr>
        <w:t xml:space="preserve">3 product group </w:t>
      </w:r>
      <w:r w:rsidR="00AD1270" w:rsidRPr="001B61BD">
        <w:rPr>
          <w:rFonts w:ascii="Times New Roman" w:hAnsi="Times New Roman"/>
          <w:spacing w:val="-3"/>
          <w:lang w:val="en-US"/>
        </w:rPr>
        <w:t>transmitters</w:t>
      </w:r>
      <w:r w:rsidRPr="001B61BD">
        <w:rPr>
          <w:rFonts w:ascii="Times New Roman" w:hAnsi="Times New Roman"/>
          <w:lang w:val="en-US"/>
        </w:rPr>
        <w:t xml:space="preserve">, a separate loop antenna may be used based on the design guidelines given in the manufacturer's instructions for use. These guidelines are evaluated by the laboratory as </w:t>
      </w:r>
      <w:r w:rsidRPr="001B61BD">
        <w:rPr>
          <w:rFonts w:ascii="Times New Roman" w:hAnsi="Times New Roman"/>
          <w:spacing w:val="-3"/>
          <w:lang w:val="en-US"/>
        </w:rPr>
        <w:t xml:space="preserve">part </w:t>
      </w:r>
      <w:r w:rsidRPr="001B61BD">
        <w:rPr>
          <w:rFonts w:ascii="Times New Roman" w:hAnsi="Times New Roman"/>
          <w:lang w:val="en-US"/>
        </w:rPr>
        <w:t xml:space="preserve">of the equipment testing process and </w:t>
      </w:r>
      <w:r w:rsidRPr="001B61BD">
        <w:rPr>
          <w:rFonts w:ascii="Times New Roman" w:hAnsi="Times New Roman"/>
          <w:spacing w:val="-3"/>
          <w:lang w:val="en-US"/>
        </w:rPr>
        <w:t xml:space="preserve">compared with </w:t>
      </w:r>
      <w:r w:rsidRPr="001B61BD">
        <w:rPr>
          <w:rFonts w:ascii="Times New Roman" w:hAnsi="Times New Roman"/>
          <w:lang w:val="en-US"/>
        </w:rPr>
        <w:t xml:space="preserve">actual </w:t>
      </w:r>
      <w:r w:rsidRPr="001B61BD">
        <w:rPr>
          <w:rFonts w:ascii="Times New Roman" w:hAnsi="Times New Roman"/>
          <w:spacing w:val="-3"/>
          <w:lang w:val="en-US"/>
        </w:rPr>
        <w:t xml:space="preserve">radiation </w:t>
      </w:r>
      <w:r w:rsidRPr="001B61BD">
        <w:rPr>
          <w:rFonts w:ascii="Times New Roman" w:hAnsi="Times New Roman"/>
          <w:lang w:val="en-US"/>
        </w:rPr>
        <w:t>measurements.</w:t>
      </w:r>
      <w:r w:rsidRPr="001B61BD">
        <w:rPr>
          <w:rFonts w:ascii="Times New Roman" w:hAnsi="Times New Roman"/>
          <w:spacing w:val="-10"/>
          <w:lang w:val="en-US"/>
        </w:rPr>
        <w:t xml:space="preserve"> </w:t>
      </w:r>
    </w:p>
    <w:p w14:paraId="1BBAA0EA" w14:textId="7A3AD4EF" w:rsidR="006F0B83" w:rsidRPr="001B61BD" w:rsidRDefault="006F0B83" w:rsidP="001B61BD">
      <w:pPr>
        <w:pStyle w:val="Heading4"/>
        <w:rPr>
          <w:rFonts w:ascii="Times New Roman" w:hAnsi="Times New Roman" w:cs="Times New Roman"/>
          <w:lang w:val="en-US"/>
        </w:rPr>
      </w:pPr>
      <w:r w:rsidRPr="001B61BD">
        <w:rPr>
          <w:rFonts w:ascii="Times New Roman" w:hAnsi="Times New Roman" w:cs="Times New Roman"/>
          <w:lang w:val="en-US"/>
        </w:rPr>
        <w:t xml:space="preserve">2.4.1.1. </w:t>
      </w:r>
      <w:r w:rsidR="00A16DEE" w:rsidRPr="001B61BD">
        <w:rPr>
          <w:rFonts w:ascii="Times New Roman" w:hAnsi="Times New Roman" w:cs="Times New Roman"/>
          <w:lang w:val="en-US"/>
        </w:rPr>
        <w:t>Inductive</w:t>
      </w:r>
      <w:r w:rsidRPr="001B61BD">
        <w:rPr>
          <w:rFonts w:ascii="Times New Roman" w:hAnsi="Times New Roman" w:cs="Times New Roman"/>
          <w:lang w:val="en-US"/>
        </w:rPr>
        <w:t xml:space="preserve"> antenna transmitter</w:t>
      </w:r>
      <w:r w:rsidRPr="001B61BD">
        <w:rPr>
          <w:rFonts w:ascii="Times New Roman" w:hAnsi="Times New Roman" w:cs="Times New Roman"/>
          <w:spacing w:val="-2"/>
          <w:lang w:val="en-US"/>
        </w:rPr>
        <w:t xml:space="preserve"> </w:t>
      </w:r>
    </w:p>
    <w:p w14:paraId="7A49EBAE" w14:textId="77777777" w:rsidR="00C56E7B" w:rsidRPr="001B61BD" w:rsidRDefault="00C56E7B" w:rsidP="00BA18D8">
      <w:pPr>
        <w:pStyle w:val="BodyText"/>
        <w:spacing w:before="120" w:after="0"/>
        <w:rPr>
          <w:rFonts w:ascii="Times New Roman" w:hAnsi="Times New Roman"/>
          <w:lang w:val="en-US"/>
        </w:rPr>
      </w:pPr>
      <w:r w:rsidRPr="001B61BD">
        <w:rPr>
          <w:rFonts w:ascii="Times New Roman" w:hAnsi="Times New Roman"/>
          <w:lang w:val="en-US"/>
        </w:rPr>
        <w:t>This transmitter is characterized by:</w:t>
      </w:r>
    </w:p>
    <w:p w14:paraId="00E36827" w14:textId="0DE8A338" w:rsidR="00C56E7B" w:rsidRPr="001B61BD" w:rsidRDefault="00C56E7B" w:rsidP="00BA18D8">
      <w:pPr>
        <w:pStyle w:val="ListParagraph"/>
        <w:widowControl w:val="0"/>
        <w:numPr>
          <w:ilvl w:val="0"/>
          <w:numId w:val="7"/>
        </w:numPr>
        <w:tabs>
          <w:tab w:val="left" w:pos="963"/>
        </w:tabs>
        <w:autoSpaceDE w:val="0"/>
        <w:autoSpaceDN w:val="0"/>
        <w:spacing w:before="120" w:after="0"/>
        <w:ind w:right="-2954"/>
        <w:contextualSpacing w:val="0"/>
        <w:jc w:val="both"/>
        <w:rPr>
          <w:lang w:val="en-US"/>
        </w:rPr>
      </w:pPr>
      <w:r w:rsidRPr="001B61BD">
        <w:rPr>
          <w:lang w:val="en-US"/>
        </w:rPr>
        <w:t>Antenna inductor cross-section A &lt; 30</w:t>
      </w:r>
      <w:r w:rsidRPr="001B61BD">
        <w:rPr>
          <w:spacing w:val="-10"/>
          <w:lang w:val="en-US"/>
        </w:rPr>
        <w:t xml:space="preserve"> </w:t>
      </w:r>
      <w:r w:rsidR="00DF315D" w:rsidRPr="001B61BD">
        <w:rPr>
          <w:spacing w:val="-4"/>
          <w:lang w:val="en-US"/>
        </w:rPr>
        <w:t>m</w:t>
      </w:r>
      <w:r w:rsidRPr="001B61BD">
        <w:rPr>
          <w:spacing w:val="-4"/>
          <w:vertAlign w:val="superscript"/>
          <w:lang w:val="en-US"/>
        </w:rPr>
        <w:t xml:space="preserve">2 </w:t>
      </w:r>
      <w:r w:rsidRPr="001B61BD">
        <w:rPr>
          <w:spacing w:val="-4"/>
          <w:lang w:val="en-US"/>
        </w:rPr>
        <w:t>;</w:t>
      </w:r>
    </w:p>
    <w:p w14:paraId="2F1F500C" w14:textId="16F27866" w:rsidR="00C56E7B" w:rsidRPr="001B61BD" w:rsidRDefault="00C56E7B" w:rsidP="00BA18D8">
      <w:pPr>
        <w:pStyle w:val="ListParagraph"/>
        <w:widowControl w:val="0"/>
        <w:numPr>
          <w:ilvl w:val="0"/>
          <w:numId w:val="7"/>
        </w:numPr>
        <w:tabs>
          <w:tab w:val="left" w:pos="963"/>
        </w:tabs>
        <w:autoSpaceDE w:val="0"/>
        <w:autoSpaceDN w:val="0"/>
        <w:spacing w:before="120" w:after="0"/>
        <w:ind w:right="30"/>
        <w:contextualSpacing w:val="0"/>
        <w:jc w:val="both"/>
        <w:rPr>
          <w:lang w:val="en-US"/>
        </w:rPr>
      </w:pPr>
      <w:r w:rsidRPr="001B61BD">
        <w:rPr>
          <w:lang w:val="en-US"/>
        </w:rPr>
        <w:t>Length of any loop antenna e</w:t>
      </w:r>
      <w:r w:rsidR="00A11231" w:rsidRPr="001B61BD">
        <w:rPr>
          <w:lang w:val="en-US"/>
        </w:rPr>
        <w:t xml:space="preserve">lement &lt; λ/4 (&lt; 75/f where f is calculated </w:t>
      </w:r>
      <w:r w:rsidRPr="001B61BD">
        <w:rPr>
          <w:lang w:val="en-US"/>
        </w:rPr>
        <w:t>in MHz) or &lt; 30 m, whichever is less;</w:t>
      </w:r>
    </w:p>
    <w:p w14:paraId="3BF74FBF" w14:textId="656D0322" w:rsidR="00C56E7B" w:rsidRPr="001B61BD" w:rsidRDefault="00C56E7B" w:rsidP="00BA18D8">
      <w:pPr>
        <w:pStyle w:val="ListParagraph"/>
        <w:widowControl w:val="0"/>
        <w:numPr>
          <w:ilvl w:val="0"/>
          <w:numId w:val="7"/>
        </w:numPr>
        <w:tabs>
          <w:tab w:val="left" w:pos="963"/>
        </w:tabs>
        <w:autoSpaceDE w:val="0"/>
        <w:autoSpaceDN w:val="0"/>
        <w:spacing w:before="120" w:after="0"/>
        <w:ind w:right="-45"/>
        <w:contextualSpacing w:val="0"/>
        <w:jc w:val="both"/>
        <w:rPr>
          <w:lang w:val="en-US"/>
        </w:rPr>
      </w:pPr>
      <w:r w:rsidRPr="001B61BD">
        <w:rPr>
          <w:lang w:val="en-US"/>
        </w:rPr>
        <w:t xml:space="preserve">Antenna inductors can have </w:t>
      </w:r>
      <w:r w:rsidRPr="001B61BD">
        <w:rPr>
          <w:spacing w:val="-3"/>
          <w:lang w:val="en-US"/>
        </w:rPr>
        <w:t xml:space="preserve">one </w:t>
      </w:r>
      <w:r w:rsidRPr="001B61BD">
        <w:rPr>
          <w:lang w:val="en-US"/>
        </w:rPr>
        <w:t>or more</w:t>
      </w:r>
      <w:r w:rsidRPr="001B61BD">
        <w:rPr>
          <w:spacing w:val="1"/>
          <w:lang w:val="en-US"/>
        </w:rPr>
        <w:t xml:space="preserve"> </w:t>
      </w:r>
      <w:r w:rsidR="00E06B05" w:rsidRPr="001B61BD">
        <w:rPr>
          <w:lang w:val="en-US"/>
        </w:rPr>
        <w:t>loop</w:t>
      </w:r>
      <w:r w:rsidR="00F26F14" w:rsidRPr="001B61BD">
        <w:rPr>
          <w:lang w:val="en-US"/>
        </w:rPr>
        <w:t>s</w:t>
      </w:r>
      <w:r w:rsidRPr="001B61BD">
        <w:rPr>
          <w:lang w:val="en-US"/>
        </w:rPr>
        <w:t>.</w:t>
      </w:r>
    </w:p>
    <w:p w14:paraId="61BBF9B0" w14:textId="74D7A5E7" w:rsidR="006F0B83" w:rsidRPr="001B61BD" w:rsidRDefault="006F0B83" w:rsidP="001B61BD">
      <w:pPr>
        <w:pStyle w:val="Heading4"/>
        <w:rPr>
          <w:rFonts w:ascii="Times New Roman" w:hAnsi="Times New Roman" w:cs="Times New Roman"/>
          <w:lang w:val="en-US"/>
        </w:rPr>
      </w:pPr>
      <w:r w:rsidRPr="001B61BD">
        <w:rPr>
          <w:rFonts w:ascii="Times New Roman" w:hAnsi="Times New Roman" w:cs="Times New Roman"/>
          <w:lang w:val="en-US"/>
        </w:rPr>
        <w:t xml:space="preserve">2.4.1.2. </w:t>
      </w:r>
      <w:r w:rsidR="003659BA" w:rsidRPr="001B61BD">
        <w:rPr>
          <w:rFonts w:ascii="Times New Roman" w:hAnsi="Times New Roman" w:cs="Times New Roman"/>
          <w:lang w:val="en-US"/>
        </w:rPr>
        <w:t>Big-size i</w:t>
      </w:r>
      <w:r w:rsidRPr="001B61BD">
        <w:rPr>
          <w:rFonts w:ascii="Times New Roman" w:hAnsi="Times New Roman" w:cs="Times New Roman"/>
          <w:lang w:val="en-US"/>
        </w:rPr>
        <w:t>nduct</w:t>
      </w:r>
      <w:r w:rsidR="003659BA" w:rsidRPr="001B61BD">
        <w:rPr>
          <w:rFonts w:ascii="Times New Roman" w:hAnsi="Times New Roman" w:cs="Times New Roman"/>
          <w:lang w:val="en-US"/>
        </w:rPr>
        <w:t>ive</w:t>
      </w:r>
      <w:r w:rsidRPr="001B61BD">
        <w:rPr>
          <w:rFonts w:ascii="Times New Roman" w:hAnsi="Times New Roman" w:cs="Times New Roman"/>
          <w:lang w:val="en-US"/>
        </w:rPr>
        <w:t xml:space="preserve"> antenna transmitter </w:t>
      </w:r>
    </w:p>
    <w:p w14:paraId="6967C4DF" w14:textId="77777777" w:rsidR="00C56E7B" w:rsidRPr="001B61BD" w:rsidRDefault="00C56E7B" w:rsidP="00BA18D8">
      <w:pPr>
        <w:pStyle w:val="BodyText"/>
        <w:spacing w:before="120" w:after="0"/>
        <w:rPr>
          <w:rFonts w:ascii="Times New Roman" w:hAnsi="Times New Roman"/>
          <w:lang w:val="en-US"/>
        </w:rPr>
      </w:pPr>
      <w:r w:rsidRPr="001B61BD">
        <w:rPr>
          <w:rFonts w:ascii="Times New Roman" w:hAnsi="Times New Roman"/>
          <w:lang w:val="en-US"/>
        </w:rPr>
        <w:t>This transmitter is characterized by:</w:t>
      </w:r>
    </w:p>
    <w:p w14:paraId="4CF8916D" w14:textId="77777777" w:rsidR="00C56E7B" w:rsidRPr="001B61BD" w:rsidRDefault="00C56E7B" w:rsidP="00BA18D8">
      <w:pPr>
        <w:pStyle w:val="ListParagraph"/>
        <w:widowControl w:val="0"/>
        <w:numPr>
          <w:ilvl w:val="0"/>
          <w:numId w:val="6"/>
        </w:numPr>
        <w:tabs>
          <w:tab w:val="left" w:pos="395"/>
          <w:tab w:val="left" w:pos="396"/>
        </w:tabs>
        <w:autoSpaceDE w:val="0"/>
        <w:autoSpaceDN w:val="0"/>
        <w:spacing w:before="120" w:after="0"/>
        <w:ind w:left="396" w:hanging="284"/>
        <w:contextualSpacing w:val="0"/>
        <w:rPr>
          <w:lang w:val="en-US"/>
        </w:rPr>
      </w:pPr>
      <w:r w:rsidRPr="001B61BD">
        <w:rPr>
          <w:lang w:val="en-US"/>
        </w:rPr>
        <w:t>Large antenna inductor cross-section A &gt; 30</w:t>
      </w:r>
      <w:r w:rsidRPr="001B61BD">
        <w:rPr>
          <w:spacing w:val="-8"/>
          <w:lang w:val="en-US"/>
        </w:rPr>
        <w:t xml:space="preserve"> </w:t>
      </w:r>
      <w:r w:rsidRPr="001B61BD">
        <w:rPr>
          <w:spacing w:val="-3"/>
          <w:lang w:val="en-US"/>
        </w:rPr>
        <w:t>m2;</w:t>
      </w:r>
    </w:p>
    <w:p w14:paraId="76EFEA72" w14:textId="132498D1" w:rsidR="00C56E7B" w:rsidRPr="001B61BD" w:rsidRDefault="00C56E7B" w:rsidP="00BA18D8">
      <w:pPr>
        <w:pStyle w:val="ListParagraph"/>
        <w:widowControl w:val="0"/>
        <w:numPr>
          <w:ilvl w:val="0"/>
          <w:numId w:val="6"/>
        </w:numPr>
        <w:tabs>
          <w:tab w:val="left" w:pos="395"/>
          <w:tab w:val="left" w:pos="396"/>
        </w:tabs>
        <w:autoSpaceDE w:val="0"/>
        <w:autoSpaceDN w:val="0"/>
        <w:spacing w:before="120" w:after="0"/>
        <w:ind w:left="396" w:hanging="284"/>
        <w:contextualSpacing w:val="0"/>
        <w:rPr>
          <w:lang w:val="en-US"/>
        </w:rPr>
      </w:pPr>
      <w:r w:rsidRPr="001B61BD">
        <w:rPr>
          <w:lang w:val="en-US"/>
        </w:rPr>
        <w:t xml:space="preserve">Antenna has only </w:t>
      </w:r>
      <w:r w:rsidRPr="001B61BD">
        <w:rPr>
          <w:spacing w:val="-3"/>
          <w:lang w:val="en-US"/>
        </w:rPr>
        <w:t>one</w:t>
      </w:r>
      <w:r w:rsidRPr="001B61BD">
        <w:rPr>
          <w:spacing w:val="3"/>
          <w:lang w:val="en-US"/>
        </w:rPr>
        <w:t xml:space="preserve"> </w:t>
      </w:r>
      <w:r w:rsidR="00F26F14" w:rsidRPr="001B61BD">
        <w:rPr>
          <w:lang w:val="en-US"/>
        </w:rPr>
        <w:t>ring</w:t>
      </w:r>
      <w:r w:rsidRPr="001B61BD">
        <w:rPr>
          <w:lang w:val="en-US"/>
        </w:rPr>
        <w:t>;</w:t>
      </w:r>
    </w:p>
    <w:p w14:paraId="2A891E9A" w14:textId="2A8F39ED" w:rsidR="00C56E7B" w:rsidRPr="001B61BD" w:rsidRDefault="00C56E7B" w:rsidP="00BA18D8">
      <w:pPr>
        <w:pStyle w:val="ListParagraph"/>
        <w:widowControl w:val="0"/>
        <w:numPr>
          <w:ilvl w:val="0"/>
          <w:numId w:val="6"/>
        </w:numPr>
        <w:tabs>
          <w:tab w:val="left" w:pos="395"/>
          <w:tab w:val="left" w:pos="396"/>
        </w:tabs>
        <w:autoSpaceDE w:val="0"/>
        <w:autoSpaceDN w:val="0"/>
        <w:spacing w:before="120" w:after="0"/>
        <w:ind w:left="396" w:hanging="284"/>
        <w:contextualSpacing w:val="0"/>
        <w:rPr>
          <w:lang w:val="en-US"/>
        </w:rPr>
      </w:pPr>
      <w:r w:rsidRPr="001B61BD">
        <w:rPr>
          <w:lang w:val="en-US"/>
        </w:rPr>
        <w:t>Frequency range is limited from 9 kHz to 135</w:t>
      </w:r>
      <w:r w:rsidRPr="001B61BD">
        <w:rPr>
          <w:spacing w:val="7"/>
          <w:lang w:val="en-US"/>
        </w:rPr>
        <w:t xml:space="preserve"> </w:t>
      </w:r>
      <w:r w:rsidRPr="001B61BD">
        <w:rPr>
          <w:lang w:val="en-US"/>
        </w:rPr>
        <w:t>kHz.</w:t>
      </w:r>
    </w:p>
    <w:p w14:paraId="0366B620" w14:textId="3C8422D0" w:rsidR="006F0B83" w:rsidRPr="001B61BD" w:rsidRDefault="006F0B83" w:rsidP="001B61BD">
      <w:pPr>
        <w:pStyle w:val="Heading4"/>
        <w:rPr>
          <w:rFonts w:ascii="Times New Roman" w:hAnsi="Times New Roman" w:cs="Times New Roman"/>
          <w:lang w:val="en-US"/>
        </w:rPr>
      </w:pPr>
      <w:r w:rsidRPr="001B61BD">
        <w:rPr>
          <w:rFonts w:ascii="Times New Roman" w:hAnsi="Times New Roman" w:cs="Times New Roman"/>
          <w:lang w:val="en-US"/>
        </w:rPr>
        <w:t xml:space="preserve">2.4.1.3. </w:t>
      </w:r>
      <w:r w:rsidR="00BB1064" w:rsidRPr="001B61BD">
        <w:rPr>
          <w:rFonts w:ascii="Times New Roman" w:hAnsi="Times New Roman" w:cs="Times New Roman"/>
          <w:lang w:val="en-US"/>
        </w:rPr>
        <w:t>O</w:t>
      </w:r>
      <w:r w:rsidRPr="001B61BD">
        <w:rPr>
          <w:rFonts w:ascii="Times New Roman" w:hAnsi="Times New Roman" w:cs="Times New Roman"/>
          <w:lang w:val="en-US"/>
        </w:rPr>
        <w:t>ther</w:t>
      </w:r>
      <w:r w:rsidR="00BB1064" w:rsidRPr="001B61BD">
        <w:rPr>
          <w:rFonts w:ascii="Times New Roman" w:hAnsi="Times New Roman" w:cs="Times New Roman"/>
          <w:lang w:val="en-US"/>
        </w:rPr>
        <w:t xml:space="preserve"> transmitters</w:t>
      </w:r>
    </w:p>
    <w:p w14:paraId="07703BEE" w14:textId="77777777" w:rsidR="004D7521" w:rsidRPr="001B61BD" w:rsidRDefault="004D7521" w:rsidP="00BA18D8">
      <w:pPr>
        <w:pStyle w:val="BodyText"/>
        <w:spacing w:before="120" w:after="0"/>
        <w:rPr>
          <w:rFonts w:ascii="Times New Roman" w:hAnsi="Times New Roman"/>
          <w:lang w:val="en-US"/>
        </w:rPr>
      </w:pPr>
      <w:r w:rsidRPr="001B61BD">
        <w:rPr>
          <w:rFonts w:ascii="Times New Roman" w:hAnsi="Times New Roman"/>
          <w:lang w:val="en-US"/>
        </w:rPr>
        <w:t>This transmitter is characterized by:</w:t>
      </w:r>
    </w:p>
    <w:p w14:paraId="77B7BED9" w14:textId="1BFB334C" w:rsidR="004D7521" w:rsidRPr="001B61BD" w:rsidRDefault="004D7521" w:rsidP="00BA18D8">
      <w:pPr>
        <w:pStyle w:val="ListParagraph"/>
        <w:widowControl w:val="0"/>
        <w:numPr>
          <w:ilvl w:val="0"/>
          <w:numId w:val="6"/>
        </w:numPr>
        <w:tabs>
          <w:tab w:val="left" w:pos="262"/>
        </w:tabs>
        <w:autoSpaceDE w:val="0"/>
        <w:autoSpaceDN w:val="0"/>
        <w:spacing w:before="120" w:after="0"/>
        <w:ind w:left="261" w:hanging="150"/>
        <w:contextualSpacing w:val="0"/>
        <w:rPr>
          <w:lang w:val="en-US"/>
        </w:rPr>
      </w:pPr>
      <w:r w:rsidRPr="001B61BD">
        <w:rPr>
          <w:spacing w:val="-3"/>
          <w:lang w:val="en-US"/>
        </w:rPr>
        <w:t xml:space="preserve">E field </w:t>
      </w:r>
      <w:r w:rsidR="004571AD" w:rsidRPr="001B61BD">
        <w:rPr>
          <w:lang w:val="en-US"/>
        </w:rPr>
        <w:t>transmitters</w:t>
      </w:r>
      <w:r w:rsidRPr="001B61BD">
        <w:rPr>
          <w:lang w:val="en-US"/>
        </w:rPr>
        <w:t>,</w:t>
      </w:r>
      <w:r w:rsidRPr="001B61BD">
        <w:rPr>
          <w:spacing w:val="5"/>
          <w:lang w:val="en-US"/>
        </w:rPr>
        <w:t xml:space="preserve"> </w:t>
      </w:r>
      <w:r w:rsidRPr="001B61BD">
        <w:rPr>
          <w:lang w:val="en-US"/>
        </w:rPr>
        <w:t>or</w:t>
      </w:r>
    </w:p>
    <w:p w14:paraId="5F217D2C" w14:textId="507C7462" w:rsidR="004D7521" w:rsidRPr="001B61BD" w:rsidRDefault="004D7521" w:rsidP="00BA18D8">
      <w:pPr>
        <w:pStyle w:val="ListParagraph"/>
        <w:widowControl w:val="0"/>
        <w:numPr>
          <w:ilvl w:val="0"/>
          <w:numId w:val="6"/>
        </w:numPr>
        <w:tabs>
          <w:tab w:val="left" w:pos="286"/>
        </w:tabs>
        <w:autoSpaceDE w:val="0"/>
        <w:autoSpaceDN w:val="0"/>
        <w:spacing w:before="120" w:after="0"/>
        <w:ind w:right="30" w:firstLine="0"/>
        <w:contextualSpacing w:val="0"/>
        <w:rPr>
          <w:lang w:val="en-US"/>
        </w:rPr>
      </w:pPr>
      <w:r w:rsidRPr="001B61BD">
        <w:rPr>
          <w:lang w:val="en-US"/>
        </w:rPr>
        <w:t>Induct</w:t>
      </w:r>
      <w:r w:rsidR="004571AD" w:rsidRPr="001B61BD">
        <w:rPr>
          <w:lang w:val="en-US"/>
        </w:rPr>
        <w:t>ive</w:t>
      </w:r>
      <w:r w:rsidRPr="001B61BD">
        <w:rPr>
          <w:lang w:val="en-US"/>
        </w:rPr>
        <w:t xml:space="preserve"> antenna transmitters </w:t>
      </w:r>
      <w:r w:rsidRPr="001B61BD">
        <w:rPr>
          <w:spacing w:val="-3"/>
          <w:lang w:val="en-US"/>
        </w:rPr>
        <w:t xml:space="preserve">that </w:t>
      </w:r>
      <w:r w:rsidRPr="001B61BD">
        <w:rPr>
          <w:lang w:val="en-US"/>
        </w:rPr>
        <w:t xml:space="preserve">do </w:t>
      </w:r>
      <w:r w:rsidRPr="001B61BD">
        <w:rPr>
          <w:spacing w:val="-4"/>
          <w:lang w:val="en-US"/>
        </w:rPr>
        <w:t xml:space="preserve">not </w:t>
      </w:r>
      <w:r w:rsidRPr="001B61BD">
        <w:rPr>
          <w:lang w:val="en-US"/>
        </w:rPr>
        <w:t xml:space="preserve">meet </w:t>
      </w:r>
      <w:r w:rsidRPr="001B61BD">
        <w:rPr>
          <w:spacing w:val="-3"/>
          <w:lang w:val="en-US"/>
        </w:rPr>
        <w:t xml:space="preserve">the </w:t>
      </w:r>
      <w:r w:rsidRPr="001B61BD">
        <w:rPr>
          <w:lang w:val="en-US"/>
        </w:rPr>
        <w:t>criteria in 2.4.1.1 and 2.4.1.2.</w:t>
      </w:r>
    </w:p>
    <w:p w14:paraId="16658D4B" w14:textId="77491A42" w:rsidR="006F0B83" w:rsidRPr="001B61BD" w:rsidRDefault="006F0B83" w:rsidP="001B61BD">
      <w:pPr>
        <w:pStyle w:val="Heading4"/>
        <w:rPr>
          <w:rFonts w:ascii="Times New Roman" w:hAnsi="Times New Roman" w:cs="Times New Roman"/>
          <w:lang w:val="en-US"/>
        </w:rPr>
      </w:pPr>
      <w:r w:rsidRPr="001B61BD">
        <w:rPr>
          <w:rFonts w:ascii="Times New Roman" w:hAnsi="Times New Roman" w:cs="Times New Roman"/>
          <w:lang w:val="en-US"/>
        </w:rPr>
        <w:t>2.4.1.4. Types of products</w:t>
      </w:r>
      <w:r w:rsidRPr="001B61BD">
        <w:rPr>
          <w:rFonts w:ascii="Times New Roman" w:hAnsi="Times New Roman" w:cs="Times New Roman"/>
          <w:spacing w:val="-10"/>
          <w:lang w:val="en-US"/>
        </w:rPr>
        <w:t xml:space="preserve"> </w:t>
      </w:r>
    </w:p>
    <w:p w14:paraId="6545D90B" w14:textId="27C5AF2D" w:rsidR="004D7521" w:rsidRPr="001B61BD" w:rsidRDefault="004D7521" w:rsidP="00BA18D8">
      <w:pPr>
        <w:pStyle w:val="BodyText"/>
        <w:spacing w:before="120" w:after="0"/>
        <w:ind w:right="30"/>
        <w:rPr>
          <w:rFonts w:ascii="Times New Roman" w:hAnsi="Times New Roman"/>
          <w:lang w:val="en-US"/>
        </w:rPr>
      </w:pPr>
      <w:r w:rsidRPr="001B61BD">
        <w:rPr>
          <w:rFonts w:ascii="Times New Roman" w:hAnsi="Times New Roman"/>
          <w:lang w:val="en-US"/>
        </w:rPr>
        <w:t xml:space="preserve">Equipment is classified according to </w:t>
      </w:r>
      <w:r w:rsidR="00215764" w:rsidRPr="001B61BD">
        <w:rPr>
          <w:rFonts w:ascii="Times New Roman" w:hAnsi="Times New Roman"/>
          <w:lang w:val="en-US"/>
        </w:rPr>
        <w:t>used</w:t>
      </w:r>
      <w:r w:rsidRPr="001B61BD">
        <w:rPr>
          <w:rFonts w:ascii="Times New Roman" w:hAnsi="Times New Roman"/>
          <w:lang w:val="en-US"/>
        </w:rPr>
        <w:t xml:space="preserve"> type of antenna. Product </w:t>
      </w:r>
      <w:r w:rsidR="00760739" w:rsidRPr="001B61BD">
        <w:rPr>
          <w:rFonts w:ascii="Times New Roman" w:hAnsi="Times New Roman"/>
          <w:lang w:val="en-US"/>
        </w:rPr>
        <w:t>types</w:t>
      </w:r>
      <w:r w:rsidR="00507B5C" w:rsidRPr="001B61BD">
        <w:rPr>
          <w:rFonts w:ascii="Times New Roman" w:hAnsi="Times New Roman"/>
          <w:lang w:val="en-US"/>
        </w:rPr>
        <w:t xml:space="preserve"> do</w:t>
      </w:r>
      <w:r w:rsidRPr="001B61BD">
        <w:rPr>
          <w:rFonts w:ascii="Times New Roman" w:hAnsi="Times New Roman"/>
          <w:lang w:val="en-US"/>
        </w:rPr>
        <w:t xml:space="preserve"> not</w:t>
      </w:r>
      <w:r w:rsidR="00507B5C" w:rsidRPr="001B61BD">
        <w:rPr>
          <w:rFonts w:ascii="Times New Roman" w:hAnsi="Times New Roman"/>
          <w:lang w:val="en-US"/>
        </w:rPr>
        <w:t xml:space="preserve"> cause</w:t>
      </w:r>
      <w:r w:rsidRPr="001B61BD">
        <w:rPr>
          <w:rFonts w:ascii="Times New Roman" w:hAnsi="Times New Roman"/>
          <w:lang w:val="en-US"/>
        </w:rPr>
        <w:t xml:space="preserve"> confus</w:t>
      </w:r>
      <w:r w:rsidR="00507B5C" w:rsidRPr="001B61BD">
        <w:rPr>
          <w:rFonts w:ascii="Times New Roman" w:hAnsi="Times New Roman"/>
          <w:lang w:val="en-US"/>
        </w:rPr>
        <w:t>ion</w:t>
      </w:r>
      <w:r w:rsidRPr="001B61BD">
        <w:rPr>
          <w:rFonts w:ascii="Times New Roman" w:hAnsi="Times New Roman"/>
          <w:lang w:val="en-US"/>
        </w:rPr>
        <w:t xml:space="preserve"> with receiver types (see 2.1.1.1). For different antenna types</w:t>
      </w:r>
      <w:r w:rsidR="00480563" w:rsidRPr="001B61BD">
        <w:rPr>
          <w:rFonts w:ascii="Times New Roman" w:hAnsi="Times New Roman"/>
          <w:lang w:val="en-US"/>
        </w:rPr>
        <w:t>,</w:t>
      </w:r>
      <w:r w:rsidRPr="001B61BD">
        <w:rPr>
          <w:rFonts w:ascii="Times New Roman" w:hAnsi="Times New Roman"/>
          <w:lang w:val="en-US"/>
        </w:rPr>
        <w:t xml:space="preserve"> refer to </w:t>
      </w:r>
      <w:r w:rsidR="00F216C2" w:rsidRPr="001B61BD">
        <w:rPr>
          <w:rFonts w:ascii="Times New Roman" w:hAnsi="Times New Roman"/>
          <w:lang w:val="en-US"/>
        </w:rPr>
        <w:t xml:space="preserve">Recommendation </w:t>
      </w:r>
      <w:r w:rsidR="00C140E6" w:rsidRPr="001B61BD">
        <w:rPr>
          <w:rFonts w:ascii="Times New Roman" w:hAnsi="Times New Roman"/>
          <w:lang w:val="en-US"/>
        </w:rPr>
        <w:t>CEPT/ERC 70-03</w:t>
      </w:r>
      <w:r w:rsidRPr="001B61BD">
        <w:rPr>
          <w:rFonts w:ascii="Times New Roman" w:hAnsi="Times New Roman"/>
          <w:lang w:val="en-US"/>
        </w:rPr>
        <w:t>.</w:t>
      </w:r>
    </w:p>
    <w:p w14:paraId="7AB88A25" w14:textId="2ACC2F57" w:rsidR="0001179C" w:rsidRPr="001B61BD" w:rsidRDefault="0001179C" w:rsidP="00BA18D8">
      <w:pPr>
        <w:pStyle w:val="BodyText"/>
        <w:spacing w:before="120" w:after="0"/>
        <w:rPr>
          <w:rFonts w:ascii="Times New Roman" w:hAnsi="Times New Roman"/>
          <w:lang w:val="en-US"/>
        </w:rPr>
      </w:pPr>
      <w:r w:rsidRPr="001B61BD">
        <w:rPr>
          <w:rFonts w:ascii="Times New Roman" w:hAnsi="Times New Roman"/>
          <w:lang w:val="en-US"/>
        </w:rPr>
        <w:t xml:space="preserve">Product </w:t>
      </w:r>
      <w:r w:rsidR="00B06B4F" w:rsidRPr="001B61BD">
        <w:rPr>
          <w:rFonts w:ascii="Times New Roman" w:hAnsi="Times New Roman"/>
          <w:lang w:val="en-US"/>
        </w:rPr>
        <w:t xml:space="preserve">types </w:t>
      </w:r>
      <w:r w:rsidRPr="001B61BD">
        <w:rPr>
          <w:rFonts w:ascii="Times New Roman" w:hAnsi="Times New Roman"/>
          <w:lang w:val="en-US"/>
        </w:rPr>
        <w:t>includ</w:t>
      </w:r>
      <w:r w:rsidR="00B06B4F" w:rsidRPr="001B61BD">
        <w:rPr>
          <w:rFonts w:ascii="Times New Roman" w:hAnsi="Times New Roman"/>
          <w:lang w:val="en-US"/>
        </w:rPr>
        <w:t>e</w:t>
      </w:r>
      <w:r w:rsidRPr="001B61BD">
        <w:rPr>
          <w:rFonts w:ascii="Times New Roman" w:hAnsi="Times New Roman"/>
          <w:lang w:val="en-US"/>
        </w:rPr>
        <w:t>:</w:t>
      </w:r>
      <w:r w:rsidR="00B06B4F" w:rsidRPr="001B61BD">
        <w:rPr>
          <w:rFonts w:ascii="Times New Roman" w:hAnsi="Times New Roman"/>
          <w:lang w:val="en-US"/>
        </w:rPr>
        <w:t xml:space="preserve"> </w:t>
      </w:r>
    </w:p>
    <w:p w14:paraId="1498B06B" w14:textId="51C38ADA" w:rsidR="0001179C" w:rsidRPr="001B61BD" w:rsidRDefault="00073528" w:rsidP="00BA18D8">
      <w:pPr>
        <w:spacing w:before="120" w:after="0"/>
        <w:rPr>
          <w:rFonts w:ascii="Times New Roman" w:hAnsi="Times New Roman"/>
          <w:b/>
          <w:lang w:val="en-US"/>
        </w:rPr>
      </w:pPr>
      <w:r w:rsidRPr="001B61BD">
        <w:rPr>
          <w:rFonts w:ascii="Times New Roman" w:hAnsi="Times New Roman"/>
          <w:b/>
          <w:lang w:val="en-US"/>
        </w:rPr>
        <w:t>T</w:t>
      </w:r>
      <w:r w:rsidR="0001179C" w:rsidRPr="001B61BD">
        <w:rPr>
          <w:rFonts w:ascii="Times New Roman" w:hAnsi="Times New Roman"/>
          <w:b/>
          <w:lang w:val="en-US"/>
        </w:rPr>
        <w:t>ype 1</w:t>
      </w:r>
      <w:r w:rsidRPr="001B61BD">
        <w:rPr>
          <w:rFonts w:ascii="Times New Roman" w:hAnsi="Times New Roman"/>
          <w:b/>
          <w:lang w:val="en-US"/>
        </w:rPr>
        <w:t xml:space="preserve"> product</w:t>
      </w:r>
      <w:r w:rsidR="0001179C" w:rsidRPr="001B61BD">
        <w:rPr>
          <w:rFonts w:ascii="Times New Roman" w:hAnsi="Times New Roman"/>
          <w:b/>
          <w:lang w:val="en-US"/>
        </w:rPr>
        <w:t>:</w:t>
      </w:r>
    </w:p>
    <w:p w14:paraId="40B4BFD4" w14:textId="6328493C" w:rsidR="0001179C" w:rsidRPr="001B61BD" w:rsidRDefault="00B06B4F" w:rsidP="00BA18D8">
      <w:pPr>
        <w:pStyle w:val="BodyText"/>
        <w:spacing w:before="120" w:after="0"/>
        <w:ind w:left="112"/>
        <w:rPr>
          <w:rFonts w:ascii="Times New Roman" w:hAnsi="Times New Roman"/>
          <w:lang w:val="en-US"/>
        </w:rPr>
      </w:pPr>
      <w:r w:rsidRPr="001B61BD">
        <w:rPr>
          <w:rFonts w:ascii="Times New Roman" w:hAnsi="Times New Roman"/>
          <w:lang w:val="en-US"/>
        </w:rPr>
        <w:t xml:space="preserve">Transmitter with </w:t>
      </w:r>
      <w:r w:rsidR="0001179C" w:rsidRPr="001B61BD">
        <w:rPr>
          <w:rFonts w:ascii="Times New Roman" w:hAnsi="Times New Roman"/>
          <w:lang w:val="en-US"/>
        </w:rPr>
        <w:t>induct</w:t>
      </w:r>
      <w:r w:rsidRPr="001B61BD">
        <w:rPr>
          <w:rFonts w:ascii="Times New Roman" w:hAnsi="Times New Roman"/>
          <w:lang w:val="en-US"/>
        </w:rPr>
        <w:t>ive</w:t>
      </w:r>
      <w:r w:rsidR="0001179C" w:rsidRPr="001B61BD">
        <w:rPr>
          <w:rFonts w:ascii="Times New Roman" w:hAnsi="Times New Roman"/>
          <w:lang w:val="en-US"/>
        </w:rPr>
        <w:t xml:space="preserve"> antenna, tested by antenna</w:t>
      </w:r>
      <w:r w:rsidRPr="001B61BD">
        <w:rPr>
          <w:rFonts w:ascii="Times New Roman" w:hAnsi="Times New Roman"/>
          <w:lang w:val="en-US"/>
        </w:rPr>
        <w:t xml:space="preserve"> or</w:t>
      </w:r>
      <w:r w:rsidR="0001179C" w:rsidRPr="001B61BD">
        <w:rPr>
          <w:rFonts w:ascii="Times New Roman" w:hAnsi="Times New Roman"/>
          <w:lang w:val="en-US"/>
        </w:rPr>
        <w:t>:</w:t>
      </w:r>
    </w:p>
    <w:p w14:paraId="71300260" w14:textId="61B60243" w:rsidR="0001179C" w:rsidRPr="001B61BD" w:rsidRDefault="00B06B4F" w:rsidP="00BA18D8">
      <w:pPr>
        <w:pStyle w:val="ListParagraph"/>
        <w:widowControl w:val="0"/>
        <w:numPr>
          <w:ilvl w:val="0"/>
          <w:numId w:val="6"/>
        </w:numPr>
        <w:tabs>
          <w:tab w:val="left" w:pos="262"/>
        </w:tabs>
        <w:autoSpaceDE w:val="0"/>
        <w:autoSpaceDN w:val="0"/>
        <w:spacing w:before="120" w:after="0"/>
        <w:ind w:left="261" w:hanging="150"/>
        <w:contextualSpacing w:val="0"/>
        <w:jc w:val="left"/>
        <w:rPr>
          <w:lang w:val="en-US"/>
        </w:rPr>
      </w:pPr>
      <w:r w:rsidRPr="001B61BD">
        <w:rPr>
          <w:lang w:val="en-US"/>
        </w:rPr>
        <w:t>Integral</w:t>
      </w:r>
      <w:r w:rsidR="0001179C" w:rsidRPr="001B61BD">
        <w:rPr>
          <w:lang w:val="en-US"/>
        </w:rPr>
        <w:t xml:space="preserve"> antenna (</w:t>
      </w:r>
      <w:r w:rsidR="009370C2" w:rsidRPr="001B61BD">
        <w:rPr>
          <w:lang w:val="en-US"/>
        </w:rPr>
        <w:t>type</w:t>
      </w:r>
      <w:r w:rsidR="0001179C" w:rsidRPr="001B61BD">
        <w:rPr>
          <w:lang w:val="en-US"/>
        </w:rPr>
        <w:t xml:space="preserve"> 1 antenna);</w:t>
      </w:r>
      <w:r w:rsidR="0001179C" w:rsidRPr="001B61BD">
        <w:rPr>
          <w:spacing w:val="-9"/>
          <w:lang w:val="en-US"/>
        </w:rPr>
        <w:t xml:space="preserve"> </w:t>
      </w:r>
      <w:r w:rsidR="0001179C" w:rsidRPr="001B61BD">
        <w:rPr>
          <w:lang w:val="en-US"/>
        </w:rPr>
        <w:t>or</w:t>
      </w:r>
    </w:p>
    <w:p w14:paraId="59D81F53" w14:textId="2186212E" w:rsidR="0001179C" w:rsidRPr="001B61BD" w:rsidRDefault="0001179C" w:rsidP="00BA18D8">
      <w:pPr>
        <w:pStyle w:val="ListParagraph"/>
        <w:widowControl w:val="0"/>
        <w:numPr>
          <w:ilvl w:val="0"/>
          <w:numId w:val="6"/>
        </w:numPr>
        <w:tabs>
          <w:tab w:val="left" w:pos="262"/>
        </w:tabs>
        <w:autoSpaceDE w:val="0"/>
        <w:autoSpaceDN w:val="0"/>
        <w:spacing w:before="120" w:after="0"/>
        <w:ind w:firstLine="0"/>
        <w:contextualSpacing w:val="0"/>
        <w:jc w:val="left"/>
        <w:rPr>
          <w:lang w:val="en-US"/>
        </w:rPr>
      </w:pPr>
      <w:r w:rsidRPr="001B61BD">
        <w:rPr>
          <w:lang w:val="en-US"/>
        </w:rPr>
        <w:lastRenderedPageBreak/>
        <w:t>Separate antenna supplied with equipment (</w:t>
      </w:r>
      <w:r w:rsidR="009370C2" w:rsidRPr="001B61BD">
        <w:rPr>
          <w:lang w:val="en-US"/>
        </w:rPr>
        <w:t>type</w:t>
      </w:r>
      <w:r w:rsidRPr="001B61BD">
        <w:rPr>
          <w:lang w:val="en-US"/>
        </w:rPr>
        <w:t xml:space="preserve"> 2 antenna). The following limitations </w:t>
      </w:r>
      <w:r w:rsidR="009370C2" w:rsidRPr="001B61BD">
        <w:rPr>
          <w:lang w:val="en-US"/>
        </w:rPr>
        <w:t xml:space="preserve">are </w:t>
      </w:r>
      <w:r w:rsidRPr="001B61BD">
        <w:rPr>
          <w:lang w:val="en-US"/>
        </w:rPr>
        <w:t>appl</w:t>
      </w:r>
      <w:r w:rsidR="009370C2" w:rsidRPr="001B61BD">
        <w:rPr>
          <w:lang w:val="en-US"/>
        </w:rPr>
        <w:t>ied</w:t>
      </w:r>
      <w:r w:rsidR="0031691E" w:rsidRPr="001B61BD">
        <w:rPr>
          <w:lang w:val="en-US"/>
        </w:rPr>
        <w:t xml:space="preserve"> to this</w:t>
      </w:r>
      <w:r w:rsidRPr="001B61BD">
        <w:rPr>
          <w:lang w:val="en-US"/>
        </w:rPr>
        <w:t xml:space="preserve"> product type:</w:t>
      </w:r>
    </w:p>
    <w:p w14:paraId="53369622" w14:textId="634CF8DB" w:rsidR="0001179C" w:rsidRPr="001B61BD" w:rsidRDefault="0001179C" w:rsidP="00E62BB2">
      <w:pPr>
        <w:pStyle w:val="ListParagraph"/>
        <w:widowControl w:val="0"/>
        <w:numPr>
          <w:ilvl w:val="0"/>
          <w:numId w:val="30"/>
        </w:numPr>
        <w:tabs>
          <w:tab w:val="left" w:pos="262"/>
        </w:tabs>
        <w:autoSpaceDE w:val="0"/>
        <w:autoSpaceDN w:val="0"/>
        <w:spacing w:before="120" w:after="0"/>
        <w:contextualSpacing w:val="0"/>
        <w:jc w:val="left"/>
        <w:rPr>
          <w:lang w:val="en-US"/>
        </w:rPr>
      </w:pPr>
      <w:r w:rsidRPr="001B61BD">
        <w:rPr>
          <w:lang w:val="en-US"/>
        </w:rPr>
        <w:t>Frequency range</w:t>
      </w:r>
      <w:r w:rsidR="0031691E" w:rsidRPr="001B61BD">
        <w:rPr>
          <w:lang w:val="en-US"/>
        </w:rPr>
        <w:t xml:space="preserve"> is</w:t>
      </w:r>
      <w:r w:rsidRPr="001B61BD">
        <w:rPr>
          <w:lang w:val="en-US"/>
        </w:rPr>
        <w:t xml:space="preserve"> from 9 kHz to 25</w:t>
      </w:r>
      <w:r w:rsidRPr="001B61BD">
        <w:rPr>
          <w:spacing w:val="1"/>
          <w:lang w:val="en-US"/>
        </w:rPr>
        <w:t xml:space="preserve"> </w:t>
      </w:r>
      <w:r w:rsidRPr="001B61BD">
        <w:rPr>
          <w:lang w:val="en-US"/>
        </w:rPr>
        <w:t>MHz;</w:t>
      </w:r>
    </w:p>
    <w:p w14:paraId="702A6E2A" w14:textId="27D973EE" w:rsidR="0001179C" w:rsidRPr="001B61BD" w:rsidRDefault="0001179C" w:rsidP="00E62BB2">
      <w:pPr>
        <w:pStyle w:val="ListParagraph"/>
        <w:widowControl w:val="0"/>
        <w:numPr>
          <w:ilvl w:val="0"/>
          <w:numId w:val="30"/>
        </w:numPr>
        <w:tabs>
          <w:tab w:val="left" w:pos="262"/>
        </w:tabs>
        <w:autoSpaceDE w:val="0"/>
        <w:autoSpaceDN w:val="0"/>
        <w:spacing w:before="120" w:after="0"/>
        <w:contextualSpacing w:val="0"/>
        <w:jc w:val="left"/>
        <w:rPr>
          <w:lang w:val="en-US"/>
        </w:rPr>
      </w:pPr>
      <w:r w:rsidRPr="001B61BD">
        <w:rPr>
          <w:lang w:val="en-US"/>
        </w:rPr>
        <w:t xml:space="preserve">The antenna field is not designed </w:t>
      </w:r>
      <w:r w:rsidRPr="001B61BD">
        <w:rPr>
          <w:spacing w:val="-3"/>
          <w:lang w:val="en-US"/>
        </w:rPr>
        <w:t xml:space="preserve">according </w:t>
      </w:r>
      <w:r w:rsidRPr="001B61BD">
        <w:rPr>
          <w:lang w:val="en-US"/>
        </w:rPr>
        <w:t>to customer's request;</w:t>
      </w:r>
    </w:p>
    <w:p w14:paraId="26D13CF7" w14:textId="1B97E904" w:rsidR="0001179C" w:rsidRPr="001B61BD" w:rsidRDefault="0001179C" w:rsidP="00E62BB2">
      <w:pPr>
        <w:pStyle w:val="ListParagraph"/>
        <w:widowControl w:val="0"/>
        <w:numPr>
          <w:ilvl w:val="0"/>
          <w:numId w:val="30"/>
        </w:numPr>
        <w:tabs>
          <w:tab w:val="left" w:pos="262"/>
        </w:tabs>
        <w:autoSpaceDE w:val="0"/>
        <w:autoSpaceDN w:val="0"/>
        <w:spacing w:before="120" w:after="0"/>
        <w:contextualSpacing w:val="0"/>
        <w:jc w:val="left"/>
        <w:rPr>
          <w:lang w:val="en-US"/>
        </w:rPr>
      </w:pPr>
      <w:r w:rsidRPr="001B61BD">
        <w:rPr>
          <w:lang w:val="en-US"/>
        </w:rPr>
        <w:t xml:space="preserve">Antenna </w:t>
      </w:r>
      <w:r w:rsidR="0031691E" w:rsidRPr="001B61BD">
        <w:rPr>
          <w:lang w:val="en-US"/>
        </w:rPr>
        <w:t>loop</w:t>
      </w:r>
      <w:r w:rsidRPr="001B61BD">
        <w:rPr>
          <w:lang w:val="en-US"/>
        </w:rPr>
        <w:t xml:space="preserve"> </w:t>
      </w:r>
      <w:r w:rsidR="00A35E5A" w:rsidRPr="001B61BD">
        <w:rPr>
          <w:lang w:val="en-US"/>
        </w:rPr>
        <w:t>cross-section</w:t>
      </w:r>
      <w:r w:rsidRPr="001B61BD">
        <w:rPr>
          <w:lang w:val="en-US"/>
        </w:rPr>
        <w:t xml:space="preserve"> &lt; 30 </w:t>
      </w:r>
      <w:r w:rsidR="006612DF" w:rsidRPr="001B61BD">
        <w:rPr>
          <w:spacing w:val="-4"/>
          <w:lang w:val="en-US"/>
        </w:rPr>
        <w:t>m</w:t>
      </w:r>
      <w:r w:rsidRPr="001B61BD">
        <w:rPr>
          <w:spacing w:val="-4"/>
          <w:vertAlign w:val="superscript"/>
          <w:lang w:val="en-US"/>
        </w:rPr>
        <w:t xml:space="preserve">2 </w:t>
      </w:r>
      <w:r w:rsidRPr="001B61BD">
        <w:rPr>
          <w:spacing w:val="-4"/>
          <w:lang w:val="en-US"/>
        </w:rPr>
        <w:t xml:space="preserve">; </w:t>
      </w:r>
      <w:r w:rsidRPr="001B61BD">
        <w:rPr>
          <w:lang w:val="en-US"/>
        </w:rPr>
        <w:t>and</w:t>
      </w:r>
    </w:p>
    <w:p w14:paraId="1A011EF5" w14:textId="0BEED37C" w:rsidR="0001179C" w:rsidRPr="001B61BD" w:rsidRDefault="006612DF" w:rsidP="00E62BB2">
      <w:pPr>
        <w:pStyle w:val="ListParagraph"/>
        <w:widowControl w:val="0"/>
        <w:numPr>
          <w:ilvl w:val="0"/>
          <w:numId w:val="30"/>
        </w:numPr>
        <w:tabs>
          <w:tab w:val="left" w:pos="272"/>
        </w:tabs>
        <w:autoSpaceDE w:val="0"/>
        <w:autoSpaceDN w:val="0"/>
        <w:spacing w:before="120" w:after="0"/>
        <w:contextualSpacing w:val="0"/>
        <w:jc w:val="left"/>
        <w:rPr>
          <w:lang w:val="en-US"/>
        </w:rPr>
      </w:pPr>
      <w:r w:rsidRPr="001B61BD">
        <w:rPr>
          <w:lang w:val="en-US"/>
        </w:rPr>
        <w:t xml:space="preserve">The length of an antenna loop element is less than the smallest </w:t>
      </w:r>
      <w:r w:rsidR="00FA286B" w:rsidRPr="001B61BD">
        <w:rPr>
          <w:lang w:val="en-US"/>
        </w:rPr>
        <w:t xml:space="preserve">value </w:t>
      </w:r>
      <w:r w:rsidRPr="001B61BD">
        <w:rPr>
          <w:lang w:val="en-US"/>
        </w:rPr>
        <w:t>of the following two values</w:t>
      </w:r>
      <w:r w:rsidR="0001179C" w:rsidRPr="001B61BD">
        <w:rPr>
          <w:lang w:val="en-US"/>
        </w:rPr>
        <w:t>:</w:t>
      </w:r>
      <w:r w:rsidR="00E62BB2" w:rsidRPr="001B61BD">
        <w:rPr>
          <w:lang w:val="en-US"/>
        </w:rPr>
        <w:t xml:space="preserve"> </w:t>
      </w:r>
      <w:r w:rsidR="0001179C" w:rsidRPr="001B61BD">
        <w:rPr>
          <w:lang w:val="en-US"/>
        </w:rPr>
        <w:t>&lt; λ/4 (&lt; 75/f where f is</w:t>
      </w:r>
      <w:r w:rsidR="00E06B05" w:rsidRPr="001B61BD">
        <w:rPr>
          <w:lang w:val="en-US"/>
        </w:rPr>
        <w:t xml:space="preserve"> calculated</w:t>
      </w:r>
      <w:r w:rsidR="0001179C" w:rsidRPr="001B61BD">
        <w:rPr>
          <w:lang w:val="en-US"/>
        </w:rPr>
        <w:t xml:space="preserve"> in MHz) or &lt; 30 m.</w:t>
      </w:r>
    </w:p>
    <w:p w14:paraId="380D50A1" w14:textId="77777777" w:rsidR="0001179C" w:rsidRPr="001B61BD" w:rsidRDefault="0001179C" w:rsidP="00BA18D8">
      <w:pPr>
        <w:pStyle w:val="BodyText"/>
        <w:spacing w:before="120" w:after="0"/>
        <w:ind w:right="30"/>
        <w:rPr>
          <w:rFonts w:ascii="Times New Roman" w:hAnsi="Times New Roman"/>
          <w:lang w:val="en-US"/>
        </w:rPr>
      </w:pPr>
      <w:r w:rsidRPr="001B61BD">
        <w:rPr>
          <w:rFonts w:ascii="Times New Roman" w:hAnsi="Times New Roman"/>
          <w:lang w:val="en-US"/>
        </w:rPr>
        <w:t>The transmitter carrier output limits and spurious emission limits are specified in Sections 2.4.8.4, 2.4.9.3 and 2.4.10.3, respectively.</w:t>
      </w:r>
    </w:p>
    <w:p w14:paraId="71DB1018" w14:textId="064393DB" w:rsidR="0001179C" w:rsidRPr="001B61BD" w:rsidRDefault="0001179C" w:rsidP="00BA18D8">
      <w:pPr>
        <w:pStyle w:val="BodyText"/>
        <w:spacing w:before="120" w:after="0"/>
        <w:ind w:right="30"/>
        <w:rPr>
          <w:rFonts w:ascii="Times New Roman" w:hAnsi="Times New Roman"/>
          <w:lang w:val="en-US"/>
        </w:rPr>
      </w:pPr>
      <w:r w:rsidRPr="001B61BD">
        <w:rPr>
          <w:rFonts w:ascii="Times New Roman" w:hAnsi="Times New Roman"/>
          <w:lang w:val="en-US"/>
        </w:rPr>
        <w:t xml:space="preserve">If the </w:t>
      </w:r>
      <w:r w:rsidR="00B260D8" w:rsidRPr="001B61BD">
        <w:rPr>
          <w:rFonts w:ascii="Times New Roman" w:hAnsi="Times New Roman"/>
          <w:lang w:val="en-US"/>
        </w:rPr>
        <w:t>standard antenna</w:t>
      </w:r>
      <w:r w:rsidRPr="001B61BD">
        <w:rPr>
          <w:rFonts w:ascii="Times New Roman" w:hAnsi="Times New Roman"/>
          <w:lang w:val="en-US"/>
        </w:rPr>
        <w:t xml:space="preserve">s are supplied by the manufacturer, the equipment </w:t>
      </w:r>
      <w:r w:rsidR="005028C0" w:rsidRPr="001B61BD">
        <w:rPr>
          <w:rFonts w:ascii="Times New Roman" w:hAnsi="Times New Roman"/>
          <w:lang w:val="en-US"/>
        </w:rPr>
        <w:t>must</w:t>
      </w:r>
      <w:r w:rsidRPr="001B61BD">
        <w:rPr>
          <w:rFonts w:ascii="Times New Roman" w:hAnsi="Times New Roman"/>
          <w:lang w:val="en-US"/>
        </w:rPr>
        <w:t xml:space="preserve"> be tested as a </w:t>
      </w:r>
      <w:r w:rsidR="00E06B05" w:rsidRPr="001B61BD">
        <w:rPr>
          <w:rFonts w:ascii="Times New Roman" w:hAnsi="Times New Roman"/>
          <w:lang w:val="en-US"/>
        </w:rPr>
        <w:t>type</w:t>
      </w:r>
      <w:r w:rsidRPr="001B61BD">
        <w:rPr>
          <w:rFonts w:ascii="Times New Roman" w:hAnsi="Times New Roman"/>
          <w:lang w:val="en-US"/>
        </w:rPr>
        <w:t xml:space="preserve"> 1 product with the </w:t>
      </w:r>
      <w:r w:rsidR="00E06B05" w:rsidRPr="001B61BD">
        <w:rPr>
          <w:rFonts w:ascii="Times New Roman" w:hAnsi="Times New Roman"/>
          <w:lang w:val="en-US"/>
        </w:rPr>
        <w:t xml:space="preserve">attached </w:t>
      </w:r>
      <w:r w:rsidRPr="001B61BD">
        <w:rPr>
          <w:rFonts w:ascii="Times New Roman" w:hAnsi="Times New Roman"/>
          <w:lang w:val="en-US"/>
        </w:rPr>
        <w:t xml:space="preserve">antennas. Measurements </w:t>
      </w:r>
      <w:r w:rsidR="005028C0" w:rsidRPr="001B61BD">
        <w:rPr>
          <w:rFonts w:ascii="Times New Roman" w:hAnsi="Times New Roman"/>
          <w:lang w:val="en-US"/>
        </w:rPr>
        <w:t>must</w:t>
      </w:r>
      <w:r w:rsidRPr="001B61BD">
        <w:rPr>
          <w:rFonts w:ascii="Times New Roman" w:hAnsi="Times New Roman"/>
          <w:lang w:val="en-US"/>
        </w:rPr>
        <w:t xml:space="preserve"> be repeated with each such antenna.</w:t>
      </w:r>
    </w:p>
    <w:p w14:paraId="7C05603A" w14:textId="5D0288A6" w:rsidR="0001179C" w:rsidRPr="001B61BD" w:rsidRDefault="00E06B05" w:rsidP="00BA18D8">
      <w:pPr>
        <w:spacing w:before="120" w:after="0"/>
        <w:rPr>
          <w:rFonts w:ascii="Times New Roman" w:hAnsi="Times New Roman"/>
          <w:b/>
          <w:lang w:val="en-US"/>
        </w:rPr>
      </w:pPr>
      <w:r w:rsidRPr="001B61BD">
        <w:rPr>
          <w:rFonts w:ascii="Times New Roman" w:hAnsi="Times New Roman"/>
          <w:b/>
          <w:lang w:val="en-US"/>
        </w:rPr>
        <w:t>Type 2 p</w:t>
      </w:r>
      <w:r w:rsidR="0001179C" w:rsidRPr="001B61BD">
        <w:rPr>
          <w:rFonts w:ascii="Times New Roman" w:hAnsi="Times New Roman"/>
          <w:b/>
          <w:lang w:val="en-US"/>
        </w:rPr>
        <w:t>roduct:</w:t>
      </w:r>
    </w:p>
    <w:p w14:paraId="7549867B" w14:textId="3C444E0F" w:rsidR="0001179C" w:rsidRPr="001B61BD" w:rsidRDefault="0001179C" w:rsidP="00BA18D8">
      <w:pPr>
        <w:pStyle w:val="BodyText"/>
        <w:spacing w:before="120" w:after="0"/>
        <w:rPr>
          <w:rFonts w:ascii="Times New Roman" w:hAnsi="Times New Roman"/>
          <w:lang w:val="en-US"/>
        </w:rPr>
      </w:pPr>
      <w:r w:rsidRPr="001B61BD">
        <w:rPr>
          <w:rFonts w:ascii="Times New Roman" w:hAnsi="Times New Roman"/>
          <w:lang w:val="en-US"/>
        </w:rPr>
        <w:t>The transmitters have an induct</w:t>
      </w:r>
      <w:r w:rsidR="00B260D8" w:rsidRPr="001B61BD">
        <w:rPr>
          <w:rFonts w:ascii="Times New Roman" w:hAnsi="Times New Roman"/>
          <w:lang w:val="en-US"/>
        </w:rPr>
        <w:t>ive</w:t>
      </w:r>
      <w:r w:rsidRPr="001B61BD">
        <w:rPr>
          <w:rFonts w:ascii="Times New Roman" w:hAnsi="Times New Roman"/>
          <w:lang w:val="en-US"/>
        </w:rPr>
        <w:t xml:space="preserve"> antenna, which allows the antenna's field to be changed.</w:t>
      </w:r>
    </w:p>
    <w:p w14:paraId="20B90ECD" w14:textId="11688C5F" w:rsidR="0001179C" w:rsidRPr="001B61BD" w:rsidRDefault="00B260D8" w:rsidP="00BA18D8">
      <w:pPr>
        <w:pStyle w:val="BodyText"/>
        <w:spacing w:before="120" w:after="0"/>
        <w:ind w:right="30"/>
        <w:rPr>
          <w:rFonts w:ascii="Times New Roman" w:hAnsi="Times New Roman"/>
          <w:lang w:val="en-US"/>
        </w:rPr>
      </w:pPr>
      <w:r w:rsidRPr="001B61BD">
        <w:rPr>
          <w:rFonts w:ascii="Times New Roman" w:hAnsi="Times New Roman"/>
          <w:lang w:val="en-US"/>
        </w:rPr>
        <w:t>Change is</w:t>
      </w:r>
      <w:r w:rsidR="0001179C" w:rsidRPr="001B61BD">
        <w:rPr>
          <w:rFonts w:ascii="Times New Roman" w:hAnsi="Times New Roman"/>
          <w:lang w:val="en-US"/>
        </w:rPr>
        <w:t xml:space="preserve"> only permitted in accordance with the specified manufacturer's design guidelines.</w:t>
      </w:r>
    </w:p>
    <w:p w14:paraId="76799A86" w14:textId="05585812" w:rsidR="0001179C" w:rsidRPr="001B61BD" w:rsidRDefault="00B260D8" w:rsidP="00BA18D8">
      <w:pPr>
        <w:pStyle w:val="BodyText"/>
        <w:spacing w:before="120" w:after="0"/>
        <w:ind w:right="30"/>
        <w:rPr>
          <w:rFonts w:ascii="Times New Roman" w:hAnsi="Times New Roman"/>
          <w:lang w:val="en-US"/>
        </w:rPr>
      </w:pPr>
      <w:r w:rsidRPr="001B61BD">
        <w:rPr>
          <w:rFonts w:ascii="Times New Roman" w:hAnsi="Times New Roman"/>
          <w:lang w:val="en-US"/>
        </w:rPr>
        <w:t>Type</w:t>
      </w:r>
      <w:r w:rsidR="0001179C" w:rsidRPr="001B61BD">
        <w:rPr>
          <w:rFonts w:ascii="Times New Roman" w:hAnsi="Times New Roman"/>
          <w:lang w:val="en-US"/>
        </w:rPr>
        <w:t xml:space="preserve"> 2 products are tested as </w:t>
      </w:r>
      <w:r w:rsidRPr="001B61BD">
        <w:rPr>
          <w:rFonts w:ascii="Times New Roman" w:hAnsi="Times New Roman"/>
          <w:lang w:val="en-US"/>
        </w:rPr>
        <w:t>type</w:t>
      </w:r>
      <w:r w:rsidR="0001179C" w:rsidRPr="001B61BD">
        <w:rPr>
          <w:rFonts w:ascii="Times New Roman" w:hAnsi="Times New Roman"/>
          <w:lang w:val="en-US"/>
        </w:rPr>
        <w:t xml:space="preserve"> 1 products with two standard antennas</w:t>
      </w:r>
      <w:r w:rsidRPr="001B61BD">
        <w:rPr>
          <w:rFonts w:ascii="Times New Roman" w:hAnsi="Times New Roman"/>
          <w:lang w:val="en-US"/>
        </w:rPr>
        <w:t xml:space="preserve"> attached to</w:t>
      </w:r>
      <w:r w:rsidR="0001179C" w:rsidRPr="001B61BD">
        <w:rPr>
          <w:rFonts w:ascii="Times New Roman" w:hAnsi="Times New Roman"/>
          <w:lang w:val="en-US"/>
        </w:rPr>
        <w:t xml:space="preserve"> </w:t>
      </w:r>
      <w:r w:rsidRPr="001B61BD">
        <w:rPr>
          <w:rFonts w:ascii="Times New Roman" w:hAnsi="Times New Roman"/>
          <w:lang w:val="en-US"/>
        </w:rPr>
        <w:t>the equipment</w:t>
      </w:r>
      <w:r w:rsidR="0001179C" w:rsidRPr="001B61BD">
        <w:rPr>
          <w:rFonts w:ascii="Times New Roman" w:hAnsi="Times New Roman"/>
          <w:lang w:val="en-US"/>
        </w:rPr>
        <w:t xml:space="preserve">. These two antennas </w:t>
      </w:r>
      <w:r w:rsidR="005028C0" w:rsidRPr="001B61BD">
        <w:rPr>
          <w:rFonts w:ascii="Times New Roman" w:hAnsi="Times New Roman"/>
          <w:lang w:val="en-US"/>
        </w:rPr>
        <w:t>must</w:t>
      </w:r>
      <w:r w:rsidR="0001179C" w:rsidRPr="001B61BD">
        <w:rPr>
          <w:rFonts w:ascii="Times New Roman" w:hAnsi="Times New Roman"/>
          <w:lang w:val="en-US"/>
        </w:rPr>
        <w:t xml:space="preserve"> meet the equipment manufacturer's design guidelines and have their respective maximum and minimum </w:t>
      </w:r>
      <w:r w:rsidRPr="001B61BD">
        <w:rPr>
          <w:rFonts w:ascii="Times New Roman" w:hAnsi="Times New Roman"/>
          <w:lang w:val="en-US"/>
        </w:rPr>
        <w:t>loop</w:t>
      </w:r>
      <w:r w:rsidR="0001179C" w:rsidRPr="001B61BD">
        <w:rPr>
          <w:rFonts w:ascii="Times New Roman" w:hAnsi="Times New Roman"/>
          <w:lang w:val="en-US"/>
        </w:rPr>
        <w:t xml:space="preserve"> cross-sections. </w:t>
      </w:r>
      <w:r w:rsidRPr="001B61BD">
        <w:rPr>
          <w:rFonts w:ascii="Times New Roman" w:hAnsi="Times New Roman"/>
          <w:lang w:val="en-US"/>
        </w:rPr>
        <w:t xml:space="preserve">Both antennas </w:t>
      </w:r>
      <w:r w:rsidR="0002723D" w:rsidRPr="001B61BD">
        <w:rPr>
          <w:rFonts w:ascii="Times New Roman" w:hAnsi="Times New Roman"/>
          <w:lang w:val="en-US"/>
        </w:rPr>
        <w:t>must</w:t>
      </w:r>
      <w:r w:rsidRPr="001B61BD">
        <w:rPr>
          <w:rFonts w:ascii="Times New Roman" w:hAnsi="Times New Roman"/>
          <w:lang w:val="en-US"/>
        </w:rPr>
        <w:t xml:space="preserve"> have the maximum magnetic dipole moment declared by the manufacturer. The following sub-limitations </w:t>
      </w:r>
      <w:r w:rsidR="00377B01" w:rsidRPr="001B61BD">
        <w:rPr>
          <w:rFonts w:ascii="Times New Roman" w:hAnsi="Times New Roman"/>
          <w:lang w:val="en-US"/>
        </w:rPr>
        <w:t xml:space="preserve">are </w:t>
      </w:r>
      <w:r w:rsidRPr="001B61BD">
        <w:rPr>
          <w:rFonts w:ascii="Times New Roman" w:hAnsi="Times New Roman"/>
          <w:lang w:val="en-US"/>
        </w:rPr>
        <w:t>appl</w:t>
      </w:r>
      <w:r w:rsidR="00377B01" w:rsidRPr="001B61BD">
        <w:rPr>
          <w:rFonts w:ascii="Times New Roman" w:hAnsi="Times New Roman"/>
          <w:lang w:val="en-US"/>
        </w:rPr>
        <w:t>ied to this product type</w:t>
      </w:r>
      <w:r w:rsidR="0001179C" w:rsidRPr="001B61BD">
        <w:rPr>
          <w:rFonts w:ascii="Times New Roman" w:hAnsi="Times New Roman"/>
          <w:lang w:val="en-US"/>
        </w:rPr>
        <w:t>:</w:t>
      </w:r>
    </w:p>
    <w:p w14:paraId="3229EE88" w14:textId="286EF711" w:rsidR="0001179C" w:rsidRPr="001B61BD" w:rsidRDefault="0001179C" w:rsidP="00BA18D8">
      <w:pPr>
        <w:pStyle w:val="ListParagraph"/>
        <w:widowControl w:val="0"/>
        <w:numPr>
          <w:ilvl w:val="1"/>
          <w:numId w:val="6"/>
        </w:numPr>
        <w:tabs>
          <w:tab w:val="left" w:pos="828"/>
        </w:tabs>
        <w:autoSpaceDE w:val="0"/>
        <w:autoSpaceDN w:val="0"/>
        <w:spacing w:before="120" w:after="0"/>
        <w:ind w:left="828" w:hanging="149"/>
        <w:contextualSpacing w:val="0"/>
        <w:rPr>
          <w:lang w:val="en-US"/>
        </w:rPr>
      </w:pPr>
      <w:r w:rsidRPr="001B61BD">
        <w:rPr>
          <w:lang w:val="en-US"/>
        </w:rPr>
        <w:t>Frequency range</w:t>
      </w:r>
      <w:r w:rsidR="00377B01" w:rsidRPr="001B61BD">
        <w:rPr>
          <w:lang w:val="en-US"/>
        </w:rPr>
        <w:t xml:space="preserve"> is</w:t>
      </w:r>
      <w:r w:rsidRPr="001B61BD">
        <w:rPr>
          <w:lang w:val="en-US"/>
        </w:rPr>
        <w:t xml:space="preserve"> from 9 kHz to 30</w:t>
      </w:r>
      <w:r w:rsidRPr="001B61BD">
        <w:rPr>
          <w:spacing w:val="1"/>
          <w:lang w:val="en-US"/>
        </w:rPr>
        <w:t xml:space="preserve"> </w:t>
      </w:r>
      <w:r w:rsidRPr="001B61BD">
        <w:rPr>
          <w:lang w:val="en-US"/>
        </w:rPr>
        <w:t>MHz;</w:t>
      </w:r>
    </w:p>
    <w:p w14:paraId="0DB0A7F5" w14:textId="11727F4F" w:rsidR="0001179C" w:rsidRPr="001B61BD" w:rsidRDefault="0001179C" w:rsidP="00BA18D8">
      <w:pPr>
        <w:pStyle w:val="ListParagraph"/>
        <w:widowControl w:val="0"/>
        <w:numPr>
          <w:ilvl w:val="1"/>
          <w:numId w:val="6"/>
        </w:numPr>
        <w:tabs>
          <w:tab w:val="left" w:pos="828"/>
        </w:tabs>
        <w:autoSpaceDE w:val="0"/>
        <w:autoSpaceDN w:val="0"/>
        <w:spacing w:before="120" w:after="0"/>
        <w:ind w:left="828" w:hanging="149"/>
        <w:contextualSpacing w:val="0"/>
        <w:rPr>
          <w:lang w:val="en-US"/>
        </w:rPr>
      </w:pPr>
      <w:r w:rsidRPr="001B61BD">
        <w:rPr>
          <w:lang w:val="en-US"/>
        </w:rPr>
        <w:t>Antenna</w:t>
      </w:r>
      <w:r w:rsidR="00377B01" w:rsidRPr="001B61BD">
        <w:rPr>
          <w:lang w:val="en-US"/>
        </w:rPr>
        <w:t xml:space="preserve"> loop</w:t>
      </w:r>
      <w:r w:rsidRPr="001B61BD">
        <w:rPr>
          <w:lang w:val="en-US"/>
        </w:rPr>
        <w:t xml:space="preserve"> </w:t>
      </w:r>
      <w:r w:rsidR="00A35E5A" w:rsidRPr="001B61BD">
        <w:rPr>
          <w:lang w:val="en-US"/>
        </w:rPr>
        <w:t>cross-section</w:t>
      </w:r>
      <w:r w:rsidRPr="001B61BD">
        <w:rPr>
          <w:lang w:val="en-US"/>
        </w:rPr>
        <w:t xml:space="preserve"> </w:t>
      </w:r>
      <w:r w:rsidR="0055521C" w:rsidRPr="001B61BD">
        <w:rPr>
          <w:lang w:val="en-US"/>
        </w:rPr>
        <w:t xml:space="preserve">is </w:t>
      </w:r>
      <w:r w:rsidRPr="001B61BD">
        <w:rPr>
          <w:lang w:val="en-US"/>
        </w:rPr>
        <w:t xml:space="preserve">&lt; 30 </w:t>
      </w:r>
      <w:r w:rsidR="0055521C" w:rsidRPr="001B61BD">
        <w:rPr>
          <w:spacing w:val="-4"/>
          <w:lang w:val="en-US"/>
        </w:rPr>
        <w:t>m</w:t>
      </w:r>
      <w:r w:rsidRPr="001B61BD">
        <w:rPr>
          <w:spacing w:val="-4"/>
          <w:vertAlign w:val="superscript"/>
          <w:lang w:val="en-US"/>
        </w:rPr>
        <w:t xml:space="preserve">2 </w:t>
      </w:r>
      <w:r w:rsidRPr="001B61BD">
        <w:rPr>
          <w:spacing w:val="-4"/>
          <w:lang w:val="en-US"/>
        </w:rPr>
        <w:t xml:space="preserve">; </w:t>
      </w:r>
      <w:r w:rsidRPr="001B61BD">
        <w:rPr>
          <w:lang w:val="en-US"/>
        </w:rPr>
        <w:t>and</w:t>
      </w:r>
    </w:p>
    <w:p w14:paraId="1750EFE6" w14:textId="5BC237D9" w:rsidR="0001179C" w:rsidRPr="001B61BD" w:rsidRDefault="0055521C" w:rsidP="00E62BB2">
      <w:pPr>
        <w:pStyle w:val="ListParagraph"/>
        <w:widowControl w:val="0"/>
        <w:numPr>
          <w:ilvl w:val="1"/>
          <w:numId w:val="6"/>
        </w:numPr>
        <w:tabs>
          <w:tab w:val="left" w:pos="838"/>
        </w:tabs>
        <w:autoSpaceDE w:val="0"/>
        <w:autoSpaceDN w:val="0"/>
        <w:spacing w:before="120" w:after="0"/>
        <w:ind w:left="828" w:hanging="149"/>
        <w:contextualSpacing w:val="0"/>
        <w:rPr>
          <w:lang w:val="en-US"/>
        </w:rPr>
      </w:pPr>
      <w:r w:rsidRPr="001B61BD">
        <w:rPr>
          <w:lang w:val="en-US"/>
        </w:rPr>
        <w:t>The length of an antenna loop element is less than the smallest value of the following two values</w:t>
      </w:r>
      <w:r w:rsidR="0001179C" w:rsidRPr="001B61BD">
        <w:rPr>
          <w:lang w:val="en-US"/>
        </w:rPr>
        <w:t>:</w:t>
      </w:r>
      <w:r w:rsidR="00E62BB2" w:rsidRPr="001B61BD">
        <w:rPr>
          <w:lang w:val="en-US"/>
        </w:rPr>
        <w:t xml:space="preserve"> </w:t>
      </w:r>
      <w:r w:rsidRPr="001B61BD">
        <w:rPr>
          <w:lang w:val="en-US"/>
        </w:rPr>
        <w:t>&lt; λ/4 (&lt; 75/f is calculated in MHz</w:t>
      </w:r>
      <w:r w:rsidR="0001179C" w:rsidRPr="001B61BD">
        <w:rPr>
          <w:lang w:val="en-US"/>
        </w:rPr>
        <w:t>) or &lt; 30 m.</w:t>
      </w:r>
    </w:p>
    <w:p w14:paraId="171010B1" w14:textId="505FC397" w:rsidR="0001179C" w:rsidRPr="001B61BD" w:rsidRDefault="0001179C" w:rsidP="00BA18D8">
      <w:pPr>
        <w:pStyle w:val="BodyText"/>
        <w:spacing w:before="120" w:after="0"/>
        <w:rPr>
          <w:rFonts w:ascii="Times New Roman" w:hAnsi="Times New Roman"/>
          <w:color w:val="000000" w:themeColor="text1"/>
          <w:lang w:val="en-US"/>
        </w:rPr>
      </w:pPr>
      <w:r w:rsidRPr="001B61BD">
        <w:rPr>
          <w:rFonts w:ascii="Times New Roman" w:hAnsi="Times New Roman"/>
          <w:color w:val="000000" w:themeColor="text1"/>
          <w:lang w:val="en-US"/>
        </w:rPr>
        <w:t>The transmitter carrier</w:t>
      </w:r>
      <w:r w:rsidR="0055521C" w:rsidRPr="001B61BD">
        <w:rPr>
          <w:rFonts w:ascii="Times New Roman" w:hAnsi="Times New Roman"/>
          <w:color w:val="000000" w:themeColor="text1"/>
          <w:lang w:val="en-US"/>
        </w:rPr>
        <w:t>’s</w:t>
      </w:r>
      <w:r w:rsidRPr="001B61BD">
        <w:rPr>
          <w:rFonts w:ascii="Times New Roman" w:hAnsi="Times New Roman"/>
          <w:color w:val="000000" w:themeColor="text1"/>
          <w:lang w:val="en-US"/>
        </w:rPr>
        <w:t xml:space="preserve"> output limits and spurious emission limits are specified in 2.4.2.3, 2.4.3.3 and 2.4.9.3, 2.4.10.3).</w:t>
      </w:r>
      <w:r w:rsidR="0095204D" w:rsidRPr="001B61BD">
        <w:rPr>
          <w:rFonts w:ascii="Times New Roman" w:hAnsi="Times New Roman"/>
          <w:color w:val="000000" w:themeColor="text1"/>
          <w:lang w:val="en-US"/>
        </w:rPr>
        <w:t xml:space="preserve"> </w:t>
      </w:r>
    </w:p>
    <w:p w14:paraId="5E5D0A60" w14:textId="3228D22D" w:rsidR="0001179C" w:rsidRPr="001B61BD" w:rsidRDefault="0055521C" w:rsidP="00BA18D8">
      <w:pPr>
        <w:pStyle w:val="BodyText"/>
        <w:spacing w:before="120" w:after="0"/>
        <w:ind w:right="30"/>
        <w:rPr>
          <w:rFonts w:ascii="Times New Roman" w:hAnsi="Times New Roman"/>
          <w:lang w:val="en-US"/>
        </w:rPr>
      </w:pPr>
      <w:r w:rsidRPr="001B61BD">
        <w:rPr>
          <w:rFonts w:ascii="Times New Roman" w:hAnsi="Times New Roman"/>
          <w:lang w:val="en-US"/>
        </w:rPr>
        <w:t>In case</w:t>
      </w:r>
      <w:r w:rsidR="0001179C" w:rsidRPr="001B61BD">
        <w:rPr>
          <w:rFonts w:ascii="Times New Roman" w:hAnsi="Times New Roman"/>
          <w:lang w:val="en-US"/>
        </w:rPr>
        <w:t xml:space="preserve">, due to dimensional constraints, it is not possible to transport and test a large antenna with the equipment, the equipment </w:t>
      </w:r>
      <w:r w:rsidR="005028C0" w:rsidRPr="001B61BD">
        <w:rPr>
          <w:rFonts w:ascii="Times New Roman" w:hAnsi="Times New Roman"/>
          <w:lang w:val="en-US"/>
        </w:rPr>
        <w:t>must</w:t>
      </w:r>
      <w:r w:rsidR="0001179C" w:rsidRPr="001B61BD">
        <w:rPr>
          <w:rFonts w:ascii="Times New Roman" w:hAnsi="Times New Roman"/>
          <w:lang w:val="en-US"/>
        </w:rPr>
        <w:t xml:space="preserve"> be tested:</w:t>
      </w:r>
    </w:p>
    <w:p w14:paraId="3263E7EE" w14:textId="0D0437F0" w:rsidR="0001179C" w:rsidRPr="001B61BD" w:rsidRDefault="0001179C" w:rsidP="00E62BB2">
      <w:pPr>
        <w:pStyle w:val="ListParagraph"/>
        <w:widowControl w:val="0"/>
        <w:numPr>
          <w:ilvl w:val="1"/>
          <w:numId w:val="6"/>
        </w:numPr>
        <w:tabs>
          <w:tab w:val="left" w:pos="843"/>
        </w:tabs>
        <w:autoSpaceDE w:val="0"/>
        <w:autoSpaceDN w:val="0"/>
        <w:spacing w:before="120" w:after="0"/>
        <w:ind w:left="828" w:hanging="149"/>
        <w:contextualSpacing w:val="0"/>
        <w:rPr>
          <w:lang w:val="en-US"/>
        </w:rPr>
      </w:pPr>
      <w:r w:rsidRPr="001B61BD">
        <w:rPr>
          <w:lang w:val="en-US"/>
        </w:rPr>
        <w:t xml:space="preserve">At </w:t>
      </w:r>
      <w:r w:rsidRPr="001B61BD">
        <w:rPr>
          <w:spacing w:val="-3"/>
          <w:lang w:val="en-US"/>
        </w:rPr>
        <w:t xml:space="preserve">a </w:t>
      </w:r>
      <w:r w:rsidRPr="001B61BD">
        <w:rPr>
          <w:lang w:val="en-US"/>
        </w:rPr>
        <w:t>large location with</w:t>
      </w:r>
      <w:r w:rsidR="0055521C" w:rsidRPr="001B61BD">
        <w:rPr>
          <w:lang w:val="en-US"/>
        </w:rPr>
        <w:t xml:space="preserve"> customized antenna</w:t>
      </w:r>
      <w:r w:rsidRPr="001B61BD">
        <w:rPr>
          <w:lang w:val="en-US"/>
        </w:rPr>
        <w:t xml:space="preserve"> with maximum and minimum dimensions; </w:t>
      </w:r>
    </w:p>
    <w:p w14:paraId="3DC5743F" w14:textId="47042DF9" w:rsidR="0001179C" w:rsidRPr="001B61BD" w:rsidRDefault="0001179C" w:rsidP="00BA18D8">
      <w:pPr>
        <w:pStyle w:val="ListParagraph"/>
        <w:widowControl w:val="0"/>
        <w:numPr>
          <w:ilvl w:val="1"/>
          <w:numId w:val="6"/>
        </w:numPr>
        <w:tabs>
          <w:tab w:val="left" w:pos="828"/>
        </w:tabs>
        <w:autoSpaceDE w:val="0"/>
        <w:autoSpaceDN w:val="0"/>
        <w:spacing w:before="120" w:after="0"/>
        <w:ind w:left="828" w:hanging="149"/>
        <w:contextualSpacing w:val="0"/>
        <w:rPr>
          <w:color w:val="000000" w:themeColor="text1"/>
          <w:lang w:val="en-US"/>
        </w:rPr>
      </w:pPr>
      <w:r w:rsidRPr="001B61BD">
        <w:rPr>
          <w:color w:val="000000" w:themeColor="text1"/>
          <w:lang w:val="en-US"/>
        </w:rPr>
        <w:t xml:space="preserve">At the place where </w:t>
      </w:r>
      <w:r w:rsidRPr="001B61BD">
        <w:rPr>
          <w:lang w:val="en-US"/>
        </w:rPr>
        <w:t>equipment</w:t>
      </w:r>
      <w:r w:rsidRPr="001B61BD">
        <w:rPr>
          <w:color w:val="000000" w:themeColor="text1"/>
          <w:spacing w:val="-3"/>
          <w:lang w:val="en-US"/>
        </w:rPr>
        <w:t xml:space="preserve"> is installed </w:t>
      </w:r>
      <w:r w:rsidR="0055521C" w:rsidRPr="001B61BD">
        <w:rPr>
          <w:color w:val="000000" w:themeColor="text1"/>
          <w:spacing w:val="-3"/>
          <w:lang w:val="en-US"/>
        </w:rPr>
        <w:t xml:space="preserve">in accordance with </w:t>
      </w:r>
      <w:r w:rsidRPr="001B61BD">
        <w:rPr>
          <w:color w:val="000000" w:themeColor="text1"/>
          <w:spacing w:val="-3"/>
          <w:lang w:val="en-US"/>
        </w:rPr>
        <w:t>2.1.2.4.</w:t>
      </w:r>
    </w:p>
    <w:p w14:paraId="5B09661C" w14:textId="5473633A" w:rsidR="0001179C" w:rsidRPr="001B61BD" w:rsidRDefault="0055521C" w:rsidP="00BA18D8">
      <w:pPr>
        <w:spacing w:before="120" w:after="0"/>
        <w:rPr>
          <w:rFonts w:ascii="Times New Roman" w:hAnsi="Times New Roman"/>
          <w:b/>
          <w:lang w:val="en-US"/>
        </w:rPr>
      </w:pPr>
      <w:r w:rsidRPr="001B61BD">
        <w:rPr>
          <w:rFonts w:ascii="Times New Roman" w:hAnsi="Times New Roman"/>
          <w:b/>
          <w:lang w:val="en-US"/>
        </w:rPr>
        <w:t>Type 3 p</w:t>
      </w:r>
      <w:r w:rsidR="0001179C" w:rsidRPr="001B61BD">
        <w:rPr>
          <w:rFonts w:ascii="Times New Roman" w:hAnsi="Times New Roman"/>
          <w:b/>
          <w:lang w:val="en-US"/>
        </w:rPr>
        <w:t>roduct:</w:t>
      </w:r>
    </w:p>
    <w:p w14:paraId="129F161E" w14:textId="06E610B3" w:rsidR="0001179C" w:rsidRPr="001B61BD" w:rsidRDefault="0055521C" w:rsidP="00BA18D8">
      <w:pPr>
        <w:pStyle w:val="BodyText"/>
        <w:spacing w:before="120" w:after="0"/>
        <w:ind w:right="30"/>
        <w:rPr>
          <w:rFonts w:ascii="Times New Roman" w:hAnsi="Times New Roman"/>
          <w:lang w:val="en-US"/>
        </w:rPr>
      </w:pPr>
      <w:r w:rsidRPr="001B61BD">
        <w:rPr>
          <w:rFonts w:ascii="Times New Roman" w:hAnsi="Times New Roman"/>
          <w:lang w:val="en-US"/>
        </w:rPr>
        <w:t>Product</w:t>
      </w:r>
      <w:r w:rsidR="0001179C" w:rsidRPr="001B61BD">
        <w:rPr>
          <w:rFonts w:ascii="Times New Roman" w:hAnsi="Times New Roman"/>
          <w:lang w:val="en-US"/>
        </w:rPr>
        <w:t xml:space="preserve"> of this type use</w:t>
      </w:r>
      <w:r w:rsidRPr="001B61BD">
        <w:rPr>
          <w:rFonts w:ascii="Times New Roman" w:hAnsi="Times New Roman"/>
          <w:lang w:val="en-US"/>
        </w:rPr>
        <w:t>s</w:t>
      </w:r>
      <w:r w:rsidR="0001179C" w:rsidRPr="001B61BD">
        <w:rPr>
          <w:rFonts w:ascii="Times New Roman" w:hAnsi="Times New Roman"/>
          <w:lang w:val="en-US"/>
        </w:rPr>
        <w:t xml:space="preserve"> only large</w:t>
      </w:r>
      <w:r w:rsidRPr="001B61BD">
        <w:rPr>
          <w:rFonts w:ascii="Times New Roman" w:hAnsi="Times New Roman"/>
          <w:lang w:val="en-US"/>
        </w:rPr>
        <w:t xml:space="preserve">-size </w:t>
      </w:r>
      <w:r w:rsidR="0011658A" w:rsidRPr="001B61BD">
        <w:rPr>
          <w:rFonts w:ascii="Times New Roman" w:hAnsi="Times New Roman"/>
          <w:lang w:val="en-US"/>
        </w:rPr>
        <w:t>customized loop antenna</w:t>
      </w:r>
      <w:r w:rsidR="0001179C" w:rsidRPr="001B61BD">
        <w:rPr>
          <w:rFonts w:ascii="Times New Roman" w:hAnsi="Times New Roman"/>
          <w:lang w:val="en-US"/>
        </w:rPr>
        <w:t>. The induct</w:t>
      </w:r>
      <w:r w:rsidRPr="001B61BD">
        <w:rPr>
          <w:rFonts w:ascii="Times New Roman" w:hAnsi="Times New Roman"/>
          <w:lang w:val="en-US"/>
        </w:rPr>
        <w:t>ive</w:t>
      </w:r>
      <w:r w:rsidR="0001179C" w:rsidRPr="001B61BD">
        <w:rPr>
          <w:rFonts w:ascii="Times New Roman" w:hAnsi="Times New Roman"/>
          <w:lang w:val="en-US"/>
        </w:rPr>
        <w:t xml:space="preserve"> antenna </w:t>
      </w:r>
      <w:r w:rsidR="0001179C" w:rsidRPr="001B61BD">
        <w:rPr>
          <w:rFonts w:ascii="Times New Roman" w:hAnsi="Times New Roman"/>
          <w:spacing w:val="-3"/>
          <w:lang w:val="en-US"/>
        </w:rPr>
        <w:t xml:space="preserve">transmitters </w:t>
      </w:r>
      <w:r w:rsidR="0001179C" w:rsidRPr="001B61BD">
        <w:rPr>
          <w:rFonts w:ascii="Times New Roman" w:hAnsi="Times New Roman"/>
          <w:lang w:val="en-US"/>
        </w:rPr>
        <w:t>are tested using the</w:t>
      </w:r>
      <w:r w:rsidRPr="001B61BD">
        <w:rPr>
          <w:rFonts w:ascii="Times New Roman" w:hAnsi="Times New Roman"/>
          <w:lang w:val="en-US"/>
        </w:rPr>
        <w:t xml:space="preserve"> artificial</w:t>
      </w:r>
      <w:r w:rsidR="0001179C" w:rsidRPr="001B61BD">
        <w:rPr>
          <w:rFonts w:ascii="Times New Roman" w:hAnsi="Times New Roman"/>
          <w:lang w:val="en-US"/>
        </w:rPr>
        <w:t xml:space="preserve"> antenna.</w:t>
      </w:r>
    </w:p>
    <w:p w14:paraId="7C203D7C" w14:textId="3593A77A" w:rsidR="0001179C" w:rsidRPr="001B61BD" w:rsidRDefault="0001179C" w:rsidP="00BA18D8">
      <w:pPr>
        <w:pStyle w:val="BodyText"/>
        <w:spacing w:before="120" w:after="0"/>
        <w:rPr>
          <w:rFonts w:ascii="Times New Roman" w:hAnsi="Times New Roman"/>
          <w:lang w:val="en-US"/>
        </w:rPr>
      </w:pPr>
      <w:r w:rsidRPr="001B61BD">
        <w:rPr>
          <w:rFonts w:ascii="Times New Roman" w:hAnsi="Times New Roman"/>
          <w:lang w:val="en-US"/>
        </w:rPr>
        <w:t>The following limitations</w:t>
      </w:r>
      <w:r w:rsidR="0055521C" w:rsidRPr="001B61BD">
        <w:rPr>
          <w:rFonts w:ascii="Times New Roman" w:hAnsi="Times New Roman"/>
          <w:lang w:val="en-US"/>
        </w:rPr>
        <w:t xml:space="preserve"> are</w:t>
      </w:r>
      <w:r w:rsidRPr="001B61BD">
        <w:rPr>
          <w:rFonts w:ascii="Times New Roman" w:hAnsi="Times New Roman"/>
          <w:lang w:val="en-US"/>
        </w:rPr>
        <w:t xml:space="preserve"> appl</w:t>
      </w:r>
      <w:r w:rsidR="0055521C" w:rsidRPr="001B61BD">
        <w:rPr>
          <w:rFonts w:ascii="Times New Roman" w:hAnsi="Times New Roman"/>
          <w:lang w:val="en-US"/>
        </w:rPr>
        <w:t>ied</w:t>
      </w:r>
      <w:r w:rsidRPr="001B61BD">
        <w:rPr>
          <w:rFonts w:ascii="Times New Roman" w:hAnsi="Times New Roman"/>
          <w:lang w:val="en-US"/>
        </w:rPr>
        <w:t xml:space="preserve"> to this product</w:t>
      </w:r>
      <w:r w:rsidR="0055521C" w:rsidRPr="001B61BD">
        <w:rPr>
          <w:rFonts w:ascii="Times New Roman" w:hAnsi="Times New Roman"/>
          <w:lang w:val="en-US"/>
        </w:rPr>
        <w:t xml:space="preserve"> type</w:t>
      </w:r>
      <w:r w:rsidRPr="001B61BD">
        <w:rPr>
          <w:rFonts w:ascii="Times New Roman" w:hAnsi="Times New Roman"/>
          <w:lang w:val="en-US"/>
        </w:rPr>
        <w:t>:</w:t>
      </w:r>
    </w:p>
    <w:p w14:paraId="7BE3ADE9" w14:textId="5C333727" w:rsidR="0001179C" w:rsidRPr="001B61BD" w:rsidRDefault="0001179C" w:rsidP="00BA18D8">
      <w:pPr>
        <w:pStyle w:val="ListParagraph"/>
        <w:widowControl w:val="0"/>
        <w:numPr>
          <w:ilvl w:val="1"/>
          <w:numId w:val="6"/>
        </w:numPr>
        <w:tabs>
          <w:tab w:val="left" w:pos="828"/>
        </w:tabs>
        <w:autoSpaceDE w:val="0"/>
        <w:autoSpaceDN w:val="0"/>
        <w:spacing w:before="120" w:after="0"/>
        <w:ind w:left="828" w:hanging="149"/>
        <w:contextualSpacing w:val="0"/>
        <w:jc w:val="left"/>
        <w:rPr>
          <w:lang w:val="en-US"/>
        </w:rPr>
      </w:pPr>
      <w:r w:rsidRPr="001B61BD">
        <w:rPr>
          <w:lang w:val="en-US"/>
        </w:rPr>
        <w:t>Frequency range</w:t>
      </w:r>
      <w:r w:rsidR="0055521C" w:rsidRPr="001B61BD">
        <w:rPr>
          <w:lang w:val="en-US"/>
        </w:rPr>
        <w:t xml:space="preserve"> is</w:t>
      </w:r>
      <w:r w:rsidRPr="001B61BD">
        <w:rPr>
          <w:lang w:val="en-US"/>
        </w:rPr>
        <w:t xml:space="preserve"> from 9 kHz to 135</w:t>
      </w:r>
      <w:r w:rsidRPr="001B61BD">
        <w:rPr>
          <w:spacing w:val="1"/>
          <w:lang w:val="en-US"/>
        </w:rPr>
        <w:t xml:space="preserve"> </w:t>
      </w:r>
      <w:r w:rsidRPr="001B61BD">
        <w:rPr>
          <w:lang w:val="en-US"/>
        </w:rPr>
        <w:t>kHz;</w:t>
      </w:r>
    </w:p>
    <w:p w14:paraId="6893CB30" w14:textId="563E2E85" w:rsidR="0001179C" w:rsidRPr="001B61BD" w:rsidRDefault="0001179C" w:rsidP="00BA18D8">
      <w:pPr>
        <w:pStyle w:val="ListParagraph"/>
        <w:widowControl w:val="0"/>
        <w:numPr>
          <w:ilvl w:val="1"/>
          <w:numId w:val="6"/>
        </w:numPr>
        <w:tabs>
          <w:tab w:val="left" w:pos="828"/>
        </w:tabs>
        <w:autoSpaceDE w:val="0"/>
        <w:autoSpaceDN w:val="0"/>
        <w:spacing w:before="120" w:after="0"/>
        <w:ind w:left="828" w:hanging="149"/>
        <w:contextualSpacing w:val="0"/>
        <w:jc w:val="left"/>
        <w:rPr>
          <w:lang w:val="en-US"/>
        </w:rPr>
      </w:pPr>
      <w:r w:rsidRPr="001B61BD">
        <w:rPr>
          <w:lang w:val="en-US"/>
        </w:rPr>
        <w:t>Antenna ring cross-section &gt; 30</w:t>
      </w:r>
      <w:r w:rsidRPr="001B61BD">
        <w:rPr>
          <w:spacing w:val="-1"/>
          <w:lang w:val="en-US"/>
        </w:rPr>
        <w:t xml:space="preserve"> </w:t>
      </w:r>
      <w:r w:rsidR="0055521C" w:rsidRPr="001B61BD">
        <w:rPr>
          <w:spacing w:val="-4"/>
          <w:lang w:val="en-US"/>
        </w:rPr>
        <w:t>m</w:t>
      </w:r>
      <w:r w:rsidRPr="001B61BD">
        <w:rPr>
          <w:spacing w:val="-4"/>
          <w:vertAlign w:val="superscript"/>
          <w:lang w:val="en-US"/>
        </w:rPr>
        <w:t xml:space="preserve">2 </w:t>
      </w:r>
      <w:r w:rsidRPr="001B61BD">
        <w:rPr>
          <w:spacing w:val="-4"/>
          <w:lang w:val="en-US"/>
        </w:rPr>
        <w:t>;</w:t>
      </w:r>
    </w:p>
    <w:p w14:paraId="08E6E0E9" w14:textId="1B17C9AF" w:rsidR="0001179C" w:rsidRPr="001B61BD" w:rsidRDefault="0001179C" w:rsidP="00BA18D8">
      <w:pPr>
        <w:pStyle w:val="ListParagraph"/>
        <w:widowControl w:val="0"/>
        <w:numPr>
          <w:ilvl w:val="1"/>
          <w:numId w:val="6"/>
        </w:numPr>
        <w:tabs>
          <w:tab w:val="left" w:pos="828"/>
        </w:tabs>
        <w:autoSpaceDE w:val="0"/>
        <w:autoSpaceDN w:val="0"/>
        <w:spacing w:before="120" w:after="0"/>
        <w:ind w:left="828" w:hanging="149"/>
        <w:contextualSpacing w:val="0"/>
        <w:jc w:val="left"/>
        <w:rPr>
          <w:lang w:val="en-US"/>
        </w:rPr>
      </w:pPr>
      <w:r w:rsidRPr="001B61BD">
        <w:rPr>
          <w:lang w:val="en-US"/>
        </w:rPr>
        <w:t xml:space="preserve">There is only </w:t>
      </w:r>
      <w:r w:rsidRPr="001B61BD">
        <w:rPr>
          <w:spacing w:val="-3"/>
          <w:lang w:val="en-US"/>
        </w:rPr>
        <w:t xml:space="preserve">one </w:t>
      </w:r>
      <w:r w:rsidR="0055521C" w:rsidRPr="001B61BD">
        <w:rPr>
          <w:spacing w:val="-3"/>
          <w:lang w:val="en-US"/>
        </w:rPr>
        <w:t>loop</w:t>
      </w:r>
      <w:r w:rsidRPr="001B61BD">
        <w:rPr>
          <w:lang w:val="en-US"/>
        </w:rPr>
        <w:t>.</w:t>
      </w:r>
    </w:p>
    <w:p w14:paraId="1C4EF069" w14:textId="4685CFEE" w:rsidR="0001179C" w:rsidRPr="001B61BD" w:rsidRDefault="0001179C" w:rsidP="00BA18D8">
      <w:pPr>
        <w:pStyle w:val="BodyText"/>
        <w:spacing w:before="120" w:after="0"/>
        <w:ind w:right="30"/>
        <w:rPr>
          <w:rFonts w:ascii="Times New Roman" w:hAnsi="Times New Roman"/>
          <w:color w:val="000000" w:themeColor="text1"/>
          <w:lang w:val="en-US"/>
        </w:rPr>
      </w:pPr>
      <w:r w:rsidRPr="001B61BD">
        <w:rPr>
          <w:rFonts w:ascii="Times New Roman" w:hAnsi="Times New Roman"/>
          <w:color w:val="000000" w:themeColor="text1"/>
          <w:lang w:val="en-US"/>
        </w:rPr>
        <w:t>The transmitter carrier and spurious emissions are limited by the maximum output current</w:t>
      </w:r>
      <w:r w:rsidR="00D02596" w:rsidRPr="001B61BD">
        <w:rPr>
          <w:rFonts w:ascii="Times New Roman" w:hAnsi="Times New Roman"/>
          <w:color w:val="000000" w:themeColor="text1"/>
          <w:lang w:val="en-US"/>
        </w:rPr>
        <w:t xml:space="preserve"> </w:t>
      </w:r>
      <w:r w:rsidR="00ED2E3C" w:rsidRPr="001B61BD">
        <w:rPr>
          <w:rFonts w:ascii="Times New Roman" w:hAnsi="Times New Roman"/>
          <w:color w:val="000000" w:themeColor="text1"/>
          <w:lang w:val="en-US"/>
        </w:rPr>
        <w:t>multiplied</w:t>
      </w:r>
      <w:r w:rsidR="00D02596" w:rsidRPr="001B61BD">
        <w:rPr>
          <w:rFonts w:ascii="Times New Roman" w:hAnsi="Times New Roman"/>
          <w:color w:val="000000" w:themeColor="text1"/>
          <w:lang w:val="en-US"/>
        </w:rPr>
        <w:t xml:space="preserve"> by</w:t>
      </w:r>
      <w:r w:rsidRPr="001B61BD">
        <w:rPr>
          <w:rFonts w:ascii="Times New Roman" w:hAnsi="Times New Roman"/>
          <w:color w:val="000000" w:themeColor="text1"/>
          <w:lang w:val="en-US"/>
        </w:rPr>
        <w:t xml:space="preserve"> the antenna loop cross-section and </w:t>
      </w:r>
      <w:r w:rsidR="005028C0" w:rsidRPr="001B61BD">
        <w:rPr>
          <w:rFonts w:ascii="Times New Roman" w:hAnsi="Times New Roman"/>
          <w:color w:val="000000" w:themeColor="text1"/>
          <w:lang w:val="en-US"/>
        </w:rPr>
        <w:t>must</w:t>
      </w:r>
      <w:r w:rsidRPr="001B61BD">
        <w:rPr>
          <w:rFonts w:ascii="Times New Roman" w:hAnsi="Times New Roman"/>
          <w:color w:val="000000" w:themeColor="text1"/>
          <w:lang w:val="en-US"/>
        </w:rPr>
        <w:t xml:space="preserve"> conform to the radiated </w:t>
      </w:r>
      <w:r w:rsidR="00D02596" w:rsidRPr="001B61BD">
        <w:rPr>
          <w:rFonts w:ascii="Times New Roman" w:hAnsi="Times New Roman"/>
          <w:color w:val="000000" w:themeColor="text1"/>
          <w:lang w:val="en-US"/>
        </w:rPr>
        <w:t xml:space="preserve">H </w:t>
      </w:r>
      <w:r w:rsidRPr="001B61BD">
        <w:rPr>
          <w:rFonts w:ascii="Times New Roman" w:hAnsi="Times New Roman"/>
          <w:color w:val="000000" w:themeColor="text1"/>
          <w:lang w:val="en-US"/>
        </w:rPr>
        <w:t xml:space="preserve">field limit (see 2.4.2.3, 2.4.3.3, </w:t>
      </w:r>
      <w:r w:rsidR="0063532A" w:rsidRPr="001B61BD">
        <w:rPr>
          <w:rFonts w:ascii="Times New Roman" w:hAnsi="Times New Roman"/>
          <w:color w:val="000000" w:themeColor="text1"/>
          <w:lang w:val="en-US"/>
        </w:rPr>
        <w:t>2.4.9.3,</w:t>
      </w:r>
      <w:r w:rsidRPr="001B61BD">
        <w:rPr>
          <w:rFonts w:ascii="Times New Roman" w:hAnsi="Times New Roman"/>
          <w:color w:val="000000" w:themeColor="text1"/>
          <w:lang w:val="en-US"/>
        </w:rPr>
        <w:t xml:space="preserve"> 2.4.10.3 and 2.4.11.3). The manufacturer must declare the maximum </w:t>
      </w:r>
      <w:r w:rsidR="00D02596" w:rsidRPr="001B61BD">
        <w:rPr>
          <w:rFonts w:ascii="Times New Roman" w:hAnsi="Times New Roman"/>
          <w:color w:val="000000" w:themeColor="text1"/>
          <w:lang w:val="en-US"/>
        </w:rPr>
        <w:t xml:space="preserve">loop </w:t>
      </w:r>
      <w:r w:rsidRPr="001B61BD">
        <w:rPr>
          <w:rFonts w:ascii="Times New Roman" w:hAnsi="Times New Roman"/>
          <w:color w:val="000000" w:themeColor="text1"/>
          <w:lang w:val="en-US"/>
        </w:rPr>
        <w:t>size in the instructions for use.</w:t>
      </w:r>
    </w:p>
    <w:p w14:paraId="1B69B49A" w14:textId="06849B50" w:rsidR="0001179C" w:rsidRPr="001B61BD" w:rsidRDefault="00D02596" w:rsidP="00BA18D8">
      <w:pPr>
        <w:spacing w:before="120" w:after="0"/>
        <w:rPr>
          <w:rFonts w:ascii="Times New Roman" w:hAnsi="Times New Roman"/>
          <w:b/>
          <w:color w:val="000000" w:themeColor="text1"/>
          <w:lang w:val="en-US"/>
        </w:rPr>
      </w:pPr>
      <w:r w:rsidRPr="001B61BD">
        <w:rPr>
          <w:rFonts w:ascii="Times New Roman" w:hAnsi="Times New Roman"/>
          <w:b/>
          <w:color w:val="000000" w:themeColor="text1"/>
          <w:lang w:val="en-US"/>
        </w:rPr>
        <w:lastRenderedPageBreak/>
        <w:t>Type 4 p</w:t>
      </w:r>
      <w:r w:rsidR="0001179C" w:rsidRPr="001B61BD">
        <w:rPr>
          <w:rFonts w:ascii="Times New Roman" w:hAnsi="Times New Roman"/>
          <w:b/>
          <w:color w:val="000000" w:themeColor="text1"/>
          <w:lang w:val="en-US"/>
        </w:rPr>
        <w:t>roduct:</w:t>
      </w:r>
    </w:p>
    <w:p w14:paraId="41424439" w14:textId="58DBDB6C" w:rsidR="0001179C" w:rsidRPr="001B61BD" w:rsidRDefault="00D02596" w:rsidP="00BA18D8">
      <w:pPr>
        <w:pStyle w:val="BodyText"/>
        <w:spacing w:before="120" w:after="0"/>
        <w:rPr>
          <w:rFonts w:ascii="Times New Roman" w:hAnsi="Times New Roman"/>
          <w:color w:val="000000" w:themeColor="text1"/>
          <w:lang w:val="en-US"/>
        </w:rPr>
      </w:pPr>
      <w:r w:rsidRPr="001B61BD">
        <w:rPr>
          <w:rFonts w:ascii="Times New Roman" w:hAnsi="Times New Roman"/>
          <w:color w:val="000000" w:themeColor="text1"/>
          <w:lang w:val="en-US"/>
        </w:rPr>
        <w:t xml:space="preserve">E </w:t>
      </w:r>
      <w:r w:rsidR="0001179C" w:rsidRPr="001B61BD">
        <w:rPr>
          <w:rFonts w:ascii="Times New Roman" w:hAnsi="Times New Roman"/>
          <w:color w:val="000000" w:themeColor="text1"/>
          <w:lang w:val="en-US"/>
        </w:rPr>
        <w:t>field transmitter, tested with each</w:t>
      </w:r>
      <w:r w:rsidRPr="001B61BD">
        <w:rPr>
          <w:rFonts w:ascii="Times New Roman" w:hAnsi="Times New Roman"/>
          <w:color w:val="000000" w:themeColor="text1"/>
          <w:lang w:val="en-US"/>
        </w:rPr>
        <w:t xml:space="preserve"> used</w:t>
      </w:r>
      <w:r w:rsidR="0001179C" w:rsidRPr="001B61BD">
        <w:rPr>
          <w:rFonts w:ascii="Times New Roman" w:hAnsi="Times New Roman"/>
          <w:color w:val="000000" w:themeColor="text1"/>
          <w:lang w:val="en-US"/>
        </w:rPr>
        <w:t xml:space="preserve"> type of antenna.</w:t>
      </w:r>
    </w:p>
    <w:p w14:paraId="0840628F" w14:textId="4CD47AF9" w:rsidR="00D02596" w:rsidRPr="001B61BD" w:rsidRDefault="0001179C" w:rsidP="00BA18D8">
      <w:pPr>
        <w:spacing w:before="120" w:after="0"/>
        <w:rPr>
          <w:rFonts w:ascii="Times New Roman" w:hAnsi="Times New Roman"/>
          <w:color w:val="000000" w:themeColor="text1"/>
          <w:lang w:val="en-US"/>
        </w:rPr>
      </w:pPr>
      <w:r w:rsidRPr="001B61BD">
        <w:rPr>
          <w:rFonts w:ascii="Times New Roman" w:hAnsi="Times New Roman"/>
          <w:color w:val="000000" w:themeColor="text1"/>
          <w:lang w:val="en-US"/>
        </w:rPr>
        <w:t xml:space="preserve">The transmitter carrier and spurious emissions are limited by the maximum </w:t>
      </w:r>
      <w:r w:rsidR="007E1200" w:rsidRPr="001B61BD">
        <w:rPr>
          <w:rFonts w:ascii="Times New Roman" w:hAnsi="Times New Roman"/>
          <w:color w:val="000000" w:themeColor="text1"/>
          <w:lang w:val="en-US"/>
        </w:rPr>
        <w:t>E field</w:t>
      </w:r>
      <w:r w:rsidR="00D02596" w:rsidRPr="001B61BD">
        <w:rPr>
          <w:rFonts w:ascii="Times New Roman" w:hAnsi="Times New Roman"/>
          <w:color w:val="000000" w:themeColor="text1"/>
          <w:lang w:val="en-US"/>
        </w:rPr>
        <w:t xml:space="preserve">, measured as the equivalent H </w:t>
      </w:r>
      <w:r w:rsidRPr="001B61BD">
        <w:rPr>
          <w:rFonts w:ascii="Times New Roman" w:hAnsi="Times New Roman"/>
          <w:color w:val="000000" w:themeColor="text1"/>
          <w:lang w:val="en-US"/>
        </w:rPr>
        <w:t>field (see 2.4.2.3, 2.4.9.3).</w:t>
      </w:r>
    </w:p>
    <w:p w14:paraId="636B62BF" w14:textId="4369C5D0" w:rsidR="00D02596" w:rsidRPr="001B61BD" w:rsidRDefault="00D02596">
      <w:pPr>
        <w:rPr>
          <w:rFonts w:ascii="Times New Roman" w:hAnsi="Times New Roman"/>
          <w:color w:val="000000" w:themeColor="text1"/>
          <w:lang w:val="en-US"/>
        </w:rPr>
      </w:pPr>
    </w:p>
    <w:p w14:paraId="01CA54DD" w14:textId="642A72AD" w:rsidR="008327EA" w:rsidRPr="001B61BD" w:rsidRDefault="00D02596" w:rsidP="00BA18D8">
      <w:pPr>
        <w:pStyle w:val="BodyText"/>
        <w:spacing w:before="120" w:after="0"/>
        <w:ind w:right="30"/>
        <w:jc w:val="center"/>
        <w:rPr>
          <w:rFonts w:ascii="Times New Roman" w:hAnsi="Times New Roman"/>
          <w:b/>
          <w:color w:val="000000" w:themeColor="text1"/>
          <w:lang w:val="en-US"/>
        </w:rPr>
      </w:pPr>
      <w:r w:rsidRPr="001B61BD">
        <w:rPr>
          <w:rFonts w:ascii="Times New Roman" w:hAnsi="Times New Roman"/>
          <w:b/>
          <w:color w:val="000000" w:themeColor="text1"/>
          <w:lang w:val="en-US"/>
        </w:rPr>
        <w:t>Table 4 - Description of transmitter product types</w:t>
      </w:r>
    </w:p>
    <w:tbl>
      <w:tblPr>
        <w:tblStyle w:val="TableGrid"/>
        <w:tblW w:w="9454" w:type="dxa"/>
        <w:jc w:val="center"/>
        <w:tblCellMar>
          <w:left w:w="57" w:type="dxa"/>
          <w:right w:w="57" w:type="dxa"/>
        </w:tblCellMar>
        <w:tblLook w:val="04A0" w:firstRow="1" w:lastRow="0" w:firstColumn="1" w:lastColumn="0" w:noHBand="0" w:noVBand="1"/>
      </w:tblPr>
      <w:tblGrid>
        <w:gridCol w:w="806"/>
        <w:gridCol w:w="1120"/>
        <w:gridCol w:w="1135"/>
        <w:gridCol w:w="1028"/>
        <w:gridCol w:w="944"/>
        <w:gridCol w:w="1067"/>
        <w:gridCol w:w="1130"/>
        <w:gridCol w:w="1183"/>
        <w:gridCol w:w="1041"/>
      </w:tblGrid>
      <w:tr w:rsidR="00600400" w:rsidRPr="001B61BD" w14:paraId="693B0815" w14:textId="77777777" w:rsidTr="00353559">
        <w:trPr>
          <w:tblHeader/>
          <w:jc w:val="center"/>
        </w:trPr>
        <w:tc>
          <w:tcPr>
            <w:tcW w:w="0" w:type="auto"/>
            <w:vAlign w:val="center"/>
          </w:tcPr>
          <w:p w14:paraId="4A2640C8" w14:textId="026584EA" w:rsidR="008327EA" w:rsidRPr="001B61BD" w:rsidRDefault="008327EA" w:rsidP="00E62BB2">
            <w:pPr>
              <w:pStyle w:val="BodyText"/>
              <w:spacing w:before="120" w:after="0"/>
              <w:jc w:val="center"/>
              <w:rPr>
                <w:rFonts w:ascii="Times New Roman" w:hAnsi="Times New Roman"/>
                <w:b/>
                <w:sz w:val="20"/>
                <w:szCs w:val="20"/>
                <w:lang w:val="en-US"/>
              </w:rPr>
            </w:pPr>
            <w:r w:rsidRPr="001B61BD">
              <w:rPr>
                <w:rFonts w:ascii="Times New Roman" w:hAnsi="Times New Roman"/>
                <w:b/>
                <w:sz w:val="20"/>
                <w:szCs w:val="20"/>
                <w:lang w:val="en-US"/>
              </w:rPr>
              <w:t xml:space="preserve">Product </w:t>
            </w:r>
            <w:r w:rsidR="00D02596" w:rsidRPr="001B61BD">
              <w:rPr>
                <w:rFonts w:ascii="Times New Roman" w:hAnsi="Times New Roman"/>
                <w:b/>
                <w:sz w:val="20"/>
                <w:szCs w:val="20"/>
                <w:lang w:val="en-US"/>
              </w:rPr>
              <w:t>t</w:t>
            </w:r>
            <w:r w:rsidRPr="001B61BD">
              <w:rPr>
                <w:rFonts w:ascii="Times New Roman" w:hAnsi="Times New Roman"/>
                <w:b/>
                <w:sz w:val="20"/>
                <w:szCs w:val="20"/>
                <w:lang w:val="en-US"/>
              </w:rPr>
              <w:t>ype</w:t>
            </w:r>
          </w:p>
        </w:tc>
        <w:tc>
          <w:tcPr>
            <w:tcW w:w="0" w:type="auto"/>
            <w:vAlign w:val="center"/>
          </w:tcPr>
          <w:p w14:paraId="38900FBA" w14:textId="26509AAD" w:rsidR="008327EA" w:rsidRPr="001B61BD" w:rsidRDefault="008327EA" w:rsidP="00E62BB2">
            <w:pPr>
              <w:pStyle w:val="BodyText"/>
              <w:spacing w:before="120" w:after="0"/>
              <w:jc w:val="center"/>
              <w:rPr>
                <w:rFonts w:ascii="Times New Roman" w:hAnsi="Times New Roman"/>
                <w:b/>
                <w:sz w:val="20"/>
                <w:szCs w:val="20"/>
                <w:lang w:val="en-US"/>
              </w:rPr>
            </w:pPr>
            <w:r w:rsidRPr="001B61BD">
              <w:rPr>
                <w:rFonts w:ascii="Times New Roman" w:hAnsi="Times New Roman"/>
                <w:b/>
                <w:sz w:val="20"/>
                <w:szCs w:val="20"/>
                <w:lang w:val="en-US"/>
              </w:rPr>
              <w:t>Description of transmitter</w:t>
            </w:r>
          </w:p>
        </w:tc>
        <w:tc>
          <w:tcPr>
            <w:tcW w:w="1135" w:type="dxa"/>
            <w:vAlign w:val="center"/>
          </w:tcPr>
          <w:p w14:paraId="09B81F9A" w14:textId="77460D62" w:rsidR="008327EA" w:rsidRPr="001B61BD" w:rsidRDefault="00D153E2" w:rsidP="00E62BB2">
            <w:pPr>
              <w:pStyle w:val="BodyText"/>
              <w:spacing w:before="120" w:after="0"/>
              <w:jc w:val="center"/>
              <w:rPr>
                <w:rFonts w:ascii="Times New Roman" w:hAnsi="Times New Roman"/>
                <w:b/>
                <w:sz w:val="20"/>
                <w:szCs w:val="20"/>
                <w:lang w:val="en-US"/>
              </w:rPr>
            </w:pPr>
            <w:r w:rsidRPr="001B61BD">
              <w:rPr>
                <w:rFonts w:ascii="Times New Roman" w:hAnsi="Times New Roman"/>
                <w:b/>
                <w:sz w:val="20"/>
                <w:szCs w:val="20"/>
                <w:lang w:val="en-US"/>
              </w:rPr>
              <w:t>Antenna under test</w:t>
            </w:r>
          </w:p>
        </w:tc>
        <w:tc>
          <w:tcPr>
            <w:tcW w:w="0" w:type="auto"/>
            <w:vAlign w:val="center"/>
          </w:tcPr>
          <w:p w14:paraId="77A0FFEE" w14:textId="77777777" w:rsidR="008327EA" w:rsidRPr="001B61BD" w:rsidRDefault="008327EA" w:rsidP="00E62BB2">
            <w:pPr>
              <w:pStyle w:val="BodyText"/>
              <w:spacing w:before="120" w:after="0"/>
              <w:jc w:val="center"/>
              <w:rPr>
                <w:rFonts w:ascii="Times New Roman" w:hAnsi="Times New Roman"/>
                <w:b/>
                <w:sz w:val="20"/>
                <w:szCs w:val="20"/>
                <w:lang w:val="en-US"/>
              </w:rPr>
            </w:pPr>
            <w:r w:rsidRPr="001B61BD">
              <w:rPr>
                <w:rFonts w:ascii="Times New Roman" w:hAnsi="Times New Roman"/>
                <w:b/>
                <w:sz w:val="20"/>
                <w:szCs w:val="20"/>
                <w:lang w:val="en-US"/>
              </w:rPr>
              <w:t>Frequency range</w:t>
            </w:r>
          </w:p>
        </w:tc>
        <w:tc>
          <w:tcPr>
            <w:tcW w:w="0" w:type="auto"/>
            <w:vAlign w:val="center"/>
          </w:tcPr>
          <w:p w14:paraId="76873502" w14:textId="60682167" w:rsidR="008327EA" w:rsidRPr="001B61BD" w:rsidRDefault="008327EA" w:rsidP="00E62BB2">
            <w:pPr>
              <w:pStyle w:val="BodyText"/>
              <w:spacing w:before="120" w:after="0"/>
              <w:jc w:val="center"/>
              <w:rPr>
                <w:rFonts w:ascii="Times New Roman" w:hAnsi="Times New Roman"/>
                <w:b/>
                <w:sz w:val="20"/>
                <w:szCs w:val="20"/>
                <w:lang w:val="en-US"/>
              </w:rPr>
            </w:pPr>
            <w:r w:rsidRPr="001B61BD">
              <w:rPr>
                <w:rFonts w:ascii="Times New Roman" w:hAnsi="Times New Roman"/>
                <w:b/>
                <w:sz w:val="20"/>
                <w:szCs w:val="20"/>
                <w:lang w:val="en-US"/>
              </w:rPr>
              <w:t xml:space="preserve">Antenna </w:t>
            </w:r>
            <w:r w:rsidR="00D02596" w:rsidRPr="001B61BD">
              <w:rPr>
                <w:rFonts w:ascii="Times New Roman" w:hAnsi="Times New Roman"/>
                <w:b/>
                <w:sz w:val="20"/>
                <w:szCs w:val="20"/>
                <w:lang w:val="en-US"/>
              </w:rPr>
              <w:t>loop</w:t>
            </w:r>
            <w:r w:rsidRPr="001B61BD">
              <w:rPr>
                <w:rFonts w:ascii="Times New Roman" w:hAnsi="Times New Roman"/>
                <w:b/>
                <w:sz w:val="20"/>
                <w:szCs w:val="20"/>
                <w:lang w:val="en-US"/>
              </w:rPr>
              <w:t xml:space="preserve"> cross-section</w:t>
            </w:r>
          </w:p>
        </w:tc>
        <w:tc>
          <w:tcPr>
            <w:tcW w:w="0" w:type="auto"/>
            <w:vAlign w:val="center"/>
          </w:tcPr>
          <w:p w14:paraId="3C098F21" w14:textId="2EAD51A7" w:rsidR="008327EA" w:rsidRPr="001B61BD" w:rsidRDefault="00D153E2" w:rsidP="00E62BB2">
            <w:pPr>
              <w:pStyle w:val="BodyText"/>
              <w:spacing w:before="120" w:after="0"/>
              <w:jc w:val="center"/>
              <w:rPr>
                <w:rFonts w:ascii="Times New Roman" w:hAnsi="Times New Roman"/>
                <w:b/>
                <w:sz w:val="20"/>
                <w:szCs w:val="20"/>
                <w:lang w:val="en-US"/>
              </w:rPr>
            </w:pPr>
            <w:r w:rsidRPr="001B61BD">
              <w:rPr>
                <w:rFonts w:ascii="Times New Roman" w:hAnsi="Times New Roman"/>
                <w:b/>
                <w:sz w:val="20"/>
                <w:szCs w:val="20"/>
                <w:lang w:val="en-US"/>
              </w:rPr>
              <w:t>Antenna len</w:t>
            </w:r>
            <w:r w:rsidRPr="001B61BD">
              <w:rPr>
                <w:rFonts w:ascii="Times New Roman" w:hAnsi="Times New Roman"/>
                <w:sz w:val="20"/>
                <w:szCs w:val="20"/>
                <w:lang w:val="en-US"/>
              </w:rPr>
              <w:t>gt</w:t>
            </w:r>
            <w:r w:rsidRPr="001B61BD">
              <w:rPr>
                <w:rFonts w:ascii="Times New Roman" w:hAnsi="Times New Roman"/>
                <w:b/>
                <w:sz w:val="20"/>
                <w:szCs w:val="20"/>
                <w:lang w:val="en-US"/>
              </w:rPr>
              <w:t>h</w:t>
            </w:r>
          </w:p>
          <w:p w14:paraId="55C4B323" w14:textId="73B4A4F8" w:rsidR="008327EA" w:rsidRPr="001B61BD" w:rsidRDefault="00D153E2" w:rsidP="00E62BB2">
            <w:pPr>
              <w:pStyle w:val="BodyText"/>
              <w:spacing w:before="120" w:after="0"/>
              <w:jc w:val="center"/>
              <w:rPr>
                <w:rFonts w:ascii="Times New Roman" w:hAnsi="Times New Roman"/>
                <w:b/>
                <w:sz w:val="20"/>
                <w:szCs w:val="20"/>
                <w:lang w:val="en-US"/>
              </w:rPr>
            </w:pPr>
            <w:r w:rsidRPr="001B61BD">
              <w:rPr>
                <w:rFonts w:ascii="Times New Roman" w:hAnsi="Times New Roman"/>
                <w:b/>
                <w:sz w:val="20"/>
                <w:szCs w:val="20"/>
                <w:lang w:val="en-US"/>
              </w:rPr>
              <w:t>(maximum diameter)</w:t>
            </w:r>
          </w:p>
        </w:tc>
        <w:tc>
          <w:tcPr>
            <w:tcW w:w="0" w:type="auto"/>
            <w:vAlign w:val="center"/>
          </w:tcPr>
          <w:p w14:paraId="761930DC" w14:textId="4D2AB2B8" w:rsidR="008327EA" w:rsidRPr="001B61BD" w:rsidRDefault="00D02596" w:rsidP="00E62BB2">
            <w:pPr>
              <w:pStyle w:val="BodyText"/>
              <w:spacing w:before="120" w:after="0"/>
              <w:jc w:val="center"/>
              <w:rPr>
                <w:rFonts w:ascii="Times New Roman" w:hAnsi="Times New Roman"/>
                <w:b/>
                <w:sz w:val="20"/>
                <w:szCs w:val="20"/>
                <w:lang w:val="en-US"/>
              </w:rPr>
            </w:pPr>
            <w:r w:rsidRPr="001B61BD">
              <w:rPr>
                <w:rFonts w:ascii="Times New Roman" w:hAnsi="Times New Roman"/>
                <w:b/>
                <w:sz w:val="20"/>
                <w:szCs w:val="20"/>
                <w:lang w:val="en-US"/>
              </w:rPr>
              <w:t>Customized a</w:t>
            </w:r>
            <w:r w:rsidR="00D153E2" w:rsidRPr="001B61BD">
              <w:rPr>
                <w:rFonts w:ascii="Times New Roman" w:hAnsi="Times New Roman"/>
                <w:b/>
                <w:sz w:val="20"/>
                <w:szCs w:val="20"/>
                <w:lang w:val="en-US"/>
              </w:rPr>
              <w:t xml:space="preserve">ntenna </w:t>
            </w:r>
          </w:p>
        </w:tc>
        <w:tc>
          <w:tcPr>
            <w:tcW w:w="0" w:type="auto"/>
            <w:vAlign w:val="center"/>
          </w:tcPr>
          <w:p w14:paraId="3F745E62" w14:textId="1FB12B99" w:rsidR="008327EA" w:rsidRPr="001B61BD" w:rsidRDefault="008327EA" w:rsidP="00E62BB2">
            <w:pPr>
              <w:pStyle w:val="BodyText"/>
              <w:spacing w:before="120" w:after="0"/>
              <w:jc w:val="center"/>
              <w:rPr>
                <w:rFonts w:ascii="Times New Roman" w:hAnsi="Times New Roman"/>
                <w:b/>
                <w:sz w:val="20"/>
                <w:szCs w:val="20"/>
                <w:lang w:val="en-US"/>
              </w:rPr>
            </w:pPr>
            <w:r w:rsidRPr="001B61BD">
              <w:rPr>
                <w:rFonts w:ascii="Times New Roman" w:hAnsi="Times New Roman"/>
                <w:b/>
                <w:sz w:val="20"/>
                <w:szCs w:val="20"/>
                <w:lang w:val="en-US"/>
              </w:rPr>
              <w:t>Transmitter carrier limit</w:t>
            </w:r>
          </w:p>
        </w:tc>
        <w:tc>
          <w:tcPr>
            <w:tcW w:w="1041" w:type="dxa"/>
            <w:vAlign w:val="center"/>
          </w:tcPr>
          <w:p w14:paraId="6E55B62E" w14:textId="57B45BC8" w:rsidR="008327EA" w:rsidRPr="001B61BD" w:rsidRDefault="00D02596" w:rsidP="00E62BB2">
            <w:pPr>
              <w:pStyle w:val="BodyText"/>
              <w:spacing w:before="120" w:after="0"/>
              <w:jc w:val="center"/>
              <w:rPr>
                <w:rFonts w:ascii="Times New Roman" w:hAnsi="Times New Roman"/>
                <w:b/>
                <w:sz w:val="20"/>
                <w:szCs w:val="20"/>
                <w:lang w:val="en-US"/>
              </w:rPr>
            </w:pPr>
            <w:r w:rsidRPr="001B61BD">
              <w:rPr>
                <w:rFonts w:ascii="Times New Roman" w:hAnsi="Times New Roman"/>
                <w:b/>
                <w:sz w:val="20"/>
                <w:szCs w:val="20"/>
                <w:lang w:val="en-US"/>
              </w:rPr>
              <w:t>S</w:t>
            </w:r>
            <w:r w:rsidR="008327EA" w:rsidRPr="001B61BD">
              <w:rPr>
                <w:rFonts w:ascii="Times New Roman" w:hAnsi="Times New Roman"/>
                <w:b/>
                <w:sz w:val="20"/>
                <w:szCs w:val="20"/>
                <w:lang w:val="en-US"/>
              </w:rPr>
              <w:t>purious emission limit</w:t>
            </w:r>
          </w:p>
        </w:tc>
      </w:tr>
      <w:tr w:rsidR="00600400" w:rsidRPr="001B61BD" w14:paraId="021F7578" w14:textId="77777777" w:rsidTr="00353559">
        <w:trPr>
          <w:jc w:val="center"/>
        </w:trPr>
        <w:tc>
          <w:tcPr>
            <w:tcW w:w="0" w:type="auto"/>
            <w:vAlign w:val="center"/>
          </w:tcPr>
          <w:p w14:paraId="18B1F3C2" w14:textId="3C9E0718" w:rsidR="008327EA" w:rsidRPr="001B61BD" w:rsidRDefault="00D02596" w:rsidP="00E62BB2">
            <w:pPr>
              <w:pStyle w:val="BodyText"/>
              <w:spacing w:before="120" w:after="0"/>
              <w:jc w:val="center"/>
              <w:rPr>
                <w:rFonts w:ascii="Times New Roman" w:hAnsi="Times New Roman"/>
                <w:sz w:val="20"/>
                <w:szCs w:val="20"/>
                <w:lang w:val="en-US"/>
              </w:rPr>
            </w:pPr>
            <w:r w:rsidRPr="001B61BD">
              <w:rPr>
                <w:rFonts w:ascii="Times New Roman" w:hAnsi="Times New Roman"/>
                <w:sz w:val="20"/>
                <w:szCs w:val="20"/>
                <w:lang w:val="en-US"/>
              </w:rPr>
              <w:t>1</w:t>
            </w:r>
          </w:p>
        </w:tc>
        <w:tc>
          <w:tcPr>
            <w:tcW w:w="0" w:type="auto"/>
            <w:vAlign w:val="center"/>
          </w:tcPr>
          <w:p w14:paraId="7DE1230D" w14:textId="0F9D1DA2" w:rsidR="008327EA" w:rsidRPr="001B61BD" w:rsidRDefault="008327EA" w:rsidP="00E62BB2">
            <w:pPr>
              <w:pStyle w:val="BodyText"/>
              <w:spacing w:before="120" w:after="0"/>
              <w:jc w:val="center"/>
              <w:rPr>
                <w:rFonts w:ascii="Times New Roman" w:hAnsi="Times New Roman"/>
                <w:color w:val="000000" w:themeColor="text1"/>
                <w:sz w:val="20"/>
                <w:szCs w:val="20"/>
                <w:lang w:val="en-US"/>
              </w:rPr>
            </w:pPr>
            <w:r w:rsidRPr="001B61BD">
              <w:rPr>
                <w:rFonts w:ascii="Times New Roman" w:hAnsi="Times New Roman"/>
                <w:color w:val="000000" w:themeColor="text1"/>
                <w:sz w:val="20"/>
                <w:szCs w:val="20"/>
                <w:lang w:val="en-US"/>
              </w:rPr>
              <w:t>Transmitter with induct</w:t>
            </w:r>
            <w:r w:rsidR="00BD398D" w:rsidRPr="001B61BD">
              <w:rPr>
                <w:rFonts w:ascii="Times New Roman" w:hAnsi="Times New Roman"/>
                <w:color w:val="000000" w:themeColor="text1"/>
                <w:sz w:val="20"/>
                <w:szCs w:val="20"/>
                <w:lang w:val="en-US"/>
              </w:rPr>
              <w:t>i</w:t>
            </w:r>
            <w:r w:rsidR="00D02596" w:rsidRPr="001B61BD">
              <w:rPr>
                <w:rFonts w:ascii="Times New Roman" w:hAnsi="Times New Roman"/>
                <w:color w:val="000000" w:themeColor="text1"/>
                <w:sz w:val="20"/>
                <w:szCs w:val="20"/>
                <w:lang w:val="en-US"/>
              </w:rPr>
              <w:t>ve</w:t>
            </w:r>
            <w:r w:rsidRPr="001B61BD">
              <w:rPr>
                <w:rFonts w:ascii="Times New Roman" w:hAnsi="Times New Roman"/>
                <w:color w:val="000000" w:themeColor="text1"/>
                <w:sz w:val="20"/>
                <w:szCs w:val="20"/>
                <w:lang w:val="en-US"/>
              </w:rPr>
              <w:t xml:space="preserve"> antenna</w:t>
            </w:r>
          </w:p>
        </w:tc>
        <w:tc>
          <w:tcPr>
            <w:tcW w:w="1135" w:type="dxa"/>
            <w:vAlign w:val="center"/>
          </w:tcPr>
          <w:p w14:paraId="7B997DBF" w14:textId="64BAA0AE" w:rsidR="008327EA" w:rsidRPr="001B61BD" w:rsidRDefault="00D02596" w:rsidP="00E62BB2">
            <w:pPr>
              <w:pStyle w:val="BodyText"/>
              <w:spacing w:before="120" w:after="0"/>
              <w:jc w:val="center"/>
              <w:rPr>
                <w:rFonts w:ascii="Times New Roman" w:hAnsi="Times New Roman"/>
                <w:color w:val="000000" w:themeColor="text1"/>
                <w:sz w:val="20"/>
                <w:szCs w:val="20"/>
                <w:lang w:val="en-US"/>
              </w:rPr>
            </w:pPr>
            <w:r w:rsidRPr="001B61BD">
              <w:rPr>
                <w:rFonts w:ascii="Times New Roman" w:hAnsi="Times New Roman"/>
                <w:color w:val="000000" w:themeColor="text1"/>
                <w:sz w:val="20"/>
                <w:szCs w:val="20"/>
                <w:lang w:val="en-US"/>
              </w:rPr>
              <w:t>Integral</w:t>
            </w:r>
            <w:r w:rsidR="008327EA" w:rsidRPr="001B61BD">
              <w:rPr>
                <w:rFonts w:ascii="Times New Roman" w:hAnsi="Times New Roman"/>
                <w:color w:val="000000" w:themeColor="text1"/>
                <w:sz w:val="20"/>
                <w:szCs w:val="20"/>
                <w:lang w:val="en-US"/>
              </w:rPr>
              <w:t xml:space="preserve"> antenna (</w:t>
            </w:r>
            <w:r w:rsidRPr="001B61BD">
              <w:rPr>
                <w:rFonts w:ascii="Times New Roman" w:hAnsi="Times New Roman"/>
                <w:color w:val="000000" w:themeColor="text1"/>
                <w:sz w:val="20"/>
                <w:szCs w:val="20"/>
                <w:lang w:val="en-US"/>
              </w:rPr>
              <w:t>type</w:t>
            </w:r>
            <w:r w:rsidR="008327EA" w:rsidRPr="001B61BD">
              <w:rPr>
                <w:rFonts w:ascii="Times New Roman" w:hAnsi="Times New Roman"/>
                <w:color w:val="000000" w:themeColor="text1"/>
                <w:sz w:val="20"/>
                <w:szCs w:val="20"/>
                <w:lang w:val="en-US"/>
              </w:rPr>
              <w:t xml:space="preserve"> 1 antenna); or </w:t>
            </w:r>
            <w:r w:rsidRPr="001B61BD">
              <w:rPr>
                <w:rFonts w:ascii="Times New Roman" w:hAnsi="Times New Roman"/>
                <w:color w:val="000000" w:themeColor="text1"/>
                <w:sz w:val="20"/>
                <w:szCs w:val="20"/>
                <w:lang w:val="en-US"/>
              </w:rPr>
              <w:t>dedicated</w:t>
            </w:r>
            <w:r w:rsidR="008327EA" w:rsidRPr="001B61BD">
              <w:rPr>
                <w:rFonts w:ascii="Times New Roman" w:hAnsi="Times New Roman"/>
                <w:color w:val="000000" w:themeColor="text1"/>
                <w:sz w:val="20"/>
                <w:szCs w:val="20"/>
                <w:lang w:val="en-US"/>
              </w:rPr>
              <w:t xml:space="preserve"> antenna supplied with the equipment (</w:t>
            </w:r>
            <w:r w:rsidRPr="001B61BD">
              <w:rPr>
                <w:rFonts w:ascii="Times New Roman" w:hAnsi="Times New Roman"/>
                <w:color w:val="000000" w:themeColor="text1"/>
                <w:sz w:val="20"/>
                <w:szCs w:val="20"/>
                <w:lang w:val="en-US"/>
              </w:rPr>
              <w:t>type</w:t>
            </w:r>
            <w:r w:rsidR="008327EA" w:rsidRPr="001B61BD">
              <w:rPr>
                <w:rFonts w:ascii="Times New Roman" w:hAnsi="Times New Roman"/>
                <w:color w:val="000000" w:themeColor="text1"/>
                <w:sz w:val="20"/>
                <w:szCs w:val="20"/>
                <w:lang w:val="en-US"/>
              </w:rPr>
              <w:t xml:space="preserve"> 2 antenna).</w:t>
            </w:r>
          </w:p>
          <w:p w14:paraId="410AB829" w14:textId="4A79F4F5" w:rsidR="007C769B" w:rsidRPr="001B61BD" w:rsidRDefault="007C769B" w:rsidP="00E62BB2">
            <w:pPr>
              <w:pStyle w:val="BodyText"/>
              <w:spacing w:before="120" w:after="0"/>
              <w:jc w:val="center"/>
              <w:rPr>
                <w:rFonts w:ascii="Times New Roman" w:hAnsi="Times New Roman"/>
                <w:color w:val="000000" w:themeColor="text1"/>
                <w:sz w:val="20"/>
                <w:szCs w:val="20"/>
                <w:lang w:val="en-US"/>
              </w:rPr>
            </w:pPr>
            <w:r w:rsidRPr="001B61BD">
              <w:rPr>
                <w:rFonts w:ascii="Times New Roman" w:hAnsi="Times New Roman"/>
                <w:color w:val="000000" w:themeColor="text1"/>
                <w:sz w:val="20"/>
                <w:szCs w:val="20"/>
                <w:lang w:val="en-US"/>
              </w:rPr>
              <w:t>(see note 1)</w:t>
            </w:r>
          </w:p>
        </w:tc>
        <w:tc>
          <w:tcPr>
            <w:tcW w:w="0" w:type="auto"/>
            <w:vAlign w:val="center"/>
          </w:tcPr>
          <w:p w14:paraId="5347E246" w14:textId="77777777" w:rsidR="008327EA" w:rsidRPr="001B61BD" w:rsidRDefault="008327EA" w:rsidP="00E62BB2">
            <w:pPr>
              <w:pStyle w:val="BodyText"/>
              <w:spacing w:before="120" w:after="0"/>
              <w:jc w:val="center"/>
              <w:rPr>
                <w:rFonts w:ascii="Times New Roman" w:hAnsi="Times New Roman"/>
                <w:color w:val="000000" w:themeColor="text1"/>
                <w:sz w:val="20"/>
                <w:szCs w:val="20"/>
                <w:lang w:val="en-US"/>
              </w:rPr>
            </w:pPr>
            <w:r w:rsidRPr="001B61BD">
              <w:rPr>
                <w:rFonts w:ascii="Times New Roman" w:hAnsi="Times New Roman"/>
                <w:color w:val="000000" w:themeColor="text1"/>
                <w:sz w:val="20"/>
                <w:szCs w:val="20"/>
                <w:lang w:val="en-US"/>
              </w:rPr>
              <w:t>9 kHz – 30 MHz</w:t>
            </w:r>
          </w:p>
        </w:tc>
        <w:tc>
          <w:tcPr>
            <w:tcW w:w="0" w:type="auto"/>
            <w:vAlign w:val="center"/>
          </w:tcPr>
          <w:p w14:paraId="07C0680E" w14:textId="1A37F512" w:rsidR="008327EA" w:rsidRPr="001B61BD" w:rsidRDefault="00BD398D" w:rsidP="00E62BB2">
            <w:pPr>
              <w:pStyle w:val="BodyText"/>
              <w:spacing w:before="120" w:after="0"/>
              <w:jc w:val="center"/>
              <w:rPr>
                <w:rFonts w:ascii="Times New Roman" w:hAnsi="Times New Roman"/>
                <w:color w:val="000000" w:themeColor="text1"/>
                <w:sz w:val="20"/>
                <w:szCs w:val="20"/>
                <w:lang w:val="en-US"/>
              </w:rPr>
            </w:pPr>
            <w:r w:rsidRPr="001B61BD">
              <w:rPr>
                <w:rFonts w:ascii="Times New Roman" w:hAnsi="Times New Roman"/>
                <w:color w:val="000000" w:themeColor="text1"/>
                <w:sz w:val="20"/>
                <w:szCs w:val="20"/>
                <w:lang w:val="en-US"/>
              </w:rPr>
              <w:t>&lt;30 m</w:t>
            </w:r>
            <w:r w:rsidR="008327EA" w:rsidRPr="001B61BD">
              <w:rPr>
                <w:rFonts w:ascii="Times New Roman" w:hAnsi="Times New Roman"/>
                <w:color w:val="000000" w:themeColor="text1"/>
                <w:sz w:val="20"/>
                <w:szCs w:val="20"/>
                <w:vertAlign w:val="superscript"/>
                <w:lang w:val="en-US"/>
              </w:rPr>
              <w:t>2</w:t>
            </w:r>
          </w:p>
        </w:tc>
        <w:tc>
          <w:tcPr>
            <w:tcW w:w="0" w:type="auto"/>
            <w:vAlign w:val="center"/>
          </w:tcPr>
          <w:p w14:paraId="7B64A5A4" w14:textId="54F4CFA5" w:rsidR="008327EA" w:rsidRPr="001B61BD" w:rsidRDefault="007C769B" w:rsidP="00E62BB2">
            <w:pPr>
              <w:pStyle w:val="BodyText"/>
              <w:spacing w:before="120" w:after="0"/>
              <w:jc w:val="center"/>
              <w:rPr>
                <w:rFonts w:ascii="Times New Roman" w:hAnsi="Times New Roman"/>
                <w:color w:val="000000" w:themeColor="text1"/>
                <w:sz w:val="20"/>
                <w:szCs w:val="20"/>
                <w:lang w:val="en-US"/>
              </w:rPr>
            </w:pPr>
            <w:r w:rsidRPr="001B61BD">
              <w:rPr>
                <w:rFonts w:ascii="Times New Roman" w:hAnsi="Times New Roman"/>
                <w:color w:val="000000" w:themeColor="text1"/>
                <w:sz w:val="20"/>
                <w:szCs w:val="20"/>
                <w:lang w:val="en-US"/>
              </w:rPr>
              <w:t>Choose the smallest value:</w:t>
            </w:r>
          </w:p>
          <w:p w14:paraId="5F338C7F" w14:textId="60EB5A99" w:rsidR="008327EA" w:rsidRPr="001B61BD" w:rsidRDefault="008327EA" w:rsidP="00E62BB2">
            <w:pPr>
              <w:pStyle w:val="BodyText"/>
              <w:spacing w:before="120" w:after="0"/>
              <w:jc w:val="center"/>
              <w:rPr>
                <w:rFonts w:ascii="Times New Roman" w:hAnsi="Times New Roman"/>
                <w:color w:val="000000" w:themeColor="text1"/>
                <w:sz w:val="20"/>
                <w:szCs w:val="20"/>
                <w:lang w:val="en-US"/>
              </w:rPr>
            </w:pPr>
            <w:r w:rsidRPr="001B61BD">
              <w:rPr>
                <w:rFonts w:ascii="Times New Roman" w:hAnsi="Times New Roman"/>
                <w:color w:val="000000" w:themeColor="text1"/>
                <w:sz w:val="20"/>
                <w:szCs w:val="20"/>
                <w:lang w:val="en-US"/>
              </w:rPr>
              <w:t xml:space="preserve">&lt;λ/4 (&lt;75m/f where </w:t>
            </w:r>
            <w:r w:rsidR="002F319B" w:rsidRPr="001B61BD">
              <w:rPr>
                <w:rFonts w:ascii="Times New Roman" w:hAnsi="Times New Roman"/>
                <w:color w:val="000000" w:themeColor="text1"/>
                <w:sz w:val="20"/>
                <w:szCs w:val="20"/>
                <w:lang w:val="en-US"/>
              </w:rPr>
              <w:t>f is calculated in MHz</w:t>
            </w:r>
            <w:r w:rsidRPr="001B61BD">
              <w:rPr>
                <w:rFonts w:ascii="Times New Roman" w:hAnsi="Times New Roman"/>
                <w:color w:val="000000" w:themeColor="text1"/>
                <w:sz w:val="20"/>
                <w:szCs w:val="20"/>
                <w:lang w:val="en-US"/>
              </w:rPr>
              <w:t>) or &lt;30 m</w:t>
            </w:r>
          </w:p>
        </w:tc>
        <w:tc>
          <w:tcPr>
            <w:tcW w:w="0" w:type="auto"/>
            <w:vAlign w:val="center"/>
          </w:tcPr>
          <w:p w14:paraId="57A1D128" w14:textId="4942CC27" w:rsidR="008327EA" w:rsidRPr="001B61BD" w:rsidRDefault="00BD398D" w:rsidP="00E62BB2">
            <w:pPr>
              <w:pStyle w:val="BodyText"/>
              <w:spacing w:before="120" w:after="0"/>
              <w:jc w:val="center"/>
              <w:rPr>
                <w:rFonts w:ascii="Times New Roman" w:hAnsi="Times New Roman"/>
                <w:color w:val="000000" w:themeColor="text1"/>
                <w:sz w:val="20"/>
                <w:szCs w:val="20"/>
                <w:lang w:val="en-US"/>
              </w:rPr>
            </w:pPr>
            <w:r w:rsidRPr="001B61BD">
              <w:rPr>
                <w:rFonts w:ascii="Times New Roman" w:hAnsi="Times New Roman"/>
                <w:color w:val="000000" w:themeColor="text1"/>
                <w:sz w:val="20"/>
                <w:szCs w:val="20"/>
                <w:lang w:val="en-US"/>
              </w:rPr>
              <w:t>No</w:t>
            </w:r>
          </w:p>
        </w:tc>
        <w:tc>
          <w:tcPr>
            <w:tcW w:w="0" w:type="auto"/>
            <w:vAlign w:val="center"/>
          </w:tcPr>
          <w:p w14:paraId="75E1D062" w14:textId="63565994" w:rsidR="008327EA" w:rsidRPr="001B61BD" w:rsidRDefault="008327EA" w:rsidP="00E62BB2">
            <w:pPr>
              <w:pStyle w:val="BodyText"/>
              <w:spacing w:before="120" w:after="0"/>
              <w:jc w:val="center"/>
              <w:rPr>
                <w:rFonts w:ascii="Times New Roman" w:hAnsi="Times New Roman"/>
                <w:color w:val="000000" w:themeColor="text1"/>
                <w:sz w:val="20"/>
                <w:szCs w:val="20"/>
                <w:lang w:val="en-US"/>
              </w:rPr>
            </w:pPr>
            <w:r w:rsidRPr="001B61BD">
              <w:rPr>
                <w:rFonts w:ascii="Times New Roman" w:hAnsi="Times New Roman"/>
                <w:color w:val="000000" w:themeColor="text1"/>
                <w:sz w:val="20"/>
                <w:szCs w:val="20"/>
                <w:lang w:val="en-US"/>
              </w:rPr>
              <w:t xml:space="preserve">H field </w:t>
            </w:r>
            <w:r w:rsidR="007142F4" w:rsidRPr="001B61BD">
              <w:rPr>
                <w:rFonts w:ascii="Times New Roman" w:hAnsi="Times New Roman"/>
                <w:color w:val="000000" w:themeColor="text1"/>
                <w:sz w:val="20"/>
                <w:szCs w:val="20"/>
                <w:lang w:val="en-US"/>
              </w:rPr>
              <w:t>at a distance of 10 m</w:t>
            </w:r>
            <w:r w:rsidRPr="001B61BD">
              <w:rPr>
                <w:rFonts w:ascii="Times New Roman" w:hAnsi="Times New Roman"/>
                <w:color w:val="000000" w:themeColor="text1"/>
                <w:sz w:val="20"/>
                <w:szCs w:val="20"/>
                <w:lang w:val="en-US"/>
              </w:rPr>
              <w:t xml:space="preserve"> (see 2.4.2.3)</w:t>
            </w:r>
          </w:p>
        </w:tc>
        <w:tc>
          <w:tcPr>
            <w:tcW w:w="1041" w:type="dxa"/>
            <w:vAlign w:val="center"/>
          </w:tcPr>
          <w:p w14:paraId="73042C2B" w14:textId="5414422E" w:rsidR="008327EA" w:rsidRPr="001B61BD" w:rsidRDefault="002F319B" w:rsidP="00E62BB2">
            <w:pPr>
              <w:pStyle w:val="BodyText"/>
              <w:spacing w:before="120" w:after="0"/>
              <w:jc w:val="center"/>
              <w:rPr>
                <w:rFonts w:ascii="Times New Roman" w:hAnsi="Times New Roman"/>
                <w:color w:val="000000" w:themeColor="text1"/>
                <w:sz w:val="20"/>
                <w:szCs w:val="20"/>
                <w:lang w:val="en-US"/>
              </w:rPr>
            </w:pPr>
            <w:r w:rsidRPr="001B61BD">
              <w:rPr>
                <w:rFonts w:ascii="Times New Roman" w:hAnsi="Times New Roman"/>
                <w:color w:val="000000" w:themeColor="text1"/>
                <w:sz w:val="20"/>
                <w:szCs w:val="20"/>
                <w:lang w:val="en-US"/>
              </w:rPr>
              <w:t>H f</w:t>
            </w:r>
            <w:r w:rsidR="008327EA" w:rsidRPr="001B61BD">
              <w:rPr>
                <w:rFonts w:ascii="Times New Roman" w:hAnsi="Times New Roman"/>
                <w:color w:val="000000" w:themeColor="text1"/>
                <w:sz w:val="20"/>
                <w:szCs w:val="20"/>
                <w:lang w:val="en-US"/>
              </w:rPr>
              <w:t xml:space="preserve">ield </w:t>
            </w:r>
            <w:r w:rsidR="007142F4" w:rsidRPr="001B61BD">
              <w:rPr>
                <w:rFonts w:ascii="Times New Roman" w:hAnsi="Times New Roman"/>
                <w:color w:val="000000" w:themeColor="text1"/>
                <w:sz w:val="20"/>
                <w:szCs w:val="20"/>
                <w:lang w:val="en-US"/>
              </w:rPr>
              <w:t>at a distance of 10 m</w:t>
            </w:r>
            <w:r w:rsidR="008327EA" w:rsidRPr="001B61BD">
              <w:rPr>
                <w:rFonts w:ascii="Times New Roman" w:hAnsi="Times New Roman"/>
                <w:color w:val="000000" w:themeColor="text1"/>
                <w:sz w:val="20"/>
                <w:szCs w:val="20"/>
                <w:lang w:val="en-US"/>
              </w:rPr>
              <w:t xml:space="preserve"> (see 2.4.9.3, 2.4.10.3)</w:t>
            </w:r>
          </w:p>
        </w:tc>
      </w:tr>
      <w:tr w:rsidR="003E090B" w:rsidRPr="001B61BD" w14:paraId="02C2DA89" w14:textId="77777777" w:rsidTr="00353559">
        <w:trPr>
          <w:jc w:val="center"/>
        </w:trPr>
        <w:tc>
          <w:tcPr>
            <w:tcW w:w="0" w:type="auto"/>
            <w:vAlign w:val="center"/>
          </w:tcPr>
          <w:p w14:paraId="0BEA3C36" w14:textId="77777777" w:rsidR="003E090B" w:rsidRPr="001B61BD" w:rsidRDefault="003E090B" w:rsidP="00E62BB2">
            <w:pPr>
              <w:pStyle w:val="BodyText"/>
              <w:spacing w:before="120" w:after="0"/>
              <w:jc w:val="center"/>
              <w:rPr>
                <w:rFonts w:ascii="Times New Roman" w:hAnsi="Times New Roman"/>
                <w:sz w:val="20"/>
                <w:szCs w:val="20"/>
                <w:lang w:val="en-US"/>
              </w:rPr>
            </w:pPr>
            <w:r w:rsidRPr="001B61BD">
              <w:rPr>
                <w:rFonts w:ascii="Times New Roman" w:hAnsi="Times New Roman"/>
                <w:sz w:val="20"/>
                <w:szCs w:val="20"/>
                <w:lang w:val="en-US"/>
              </w:rPr>
              <w:t>2</w:t>
            </w:r>
          </w:p>
        </w:tc>
        <w:tc>
          <w:tcPr>
            <w:tcW w:w="0" w:type="auto"/>
            <w:vAlign w:val="center"/>
          </w:tcPr>
          <w:p w14:paraId="34149F43" w14:textId="07660675" w:rsidR="003E090B" w:rsidRPr="001B61BD" w:rsidRDefault="003E090B" w:rsidP="00E62BB2">
            <w:pPr>
              <w:pStyle w:val="BodyText"/>
              <w:spacing w:before="120" w:after="0"/>
              <w:rPr>
                <w:rFonts w:ascii="Times New Roman" w:hAnsi="Times New Roman"/>
                <w:color w:val="000000" w:themeColor="text1"/>
                <w:sz w:val="20"/>
                <w:szCs w:val="20"/>
                <w:lang w:val="en-US"/>
              </w:rPr>
            </w:pPr>
            <w:r w:rsidRPr="001B61BD">
              <w:rPr>
                <w:rFonts w:ascii="Times New Roman" w:hAnsi="Times New Roman"/>
                <w:color w:val="000000" w:themeColor="text1"/>
                <w:sz w:val="20"/>
                <w:szCs w:val="20"/>
                <w:lang w:val="en-US"/>
              </w:rPr>
              <w:t>Transmitter with inductor antenna</w:t>
            </w:r>
          </w:p>
        </w:tc>
        <w:tc>
          <w:tcPr>
            <w:tcW w:w="1135" w:type="dxa"/>
            <w:vAlign w:val="center"/>
          </w:tcPr>
          <w:p w14:paraId="789F3BF3" w14:textId="74AE822A" w:rsidR="003E090B" w:rsidRPr="001B61BD" w:rsidRDefault="002F319B" w:rsidP="00E62BB2">
            <w:pPr>
              <w:pStyle w:val="BodyText"/>
              <w:spacing w:before="120" w:after="0"/>
              <w:rPr>
                <w:rFonts w:ascii="Times New Roman" w:hAnsi="Times New Roman"/>
                <w:color w:val="000000" w:themeColor="text1"/>
                <w:sz w:val="20"/>
                <w:szCs w:val="20"/>
                <w:lang w:val="en-US"/>
              </w:rPr>
            </w:pPr>
            <w:r w:rsidRPr="001B61BD">
              <w:rPr>
                <w:rFonts w:ascii="Times New Roman" w:hAnsi="Times New Roman"/>
                <w:color w:val="000000" w:themeColor="text1"/>
                <w:sz w:val="20"/>
                <w:szCs w:val="20"/>
                <w:lang w:val="en-US"/>
              </w:rPr>
              <w:t>Two standard antennas attached to</w:t>
            </w:r>
            <w:r w:rsidR="003E090B" w:rsidRPr="001B61BD">
              <w:rPr>
                <w:rFonts w:ascii="Times New Roman" w:hAnsi="Times New Roman"/>
                <w:color w:val="000000" w:themeColor="text1"/>
                <w:sz w:val="20"/>
                <w:szCs w:val="20"/>
                <w:lang w:val="en-US"/>
              </w:rPr>
              <w:t xml:space="preserve"> the</w:t>
            </w:r>
            <w:r w:rsidRPr="001B61BD">
              <w:rPr>
                <w:rFonts w:ascii="Times New Roman" w:hAnsi="Times New Roman"/>
                <w:color w:val="000000" w:themeColor="text1"/>
                <w:sz w:val="20"/>
                <w:szCs w:val="20"/>
                <w:lang w:val="en-US"/>
              </w:rPr>
              <w:t xml:space="preserve"> equipment</w:t>
            </w:r>
          </w:p>
          <w:p w14:paraId="162EAE4A" w14:textId="52688D26" w:rsidR="003E090B" w:rsidRPr="001B61BD" w:rsidRDefault="003E090B" w:rsidP="00E62BB2">
            <w:pPr>
              <w:pStyle w:val="BodyText"/>
              <w:spacing w:before="120" w:after="0"/>
              <w:rPr>
                <w:rFonts w:ascii="Times New Roman" w:hAnsi="Times New Roman"/>
                <w:color w:val="000000" w:themeColor="text1"/>
                <w:sz w:val="20"/>
                <w:szCs w:val="20"/>
                <w:lang w:val="en-US"/>
              </w:rPr>
            </w:pPr>
            <w:r w:rsidRPr="001B61BD">
              <w:rPr>
                <w:rFonts w:ascii="Times New Roman" w:hAnsi="Times New Roman"/>
                <w:color w:val="000000" w:themeColor="text1"/>
                <w:sz w:val="20"/>
                <w:szCs w:val="20"/>
                <w:lang w:val="en-US"/>
              </w:rPr>
              <w:t>(see note 2)</w:t>
            </w:r>
          </w:p>
        </w:tc>
        <w:tc>
          <w:tcPr>
            <w:tcW w:w="0" w:type="auto"/>
            <w:vAlign w:val="center"/>
          </w:tcPr>
          <w:p w14:paraId="17E11920" w14:textId="77777777" w:rsidR="003E090B" w:rsidRPr="001B61BD" w:rsidRDefault="003E090B" w:rsidP="00E62BB2">
            <w:pPr>
              <w:pStyle w:val="BodyText"/>
              <w:spacing w:before="120" w:after="0"/>
              <w:rPr>
                <w:rFonts w:ascii="Times New Roman" w:hAnsi="Times New Roman"/>
                <w:color w:val="000000" w:themeColor="text1"/>
                <w:sz w:val="20"/>
                <w:szCs w:val="20"/>
                <w:lang w:val="en-US"/>
              </w:rPr>
            </w:pPr>
            <w:r w:rsidRPr="001B61BD">
              <w:rPr>
                <w:rFonts w:ascii="Times New Roman" w:hAnsi="Times New Roman"/>
                <w:color w:val="000000" w:themeColor="text1"/>
                <w:sz w:val="20"/>
                <w:szCs w:val="20"/>
                <w:lang w:val="en-US"/>
              </w:rPr>
              <w:t>9 kHz – 30 MHz</w:t>
            </w:r>
          </w:p>
        </w:tc>
        <w:tc>
          <w:tcPr>
            <w:tcW w:w="0" w:type="auto"/>
            <w:vAlign w:val="center"/>
          </w:tcPr>
          <w:p w14:paraId="318DA05A" w14:textId="104411D9" w:rsidR="003E090B" w:rsidRPr="001B61BD" w:rsidRDefault="002F319B" w:rsidP="00E62BB2">
            <w:pPr>
              <w:pStyle w:val="BodyText"/>
              <w:spacing w:before="120" w:after="0"/>
              <w:rPr>
                <w:rFonts w:ascii="Times New Roman" w:hAnsi="Times New Roman"/>
                <w:color w:val="000000" w:themeColor="text1"/>
                <w:sz w:val="20"/>
                <w:szCs w:val="20"/>
                <w:lang w:val="en-US"/>
              </w:rPr>
            </w:pPr>
            <w:r w:rsidRPr="001B61BD">
              <w:rPr>
                <w:rFonts w:ascii="Times New Roman" w:hAnsi="Times New Roman"/>
                <w:color w:val="000000" w:themeColor="text1"/>
                <w:sz w:val="20"/>
                <w:szCs w:val="20"/>
                <w:lang w:val="en-US"/>
              </w:rPr>
              <w:t>&lt;30 m</w:t>
            </w:r>
            <w:r w:rsidR="003E090B" w:rsidRPr="001B61BD">
              <w:rPr>
                <w:rFonts w:ascii="Times New Roman" w:hAnsi="Times New Roman"/>
                <w:color w:val="000000" w:themeColor="text1"/>
                <w:sz w:val="20"/>
                <w:szCs w:val="20"/>
                <w:vertAlign w:val="superscript"/>
                <w:lang w:val="en-US"/>
              </w:rPr>
              <w:t>2</w:t>
            </w:r>
          </w:p>
          <w:p w14:paraId="214D75F9" w14:textId="2BC85CF6" w:rsidR="003E090B" w:rsidRPr="001B61BD" w:rsidRDefault="003E090B" w:rsidP="00E62BB2">
            <w:pPr>
              <w:pStyle w:val="BodyText"/>
              <w:spacing w:before="120" w:after="0"/>
              <w:rPr>
                <w:rFonts w:ascii="Times New Roman" w:hAnsi="Times New Roman"/>
                <w:color w:val="000000" w:themeColor="text1"/>
                <w:sz w:val="20"/>
                <w:szCs w:val="20"/>
                <w:lang w:val="en-US"/>
              </w:rPr>
            </w:pPr>
            <w:r w:rsidRPr="001B61BD">
              <w:rPr>
                <w:rFonts w:ascii="Times New Roman" w:hAnsi="Times New Roman"/>
                <w:color w:val="000000" w:themeColor="text1"/>
                <w:sz w:val="20"/>
                <w:szCs w:val="20"/>
                <w:lang w:val="en-US"/>
              </w:rPr>
              <w:t>(see note 3)</w:t>
            </w:r>
          </w:p>
        </w:tc>
        <w:tc>
          <w:tcPr>
            <w:tcW w:w="0" w:type="auto"/>
            <w:vAlign w:val="center"/>
          </w:tcPr>
          <w:p w14:paraId="201833CF" w14:textId="77777777" w:rsidR="003E090B" w:rsidRPr="001B61BD" w:rsidRDefault="003E090B" w:rsidP="00E62BB2">
            <w:pPr>
              <w:pStyle w:val="BodyText"/>
              <w:spacing w:before="120" w:after="0"/>
              <w:rPr>
                <w:rFonts w:ascii="Times New Roman" w:hAnsi="Times New Roman"/>
                <w:color w:val="000000" w:themeColor="text1"/>
                <w:sz w:val="20"/>
                <w:szCs w:val="20"/>
                <w:lang w:val="en-US"/>
              </w:rPr>
            </w:pPr>
            <w:r w:rsidRPr="001B61BD">
              <w:rPr>
                <w:rFonts w:ascii="Times New Roman" w:hAnsi="Times New Roman"/>
                <w:color w:val="000000" w:themeColor="text1"/>
                <w:sz w:val="20"/>
                <w:szCs w:val="20"/>
                <w:lang w:val="en-US"/>
              </w:rPr>
              <w:t>Choose the smallest value:</w:t>
            </w:r>
          </w:p>
          <w:p w14:paraId="0E50A943" w14:textId="7045B292" w:rsidR="003E090B" w:rsidRPr="001B61BD" w:rsidRDefault="003E090B" w:rsidP="00E62BB2">
            <w:pPr>
              <w:pStyle w:val="BodyText"/>
              <w:spacing w:before="120" w:after="0"/>
              <w:rPr>
                <w:rFonts w:ascii="Times New Roman" w:hAnsi="Times New Roman"/>
                <w:color w:val="000000" w:themeColor="text1"/>
                <w:sz w:val="20"/>
                <w:szCs w:val="20"/>
                <w:lang w:val="en-US"/>
              </w:rPr>
            </w:pPr>
            <w:r w:rsidRPr="001B61BD">
              <w:rPr>
                <w:rFonts w:ascii="Times New Roman" w:hAnsi="Times New Roman"/>
                <w:color w:val="000000" w:themeColor="text1"/>
                <w:sz w:val="20"/>
                <w:szCs w:val="20"/>
                <w:lang w:val="en-US"/>
              </w:rPr>
              <w:t xml:space="preserve">&lt;λ/4 (&lt;75m/f where </w:t>
            </w:r>
            <w:r w:rsidR="002F319B" w:rsidRPr="001B61BD">
              <w:rPr>
                <w:rFonts w:ascii="Times New Roman" w:hAnsi="Times New Roman"/>
                <w:color w:val="000000" w:themeColor="text1"/>
                <w:sz w:val="20"/>
                <w:szCs w:val="20"/>
                <w:lang w:val="en-US"/>
              </w:rPr>
              <w:t>f is calculated in MHz</w:t>
            </w:r>
            <w:r w:rsidRPr="001B61BD">
              <w:rPr>
                <w:rFonts w:ascii="Times New Roman" w:hAnsi="Times New Roman"/>
                <w:color w:val="000000" w:themeColor="text1"/>
                <w:sz w:val="20"/>
                <w:szCs w:val="20"/>
                <w:lang w:val="en-US"/>
              </w:rPr>
              <w:t>) or &lt;30 m</w:t>
            </w:r>
          </w:p>
        </w:tc>
        <w:tc>
          <w:tcPr>
            <w:tcW w:w="0" w:type="auto"/>
            <w:vAlign w:val="center"/>
          </w:tcPr>
          <w:p w14:paraId="477A3AC1" w14:textId="621AB5B0" w:rsidR="003E090B" w:rsidRPr="001B61BD" w:rsidRDefault="003E090B" w:rsidP="00E62BB2">
            <w:pPr>
              <w:pStyle w:val="BodyText"/>
              <w:spacing w:before="120" w:after="0"/>
              <w:rPr>
                <w:rFonts w:ascii="Times New Roman" w:hAnsi="Times New Roman"/>
                <w:color w:val="000000" w:themeColor="text1"/>
                <w:sz w:val="20"/>
                <w:szCs w:val="20"/>
                <w:lang w:val="en-US"/>
              </w:rPr>
            </w:pPr>
            <w:r w:rsidRPr="001B61BD">
              <w:rPr>
                <w:rFonts w:ascii="Times New Roman" w:hAnsi="Times New Roman"/>
                <w:color w:val="000000" w:themeColor="text1"/>
                <w:sz w:val="20"/>
                <w:szCs w:val="20"/>
                <w:lang w:val="en-US"/>
              </w:rPr>
              <w:t>Yes (see note 3)</w:t>
            </w:r>
          </w:p>
        </w:tc>
        <w:tc>
          <w:tcPr>
            <w:tcW w:w="0" w:type="auto"/>
            <w:vAlign w:val="center"/>
          </w:tcPr>
          <w:p w14:paraId="372CE447" w14:textId="17DE8DFC" w:rsidR="003E090B" w:rsidRPr="001B61BD" w:rsidRDefault="00BC01C5" w:rsidP="00E62BB2">
            <w:pPr>
              <w:pStyle w:val="BodyText"/>
              <w:spacing w:before="120" w:after="0"/>
              <w:rPr>
                <w:rFonts w:ascii="Times New Roman" w:hAnsi="Times New Roman"/>
                <w:color w:val="000000" w:themeColor="text1"/>
                <w:sz w:val="20"/>
                <w:szCs w:val="20"/>
                <w:lang w:val="en-US"/>
              </w:rPr>
            </w:pPr>
            <w:r w:rsidRPr="001B61BD">
              <w:rPr>
                <w:rFonts w:ascii="Times New Roman" w:hAnsi="Times New Roman"/>
                <w:color w:val="000000" w:themeColor="text1"/>
                <w:sz w:val="20"/>
                <w:szCs w:val="20"/>
                <w:lang w:val="en-US"/>
              </w:rPr>
              <w:t xml:space="preserve">H field </w:t>
            </w:r>
            <w:r w:rsidR="007142F4" w:rsidRPr="001B61BD">
              <w:rPr>
                <w:rFonts w:ascii="Times New Roman" w:hAnsi="Times New Roman"/>
                <w:color w:val="000000" w:themeColor="text1"/>
                <w:sz w:val="20"/>
                <w:szCs w:val="20"/>
                <w:lang w:val="en-US"/>
              </w:rPr>
              <w:t>at a distance of 10 m</w:t>
            </w:r>
            <w:r w:rsidRPr="001B61BD">
              <w:rPr>
                <w:rFonts w:ascii="Times New Roman" w:hAnsi="Times New Roman"/>
                <w:color w:val="000000" w:themeColor="text1"/>
                <w:sz w:val="20"/>
                <w:szCs w:val="20"/>
                <w:lang w:val="en-US"/>
              </w:rPr>
              <w:t xml:space="preserve"> (see 2.4.2.3)</w:t>
            </w:r>
          </w:p>
        </w:tc>
        <w:tc>
          <w:tcPr>
            <w:tcW w:w="1041" w:type="dxa"/>
            <w:vAlign w:val="center"/>
          </w:tcPr>
          <w:p w14:paraId="503E5800" w14:textId="3A163A04" w:rsidR="003E090B" w:rsidRPr="001B61BD" w:rsidRDefault="002F319B" w:rsidP="00E62BB2">
            <w:pPr>
              <w:pStyle w:val="BodyText"/>
              <w:spacing w:before="120" w:after="0"/>
              <w:rPr>
                <w:rFonts w:ascii="Times New Roman" w:hAnsi="Times New Roman"/>
                <w:color w:val="000000" w:themeColor="text1"/>
                <w:sz w:val="20"/>
                <w:szCs w:val="20"/>
                <w:lang w:val="en-US"/>
              </w:rPr>
            </w:pPr>
            <w:r w:rsidRPr="001B61BD">
              <w:rPr>
                <w:rFonts w:ascii="Times New Roman" w:hAnsi="Times New Roman"/>
                <w:color w:val="000000" w:themeColor="text1"/>
                <w:sz w:val="20"/>
                <w:szCs w:val="20"/>
                <w:lang w:val="en-US"/>
              </w:rPr>
              <w:t>H f</w:t>
            </w:r>
            <w:r w:rsidR="00BC01C5" w:rsidRPr="001B61BD">
              <w:rPr>
                <w:rFonts w:ascii="Times New Roman" w:hAnsi="Times New Roman"/>
                <w:color w:val="000000" w:themeColor="text1"/>
                <w:sz w:val="20"/>
                <w:szCs w:val="20"/>
                <w:lang w:val="en-US"/>
              </w:rPr>
              <w:t xml:space="preserve">ield </w:t>
            </w:r>
            <w:r w:rsidR="007142F4" w:rsidRPr="001B61BD">
              <w:rPr>
                <w:rFonts w:ascii="Times New Roman" w:hAnsi="Times New Roman"/>
                <w:color w:val="000000" w:themeColor="text1"/>
                <w:sz w:val="20"/>
                <w:szCs w:val="20"/>
                <w:lang w:val="en-US"/>
              </w:rPr>
              <w:t>at a distance of 10 m</w:t>
            </w:r>
            <w:r w:rsidR="00BC01C5" w:rsidRPr="001B61BD">
              <w:rPr>
                <w:rFonts w:ascii="Times New Roman" w:hAnsi="Times New Roman"/>
                <w:color w:val="000000" w:themeColor="text1"/>
                <w:sz w:val="20"/>
                <w:szCs w:val="20"/>
                <w:lang w:val="en-US"/>
              </w:rPr>
              <w:t xml:space="preserve"> (see 2.4.9.3, 2.4.10.3)</w:t>
            </w:r>
          </w:p>
        </w:tc>
      </w:tr>
      <w:tr w:rsidR="003E090B" w:rsidRPr="001B61BD" w14:paraId="51781756" w14:textId="77777777" w:rsidTr="00353559">
        <w:trPr>
          <w:jc w:val="center"/>
        </w:trPr>
        <w:tc>
          <w:tcPr>
            <w:tcW w:w="0" w:type="auto"/>
            <w:vAlign w:val="center"/>
          </w:tcPr>
          <w:p w14:paraId="084667C7" w14:textId="77777777" w:rsidR="003E090B" w:rsidRPr="001B61BD" w:rsidRDefault="003E090B" w:rsidP="00E62BB2">
            <w:pPr>
              <w:pStyle w:val="BodyText"/>
              <w:spacing w:before="120" w:after="0"/>
              <w:jc w:val="center"/>
              <w:rPr>
                <w:rFonts w:ascii="Times New Roman" w:hAnsi="Times New Roman"/>
                <w:sz w:val="20"/>
                <w:szCs w:val="20"/>
                <w:lang w:val="en-US"/>
              </w:rPr>
            </w:pPr>
            <w:r w:rsidRPr="001B61BD">
              <w:rPr>
                <w:rFonts w:ascii="Times New Roman" w:hAnsi="Times New Roman"/>
                <w:sz w:val="20"/>
                <w:szCs w:val="20"/>
                <w:lang w:val="en-US"/>
              </w:rPr>
              <w:t>3</w:t>
            </w:r>
          </w:p>
        </w:tc>
        <w:tc>
          <w:tcPr>
            <w:tcW w:w="0" w:type="auto"/>
            <w:vAlign w:val="center"/>
          </w:tcPr>
          <w:p w14:paraId="10080501" w14:textId="79FAC76F" w:rsidR="003E090B" w:rsidRPr="001B61BD" w:rsidRDefault="00E5374B" w:rsidP="00E62BB2">
            <w:pPr>
              <w:pStyle w:val="BodyText"/>
              <w:spacing w:before="120" w:after="0"/>
              <w:jc w:val="center"/>
              <w:rPr>
                <w:rFonts w:ascii="Times New Roman" w:hAnsi="Times New Roman"/>
                <w:color w:val="000000" w:themeColor="text1"/>
                <w:sz w:val="20"/>
                <w:szCs w:val="20"/>
                <w:lang w:val="en-US"/>
              </w:rPr>
            </w:pPr>
            <w:r w:rsidRPr="001B61BD">
              <w:rPr>
                <w:rFonts w:ascii="Times New Roman" w:hAnsi="Times New Roman"/>
                <w:color w:val="000000" w:themeColor="text1"/>
                <w:sz w:val="20"/>
                <w:szCs w:val="20"/>
                <w:lang w:val="en-US"/>
              </w:rPr>
              <w:t>O</w:t>
            </w:r>
            <w:r w:rsidR="00347352" w:rsidRPr="001B61BD">
              <w:rPr>
                <w:rFonts w:ascii="Times New Roman" w:hAnsi="Times New Roman"/>
                <w:color w:val="000000" w:themeColor="text1"/>
                <w:sz w:val="20"/>
                <w:szCs w:val="20"/>
                <w:lang w:val="en-US"/>
              </w:rPr>
              <w:t>nly</w:t>
            </w:r>
            <w:r w:rsidRPr="001B61BD">
              <w:rPr>
                <w:rFonts w:ascii="Times New Roman" w:hAnsi="Times New Roman"/>
                <w:color w:val="000000" w:themeColor="text1"/>
                <w:sz w:val="20"/>
                <w:szCs w:val="20"/>
                <w:lang w:val="en-US"/>
              </w:rPr>
              <w:t xml:space="preserve"> use of</w:t>
            </w:r>
            <w:r w:rsidR="00347352" w:rsidRPr="001B61BD">
              <w:rPr>
                <w:rFonts w:ascii="Times New Roman" w:hAnsi="Times New Roman"/>
                <w:color w:val="000000" w:themeColor="text1"/>
                <w:sz w:val="20"/>
                <w:szCs w:val="20"/>
                <w:lang w:val="en-US"/>
              </w:rPr>
              <w:t xml:space="preserve"> large-size </w:t>
            </w:r>
            <w:r w:rsidR="0011658A" w:rsidRPr="001B61BD">
              <w:rPr>
                <w:rFonts w:ascii="Times New Roman" w:hAnsi="Times New Roman"/>
                <w:color w:val="000000" w:themeColor="text1"/>
                <w:sz w:val="20"/>
                <w:szCs w:val="20"/>
                <w:lang w:val="en-US"/>
              </w:rPr>
              <w:t>customized loop antenna</w:t>
            </w:r>
            <w:r w:rsidR="00347352" w:rsidRPr="001B61BD">
              <w:rPr>
                <w:rFonts w:ascii="Times New Roman" w:hAnsi="Times New Roman"/>
                <w:color w:val="000000" w:themeColor="text1"/>
                <w:sz w:val="20"/>
                <w:szCs w:val="20"/>
                <w:lang w:val="en-US"/>
              </w:rPr>
              <w:t>s</w:t>
            </w:r>
          </w:p>
        </w:tc>
        <w:tc>
          <w:tcPr>
            <w:tcW w:w="1135" w:type="dxa"/>
            <w:vAlign w:val="center"/>
          </w:tcPr>
          <w:p w14:paraId="1EB4BB51" w14:textId="239A4C9D" w:rsidR="003E090B" w:rsidRPr="001B61BD" w:rsidRDefault="003E090B" w:rsidP="00E62BB2">
            <w:pPr>
              <w:pStyle w:val="BodyText"/>
              <w:spacing w:before="120" w:after="0"/>
              <w:jc w:val="center"/>
              <w:rPr>
                <w:rFonts w:ascii="Times New Roman" w:hAnsi="Times New Roman"/>
                <w:color w:val="000000" w:themeColor="text1"/>
                <w:sz w:val="20"/>
                <w:szCs w:val="20"/>
                <w:lang w:val="en-US"/>
              </w:rPr>
            </w:pPr>
            <w:r w:rsidRPr="001B61BD">
              <w:rPr>
                <w:rFonts w:ascii="Times New Roman" w:hAnsi="Times New Roman"/>
                <w:color w:val="000000" w:themeColor="text1"/>
                <w:sz w:val="20"/>
                <w:szCs w:val="20"/>
                <w:lang w:val="en-US"/>
              </w:rPr>
              <w:t xml:space="preserve">Test </w:t>
            </w:r>
            <w:r w:rsidR="002F319B" w:rsidRPr="001B61BD">
              <w:rPr>
                <w:rFonts w:ascii="Times New Roman" w:hAnsi="Times New Roman"/>
                <w:color w:val="000000" w:themeColor="text1"/>
                <w:sz w:val="20"/>
                <w:szCs w:val="20"/>
                <w:lang w:val="en-US"/>
              </w:rPr>
              <w:t xml:space="preserve">by </w:t>
            </w:r>
            <w:r w:rsidRPr="001B61BD">
              <w:rPr>
                <w:rFonts w:ascii="Times New Roman" w:hAnsi="Times New Roman"/>
                <w:color w:val="000000" w:themeColor="text1"/>
                <w:sz w:val="20"/>
                <w:szCs w:val="20"/>
                <w:lang w:val="en-US"/>
              </w:rPr>
              <w:t xml:space="preserve">using </w:t>
            </w:r>
            <w:r w:rsidR="00EF212B" w:rsidRPr="001B61BD">
              <w:rPr>
                <w:rFonts w:ascii="Times New Roman" w:hAnsi="Times New Roman"/>
                <w:color w:val="000000" w:themeColor="text1"/>
                <w:sz w:val="20"/>
                <w:szCs w:val="20"/>
                <w:lang w:val="en-US"/>
              </w:rPr>
              <w:t>artificial antenna</w:t>
            </w:r>
          </w:p>
        </w:tc>
        <w:tc>
          <w:tcPr>
            <w:tcW w:w="0" w:type="auto"/>
            <w:vAlign w:val="center"/>
          </w:tcPr>
          <w:p w14:paraId="1682D35B" w14:textId="77777777" w:rsidR="003E090B" w:rsidRPr="001B61BD" w:rsidRDefault="003E090B" w:rsidP="00E62BB2">
            <w:pPr>
              <w:pStyle w:val="BodyText"/>
              <w:spacing w:before="120" w:after="0"/>
              <w:jc w:val="center"/>
              <w:rPr>
                <w:rFonts w:ascii="Times New Roman" w:hAnsi="Times New Roman"/>
                <w:color w:val="000000" w:themeColor="text1"/>
                <w:sz w:val="20"/>
                <w:szCs w:val="20"/>
                <w:lang w:val="en-US"/>
              </w:rPr>
            </w:pPr>
            <w:r w:rsidRPr="001B61BD">
              <w:rPr>
                <w:rFonts w:ascii="Times New Roman" w:hAnsi="Times New Roman"/>
                <w:color w:val="000000" w:themeColor="text1"/>
                <w:sz w:val="20"/>
                <w:szCs w:val="20"/>
                <w:lang w:val="en-US"/>
              </w:rPr>
              <w:t>9 kHz – 135 kHz</w:t>
            </w:r>
          </w:p>
        </w:tc>
        <w:tc>
          <w:tcPr>
            <w:tcW w:w="0" w:type="auto"/>
            <w:vAlign w:val="center"/>
          </w:tcPr>
          <w:p w14:paraId="33F2F960" w14:textId="1A6581EA" w:rsidR="003E090B" w:rsidRPr="001B61BD" w:rsidRDefault="00D34926" w:rsidP="00E62BB2">
            <w:pPr>
              <w:pStyle w:val="BodyText"/>
              <w:spacing w:before="120" w:after="0"/>
              <w:jc w:val="center"/>
              <w:rPr>
                <w:rFonts w:ascii="Times New Roman" w:hAnsi="Times New Roman"/>
                <w:color w:val="000000" w:themeColor="text1"/>
                <w:sz w:val="20"/>
                <w:szCs w:val="20"/>
                <w:vertAlign w:val="superscript"/>
                <w:lang w:val="en-US"/>
              </w:rPr>
            </w:pPr>
            <w:r w:rsidRPr="001B61BD">
              <w:rPr>
                <w:rFonts w:ascii="Times New Roman" w:hAnsi="Times New Roman"/>
                <w:color w:val="000000" w:themeColor="text1"/>
                <w:sz w:val="20"/>
                <w:szCs w:val="20"/>
                <w:lang w:val="en-US"/>
              </w:rPr>
              <w:t>&gt; 30 m</w:t>
            </w:r>
            <w:r w:rsidR="003E090B" w:rsidRPr="001B61BD">
              <w:rPr>
                <w:rFonts w:ascii="Times New Roman" w:hAnsi="Times New Roman"/>
                <w:color w:val="000000" w:themeColor="text1"/>
                <w:sz w:val="20"/>
                <w:szCs w:val="20"/>
                <w:vertAlign w:val="superscript"/>
                <w:lang w:val="en-US"/>
              </w:rPr>
              <w:t>2</w:t>
            </w:r>
          </w:p>
        </w:tc>
        <w:tc>
          <w:tcPr>
            <w:tcW w:w="0" w:type="auto"/>
            <w:vAlign w:val="center"/>
          </w:tcPr>
          <w:p w14:paraId="0B55B99F" w14:textId="2C810B01" w:rsidR="003E090B" w:rsidRPr="001B61BD" w:rsidRDefault="00741A87" w:rsidP="00E62BB2">
            <w:pPr>
              <w:pStyle w:val="BodyText"/>
              <w:spacing w:before="120" w:after="0"/>
              <w:jc w:val="center"/>
              <w:rPr>
                <w:rFonts w:ascii="Times New Roman" w:hAnsi="Times New Roman"/>
                <w:color w:val="000000" w:themeColor="text1"/>
                <w:sz w:val="20"/>
                <w:szCs w:val="20"/>
                <w:lang w:val="en-US"/>
              </w:rPr>
            </w:pPr>
            <w:r w:rsidRPr="001B61BD">
              <w:rPr>
                <w:rFonts w:ascii="Times New Roman" w:hAnsi="Times New Roman"/>
                <w:color w:val="000000" w:themeColor="text1"/>
                <w:sz w:val="20"/>
                <w:szCs w:val="20"/>
                <w:lang w:val="en-US"/>
              </w:rPr>
              <w:t>Not applicable</w:t>
            </w:r>
          </w:p>
        </w:tc>
        <w:tc>
          <w:tcPr>
            <w:tcW w:w="0" w:type="auto"/>
            <w:vAlign w:val="center"/>
          </w:tcPr>
          <w:p w14:paraId="72BECD81" w14:textId="4996D86D" w:rsidR="003E090B" w:rsidRPr="001B61BD" w:rsidRDefault="00741A87" w:rsidP="00E62BB2">
            <w:pPr>
              <w:pStyle w:val="BodyText"/>
              <w:spacing w:before="120" w:after="0"/>
              <w:jc w:val="center"/>
              <w:rPr>
                <w:rFonts w:ascii="Times New Roman" w:hAnsi="Times New Roman"/>
                <w:color w:val="000000" w:themeColor="text1"/>
                <w:sz w:val="20"/>
                <w:szCs w:val="20"/>
                <w:lang w:val="en-US"/>
              </w:rPr>
            </w:pPr>
            <w:r w:rsidRPr="001B61BD">
              <w:rPr>
                <w:rFonts w:ascii="Times New Roman" w:hAnsi="Times New Roman"/>
                <w:color w:val="000000" w:themeColor="text1"/>
                <w:sz w:val="20"/>
                <w:szCs w:val="20"/>
                <w:lang w:val="en-US"/>
              </w:rPr>
              <w:t>Yes</w:t>
            </w:r>
          </w:p>
        </w:tc>
        <w:tc>
          <w:tcPr>
            <w:tcW w:w="0" w:type="auto"/>
            <w:vAlign w:val="center"/>
          </w:tcPr>
          <w:p w14:paraId="1CDED406" w14:textId="4D77B561" w:rsidR="003E090B" w:rsidRPr="001B61BD" w:rsidRDefault="003E090B" w:rsidP="00E62BB2">
            <w:pPr>
              <w:pStyle w:val="BodyText"/>
              <w:spacing w:before="120" w:after="0"/>
              <w:jc w:val="center"/>
              <w:rPr>
                <w:rFonts w:ascii="Times New Roman" w:hAnsi="Times New Roman"/>
                <w:color w:val="000000" w:themeColor="text1"/>
                <w:sz w:val="20"/>
                <w:szCs w:val="20"/>
                <w:lang w:val="en-US"/>
              </w:rPr>
            </w:pPr>
            <w:r w:rsidRPr="001B61BD">
              <w:rPr>
                <w:rFonts w:ascii="Times New Roman" w:hAnsi="Times New Roman"/>
                <w:color w:val="000000" w:themeColor="text1"/>
                <w:sz w:val="20"/>
                <w:szCs w:val="20"/>
                <w:lang w:val="en-US"/>
              </w:rPr>
              <w:t xml:space="preserve">Current in the </w:t>
            </w:r>
            <w:r w:rsidR="00EF212B" w:rsidRPr="001B61BD">
              <w:rPr>
                <w:rFonts w:ascii="Times New Roman" w:hAnsi="Times New Roman"/>
                <w:color w:val="000000" w:themeColor="text1"/>
                <w:sz w:val="20"/>
                <w:szCs w:val="20"/>
                <w:lang w:val="en-US"/>
              </w:rPr>
              <w:t>artificial antenna</w:t>
            </w:r>
            <w:r w:rsidRPr="001B61BD">
              <w:rPr>
                <w:rFonts w:ascii="Times New Roman" w:hAnsi="Times New Roman"/>
                <w:color w:val="000000" w:themeColor="text1"/>
                <w:sz w:val="20"/>
                <w:szCs w:val="20"/>
                <w:lang w:val="en-US"/>
              </w:rPr>
              <w:t xml:space="preserve"> (see notes 4 and 2.4.2.3, 2.4.4.3 .)</w:t>
            </w:r>
          </w:p>
        </w:tc>
        <w:tc>
          <w:tcPr>
            <w:tcW w:w="1041" w:type="dxa"/>
            <w:vAlign w:val="center"/>
          </w:tcPr>
          <w:p w14:paraId="2B78B9AE" w14:textId="46B43503" w:rsidR="003E090B" w:rsidRPr="001B61BD" w:rsidRDefault="003E090B" w:rsidP="00E62BB2">
            <w:pPr>
              <w:pStyle w:val="BodyText"/>
              <w:spacing w:before="120" w:after="0"/>
              <w:jc w:val="center"/>
              <w:rPr>
                <w:rFonts w:ascii="Times New Roman" w:hAnsi="Times New Roman"/>
                <w:color w:val="000000" w:themeColor="text1"/>
                <w:sz w:val="20"/>
                <w:szCs w:val="20"/>
                <w:lang w:val="en-US"/>
              </w:rPr>
            </w:pPr>
            <w:r w:rsidRPr="001B61BD">
              <w:rPr>
                <w:rFonts w:ascii="Times New Roman" w:hAnsi="Times New Roman"/>
                <w:color w:val="000000" w:themeColor="text1"/>
                <w:sz w:val="20"/>
                <w:szCs w:val="20"/>
                <w:lang w:val="en-US"/>
              </w:rPr>
              <w:t xml:space="preserve">Current in the </w:t>
            </w:r>
            <w:r w:rsidR="00EF212B" w:rsidRPr="001B61BD">
              <w:rPr>
                <w:rFonts w:ascii="Times New Roman" w:hAnsi="Times New Roman"/>
                <w:color w:val="000000" w:themeColor="text1"/>
                <w:sz w:val="20"/>
                <w:szCs w:val="20"/>
                <w:lang w:val="en-US"/>
              </w:rPr>
              <w:t>artificial antenna</w:t>
            </w:r>
            <w:r w:rsidRPr="001B61BD">
              <w:rPr>
                <w:rFonts w:ascii="Times New Roman" w:hAnsi="Times New Roman"/>
                <w:color w:val="000000" w:themeColor="text1"/>
                <w:sz w:val="20"/>
                <w:szCs w:val="20"/>
                <w:lang w:val="en-US"/>
              </w:rPr>
              <w:t xml:space="preserve"> (see notes 4 and 2.4.8.3, 2.4.10.3</w:t>
            </w:r>
          </w:p>
        </w:tc>
      </w:tr>
      <w:tr w:rsidR="003E090B" w:rsidRPr="001B61BD" w14:paraId="1CEBFC8A" w14:textId="77777777" w:rsidTr="00353559">
        <w:trPr>
          <w:jc w:val="center"/>
        </w:trPr>
        <w:tc>
          <w:tcPr>
            <w:tcW w:w="0" w:type="auto"/>
            <w:vAlign w:val="center"/>
          </w:tcPr>
          <w:p w14:paraId="072410E4" w14:textId="77777777" w:rsidR="003E090B" w:rsidRPr="001B61BD" w:rsidRDefault="003E090B" w:rsidP="00E62BB2">
            <w:pPr>
              <w:pStyle w:val="BodyText"/>
              <w:spacing w:before="120" w:after="0"/>
              <w:jc w:val="center"/>
              <w:rPr>
                <w:rFonts w:ascii="Times New Roman" w:hAnsi="Times New Roman"/>
                <w:sz w:val="20"/>
                <w:szCs w:val="20"/>
                <w:lang w:val="en-US"/>
              </w:rPr>
            </w:pPr>
            <w:r w:rsidRPr="001B61BD">
              <w:rPr>
                <w:rFonts w:ascii="Times New Roman" w:hAnsi="Times New Roman"/>
                <w:sz w:val="20"/>
                <w:szCs w:val="20"/>
                <w:lang w:val="en-US"/>
              </w:rPr>
              <w:t>4</w:t>
            </w:r>
          </w:p>
        </w:tc>
        <w:tc>
          <w:tcPr>
            <w:tcW w:w="0" w:type="auto"/>
            <w:vAlign w:val="center"/>
          </w:tcPr>
          <w:p w14:paraId="0DA8BBB8" w14:textId="37DC66F2" w:rsidR="003E090B" w:rsidRPr="001B61BD" w:rsidRDefault="00741A87" w:rsidP="00E62BB2">
            <w:pPr>
              <w:pStyle w:val="BodyText"/>
              <w:spacing w:before="120" w:after="0"/>
              <w:rPr>
                <w:rFonts w:ascii="Times New Roman" w:hAnsi="Times New Roman"/>
                <w:color w:val="000000" w:themeColor="text1"/>
                <w:sz w:val="20"/>
                <w:szCs w:val="20"/>
                <w:lang w:val="en-US"/>
              </w:rPr>
            </w:pPr>
            <w:r w:rsidRPr="001B61BD">
              <w:rPr>
                <w:rFonts w:ascii="Times New Roman" w:hAnsi="Times New Roman"/>
                <w:color w:val="000000" w:themeColor="text1"/>
                <w:sz w:val="20"/>
                <w:szCs w:val="20"/>
                <w:lang w:val="en-US"/>
              </w:rPr>
              <w:t xml:space="preserve">E </w:t>
            </w:r>
            <w:r w:rsidR="003E090B" w:rsidRPr="001B61BD">
              <w:rPr>
                <w:rFonts w:ascii="Times New Roman" w:hAnsi="Times New Roman"/>
                <w:color w:val="000000" w:themeColor="text1"/>
                <w:sz w:val="20"/>
                <w:szCs w:val="20"/>
                <w:lang w:val="en-US"/>
              </w:rPr>
              <w:t xml:space="preserve">field </w:t>
            </w:r>
            <w:r w:rsidRPr="001B61BD">
              <w:rPr>
                <w:rFonts w:ascii="Times New Roman" w:hAnsi="Times New Roman"/>
                <w:color w:val="000000" w:themeColor="text1"/>
                <w:sz w:val="20"/>
                <w:szCs w:val="20"/>
                <w:lang w:val="en-US"/>
              </w:rPr>
              <w:t>transmitter</w:t>
            </w:r>
          </w:p>
        </w:tc>
        <w:tc>
          <w:tcPr>
            <w:tcW w:w="1135" w:type="dxa"/>
            <w:vAlign w:val="center"/>
          </w:tcPr>
          <w:p w14:paraId="1D3640DC" w14:textId="77777777" w:rsidR="003E090B" w:rsidRPr="001B61BD" w:rsidRDefault="003E090B" w:rsidP="00E62BB2">
            <w:pPr>
              <w:pStyle w:val="BodyText"/>
              <w:spacing w:before="120" w:after="0"/>
              <w:rPr>
                <w:rFonts w:ascii="Times New Roman" w:hAnsi="Times New Roman"/>
                <w:color w:val="000000" w:themeColor="text1"/>
                <w:sz w:val="20"/>
                <w:szCs w:val="20"/>
                <w:lang w:val="en-US"/>
              </w:rPr>
            </w:pPr>
            <w:r w:rsidRPr="001B61BD">
              <w:rPr>
                <w:rFonts w:ascii="Times New Roman" w:hAnsi="Times New Roman"/>
                <w:color w:val="000000" w:themeColor="text1"/>
                <w:sz w:val="20"/>
                <w:szCs w:val="20"/>
                <w:lang w:val="en-US"/>
              </w:rPr>
              <w:t>Each type of antenna used</w:t>
            </w:r>
          </w:p>
        </w:tc>
        <w:tc>
          <w:tcPr>
            <w:tcW w:w="0" w:type="auto"/>
            <w:vAlign w:val="center"/>
          </w:tcPr>
          <w:p w14:paraId="4563088B" w14:textId="77777777" w:rsidR="003E090B" w:rsidRPr="001B61BD" w:rsidRDefault="003E090B" w:rsidP="00E62BB2">
            <w:pPr>
              <w:pStyle w:val="BodyText"/>
              <w:spacing w:before="120" w:after="0"/>
              <w:rPr>
                <w:rFonts w:ascii="Times New Roman" w:hAnsi="Times New Roman"/>
                <w:color w:val="000000" w:themeColor="text1"/>
                <w:sz w:val="20"/>
                <w:szCs w:val="20"/>
                <w:lang w:val="en-US"/>
              </w:rPr>
            </w:pPr>
            <w:r w:rsidRPr="001B61BD">
              <w:rPr>
                <w:rFonts w:ascii="Times New Roman" w:hAnsi="Times New Roman"/>
                <w:color w:val="000000" w:themeColor="text1"/>
                <w:sz w:val="20"/>
                <w:szCs w:val="20"/>
                <w:lang w:val="en-US"/>
              </w:rPr>
              <w:t>9 kHz – 30 MHz</w:t>
            </w:r>
          </w:p>
        </w:tc>
        <w:tc>
          <w:tcPr>
            <w:tcW w:w="0" w:type="auto"/>
            <w:vAlign w:val="center"/>
          </w:tcPr>
          <w:p w14:paraId="034BA76C" w14:textId="34DEABA1" w:rsidR="003E090B" w:rsidRPr="001B61BD" w:rsidRDefault="00741A87" w:rsidP="00E62BB2">
            <w:pPr>
              <w:pStyle w:val="BodyText"/>
              <w:spacing w:before="120" w:after="0"/>
              <w:rPr>
                <w:rFonts w:ascii="Times New Roman" w:hAnsi="Times New Roman"/>
                <w:color w:val="000000" w:themeColor="text1"/>
                <w:sz w:val="20"/>
                <w:szCs w:val="20"/>
                <w:lang w:val="en-US"/>
              </w:rPr>
            </w:pPr>
            <w:r w:rsidRPr="001B61BD">
              <w:rPr>
                <w:rFonts w:ascii="Times New Roman" w:hAnsi="Times New Roman"/>
                <w:color w:val="000000" w:themeColor="text1"/>
                <w:sz w:val="20"/>
                <w:szCs w:val="20"/>
                <w:lang w:val="en-US"/>
              </w:rPr>
              <w:t>Not applicable</w:t>
            </w:r>
          </w:p>
        </w:tc>
        <w:tc>
          <w:tcPr>
            <w:tcW w:w="0" w:type="auto"/>
            <w:vAlign w:val="center"/>
          </w:tcPr>
          <w:p w14:paraId="0862956E" w14:textId="744FD024" w:rsidR="003E090B" w:rsidRPr="001B61BD" w:rsidRDefault="00741A87" w:rsidP="00E62BB2">
            <w:pPr>
              <w:pStyle w:val="BodyText"/>
              <w:spacing w:before="120" w:after="0"/>
              <w:rPr>
                <w:rFonts w:ascii="Times New Roman" w:hAnsi="Times New Roman"/>
                <w:color w:val="000000" w:themeColor="text1"/>
                <w:sz w:val="20"/>
                <w:szCs w:val="20"/>
                <w:lang w:val="en-US"/>
              </w:rPr>
            </w:pPr>
            <w:r w:rsidRPr="001B61BD">
              <w:rPr>
                <w:rFonts w:ascii="Times New Roman" w:hAnsi="Times New Roman"/>
                <w:color w:val="000000" w:themeColor="text1"/>
                <w:sz w:val="20"/>
                <w:szCs w:val="20"/>
                <w:lang w:val="en-US"/>
              </w:rPr>
              <w:t>Not applicable</w:t>
            </w:r>
          </w:p>
        </w:tc>
        <w:tc>
          <w:tcPr>
            <w:tcW w:w="0" w:type="auto"/>
            <w:vAlign w:val="center"/>
          </w:tcPr>
          <w:p w14:paraId="490B6378" w14:textId="6F23CD0C" w:rsidR="003E090B" w:rsidRPr="001B61BD" w:rsidRDefault="00741A87" w:rsidP="00E62BB2">
            <w:pPr>
              <w:pStyle w:val="BodyText"/>
              <w:spacing w:before="120" w:after="0"/>
              <w:rPr>
                <w:rFonts w:ascii="Times New Roman" w:hAnsi="Times New Roman"/>
                <w:color w:val="000000" w:themeColor="text1"/>
                <w:sz w:val="20"/>
                <w:szCs w:val="20"/>
                <w:lang w:val="en-US"/>
              </w:rPr>
            </w:pPr>
            <w:r w:rsidRPr="001B61BD">
              <w:rPr>
                <w:rFonts w:ascii="Times New Roman" w:hAnsi="Times New Roman"/>
                <w:color w:val="000000" w:themeColor="text1"/>
                <w:sz w:val="20"/>
                <w:szCs w:val="20"/>
                <w:lang w:val="en-US"/>
              </w:rPr>
              <w:t xml:space="preserve">Not applicable </w:t>
            </w:r>
          </w:p>
        </w:tc>
        <w:tc>
          <w:tcPr>
            <w:tcW w:w="0" w:type="auto"/>
            <w:vAlign w:val="center"/>
          </w:tcPr>
          <w:p w14:paraId="54F3E081" w14:textId="3569E16A" w:rsidR="003E090B" w:rsidRPr="001B61BD" w:rsidRDefault="00022252" w:rsidP="00E62BB2">
            <w:pPr>
              <w:pStyle w:val="BodyText"/>
              <w:spacing w:before="120" w:after="0"/>
              <w:rPr>
                <w:rFonts w:ascii="Times New Roman" w:hAnsi="Times New Roman"/>
                <w:color w:val="000000" w:themeColor="text1"/>
                <w:sz w:val="20"/>
                <w:szCs w:val="20"/>
                <w:lang w:val="en-US"/>
              </w:rPr>
            </w:pPr>
            <w:r w:rsidRPr="001B61BD">
              <w:rPr>
                <w:rFonts w:ascii="Times New Roman" w:hAnsi="Times New Roman"/>
                <w:color w:val="000000" w:themeColor="text1"/>
                <w:sz w:val="20"/>
                <w:szCs w:val="20"/>
                <w:lang w:val="en-US"/>
              </w:rPr>
              <w:t xml:space="preserve">H field </w:t>
            </w:r>
            <w:r w:rsidR="007142F4" w:rsidRPr="001B61BD">
              <w:rPr>
                <w:rFonts w:ascii="Times New Roman" w:hAnsi="Times New Roman"/>
                <w:color w:val="000000" w:themeColor="text1"/>
                <w:sz w:val="20"/>
                <w:szCs w:val="20"/>
                <w:lang w:val="en-US"/>
              </w:rPr>
              <w:t>at a distance of 10 m</w:t>
            </w:r>
            <w:r w:rsidRPr="001B61BD">
              <w:rPr>
                <w:rFonts w:ascii="Times New Roman" w:hAnsi="Times New Roman"/>
                <w:color w:val="000000" w:themeColor="text1"/>
                <w:sz w:val="20"/>
                <w:szCs w:val="20"/>
                <w:lang w:val="en-US"/>
              </w:rPr>
              <w:t xml:space="preserve"> (see 2.4.4.3)</w:t>
            </w:r>
          </w:p>
        </w:tc>
        <w:tc>
          <w:tcPr>
            <w:tcW w:w="1041" w:type="dxa"/>
            <w:vAlign w:val="center"/>
          </w:tcPr>
          <w:p w14:paraId="2AF89154" w14:textId="754B03C8" w:rsidR="003E090B" w:rsidRPr="001B61BD" w:rsidRDefault="00741A87" w:rsidP="00E62BB2">
            <w:pPr>
              <w:pStyle w:val="BodyText"/>
              <w:spacing w:before="120" w:after="0"/>
              <w:rPr>
                <w:rFonts w:ascii="Times New Roman" w:hAnsi="Times New Roman"/>
                <w:color w:val="000000" w:themeColor="text1"/>
                <w:sz w:val="20"/>
                <w:szCs w:val="20"/>
                <w:lang w:val="en-US"/>
              </w:rPr>
            </w:pPr>
            <w:r w:rsidRPr="001B61BD">
              <w:rPr>
                <w:rFonts w:ascii="Times New Roman" w:hAnsi="Times New Roman"/>
                <w:color w:val="000000" w:themeColor="text1"/>
                <w:sz w:val="20"/>
                <w:szCs w:val="20"/>
                <w:lang w:val="en-US"/>
              </w:rPr>
              <w:t>H field</w:t>
            </w:r>
            <w:r w:rsidR="003E090B" w:rsidRPr="001B61BD">
              <w:rPr>
                <w:rFonts w:ascii="Times New Roman" w:hAnsi="Times New Roman"/>
                <w:color w:val="000000" w:themeColor="text1"/>
                <w:sz w:val="20"/>
                <w:szCs w:val="20"/>
                <w:lang w:val="en-US"/>
              </w:rPr>
              <w:t xml:space="preserve"> at 10m (see 2.4.9.3, 2.4.10.3)</w:t>
            </w:r>
          </w:p>
        </w:tc>
      </w:tr>
      <w:tr w:rsidR="003E090B" w:rsidRPr="001B61BD" w14:paraId="39657D3B" w14:textId="77777777" w:rsidTr="00353559">
        <w:trPr>
          <w:jc w:val="center"/>
        </w:trPr>
        <w:tc>
          <w:tcPr>
            <w:tcW w:w="9454" w:type="dxa"/>
            <w:gridSpan w:val="9"/>
            <w:vAlign w:val="center"/>
          </w:tcPr>
          <w:p w14:paraId="2443F661" w14:textId="520B03AA" w:rsidR="003E090B" w:rsidRPr="001B61BD" w:rsidRDefault="001021D9" w:rsidP="00353559">
            <w:pPr>
              <w:pStyle w:val="BodyText"/>
              <w:spacing w:before="120" w:after="0"/>
              <w:ind w:left="985" w:hanging="985"/>
              <w:rPr>
                <w:rFonts w:ascii="Times New Roman" w:hAnsi="Times New Roman"/>
                <w:sz w:val="20"/>
                <w:szCs w:val="20"/>
                <w:lang w:val="en-US"/>
              </w:rPr>
            </w:pPr>
            <w:r w:rsidRPr="001B61BD">
              <w:rPr>
                <w:rFonts w:ascii="Times New Roman" w:hAnsi="Times New Roman"/>
                <w:sz w:val="20"/>
                <w:szCs w:val="20"/>
                <w:lang w:val="en-US"/>
              </w:rPr>
              <w:t>NOTE 1</w:t>
            </w:r>
            <w:r w:rsidR="00741A87" w:rsidRPr="001B61BD">
              <w:rPr>
                <w:rFonts w:ascii="Times New Roman" w:hAnsi="Times New Roman"/>
                <w:sz w:val="20"/>
                <w:szCs w:val="20"/>
                <w:lang w:val="en-US"/>
              </w:rPr>
              <w:t>:</w:t>
            </w:r>
            <w:r w:rsidRPr="001B61BD">
              <w:rPr>
                <w:rFonts w:ascii="Times New Roman" w:hAnsi="Times New Roman"/>
                <w:sz w:val="20"/>
                <w:szCs w:val="20"/>
                <w:lang w:val="en-US"/>
              </w:rPr>
              <w:t xml:space="preserve"> </w:t>
            </w:r>
            <w:r w:rsidR="00353559" w:rsidRPr="001B61BD">
              <w:rPr>
                <w:rFonts w:ascii="Times New Roman" w:hAnsi="Times New Roman"/>
                <w:sz w:val="20"/>
                <w:szCs w:val="20"/>
                <w:lang w:val="en-US"/>
              </w:rPr>
              <w:tab/>
            </w:r>
            <w:r w:rsidRPr="001B61BD">
              <w:rPr>
                <w:rFonts w:ascii="Times New Roman" w:hAnsi="Times New Roman"/>
                <w:sz w:val="20"/>
                <w:szCs w:val="20"/>
                <w:lang w:val="en-US"/>
              </w:rPr>
              <w:t xml:space="preserve">The manufacturer offers a wide range of standard antennas, equipment </w:t>
            </w:r>
            <w:r w:rsidR="00741A87" w:rsidRPr="001B61BD">
              <w:rPr>
                <w:rFonts w:ascii="Times New Roman" w:hAnsi="Times New Roman"/>
                <w:sz w:val="20"/>
                <w:szCs w:val="20"/>
                <w:lang w:val="en-US"/>
              </w:rPr>
              <w:t xml:space="preserve">that will be </w:t>
            </w:r>
            <w:r w:rsidRPr="001B61BD">
              <w:rPr>
                <w:rFonts w:ascii="Times New Roman" w:hAnsi="Times New Roman"/>
                <w:sz w:val="20"/>
                <w:szCs w:val="20"/>
                <w:lang w:val="en-US"/>
              </w:rPr>
              <w:t xml:space="preserve">tested as </w:t>
            </w:r>
            <w:r w:rsidR="00AC0147" w:rsidRPr="001B61BD">
              <w:rPr>
                <w:rFonts w:ascii="Times New Roman" w:hAnsi="Times New Roman"/>
                <w:sz w:val="20"/>
                <w:szCs w:val="20"/>
                <w:lang w:val="en-US"/>
              </w:rPr>
              <w:t>type</w:t>
            </w:r>
            <w:r w:rsidRPr="001B61BD">
              <w:rPr>
                <w:rFonts w:ascii="Times New Roman" w:hAnsi="Times New Roman"/>
                <w:sz w:val="20"/>
                <w:szCs w:val="20"/>
                <w:lang w:val="en-US"/>
              </w:rPr>
              <w:t xml:space="preserve"> 1 product, with the antennas attached. Measurements </w:t>
            </w:r>
            <w:r w:rsidR="005028C0" w:rsidRPr="001B61BD">
              <w:rPr>
                <w:rFonts w:ascii="Times New Roman" w:hAnsi="Times New Roman"/>
                <w:sz w:val="20"/>
                <w:szCs w:val="20"/>
                <w:lang w:val="en-US"/>
              </w:rPr>
              <w:t>must</w:t>
            </w:r>
            <w:r w:rsidRPr="001B61BD">
              <w:rPr>
                <w:rFonts w:ascii="Times New Roman" w:hAnsi="Times New Roman"/>
                <w:sz w:val="20"/>
                <w:szCs w:val="20"/>
                <w:lang w:val="en-US"/>
              </w:rPr>
              <w:t xml:space="preserve"> be repeated for each antenna.</w:t>
            </w:r>
          </w:p>
          <w:p w14:paraId="5E4F9C36" w14:textId="0B98656E" w:rsidR="003E090B" w:rsidRPr="001B61BD" w:rsidRDefault="001021D9" w:rsidP="00353559">
            <w:pPr>
              <w:pStyle w:val="BodyText"/>
              <w:spacing w:before="120" w:after="0"/>
              <w:ind w:left="985" w:hanging="985"/>
              <w:rPr>
                <w:rFonts w:ascii="Times New Roman" w:hAnsi="Times New Roman"/>
                <w:sz w:val="20"/>
                <w:szCs w:val="20"/>
                <w:lang w:val="en-US"/>
              </w:rPr>
            </w:pPr>
            <w:r w:rsidRPr="001B61BD">
              <w:rPr>
                <w:rFonts w:ascii="Times New Roman" w:hAnsi="Times New Roman"/>
                <w:sz w:val="20"/>
                <w:szCs w:val="20"/>
                <w:lang w:val="en-US"/>
              </w:rPr>
              <w:t>NOTE 2</w:t>
            </w:r>
            <w:r w:rsidR="002B4BE2" w:rsidRPr="001B61BD">
              <w:rPr>
                <w:rFonts w:ascii="Times New Roman" w:hAnsi="Times New Roman"/>
                <w:sz w:val="20"/>
                <w:szCs w:val="20"/>
                <w:lang w:val="en-US"/>
              </w:rPr>
              <w:t>:</w:t>
            </w:r>
            <w:r w:rsidRPr="001B61BD">
              <w:rPr>
                <w:rFonts w:ascii="Times New Roman" w:hAnsi="Times New Roman"/>
                <w:sz w:val="20"/>
                <w:szCs w:val="20"/>
                <w:lang w:val="en-US"/>
              </w:rPr>
              <w:t xml:space="preserve"> </w:t>
            </w:r>
            <w:r w:rsidR="00353559" w:rsidRPr="001B61BD">
              <w:rPr>
                <w:rFonts w:ascii="Times New Roman" w:hAnsi="Times New Roman"/>
                <w:sz w:val="20"/>
                <w:szCs w:val="20"/>
                <w:lang w:val="en-US"/>
              </w:rPr>
              <w:tab/>
            </w:r>
            <w:r w:rsidR="002B4BE2" w:rsidRPr="001B61BD">
              <w:rPr>
                <w:rFonts w:ascii="Times New Roman" w:hAnsi="Times New Roman"/>
                <w:sz w:val="20"/>
                <w:szCs w:val="20"/>
                <w:lang w:val="en-US"/>
              </w:rPr>
              <w:t>T</w:t>
            </w:r>
            <w:r w:rsidRPr="001B61BD">
              <w:rPr>
                <w:rFonts w:ascii="Times New Roman" w:hAnsi="Times New Roman"/>
                <w:sz w:val="20"/>
                <w:szCs w:val="20"/>
                <w:lang w:val="en-US"/>
              </w:rPr>
              <w:t xml:space="preserve">wo antennas </w:t>
            </w:r>
            <w:r w:rsidR="005028C0" w:rsidRPr="001B61BD">
              <w:rPr>
                <w:rFonts w:ascii="Times New Roman" w:hAnsi="Times New Roman"/>
                <w:sz w:val="20"/>
                <w:szCs w:val="20"/>
                <w:lang w:val="en-US"/>
              </w:rPr>
              <w:t>must</w:t>
            </w:r>
            <w:r w:rsidRPr="001B61BD">
              <w:rPr>
                <w:rFonts w:ascii="Times New Roman" w:hAnsi="Times New Roman"/>
                <w:sz w:val="20"/>
                <w:szCs w:val="20"/>
                <w:lang w:val="en-US"/>
              </w:rPr>
              <w:t xml:space="preserve"> meet the manufacturer's published design rules and </w:t>
            </w:r>
            <w:r w:rsidR="005028C0" w:rsidRPr="001B61BD">
              <w:rPr>
                <w:rFonts w:ascii="Times New Roman" w:hAnsi="Times New Roman"/>
                <w:sz w:val="20"/>
                <w:szCs w:val="20"/>
                <w:lang w:val="en-US"/>
              </w:rPr>
              <w:t>must</w:t>
            </w:r>
            <w:r w:rsidRPr="001B61BD">
              <w:rPr>
                <w:rFonts w:ascii="Times New Roman" w:hAnsi="Times New Roman"/>
                <w:sz w:val="20"/>
                <w:szCs w:val="20"/>
                <w:lang w:val="en-US"/>
              </w:rPr>
              <w:t xml:space="preserve"> have their respective minimum and maximum </w:t>
            </w:r>
            <w:r w:rsidR="002B4BE2" w:rsidRPr="001B61BD">
              <w:rPr>
                <w:rFonts w:ascii="Times New Roman" w:hAnsi="Times New Roman"/>
                <w:sz w:val="20"/>
                <w:szCs w:val="20"/>
                <w:lang w:val="en-US"/>
              </w:rPr>
              <w:t xml:space="preserve">loop </w:t>
            </w:r>
            <w:r w:rsidRPr="001B61BD">
              <w:rPr>
                <w:rFonts w:ascii="Times New Roman" w:hAnsi="Times New Roman"/>
                <w:sz w:val="20"/>
                <w:szCs w:val="20"/>
                <w:lang w:val="en-US"/>
              </w:rPr>
              <w:t xml:space="preserve">cross-sections. Both antennas </w:t>
            </w:r>
            <w:r w:rsidR="005028C0" w:rsidRPr="001B61BD">
              <w:rPr>
                <w:rFonts w:ascii="Times New Roman" w:hAnsi="Times New Roman"/>
                <w:sz w:val="20"/>
                <w:szCs w:val="20"/>
                <w:lang w:val="en-US"/>
              </w:rPr>
              <w:t>must</w:t>
            </w:r>
            <w:r w:rsidRPr="001B61BD">
              <w:rPr>
                <w:rFonts w:ascii="Times New Roman" w:hAnsi="Times New Roman"/>
                <w:sz w:val="20"/>
                <w:szCs w:val="20"/>
                <w:lang w:val="en-US"/>
              </w:rPr>
              <w:t xml:space="preserve"> have the manufacturer's declared maximum magnetic dipole moment.</w:t>
            </w:r>
          </w:p>
          <w:p w14:paraId="2F28AD91" w14:textId="7077EA2D" w:rsidR="003E090B" w:rsidRPr="001B61BD" w:rsidRDefault="001021D9" w:rsidP="00353559">
            <w:pPr>
              <w:pStyle w:val="BodyText"/>
              <w:spacing w:before="120" w:after="0"/>
              <w:ind w:left="985" w:hanging="985"/>
              <w:rPr>
                <w:rFonts w:ascii="Times New Roman" w:hAnsi="Times New Roman"/>
                <w:sz w:val="20"/>
                <w:szCs w:val="20"/>
                <w:lang w:val="en-US"/>
              </w:rPr>
            </w:pPr>
            <w:r w:rsidRPr="001B61BD">
              <w:rPr>
                <w:rFonts w:ascii="Times New Roman" w:hAnsi="Times New Roman"/>
                <w:caps/>
                <w:sz w:val="20"/>
                <w:szCs w:val="20"/>
                <w:lang w:val="en-US"/>
              </w:rPr>
              <w:t xml:space="preserve">Note </w:t>
            </w:r>
            <w:r w:rsidRPr="001B61BD">
              <w:rPr>
                <w:rFonts w:ascii="Times New Roman" w:hAnsi="Times New Roman"/>
                <w:sz w:val="20"/>
                <w:szCs w:val="20"/>
                <w:lang w:val="en-US"/>
              </w:rPr>
              <w:t xml:space="preserve">3: </w:t>
            </w:r>
            <w:r w:rsidR="00E23B6A" w:rsidRPr="001B61BD">
              <w:rPr>
                <w:rFonts w:ascii="Times New Roman" w:hAnsi="Times New Roman"/>
                <w:sz w:val="20"/>
                <w:szCs w:val="20"/>
                <w:lang w:val="en-US"/>
              </w:rPr>
              <w:t xml:space="preserve"> </w:t>
            </w:r>
            <w:r w:rsidR="00353559" w:rsidRPr="001B61BD">
              <w:rPr>
                <w:rFonts w:ascii="Times New Roman" w:hAnsi="Times New Roman"/>
                <w:sz w:val="20"/>
                <w:szCs w:val="20"/>
                <w:lang w:val="en-US"/>
              </w:rPr>
              <w:tab/>
            </w:r>
            <w:r w:rsidR="002B4BE2" w:rsidRPr="001B61BD">
              <w:rPr>
                <w:rFonts w:ascii="Times New Roman" w:hAnsi="Times New Roman"/>
                <w:sz w:val="20"/>
                <w:szCs w:val="20"/>
                <w:lang w:val="en-US"/>
              </w:rPr>
              <w:t>Change</w:t>
            </w:r>
            <w:r w:rsidR="00BC3674" w:rsidRPr="001B61BD">
              <w:rPr>
                <w:rFonts w:ascii="Times New Roman" w:hAnsi="Times New Roman"/>
                <w:sz w:val="20"/>
                <w:szCs w:val="20"/>
                <w:lang w:val="en-US"/>
              </w:rPr>
              <w:t xml:space="preserve"> is</w:t>
            </w:r>
            <w:r w:rsidRPr="001B61BD">
              <w:rPr>
                <w:rFonts w:ascii="Times New Roman" w:hAnsi="Times New Roman"/>
                <w:sz w:val="20"/>
                <w:szCs w:val="20"/>
                <w:lang w:val="en-US"/>
              </w:rPr>
              <w:t xml:space="preserve"> only permitted in accordance with the manufacturer's specified design rules.</w:t>
            </w:r>
          </w:p>
          <w:p w14:paraId="4697675F" w14:textId="435FA98C" w:rsidR="003E090B" w:rsidRPr="001B61BD" w:rsidRDefault="001021D9" w:rsidP="00353559">
            <w:pPr>
              <w:pStyle w:val="BodyText"/>
              <w:spacing w:before="120" w:after="0"/>
              <w:ind w:left="985" w:hanging="985"/>
              <w:rPr>
                <w:rFonts w:ascii="Times New Roman" w:hAnsi="Times New Roman"/>
                <w:sz w:val="20"/>
                <w:szCs w:val="20"/>
                <w:lang w:val="en-US"/>
              </w:rPr>
            </w:pPr>
            <w:r w:rsidRPr="001B61BD">
              <w:rPr>
                <w:rFonts w:ascii="Times New Roman" w:hAnsi="Times New Roman"/>
                <w:sz w:val="20"/>
                <w:szCs w:val="20"/>
                <w:lang w:val="en-US"/>
              </w:rPr>
              <w:t>NOTE 4</w:t>
            </w:r>
            <w:r w:rsidR="00E23B6A" w:rsidRPr="001B61BD">
              <w:rPr>
                <w:rFonts w:ascii="Times New Roman" w:hAnsi="Times New Roman"/>
                <w:sz w:val="20"/>
                <w:szCs w:val="20"/>
                <w:lang w:val="en-US"/>
              </w:rPr>
              <w:t>:</w:t>
            </w:r>
            <w:r w:rsidRPr="001B61BD">
              <w:rPr>
                <w:rFonts w:ascii="Times New Roman" w:hAnsi="Times New Roman"/>
                <w:sz w:val="20"/>
                <w:szCs w:val="20"/>
                <w:lang w:val="en-US"/>
              </w:rPr>
              <w:t xml:space="preserve"> </w:t>
            </w:r>
            <w:r w:rsidR="00E23B6A" w:rsidRPr="001B61BD">
              <w:rPr>
                <w:rFonts w:ascii="Times New Roman" w:hAnsi="Times New Roman"/>
                <w:sz w:val="20"/>
                <w:szCs w:val="20"/>
                <w:lang w:val="en-US"/>
              </w:rPr>
              <w:t xml:space="preserve"> </w:t>
            </w:r>
            <w:r w:rsidR="00353559" w:rsidRPr="001B61BD">
              <w:rPr>
                <w:rFonts w:ascii="Times New Roman" w:hAnsi="Times New Roman"/>
                <w:sz w:val="20"/>
                <w:szCs w:val="20"/>
                <w:lang w:val="en-US"/>
              </w:rPr>
              <w:tab/>
            </w:r>
            <w:r w:rsidRPr="001B61BD">
              <w:rPr>
                <w:rFonts w:ascii="Times New Roman" w:hAnsi="Times New Roman"/>
                <w:sz w:val="20"/>
                <w:szCs w:val="20"/>
                <w:lang w:val="en-US"/>
              </w:rPr>
              <w:t>On-site measurements may be required.</w:t>
            </w:r>
          </w:p>
        </w:tc>
      </w:tr>
    </w:tbl>
    <w:p w14:paraId="50EA3B67" w14:textId="2FCBACE4" w:rsidR="006F0B83" w:rsidRPr="001B61BD" w:rsidRDefault="00E23B6A" w:rsidP="004959C4">
      <w:pPr>
        <w:pStyle w:val="Heading3"/>
        <w:rPr>
          <w:rFonts w:ascii="Times New Roman" w:hAnsi="Times New Roman"/>
        </w:rPr>
      </w:pPr>
      <w:bookmarkStart w:id="60" w:name="_Toc185435418"/>
      <w:r w:rsidRPr="001B61BD">
        <w:rPr>
          <w:rFonts w:ascii="Times New Roman" w:hAnsi="Times New Roman"/>
        </w:rPr>
        <w:t xml:space="preserve">2.4.2. H </w:t>
      </w:r>
      <w:r w:rsidR="006F0B83" w:rsidRPr="001B61BD">
        <w:rPr>
          <w:rFonts w:ascii="Times New Roman" w:hAnsi="Times New Roman"/>
        </w:rPr>
        <w:t>field (radiation)</w:t>
      </w:r>
      <w:bookmarkEnd w:id="60"/>
    </w:p>
    <w:p w14:paraId="594A738A" w14:textId="7C961008" w:rsidR="00603ABA" w:rsidRPr="001B61BD" w:rsidRDefault="00CE5752" w:rsidP="00BA18D8">
      <w:pPr>
        <w:pStyle w:val="BodyText"/>
        <w:spacing w:before="120" w:after="0"/>
        <w:ind w:right="30"/>
        <w:rPr>
          <w:rFonts w:ascii="Times New Roman" w:hAnsi="Times New Roman"/>
          <w:color w:val="000000" w:themeColor="text1"/>
          <w:lang w:val="en-US"/>
        </w:rPr>
      </w:pPr>
      <w:r w:rsidRPr="001B61BD">
        <w:rPr>
          <w:rFonts w:ascii="Times New Roman" w:hAnsi="Times New Roman"/>
          <w:color w:val="000000" w:themeColor="text1"/>
          <w:lang w:val="en-US"/>
        </w:rPr>
        <w:t xml:space="preserve">The transmitter’s H </w:t>
      </w:r>
      <w:r w:rsidR="00603ABA" w:rsidRPr="001B61BD">
        <w:rPr>
          <w:rFonts w:ascii="Times New Roman" w:hAnsi="Times New Roman"/>
          <w:color w:val="000000" w:themeColor="text1"/>
          <w:lang w:val="en-US"/>
        </w:rPr>
        <w:t xml:space="preserve">field requirements apply only to </w:t>
      </w:r>
      <w:r w:rsidR="00D139D9" w:rsidRPr="001B61BD">
        <w:rPr>
          <w:rFonts w:ascii="Times New Roman" w:hAnsi="Times New Roman"/>
          <w:color w:val="000000" w:themeColor="text1"/>
          <w:lang w:val="en-US"/>
        </w:rPr>
        <w:t>type</w:t>
      </w:r>
      <w:r w:rsidR="00603ABA" w:rsidRPr="001B61BD">
        <w:rPr>
          <w:rFonts w:ascii="Times New Roman" w:hAnsi="Times New Roman"/>
          <w:color w:val="000000" w:themeColor="text1"/>
          <w:lang w:val="en-US"/>
        </w:rPr>
        <w:t xml:space="preserve"> 1 and </w:t>
      </w:r>
      <w:r w:rsidR="00D139D9" w:rsidRPr="001B61BD">
        <w:rPr>
          <w:rFonts w:ascii="Times New Roman" w:hAnsi="Times New Roman"/>
          <w:color w:val="000000" w:themeColor="text1"/>
          <w:lang w:val="en-US"/>
        </w:rPr>
        <w:t>type</w:t>
      </w:r>
      <w:r w:rsidR="00603ABA" w:rsidRPr="001B61BD">
        <w:rPr>
          <w:rFonts w:ascii="Times New Roman" w:hAnsi="Times New Roman"/>
          <w:color w:val="000000" w:themeColor="text1"/>
          <w:lang w:val="en-US"/>
        </w:rPr>
        <w:t xml:space="preserve"> 2 products.</w:t>
      </w:r>
    </w:p>
    <w:p w14:paraId="44F5D15C" w14:textId="5E77C986" w:rsidR="006F0B83" w:rsidRPr="001B61BD" w:rsidRDefault="00F030DA" w:rsidP="001B61BD">
      <w:pPr>
        <w:pStyle w:val="Heading4"/>
        <w:rPr>
          <w:rFonts w:ascii="Times New Roman" w:hAnsi="Times New Roman" w:cs="Times New Roman"/>
          <w:lang w:val="en-US"/>
        </w:rPr>
      </w:pPr>
      <w:r w:rsidRPr="001B61BD">
        <w:rPr>
          <w:rFonts w:ascii="Times New Roman" w:hAnsi="Times New Roman" w:cs="Times New Roman"/>
          <w:lang w:val="en-US"/>
        </w:rPr>
        <w:lastRenderedPageBreak/>
        <w:t>2.4.2.1. Definition</w:t>
      </w:r>
    </w:p>
    <w:p w14:paraId="309A2904" w14:textId="41D8C691" w:rsidR="00DD2CB5" w:rsidRPr="001B61BD" w:rsidRDefault="00DD2CB5" w:rsidP="00BA18D8">
      <w:pPr>
        <w:pStyle w:val="BodyText"/>
        <w:spacing w:before="120" w:after="0"/>
        <w:ind w:right="30"/>
        <w:rPr>
          <w:rFonts w:ascii="Times New Roman" w:hAnsi="Times New Roman"/>
          <w:color w:val="000000" w:themeColor="text1"/>
          <w:lang w:val="en-US"/>
        </w:rPr>
      </w:pPr>
      <w:r w:rsidRPr="001B61BD">
        <w:rPr>
          <w:rFonts w:ascii="Times New Roman" w:hAnsi="Times New Roman"/>
          <w:color w:val="000000" w:themeColor="text1"/>
          <w:lang w:val="en-US"/>
        </w:rPr>
        <w:t xml:space="preserve">In case </w:t>
      </w:r>
      <w:r w:rsidRPr="001B61BD">
        <w:rPr>
          <w:rFonts w:ascii="Times New Roman" w:hAnsi="Times New Roman"/>
          <w:color w:val="000000" w:themeColor="text1"/>
          <w:spacing w:val="-3"/>
          <w:lang w:val="en-US"/>
        </w:rPr>
        <w:t xml:space="preserve">transmitters </w:t>
      </w:r>
      <w:r w:rsidRPr="001B61BD">
        <w:rPr>
          <w:rFonts w:ascii="Times New Roman" w:hAnsi="Times New Roman"/>
          <w:color w:val="000000" w:themeColor="text1"/>
          <w:lang w:val="en-US"/>
        </w:rPr>
        <w:t xml:space="preserve">with integral or </w:t>
      </w:r>
      <w:r w:rsidR="00010FC0" w:rsidRPr="001B61BD">
        <w:rPr>
          <w:rFonts w:ascii="Times New Roman" w:hAnsi="Times New Roman"/>
          <w:color w:val="000000" w:themeColor="text1"/>
          <w:lang w:val="en-US"/>
        </w:rPr>
        <w:t xml:space="preserve">dedicated </w:t>
      </w:r>
      <w:r w:rsidR="004261F5" w:rsidRPr="001B61BD">
        <w:rPr>
          <w:rFonts w:ascii="Times New Roman" w:hAnsi="Times New Roman"/>
          <w:color w:val="000000" w:themeColor="text1"/>
          <w:lang w:val="en-US"/>
        </w:rPr>
        <w:t xml:space="preserve">antennas, H </w:t>
      </w:r>
      <w:r w:rsidRPr="001B61BD">
        <w:rPr>
          <w:rFonts w:ascii="Times New Roman" w:hAnsi="Times New Roman"/>
          <w:color w:val="000000" w:themeColor="text1"/>
          <w:lang w:val="en-US"/>
        </w:rPr>
        <w:t xml:space="preserve">field is measured in the direction </w:t>
      </w:r>
      <w:r w:rsidR="004261F5" w:rsidRPr="001B61BD">
        <w:rPr>
          <w:rFonts w:ascii="Times New Roman" w:hAnsi="Times New Roman"/>
          <w:color w:val="000000" w:themeColor="text1"/>
          <w:spacing w:val="-3"/>
          <w:lang w:val="en-US"/>
        </w:rPr>
        <w:t xml:space="preserve">with </w:t>
      </w:r>
      <w:r w:rsidRPr="001B61BD">
        <w:rPr>
          <w:rFonts w:ascii="Times New Roman" w:hAnsi="Times New Roman"/>
          <w:color w:val="000000" w:themeColor="text1"/>
          <w:lang w:val="en-US"/>
        </w:rPr>
        <w:t>the maximum field strength under the</w:t>
      </w:r>
      <w:r w:rsidR="00791576" w:rsidRPr="001B61BD">
        <w:rPr>
          <w:rFonts w:ascii="Times New Roman" w:hAnsi="Times New Roman"/>
          <w:color w:val="000000" w:themeColor="text1"/>
          <w:lang w:val="en-US"/>
        </w:rPr>
        <w:t xml:space="preserve"> defined conditions of the test</w:t>
      </w:r>
      <w:r w:rsidRPr="001B61BD">
        <w:rPr>
          <w:rFonts w:ascii="Times New Roman" w:hAnsi="Times New Roman"/>
          <w:color w:val="000000" w:themeColor="text1"/>
          <w:lang w:val="en-US"/>
        </w:rPr>
        <w:t>.</w:t>
      </w:r>
    </w:p>
    <w:p w14:paraId="256D8254" w14:textId="7A973754" w:rsidR="006F0B83" w:rsidRPr="001B61BD" w:rsidRDefault="006F0B83" w:rsidP="001B61BD">
      <w:pPr>
        <w:pStyle w:val="Heading4"/>
        <w:rPr>
          <w:rFonts w:ascii="Times New Roman" w:hAnsi="Times New Roman" w:cs="Times New Roman"/>
          <w:lang w:val="en-US"/>
        </w:rPr>
      </w:pPr>
      <w:r w:rsidRPr="001B61BD">
        <w:rPr>
          <w:rFonts w:ascii="Times New Roman" w:hAnsi="Times New Roman" w:cs="Times New Roman"/>
          <w:lang w:val="en-US"/>
        </w:rPr>
        <w:t xml:space="preserve">2.4.2.2. </w:t>
      </w:r>
      <w:r w:rsidR="00791576" w:rsidRPr="001B61BD">
        <w:rPr>
          <w:rFonts w:ascii="Times New Roman" w:hAnsi="Times New Roman" w:cs="Times New Roman"/>
          <w:lang w:val="en-US"/>
        </w:rPr>
        <w:t>Test m</w:t>
      </w:r>
      <w:r w:rsidRPr="001B61BD">
        <w:rPr>
          <w:rFonts w:ascii="Times New Roman" w:hAnsi="Times New Roman" w:cs="Times New Roman"/>
          <w:lang w:val="en-US"/>
        </w:rPr>
        <w:t>ethod</w:t>
      </w:r>
      <w:r w:rsidRPr="001B61BD">
        <w:rPr>
          <w:rFonts w:ascii="Times New Roman" w:hAnsi="Times New Roman" w:cs="Times New Roman"/>
          <w:spacing w:val="1"/>
          <w:lang w:val="en-US"/>
        </w:rPr>
        <w:t xml:space="preserve"> </w:t>
      </w:r>
    </w:p>
    <w:p w14:paraId="6D278D4B" w14:textId="67B9CD04" w:rsidR="00DD2CB5" w:rsidRPr="001B61BD" w:rsidRDefault="00DD2CB5" w:rsidP="00BA18D8">
      <w:pPr>
        <w:spacing w:before="120" w:after="0"/>
        <w:rPr>
          <w:rFonts w:ascii="Times New Roman" w:hAnsi="Times New Roman"/>
          <w:color w:val="000000" w:themeColor="text1"/>
          <w:lang w:val="en-US"/>
        </w:rPr>
      </w:pPr>
      <w:r w:rsidRPr="001B61BD">
        <w:rPr>
          <w:rFonts w:ascii="Times New Roman" w:hAnsi="Times New Roman"/>
          <w:color w:val="000000" w:themeColor="text1"/>
          <w:lang w:val="en-US"/>
        </w:rPr>
        <w:t xml:space="preserve">Measurements are made under conditions declared by the manufacturer. The interpretation of measurement results with measurement uncertainty </w:t>
      </w:r>
      <w:r w:rsidR="005028C0" w:rsidRPr="001B61BD">
        <w:rPr>
          <w:rFonts w:ascii="Times New Roman" w:hAnsi="Times New Roman"/>
          <w:color w:val="000000" w:themeColor="text1"/>
          <w:lang w:val="en-US"/>
        </w:rPr>
        <w:t>must</w:t>
      </w:r>
      <w:r w:rsidRPr="001B61BD">
        <w:rPr>
          <w:rFonts w:ascii="Times New Roman" w:hAnsi="Times New Roman"/>
          <w:color w:val="000000" w:themeColor="text1"/>
          <w:lang w:val="en-US"/>
        </w:rPr>
        <w:t xml:space="preserve"> be given in 2.6.</w:t>
      </w:r>
    </w:p>
    <w:p w14:paraId="21647387" w14:textId="1735EAF1" w:rsidR="00DD2CB5" w:rsidRPr="001B61BD" w:rsidRDefault="00DD2CB5" w:rsidP="00BA18D8">
      <w:pPr>
        <w:pStyle w:val="BodyText"/>
        <w:spacing w:before="120" w:after="0"/>
        <w:ind w:right="30"/>
        <w:rPr>
          <w:rFonts w:ascii="Times New Roman" w:hAnsi="Times New Roman"/>
          <w:color w:val="000000" w:themeColor="text1"/>
          <w:lang w:val="en-US"/>
        </w:rPr>
      </w:pPr>
      <w:r w:rsidRPr="001B61BD">
        <w:rPr>
          <w:rFonts w:ascii="Times New Roman" w:hAnsi="Times New Roman"/>
          <w:color w:val="000000" w:themeColor="text1"/>
          <w:lang w:val="en-US"/>
        </w:rPr>
        <w:t xml:space="preserve">Measurements </w:t>
      </w:r>
      <w:r w:rsidR="005028C0" w:rsidRPr="001B61BD">
        <w:rPr>
          <w:rFonts w:ascii="Times New Roman" w:hAnsi="Times New Roman"/>
          <w:color w:val="000000" w:themeColor="text1"/>
          <w:lang w:val="en-US"/>
        </w:rPr>
        <w:t>must</w:t>
      </w:r>
      <w:r w:rsidRPr="001B61BD">
        <w:rPr>
          <w:rFonts w:ascii="Times New Roman" w:hAnsi="Times New Roman"/>
          <w:color w:val="000000" w:themeColor="text1"/>
          <w:lang w:val="en-US"/>
        </w:rPr>
        <w:t xml:space="preserve"> be made at the location as specified in </w:t>
      </w:r>
      <w:r w:rsidR="00CC338A" w:rsidRPr="001B61BD">
        <w:rPr>
          <w:rFonts w:ascii="Times New Roman" w:hAnsi="Times New Roman"/>
          <w:color w:val="000000" w:themeColor="text1"/>
          <w:lang w:val="en-US"/>
        </w:rPr>
        <w:t>Appendix</w:t>
      </w:r>
      <w:r w:rsidRPr="001B61BD">
        <w:rPr>
          <w:rFonts w:ascii="Times New Roman" w:hAnsi="Times New Roman"/>
          <w:color w:val="000000" w:themeColor="text1"/>
          <w:lang w:val="en-US"/>
        </w:rPr>
        <w:t xml:space="preserve"> A. Any </w:t>
      </w:r>
      <w:r w:rsidR="00655CEF" w:rsidRPr="001B61BD">
        <w:rPr>
          <w:rFonts w:ascii="Times New Roman" w:hAnsi="Times New Roman"/>
          <w:color w:val="000000" w:themeColor="text1"/>
          <w:lang w:val="en-US"/>
        </w:rPr>
        <w:t>measured value</w:t>
      </w:r>
      <w:r w:rsidRPr="001B61BD">
        <w:rPr>
          <w:rFonts w:ascii="Times New Roman" w:hAnsi="Times New Roman"/>
          <w:color w:val="000000" w:themeColor="text1"/>
          <w:lang w:val="en-US"/>
        </w:rPr>
        <w:t xml:space="preserve"> </w:t>
      </w:r>
      <w:r w:rsidR="005028C0" w:rsidRPr="001B61BD">
        <w:rPr>
          <w:rFonts w:ascii="Times New Roman" w:hAnsi="Times New Roman"/>
          <w:color w:val="000000" w:themeColor="text1"/>
          <w:lang w:val="en-US"/>
        </w:rPr>
        <w:t>must</w:t>
      </w:r>
      <w:r w:rsidRPr="001B61BD">
        <w:rPr>
          <w:rFonts w:ascii="Times New Roman" w:hAnsi="Times New Roman"/>
          <w:color w:val="000000" w:themeColor="text1"/>
          <w:lang w:val="en-US"/>
        </w:rPr>
        <w:t xml:space="preserve"> be at least 6 dB above </w:t>
      </w:r>
      <w:r w:rsidR="003B4205" w:rsidRPr="001B61BD">
        <w:rPr>
          <w:rFonts w:ascii="Times New Roman" w:hAnsi="Times New Roman"/>
          <w:color w:val="000000" w:themeColor="text1"/>
          <w:lang w:val="en-US"/>
        </w:rPr>
        <w:t>the environmental</w:t>
      </w:r>
      <w:r w:rsidRPr="001B61BD">
        <w:rPr>
          <w:rFonts w:ascii="Times New Roman" w:hAnsi="Times New Roman"/>
          <w:color w:val="000000" w:themeColor="text1"/>
          <w:lang w:val="en-US"/>
        </w:rPr>
        <w:t xml:space="preserve"> noise level.</w:t>
      </w:r>
    </w:p>
    <w:p w14:paraId="25B0D07F" w14:textId="319A608D" w:rsidR="00DD2CB5" w:rsidRPr="001B61BD" w:rsidRDefault="002B7200" w:rsidP="00BA18D8">
      <w:pPr>
        <w:pStyle w:val="BodyText"/>
        <w:spacing w:before="120" w:after="0"/>
        <w:ind w:right="30"/>
        <w:rPr>
          <w:rFonts w:ascii="Times New Roman" w:hAnsi="Times New Roman"/>
          <w:color w:val="000000" w:themeColor="text1"/>
          <w:lang w:val="en-US"/>
        </w:rPr>
      </w:pPr>
      <w:r w:rsidRPr="001B61BD">
        <w:rPr>
          <w:rFonts w:ascii="Times New Roman" w:hAnsi="Times New Roman"/>
          <w:color w:val="000000" w:themeColor="text1"/>
          <w:lang w:val="en-US"/>
        </w:rPr>
        <w:t xml:space="preserve">H </w:t>
      </w:r>
      <w:r w:rsidR="00DD2CB5" w:rsidRPr="001B61BD">
        <w:rPr>
          <w:rFonts w:ascii="Times New Roman" w:hAnsi="Times New Roman"/>
          <w:color w:val="000000" w:themeColor="text1"/>
          <w:lang w:val="en-US"/>
        </w:rPr>
        <w:t xml:space="preserve">field generated </w:t>
      </w:r>
      <w:r w:rsidR="00DD2CB5" w:rsidRPr="001B61BD">
        <w:rPr>
          <w:rFonts w:ascii="Times New Roman" w:hAnsi="Times New Roman"/>
          <w:color w:val="000000" w:themeColor="text1"/>
          <w:spacing w:val="-4"/>
          <w:lang w:val="en-US"/>
        </w:rPr>
        <w:t xml:space="preserve">by </w:t>
      </w:r>
      <w:r w:rsidR="00DD2CB5" w:rsidRPr="001B61BD">
        <w:rPr>
          <w:rFonts w:ascii="Times New Roman" w:hAnsi="Times New Roman"/>
          <w:color w:val="000000" w:themeColor="text1"/>
          <w:lang w:val="en-US"/>
        </w:rPr>
        <w:t xml:space="preserve">the device </w:t>
      </w:r>
      <w:r w:rsidR="005028C0" w:rsidRPr="001B61BD">
        <w:rPr>
          <w:rFonts w:ascii="Times New Roman" w:hAnsi="Times New Roman"/>
          <w:color w:val="000000" w:themeColor="text1"/>
          <w:lang w:val="en-US"/>
        </w:rPr>
        <w:t>must</w:t>
      </w:r>
      <w:r w:rsidR="00DD2CB5" w:rsidRPr="001B61BD">
        <w:rPr>
          <w:rFonts w:ascii="Times New Roman" w:hAnsi="Times New Roman"/>
          <w:color w:val="000000" w:themeColor="text1"/>
          <w:lang w:val="en-US"/>
        </w:rPr>
        <w:t xml:space="preserve"> be measured at a standard distance of 10 </w:t>
      </w:r>
      <w:r w:rsidR="00DD2CB5" w:rsidRPr="001B61BD">
        <w:rPr>
          <w:rFonts w:ascii="Times New Roman" w:hAnsi="Times New Roman"/>
          <w:color w:val="000000" w:themeColor="text1"/>
          <w:spacing w:val="-4"/>
          <w:lang w:val="en-US"/>
        </w:rPr>
        <w:t xml:space="preserve">m. </w:t>
      </w:r>
      <w:r w:rsidR="00DD2CB5" w:rsidRPr="001B61BD">
        <w:rPr>
          <w:rFonts w:ascii="Times New Roman" w:hAnsi="Times New Roman"/>
          <w:color w:val="000000" w:themeColor="text1"/>
          <w:lang w:val="en-US"/>
        </w:rPr>
        <w:t>If</w:t>
      </w:r>
      <w:r w:rsidR="0008621B" w:rsidRPr="001B61BD">
        <w:rPr>
          <w:rFonts w:ascii="Times New Roman" w:hAnsi="Times New Roman"/>
          <w:color w:val="000000" w:themeColor="text1"/>
          <w:lang w:val="en-US"/>
        </w:rPr>
        <w:t>,</w:t>
      </w:r>
      <w:r w:rsidR="00DD2CB5" w:rsidRPr="001B61BD">
        <w:rPr>
          <w:rFonts w:ascii="Times New Roman" w:hAnsi="Times New Roman"/>
          <w:color w:val="000000" w:themeColor="text1"/>
          <w:lang w:val="en-US"/>
        </w:rPr>
        <w:t xml:space="preserve"> due to the size of the equipment including the antenna or the use of </w:t>
      </w:r>
      <w:r w:rsidR="00DD2CB5" w:rsidRPr="001B61BD">
        <w:rPr>
          <w:rFonts w:ascii="Times New Roman" w:hAnsi="Times New Roman"/>
          <w:color w:val="000000" w:themeColor="text1"/>
          <w:spacing w:val="-3"/>
          <w:lang w:val="en-US"/>
        </w:rPr>
        <w:t xml:space="preserve">a </w:t>
      </w:r>
      <w:r w:rsidR="00DD2CB5" w:rsidRPr="001B61BD">
        <w:rPr>
          <w:rFonts w:ascii="Times New Roman" w:hAnsi="Times New Roman"/>
          <w:color w:val="000000" w:themeColor="text1"/>
          <w:lang w:val="en-US"/>
        </w:rPr>
        <w:t>special field type antenna, other distances may</w:t>
      </w:r>
      <w:r w:rsidR="0008621B" w:rsidRPr="001B61BD">
        <w:rPr>
          <w:rFonts w:ascii="Times New Roman" w:hAnsi="Times New Roman"/>
          <w:color w:val="000000" w:themeColor="text1"/>
          <w:lang w:val="en-US"/>
        </w:rPr>
        <w:t xml:space="preserve"> be</w:t>
      </w:r>
      <w:r w:rsidR="00DD2CB5" w:rsidRPr="001B61BD">
        <w:rPr>
          <w:rFonts w:ascii="Times New Roman" w:hAnsi="Times New Roman"/>
          <w:color w:val="000000" w:themeColor="text1"/>
          <w:lang w:val="en-US"/>
        </w:rPr>
        <w:t xml:space="preserve"> appl</w:t>
      </w:r>
      <w:r w:rsidR="0008621B" w:rsidRPr="001B61BD">
        <w:rPr>
          <w:rFonts w:ascii="Times New Roman" w:hAnsi="Times New Roman"/>
          <w:color w:val="000000" w:themeColor="text1"/>
          <w:lang w:val="en-US"/>
        </w:rPr>
        <w:t>ied</w:t>
      </w:r>
      <w:r w:rsidR="00DD2CB5" w:rsidRPr="001B61BD">
        <w:rPr>
          <w:rFonts w:ascii="Times New Roman" w:hAnsi="Times New Roman"/>
          <w:color w:val="000000" w:themeColor="text1"/>
          <w:lang w:val="en-US"/>
        </w:rPr>
        <w:t xml:space="preserve">. </w:t>
      </w:r>
      <w:r w:rsidR="00DD2CB5" w:rsidRPr="001B61BD">
        <w:rPr>
          <w:rFonts w:ascii="Times New Roman" w:hAnsi="Times New Roman"/>
          <w:color w:val="000000" w:themeColor="text1"/>
          <w:spacing w:val="-2"/>
          <w:lang w:val="en-US"/>
        </w:rPr>
        <w:t xml:space="preserve">When </w:t>
      </w:r>
      <w:r w:rsidR="00DD2CB5" w:rsidRPr="001B61BD">
        <w:rPr>
          <w:rFonts w:ascii="Times New Roman" w:hAnsi="Times New Roman"/>
          <w:color w:val="000000" w:themeColor="text1"/>
          <w:lang w:val="en-US"/>
        </w:rPr>
        <w:t xml:space="preserve">another distance is used, that distance and the measured field strength value </w:t>
      </w:r>
      <w:r w:rsidR="005028C0" w:rsidRPr="001B61BD">
        <w:rPr>
          <w:rFonts w:ascii="Times New Roman" w:hAnsi="Times New Roman"/>
          <w:color w:val="000000" w:themeColor="text1"/>
          <w:spacing w:val="-3"/>
          <w:lang w:val="en-US"/>
        </w:rPr>
        <w:t>must</w:t>
      </w:r>
      <w:r w:rsidR="00DD2CB5" w:rsidRPr="001B61BD">
        <w:rPr>
          <w:rFonts w:ascii="Times New Roman" w:hAnsi="Times New Roman"/>
          <w:color w:val="000000" w:themeColor="text1"/>
          <w:spacing w:val="-3"/>
          <w:lang w:val="en-US"/>
        </w:rPr>
        <w:t xml:space="preserve"> </w:t>
      </w:r>
      <w:r w:rsidR="00DD2CB5" w:rsidRPr="001B61BD">
        <w:rPr>
          <w:rFonts w:ascii="Times New Roman" w:hAnsi="Times New Roman"/>
          <w:color w:val="000000" w:themeColor="text1"/>
          <w:lang w:val="en-US"/>
        </w:rPr>
        <w:t xml:space="preserve">be recorded in the test report. In this case, the </w:t>
      </w:r>
      <w:r w:rsidR="00655CEF" w:rsidRPr="001B61BD">
        <w:rPr>
          <w:rFonts w:ascii="Times New Roman" w:hAnsi="Times New Roman"/>
          <w:color w:val="000000" w:themeColor="text1"/>
          <w:lang w:val="en-US"/>
        </w:rPr>
        <w:t>measured value</w:t>
      </w:r>
      <w:r w:rsidR="00DD2CB5" w:rsidRPr="001B61BD">
        <w:rPr>
          <w:rFonts w:ascii="Times New Roman" w:hAnsi="Times New Roman"/>
          <w:color w:val="000000" w:themeColor="text1"/>
          <w:lang w:val="en-US"/>
        </w:rPr>
        <w:t xml:space="preserve"> at the actual distance </w:t>
      </w:r>
      <w:r w:rsidR="005028C0" w:rsidRPr="001B61BD">
        <w:rPr>
          <w:rFonts w:ascii="Times New Roman" w:hAnsi="Times New Roman"/>
          <w:color w:val="000000" w:themeColor="text1"/>
          <w:lang w:val="en-US"/>
        </w:rPr>
        <w:t>must</w:t>
      </w:r>
      <w:r w:rsidR="00DD2CB5" w:rsidRPr="001B61BD">
        <w:rPr>
          <w:rFonts w:ascii="Times New Roman" w:hAnsi="Times New Roman"/>
          <w:color w:val="000000" w:themeColor="text1"/>
          <w:lang w:val="en-US"/>
        </w:rPr>
        <w:t xml:space="preserve"> be extrapolated to the value </w:t>
      </w:r>
      <w:r w:rsidR="007142F4" w:rsidRPr="001B61BD">
        <w:rPr>
          <w:rFonts w:ascii="Times New Roman" w:hAnsi="Times New Roman"/>
          <w:color w:val="000000" w:themeColor="text1"/>
          <w:lang w:val="en-US"/>
        </w:rPr>
        <w:t>at a distance of 10 m</w:t>
      </w:r>
      <w:r w:rsidR="00DD2CB5" w:rsidRPr="001B61BD">
        <w:rPr>
          <w:rFonts w:ascii="Times New Roman" w:hAnsi="Times New Roman"/>
          <w:color w:val="000000" w:themeColor="text1"/>
          <w:lang w:val="en-US"/>
        </w:rPr>
        <w:t xml:space="preserve"> and recorded in the </w:t>
      </w:r>
      <w:r w:rsidR="005E2566" w:rsidRPr="001B61BD">
        <w:rPr>
          <w:rFonts w:ascii="Times New Roman" w:hAnsi="Times New Roman"/>
          <w:color w:val="000000" w:themeColor="text1"/>
          <w:lang w:val="en-US"/>
        </w:rPr>
        <w:t>test</w:t>
      </w:r>
      <w:r w:rsidR="00DD2CB5" w:rsidRPr="001B61BD">
        <w:rPr>
          <w:rFonts w:ascii="Times New Roman" w:hAnsi="Times New Roman"/>
          <w:color w:val="000000" w:themeColor="text1"/>
          <w:lang w:val="en-US"/>
        </w:rPr>
        <w:t xml:space="preserve"> report.</w:t>
      </w:r>
    </w:p>
    <w:p w14:paraId="0B3B526F" w14:textId="3E2B79FE" w:rsidR="00DD2CB5" w:rsidRPr="001B61BD" w:rsidRDefault="00E13083" w:rsidP="00BA18D8">
      <w:pPr>
        <w:pStyle w:val="BodyText"/>
        <w:spacing w:before="120" w:after="0"/>
        <w:rPr>
          <w:rFonts w:ascii="Times New Roman" w:hAnsi="Times New Roman"/>
          <w:color w:val="000000" w:themeColor="text1"/>
          <w:lang w:val="en-US"/>
        </w:rPr>
      </w:pPr>
      <w:r w:rsidRPr="001B61BD">
        <w:rPr>
          <w:rFonts w:ascii="Times New Roman" w:hAnsi="Times New Roman"/>
          <w:color w:val="000000" w:themeColor="text1"/>
          <w:lang w:val="en-US"/>
        </w:rPr>
        <w:t xml:space="preserve">H </w:t>
      </w:r>
      <w:r w:rsidR="00DD2CB5" w:rsidRPr="001B61BD">
        <w:rPr>
          <w:rFonts w:ascii="Times New Roman" w:hAnsi="Times New Roman"/>
          <w:color w:val="000000" w:themeColor="text1"/>
          <w:lang w:val="en-US"/>
        </w:rPr>
        <w:t xml:space="preserve">field is measured by a shielded loop antenna connected to the measuring receiver. The bandwidth and detection type of the measuring receiver </w:t>
      </w:r>
      <w:r w:rsidR="005028C0" w:rsidRPr="001B61BD">
        <w:rPr>
          <w:rFonts w:ascii="Times New Roman" w:hAnsi="Times New Roman"/>
          <w:color w:val="000000" w:themeColor="text1"/>
          <w:lang w:val="en-US"/>
        </w:rPr>
        <w:t>must</w:t>
      </w:r>
      <w:r w:rsidR="00DD2CB5" w:rsidRPr="001B61BD">
        <w:rPr>
          <w:rFonts w:ascii="Times New Roman" w:hAnsi="Times New Roman"/>
          <w:color w:val="000000" w:themeColor="text1"/>
          <w:lang w:val="en-US"/>
        </w:rPr>
        <w:t xml:space="preserve"> comply with 2.3.6.</w:t>
      </w:r>
    </w:p>
    <w:p w14:paraId="7DD62BEF" w14:textId="2FB9C0A7" w:rsidR="00DD2CB5" w:rsidRPr="001B61BD" w:rsidRDefault="00DD2CB5" w:rsidP="00BA18D8">
      <w:pPr>
        <w:pStyle w:val="BodyText"/>
        <w:spacing w:before="120" w:after="0"/>
        <w:rPr>
          <w:rFonts w:ascii="Times New Roman" w:hAnsi="Times New Roman"/>
          <w:color w:val="000000" w:themeColor="text1"/>
          <w:lang w:val="en-US"/>
        </w:rPr>
      </w:pPr>
      <w:r w:rsidRPr="001B61BD">
        <w:rPr>
          <w:rFonts w:ascii="Times New Roman" w:hAnsi="Times New Roman"/>
          <w:color w:val="000000" w:themeColor="text1"/>
          <w:lang w:val="en-US"/>
        </w:rPr>
        <w:t xml:space="preserve">The </w:t>
      </w:r>
      <w:r w:rsidR="006B035B" w:rsidRPr="001B61BD">
        <w:rPr>
          <w:rFonts w:ascii="Times New Roman" w:hAnsi="Times New Roman"/>
          <w:color w:val="000000" w:themeColor="text1"/>
          <w:lang w:val="en-US"/>
        </w:rPr>
        <w:t>equipment under test</w:t>
      </w:r>
      <w:r w:rsidRPr="001B61BD">
        <w:rPr>
          <w:rFonts w:ascii="Times New Roman" w:hAnsi="Times New Roman"/>
          <w:color w:val="000000" w:themeColor="text1"/>
          <w:lang w:val="en-US"/>
        </w:rPr>
        <w:t xml:space="preserve"> </w:t>
      </w:r>
      <w:r w:rsidR="005028C0" w:rsidRPr="001B61BD">
        <w:rPr>
          <w:rFonts w:ascii="Times New Roman" w:hAnsi="Times New Roman"/>
          <w:color w:val="000000" w:themeColor="text1"/>
          <w:lang w:val="en-US"/>
        </w:rPr>
        <w:t>must</w:t>
      </w:r>
      <w:r w:rsidRPr="001B61BD">
        <w:rPr>
          <w:rFonts w:ascii="Times New Roman" w:hAnsi="Times New Roman"/>
          <w:color w:val="000000" w:themeColor="text1"/>
          <w:lang w:val="en-US"/>
        </w:rPr>
        <w:t xml:space="preserve"> operate in the modulated mode. Otherwise, this </w:t>
      </w:r>
      <w:r w:rsidR="005028C0" w:rsidRPr="001B61BD">
        <w:rPr>
          <w:rFonts w:ascii="Times New Roman" w:hAnsi="Times New Roman"/>
          <w:color w:val="000000" w:themeColor="text1"/>
          <w:lang w:val="en-US"/>
        </w:rPr>
        <w:t>must</w:t>
      </w:r>
      <w:r w:rsidRPr="001B61BD">
        <w:rPr>
          <w:rFonts w:ascii="Times New Roman" w:hAnsi="Times New Roman"/>
          <w:color w:val="000000" w:themeColor="text1"/>
          <w:lang w:val="en-US"/>
        </w:rPr>
        <w:t xml:space="preserve"> be recorded in the test report.</w:t>
      </w:r>
    </w:p>
    <w:p w14:paraId="1C607832" w14:textId="3130C1AB" w:rsidR="00DD2CB5" w:rsidRPr="001B61BD" w:rsidRDefault="00DD2CB5" w:rsidP="00BA18D8">
      <w:pPr>
        <w:pStyle w:val="BodyText"/>
        <w:spacing w:before="120" w:after="0"/>
        <w:rPr>
          <w:rFonts w:ascii="Times New Roman" w:hAnsi="Times New Roman"/>
          <w:color w:val="000000" w:themeColor="text1"/>
          <w:lang w:val="en-US"/>
        </w:rPr>
      </w:pPr>
      <w:r w:rsidRPr="001B61BD">
        <w:rPr>
          <w:rFonts w:ascii="Times New Roman" w:hAnsi="Times New Roman"/>
          <w:color w:val="000000" w:themeColor="text1"/>
          <w:lang w:val="en-US"/>
        </w:rPr>
        <w:t xml:space="preserve">For transmitters </w:t>
      </w:r>
      <w:r w:rsidRPr="001B61BD">
        <w:rPr>
          <w:rFonts w:ascii="Times New Roman" w:hAnsi="Times New Roman"/>
          <w:color w:val="000000" w:themeColor="text1"/>
          <w:spacing w:val="-3"/>
          <w:lang w:val="en-US"/>
        </w:rPr>
        <w:t xml:space="preserve">using </w:t>
      </w:r>
      <w:r w:rsidRPr="001B61BD">
        <w:rPr>
          <w:rFonts w:ascii="Times New Roman" w:hAnsi="Times New Roman"/>
          <w:color w:val="000000" w:themeColor="text1"/>
          <w:lang w:val="en-US"/>
        </w:rPr>
        <w:t xml:space="preserve">a continuous </w:t>
      </w:r>
      <w:r w:rsidR="00AF2D5D" w:rsidRPr="001B61BD">
        <w:rPr>
          <w:rFonts w:ascii="Times New Roman" w:hAnsi="Times New Roman"/>
          <w:color w:val="000000" w:themeColor="text1"/>
          <w:lang w:val="en-US"/>
        </w:rPr>
        <w:t>broad</w:t>
      </w:r>
      <w:r w:rsidRPr="001B61BD">
        <w:rPr>
          <w:rFonts w:ascii="Times New Roman" w:hAnsi="Times New Roman"/>
          <w:color w:val="000000" w:themeColor="text1"/>
          <w:lang w:val="en-US"/>
        </w:rPr>
        <w:t xml:space="preserve">band </w:t>
      </w:r>
      <w:r w:rsidR="00AF2D5D" w:rsidRPr="001B61BD">
        <w:rPr>
          <w:rFonts w:ascii="Times New Roman" w:hAnsi="Times New Roman"/>
          <w:color w:val="000000" w:themeColor="text1"/>
          <w:lang w:val="en-US"/>
        </w:rPr>
        <w:t>scanning</w:t>
      </w:r>
      <w:r w:rsidRPr="001B61BD">
        <w:rPr>
          <w:rFonts w:ascii="Times New Roman" w:hAnsi="Times New Roman"/>
          <w:color w:val="000000" w:themeColor="text1"/>
          <w:lang w:val="en-US"/>
        </w:rPr>
        <w:t xml:space="preserve"> carrier, the measurement is </w:t>
      </w:r>
      <w:r w:rsidR="000C32AB" w:rsidRPr="001B61BD">
        <w:rPr>
          <w:rFonts w:ascii="Times New Roman" w:hAnsi="Times New Roman"/>
          <w:color w:val="000000" w:themeColor="text1"/>
          <w:lang w:val="en-US"/>
        </w:rPr>
        <w:t>performed when</w:t>
      </w:r>
      <w:r w:rsidRPr="001B61BD">
        <w:rPr>
          <w:rFonts w:ascii="Times New Roman" w:hAnsi="Times New Roman"/>
          <w:color w:val="000000" w:themeColor="text1"/>
          <w:lang w:val="en-US"/>
        </w:rPr>
        <w:t xml:space="preserve"> </w:t>
      </w:r>
      <w:r w:rsidR="000C32AB" w:rsidRPr="001B61BD">
        <w:rPr>
          <w:rFonts w:ascii="Times New Roman" w:hAnsi="Times New Roman"/>
          <w:color w:val="000000" w:themeColor="text1"/>
          <w:lang w:val="en-US"/>
        </w:rPr>
        <w:t xml:space="preserve">the </w:t>
      </w:r>
      <w:r w:rsidRPr="001B61BD">
        <w:rPr>
          <w:rFonts w:ascii="Times New Roman" w:hAnsi="Times New Roman"/>
          <w:color w:val="000000" w:themeColor="text1"/>
          <w:lang w:val="en-US"/>
        </w:rPr>
        <w:t>scan</w:t>
      </w:r>
      <w:r w:rsidR="000C32AB" w:rsidRPr="001B61BD">
        <w:rPr>
          <w:rFonts w:ascii="Times New Roman" w:hAnsi="Times New Roman"/>
          <w:color w:val="000000" w:themeColor="text1"/>
          <w:lang w:val="en-US"/>
        </w:rPr>
        <w:t>ning mode is</w:t>
      </w:r>
      <w:r w:rsidRPr="001B61BD">
        <w:rPr>
          <w:rFonts w:ascii="Times New Roman" w:hAnsi="Times New Roman"/>
          <w:color w:val="000000" w:themeColor="text1"/>
          <w:lang w:val="en-US"/>
        </w:rPr>
        <w:t xml:space="preserve"> disabled. If it is not </w:t>
      </w:r>
      <w:r w:rsidRPr="001B61BD">
        <w:rPr>
          <w:rFonts w:ascii="Times New Roman" w:hAnsi="Times New Roman"/>
          <w:color w:val="000000" w:themeColor="text1"/>
          <w:spacing w:val="-3"/>
          <w:lang w:val="en-US"/>
        </w:rPr>
        <w:t xml:space="preserve">possible </w:t>
      </w:r>
      <w:r w:rsidRPr="001B61BD">
        <w:rPr>
          <w:rFonts w:ascii="Times New Roman" w:hAnsi="Times New Roman"/>
          <w:color w:val="000000" w:themeColor="text1"/>
          <w:lang w:val="en-US"/>
        </w:rPr>
        <w:t>to disable scan</w:t>
      </w:r>
      <w:r w:rsidR="00914541" w:rsidRPr="001B61BD">
        <w:rPr>
          <w:rFonts w:ascii="Times New Roman" w:hAnsi="Times New Roman"/>
          <w:color w:val="000000" w:themeColor="text1"/>
          <w:lang w:val="en-US"/>
        </w:rPr>
        <w:t>ning</w:t>
      </w:r>
      <w:r w:rsidRPr="001B61BD">
        <w:rPr>
          <w:rFonts w:ascii="Times New Roman" w:hAnsi="Times New Roman"/>
          <w:color w:val="000000" w:themeColor="text1"/>
          <w:lang w:val="en-US"/>
        </w:rPr>
        <w:t xml:space="preserve"> mode, measurements are </w:t>
      </w:r>
      <w:r w:rsidR="00914541" w:rsidRPr="001B61BD">
        <w:rPr>
          <w:rFonts w:ascii="Times New Roman" w:hAnsi="Times New Roman"/>
          <w:color w:val="000000" w:themeColor="text1"/>
          <w:lang w:val="en-US"/>
        </w:rPr>
        <w:t xml:space="preserve">performed </w:t>
      </w:r>
      <w:r w:rsidRPr="001B61BD">
        <w:rPr>
          <w:rFonts w:ascii="Times New Roman" w:hAnsi="Times New Roman"/>
          <w:color w:val="000000" w:themeColor="text1"/>
          <w:lang w:val="en-US"/>
        </w:rPr>
        <w:t>with scan</w:t>
      </w:r>
      <w:r w:rsidR="00914541" w:rsidRPr="001B61BD">
        <w:rPr>
          <w:rFonts w:ascii="Times New Roman" w:hAnsi="Times New Roman"/>
          <w:color w:val="000000" w:themeColor="text1"/>
          <w:lang w:val="en-US"/>
        </w:rPr>
        <w:t>ning</w:t>
      </w:r>
      <w:r w:rsidRPr="001B61BD">
        <w:rPr>
          <w:rFonts w:ascii="Times New Roman" w:hAnsi="Times New Roman"/>
          <w:color w:val="000000" w:themeColor="text1"/>
          <w:lang w:val="en-US"/>
        </w:rPr>
        <w:t xml:space="preserve"> mode and this </w:t>
      </w:r>
      <w:r w:rsidR="005028C0" w:rsidRPr="001B61BD">
        <w:rPr>
          <w:rFonts w:ascii="Times New Roman" w:hAnsi="Times New Roman"/>
          <w:color w:val="000000" w:themeColor="text1"/>
          <w:lang w:val="en-US"/>
        </w:rPr>
        <w:t>must</w:t>
      </w:r>
      <w:r w:rsidRPr="001B61BD">
        <w:rPr>
          <w:rFonts w:ascii="Times New Roman" w:hAnsi="Times New Roman"/>
          <w:color w:val="000000" w:themeColor="text1"/>
          <w:lang w:val="en-US"/>
        </w:rPr>
        <w:t xml:space="preserve"> be recorded in the </w:t>
      </w:r>
      <w:r w:rsidR="00914541" w:rsidRPr="001B61BD">
        <w:rPr>
          <w:rFonts w:ascii="Times New Roman" w:hAnsi="Times New Roman"/>
          <w:color w:val="000000" w:themeColor="text1"/>
          <w:lang w:val="en-US"/>
        </w:rPr>
        <w:t>test</w:t>
      </w:r>
      <w:r w:rsidRPr="001B61BD">
        <w:rPr>
          <w:rFonts w:ascii="Times New Roman" w:hAnsi="Times New Roman"/>
          <w:color w:val="000000" w:themeColor="text1"/>
          <w:lang w:val="en-US"/>
        </w:rPr>
        <w:t xml:space="preserve"> report.</w:t>
      </w:r>
      <w:r w:rsidRPr="001B61BD">
        <w:rPr>
          <w:rFonts w:ascii="Times New Roman" w:hAnsi="Times New Roman"/>
          <w:color w:val="000000" w:themeColor="text1"/>
          <w:spacing w:val="-37"/>
          <w:lang w:val="en-US"/>
        </w:rPr>
        <w:t xml:space="preserve"> </w:t>
      </w:r>
    </w:p>
    <w:p w14:paraId="3BEFE01E" w14:textId="2A5577ED" w:rsidR="00DD2CB5" w:rsidRPr="001B61BD" w:rsidRDefault="00DD2CB5" w:rsidP="00BA18D8">
      <w:pPr>
        <w:pStyle w:val="BodyText"/>
        <w:spacing w:before="120" w:after="0"/>
        <w:rPr>
          <w:rFonts w:ascii="Times New Roman" w:hAnsi="Times New Roman"/>
          <w:color w:val="000000" w:themeColor="text1"/>
          <w:lang w:val="en-US"/>
        </w:rPr>
      </w:pPr>
      <w:r w:rsidRPr="001B61BD">
        <w:rPr>
          <w:rFonts w:ascii="Times New Roman" w:hAnsi="Times New Roman"/>
          <w:color w:val="000000" w:themeColor="text1"/>
          <w:lang w:val="en-US"/>
        </w:rPr>
        <w:t xml:space="preserve">Measurements are </w:t>
      </w:r>
      <w:r w:rsidR="00914541" w:rsidRPr="001B61BD">
        <w:rPr>
          <w:rFonts w:ascii="Times New Roman" w:hAnsi="Times New Roman"/>
          <w:color w:val="000000" w:themeColor="text1"/>
          <w:lang w:val="en-US"/>
        </w:rPr>
        <w:t>performed</w:t>
      </w:r>
      <w:r w:rsidRPr="001B61BD">
        <w:rPr>
          <w:rFonts w:ascii="Times New Roman" w:hAnsi="Times New Roman"/>
          <w:color w:val="000000" w:themeColor="text1"/>
          <w:lang w:val="en-US"/>
        </w:rPr>
        <w:t xml:space="preserve"> under normal and extreme conditions. However, measurements at the critical temperature are not required when measurements can only be made at the open test site due to size limitations of the loop antenna.</w:t>
      </w:r>
    </w:p>
    <w:p w14:paraId="66C6A151" w14:textId="5A8A421B" w:rsidR="00DD2CB5" w:rsidRPr="001B61BD" w:rsidRDefault="00DD2CB5" w:rsidP="00BA18D8">
      <w:pPr>
        <w:pStyle w:val="BodyText"/>
        <w:spacing w:before="120" w:after="0"/>
        <w:rPr>
          <w:rFonts w:ascii="Times New Roman" w:hAnsi="Times New Roman"/>
          <w:color w:val="000000" w:themeColor="text1"/>
          <w:lang w:val="en-US"/>
        </w:rPr>
      </w:pPr>
      <w:r w:rsidRPr="001B61BD">
        <w:rPr>
          <w:rFonts w:ascii="Times New Roman" w:hAnsi="Times New Roman"/>
          <w:color w:val="000000" w:themeColor="text1"/>
          <w:lang w:val="en-US"/>
        </w:rPr>
        <w:t>For</w:t>
      </w:r>
      <w:r w:rsidR="00217376" w:rsidRPr="001B61BD">
        <w:rPr>
          <w:rFonts w:ascii="Times New Roman" w:hAnsi="Times New Roman"/>
          <w:color w:val="000000" w:themeColor="text1"/>
          <w:lang w:val="en-US"/>
        </w:rPr>
        <w:t xml:space="preserve"> measuring equipment</w:t>
      </w:r>
      <w:r w:rsidRPr="001B61BD">
        <w:rPr>
          <w:rFonts w:ascii="Times New Roman" w:hAnsi="Times New Roman"/>
          <w:color w:val="000000" w:themeColor="text1"/>
          <w:lang w:val="en-US"/>
        </w:rPr>
        <w:t xml:space="preserve"> c</w:t>
      </w:r>
      <w:r w:rsidR="006A7CDF" w:rsidRPr="001B61BD">
        <w:rPr>
          <w:rFonts w:ascii="Times New Roman" w:hAnsi="Times New Roman"/>
          <w:color w:val="000000" w:themeColor="text1"/>
          <w:lang w:val="en-US"/>
        </w:rPr>
        <w:t>alibrated in dB</w:t>
      </w:r>
      <w:r w:rsidR="006A7CDF" w:rsidRPr="001B61BD">
        <w:rPr>
          <w:rFonts w:ascii="Times New Roman" w:hAnsi="Times New Roman"/>
          <w:color w:val="000000" w:themeColor="text1"/>
          <w:lang w:val="en-US"/>
        </w:rPr>
        <w:t></w:t>
      </w:r>
      <w:r w:rsidRPr="001B61BD">
        <w:rPr>
          <w:rFonts w:ascii="Times New Roman" w:hAnsi="Times New Roman"/>
          <w:color w:val="000000" w:themeColor="text1"/>
          <w:lang w:val="en-US"/>
        </w:rPr>
        <w:t xml:space="preserve">V/m, the reading </w:t>
      </w:r>
      <w:r w:rsidR="005028C0" w:rsidRPr="001B61BD">
        <w:rPr>
          <w:rFonts w:ascii="Times New Roman" w:hAnsi="Times New Roman"/>
          <w:color w:val="000000" w:themeColor="text1"/>
          <w:lang w:val="en-US"/>
        </w:rPr>
        <w:t>must</w:t>
      </w:r>
      <w:r w:rsidRPr="001B61BD">
        <w:rPr>
          <w:rFonts w:ascii="Times New Roman" w:hAnsi="Times New Roman"/>
          <w:color w:val="000000" w:themeColor="text1"/>
          <w:lang w:val="en-US"/>
        </w:rPr>
        <w:t xml:space="preserve"> be reduced b</w:t>
      </w:r>
      <w:r w:rsidR="000D33B8" w:rsidRPr="001B61BD">
        <w:rPr>
          <w:rFonts w:ascii="Times New Roman" w:hAnsi="Times New Roman"/>
          <w:color w:val="000000" w:themeColor="text1"/>
          <w:lang w:val="en-US"/>
        </w:rPr>
        <w:t>y 51.5 dB to be converted to dB</w:t>
      </w:r>
      <w:r w:rsidR="00C66D8E" w:rsidRPr="001B61BD">
        <w:rPr>
          <w:rFonts w:ascii="Times New Roman" w:hAnsi="Times New Roman"/>
          <w:color w:val="000000" w:themeColor="text1"/>
          <w:lang w:val="en-US"/>
        </w:rPr>
        <w:t></w:t>
      </w:r>
      <w:r w:rsidRPr="001B61BD">
        <w:rPr>
          <w:rFonts w:ascii="Times New Roman" w:hAnsi="Times New Roman"/>
          <w:color w:val="000000" w:themeColor="text1"/>
          <w:lang w:val="en-US"/>
        </w:rPr>
        <w:t>A/m.</w:t>
      </w:r>
    </w:p>
    <w:p w14:paraId="752D8410" w14:textId="22BE8951" w:rsidR="006F0B83" w:rsidRPr="001B61BD" w:rsidRDefault="006F0B83" w:rsidP="001B61BD">
      <w:pPr>
        <w:pStyle w:val="Heading4"/>
        <w:rPr>
          <w:rFonts w:ascii="Times New Roman" w:hAnsi="Times New Roman" w:cs="Times New Roman"/>
          <w:lang w:val="en-US"/>
        </w:rPr>
      </w:pPr>
      <w:r w:rsidRPr="001B61BD">
        <w:rPr>
          <w:rFonts w:ascii="Times New Roman" w:hAnsi="Times New Roman" w:cs="Times New Roman"/>
          <w:lang w:val="en-US"/>
        </w:rPr>
        <w:t xml:space="preserve">2.4.2.3. </w:t>
      </w:r>
      <w:r w:rsidR="001027AB" w:rsidRPr="001B61BD">
        <w:rPr>
          <w:rFonts w:ascii="Times New Roman" w:hAnsi="Times New Roman" w:cs="Times New Roman"/>
          <w:lang w:val="en-US"/>
        </w:rPr>
        <w:t>Limits</w:t>
      </w:r>
    </w:p>
    <w:p w14:paraId="7E851035" w14:textId="51CBCAD2" w:rsidR="00DE521F" w:rsidRPr="001B61BD" w:rsidRDefault="00DE521F" w:rsidP="00BA18D8">
      <w:pPr>
        <w:spacing w:before="120" w:after="0"/>
        <w:rPr>
          <w:rFonts w:ascii="Times New Roman" w:hAnsi="Times New Roman"/>
          <w:color w:val="000000" w:themeColor="text1"/>
          <w:lang w:val="en-US"/>
        </w:rPr>
      </w:pPr>
      <w:r w:rsidRPr="001B61BD">
        <w:rPr>
          <w:rFonts w:ascii="Times New Roman" w:hAnsi="Times New Roman"/>
          <w:color w:val="000000" w:themeColor="text1"/>
          <w:lang w:val="en-US"/>
        </w:rPr>
        <w:t>The limits are specified in Table 5.</w:t>
      </w:r>
    </w:p>
    <w:p w14:paraId="06FFDF30" w14:textId="0DBBBB1B" w:rsidR="00DE521F" w:rsidRPr="001B61BD" w:rsidRDefault="00983D53" w:rsidP="00BA18D8">
      <w:pPr>
        <w:spacing w:before="120" w:after="0"/>
        <w:jc w:val="center"/>
        <w:rPr>
          <w:rFonts w:ascii="Times New Roman" w:hAnsi="Times New Roman"/>
          <w:b/>
          <w:color w:val="000000" w:themeColor="text1"/>
          <w:lang w:val="en-US"/>
        </w:rPr>
      </w:pPr>
      <w:r w:rsidRPr="001B61BD">
        <w:rPr>
          <w:rFonts w:ascii="Times New Roman" w:hAnsi="Times New Roman"/>
          <w:b/>
          <w:color w:val="000000" w:themeColor="text1"/>
          <w:lang w:val="en-US"/>
        </w:rPr>
        <w:t xml:space="preserve">Table 5 – H </w:t>
      </w:r>
      <w:r w:rsidR="00DE521F" w:rsidRPr="001B61BD">
        <w:rPr>
          <w:rFonts w:ascii="Times New Roman" w:hAnsi="Times New Roman"/>
          <w:b/>
          <w:color w:val="000000" w:themeColor="text1"/>
          <w:lang w:val="en-US"/>
        </w:rPr>
        <w:t xml:space="preserve">field limits measured </w:t>
      </w:r>
      <w:r w:rsidR="007142F4" w:rsidRPr="001B61BD">
        <w:rPr>
          <w:rFonts w:ascii="Times New Roman" w:hAnsi="Times New Roman"/>
          <w:b/>
          <w:color w:val="000000" w:themeColor="text1"/>
          <w:lang w:val="en-US"/>
        </w:rPr>
        <w:t>at a distance of</w:t>
      </w:r>
      <w:r w:rsidR="00DE521F" w:rsidRPr="001B61BD">
        <w:rPr>
          <w:rFonts w:ascii="Times New Roman" w:hAnsi="Times New Roman"/>
          <w:b/>
          <w:color w:val="000000" w:themeColor="text1"/>
          <w:lang w:val="en-US"/>
        </w:rPr>
        <w:t xml:space="preserve"> 10 m</w:t>
      </w:r>
    </w:p>
    <w:tbl>
      <w:tblPr>
        <w:tblW w:w="4990" w:type="pct"/>
        <w:tblCellSpacing w:w="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85" w:type="dxa"/>
          <w:right w:w="85" w:type="dxa"/>
        </w:tblCellMar>
        <w:tblLook w:val="04A0" w:firstRow="1" w:lastRow="0" w:firstColumn="1" w:lastColumn="0" w:noHBand="0" w:noVBand="1"/>
      </w:tblPr>
      <w:tblGrid>
        <w:gridCol w:w="2474"/>
        <w:gridCol w:w="2639"/>
        <w:gridCol w:w="3931"/>
      </w:tblGrid>
      <w:tr w:rsidR="009C3BB0" w:rsidRPr="001B61BD" w14:paraId="5DE61FF5" w14:textId="77777777" w:rsidTr="009A373A">
        <w:trPr>
          <w:tblHeader/>
          <w:tblCellSpacing w:w="0" w:type="dxa"/>
        </w:trPr>
        <w:tc>
          <w:tcPr>
            <w:tcW w:w="1368" w:type="pct"/>
            <w:shd w:val="clear" w:color="auto" w:fill="auto"/>
            <w:vAlign w:val="center"/>
            <w:hideMark/>
          </w:tcPr>
          <w:p w14:paraId="7DECE87A" w14:textId="3FCE94F9" w:rsidR="00B75407" w:rsidRPr="001B61BD" w:rsidRDefault="009A7D1C" w:rsidP="00BA18D8">
            <w:pPr>
              <w:spacing w:before="120" w:after="0"/>
              <w:jc w:val="center"/>
              <w:rPr>
                <w:rFonts w:ascii="Times New Roman" w:hAnsi="Times New Roman"/>
                <w:color w:val="000000" w:themeColor="text1"/>
                <w:sz w:val="22"/>
                <w:szCs w:val="22"/>
                <w:lang w:val="en-US"/>
              </w:rPr>
            </w:pPr>
            <w:r w:rsidRPr="001B61BD">
              <w:rPr>
                <w:rFonts w:ascii="Times New Roman" w:hAnsi="Times New Roman"/>
                <w:b/>
                <w:bCs/>
                <w:color w:val="000000" w:themeColor="text1"/>
                <w:sz w:val="22"/>
                <w:szCs w:val="22"/>
                <w:lang w:val="en-US"/>
              </w:rPr>
              <w:t>Band</w:t>
            </w:r>
          </w:p>
        </w:tc>
        <w:tc>
          <w:tcPr>
            <w:tcW w:w="1459" w:type="pct"/>
            <w:shd w:val="clear" w:color="auto" w:fill="auto"/>
            <w:vAlign w:val="center"/>
            <w:hideMark/>
          </w:tcPr>
          <w:p w14:paraId="049F81B1" w14:textId="05C20D1D" w:rsidR="00B75407" w:rsidRPr="001B61BD" w:rsidRDefault="0083547F" w:rsidP="00BA18D8">
            <w:pPr>
              <w:spacing w:before="120" w:after="0"/>
              <w:jc w:val="center"/>
              <w:rPr>
                <w:rFonts w:ascii="Times New Roman" w:hAnsi="Times New Roman"/>
                <w:color w:val="000000" w:themeColor="text1"/>
                <w:sz w:val="22"/>
                <w:szCs w:val="22"/>
                <w:lang w:val="en-US"/>
              </w:rPr>
            </w:pPr>
            <w:r w:rsidRPr="001B61BD">
              <w:rPr>
                <w:rFonts w:ascii="Times New Roman" w:hAnsi="Times New Roman"/>
                <w:b/>
                <w:bCs/>
                <w:color w:val="000000" w:themeColor="text1"/>
                <w:sz w:val="22"/>
                <w:szCs w:val="22"/>
                <w:lang w:val="en-US"/>
              </w:rPr>
              <w:t>Type of radio equipment</w:t>
            </w:r>
          </w:p>
        </w:tc>
        <w:tc>
          <w:tcPr>
            <w:tcW w:w="2173" w:type="pct"/>
            <w:shd w:val="clear" w:color="auto" w:fill="auto"/>
            <w:vAlign w:val="center"/>
            <w:hideMark/>
          </w:tcPr>
          <w:p w14:paraId="763F1008" w14:textId="560F94C1" w:rsidR="00B75407" w:rsidRPr="001B61BD" w:rsidRDefault="000377E3" w:rsidP="00BA18D8">
            <w:pPr>
              <w:spacing w:before="120" w:after="0"/>
              <w:jc w:val="center"/>
              <w:rPr>
                <w:rFonts w:ascii="Times New Roman" w:hAnsi="Times New Roman"/>
                <w:color w:val="000000" w:themeColor="text1"/>
                <w:sz w:val="22"/>
                <w:szCs w:val="22"/>
                <w:lang w:val="en-US"/>
              </w:rPr>
            </w:pPr>
            <w:r w:rsidRPr="001B61BD">
              <w:rPr>
                <w:rFonts w:ascii="Times New Roman" w:hAnsi="Times New Roman"/>
                <w:b/>
                <w:color w:val="000000" w:themeColor="text1"/>
                <w:sz w:val="22"/>
                <w:szCs w:val="22"/>
                <w:lang w:val="en-US"/>
              </w:rPr>
              <w:t xml:space="preserve">Magnetic field strength limit </w:t>
            </w:r>
            <w:r w:rsidR="00B75407" w:rsidRPr="001B61BD">
              <w:rPr>
                <w:rFonts w:ascii="Times New Roman" w:hAnsi="Times New Roman"/>
                <w:b/>
                <w:color w:val="000000" w:themeColor="text1"/>
                <w:spacing w:val="-14"/>
                <w:sz w:val="22"/>
                <w:szCs w:val="22"/>
                <w:lang w:val="en-US"/>
              </w:rPr>
              <w:t xml:space="preserve">( </w:t>
            </w:r>
            <w:r w:rsidR="00B75407" w:rsidRPr="001B61BD">
              <w:rPr>
                <w:rFonts w:ascii="Times New Roman" w:hAnsi="Times New Roman"/>
                <w:b/>
                <w:color w:val="000000" w:themeColor="text1"/>
                <w:sz w:val="22"/>
                <w:szCs w:val="22"/>
                <w:lang w:val="en-US"/>
              </w:rPr>
              <w:t>Hf)</w:t>
            </w:r>
            <w:r w:rsidR="00B75407" w:rsidRPr="001B61BD">
              <w:rPr>
                <w:rFonts w:ascii="Times New Roman" w:hAnsi="Times New Roman"/>
                <w:b/>
                <w:color w:val="000000" w:themeColor="text1"/>
                <w:spacing w:val="-16"/>
                <w:sz w:val="22"/>
                <w:szCs w:val="22"/>
                <w:lang w:val="en-US"/>
              </w:rPr>
              <w:t xml:space="preserve"> </w:t>
            </w:r>
            <w:r w:rsidR="00434E3D" w:rsidRPr="001B61BD">
              <w:rPr>
                <w:rFonts w:ascii="Times New Roman" w:hAnsi="Times New Roman"/>
                <w:b/>
                <w:color w:val="000000" w:themeColor="text1"/>
                <w:sz w:val="22"/>
                <w:szCs w:val="22"/>
                <w:lang w:val="en-US"/>
              </w:rPr>
              <w:t>dBµA/m</w:t>
            </w:r>
            <w:r w:rsidR="00B75407" w:rsidRPr="001B61BD">
              <w:rPr>
                <w:rFonts w:ascii="Times New Roman" w:hAnsi="Times New Roman"/>
                <w:b/>
                <w:color w:val="000000" w:themeColor="text1"/>
                <w:spacing w:val="-18"/>
                <w:sz w:val="22"/>
                <w:szCs w:val="22"/>
                <w:lang w:val="en-US"/>
              </w:rPr>
              <w:t xml:space="preserve"> </w:t>
            </w:r>
            <w:r w:rsidR="007142F4" w:rsidRPr="001B61BD">
              <w:rPr>
                <w:rFonts w:ascii="Times New Roman" w:hAnsi="Times New Roman"/>
                <w:b/>
                <w:color w:val="000000" w:themeColor="text1"/>
                <w:sz w:val="22"/>
                <w:szCs w:val="22"/>
                <w:lang w:val="en-US"/>
              </w:rPr>
              <w:t>at a distance of 10 m</w:t>
            </w:r>
          </w:p>
        </w:tc>
      </w:tr>
      <w:tr w:rsidR="00F83308" w:rsidRPr="001B61BD" w14:paraId="543B62D2" w14:textId="77777777" w:rsidTr="009A373A">
        <w:trPr>
          <w:tblCellSpacing w:w="0" w:type="dxa"/>
        </w:trPr>
        <w:tc>
          <w:tcPr>
            <w:tcW w:w="1368" w:type="pct"/>
            <w:shd w:val="clear" w:color="auto" w:fill="FFFFFF"/>
            <w:vAlign w:val="center"/>
            <w:hideMark/>
          </w:tcPr>
          <w:p w14:paraId="094CE9D5" w14:textId="1121B803" w:rsidR="00F83308" w:rsidRPr="001B61BD" w:rsidRDefault="00F83308" w:rsidP="00BA18D8">
            <w:pPr>
              <w:spacing w:before="120" w:after="0"/>
              <w:ind w:left="169"/>
              <w:rPr>
                <w:rFonts w:ascii="Times New Roman" w:hAnsi="Times New Roman"/>
                <w:color w:val="000000" w:themeColor="text1"/>
                <w:sz w:val="22"/>
                <w:szCs w:val="22"/>
                <w:lang w:val="en-US"/>
              </w:rPr>
            </w:pPr>
            <w:r w:rsidRPr="001B61BD">
              <w:rPr>
                <w:rFonts w:ascii="Times New Roman" w:hAnsi="Times New Roman"/>
                <w:bCs/>
                <w:color w:val="000000" w:themeColor="text1"/>
                <w:sz w:val="22"/>
                <w:szCs w:val="22"/>
                <w:lang w:val="en-US"/>
              </w:rPr>
              <w:t>9 ÷ 90 kHz</w:t>
            </w:r>
          </w:p>
        </w:tc>
        <w:tc>
          <w:tcPr>
            <w:tcW w:w="1459" w:type="pct"/>
            <w:shd w:val="clear" w:color="auto" w:fill="FFFFFF"/>
            <w:vAlign w:val="center"/>
            <w:hideMark/>
          </w:tcPr>
          <w:p w14:paraId="66B3425B" w14:textId="32A0E14D" w:rsidR="00F83308" w:rsidRPr="001B61BD" w:rsidRDefault="00DB0AA0" w:rsidP="00BA18D8">
            <w:pPr>
              <w:spacing w:before="120" w:after="0"/>
              <w:jc w:val="left"/>
              <w:rPr>
                <w:rFonts w:ascii="Times New Roman" w:hAnsi="Times New Roman"/>
                <w:color w:val="000000" w:themeColor="text1"/>
                <w:sz w:val="22"/>
                <w:szCs w:val="22"/>
                <w:lang w:val="en-US"/>
              </w:rPr>
            </w:pPr>
            <w:r w:rsidRPr="001B61BD">
              <w:rPr>
                <w:rFonts w:ascii="Times New Roman" w:hAnsi="Times New Roman"/>
                <w:color w:val="000000" w:themeColor="text1"/>
                <w:sz w:val="22"/>
                <w:szCs w:val="22"/>
                <w:lang w:val="en-US"/>
              </w:rPr>
              <w:t>Sensor devices, for general purposes</w:t>
            </w:r>
          </w:p>
        </w:tc>
        <w:tc>
          <w:tcPr>
            <w:tcW w:w="2173" w:type="pct"/>
            <w:shd w:val="clear" w:color="auto" w:fill="FFFFFF"/>
            <w:vAlign w:val="center"/>
            <w:hideMark/>
          </w:tcPr>
          <w:p w14:paraId="06057CD2" w14:textId="2E4B8296" w:rsidR="00F83308" w:rsidRPr="001B61BD" w:rsidRDefault="00F83308" w:rsidP="00BA18D8">
            <w:pPr>
              <w:spacing w:before="120" w:after="0"/>
              <w:jc w:val="left"/>
              <w:rPr>
                <w:rFonts w:ascii="Times New Roman" w:hAnsi="Times New Roman"/>
                <w:color w:val="000000" w:themeColor="text1"/>
                <w:sz w:val="22"/>
                <w:szCs w:val="22"/>
                <w:lang w:val="en-US"/>
              </w:rPr>
            </w:pPr>
            <w:r w:rsidRPr="001B61BD">
              <w:rPr>
                <w:rFonts w:ascii="Times New Roman" w:hAnsi="Times New Roman"/>
                <w:color w:val="000000" w:themeColor="text1"/>
                <w:sz w:val="22"/>
                <w:szCs w:val="22"/>
                <w:lang w:val="en-US"/>
              </w:rPr>
              <w:t>≤ 42 dBµA/m measured at a distance of 10 m</w:t>
            </w:r>
          </w:p>
        </w:tc>
      </w:tr>
      <w:tr w:rsidR="00F83308" w:rsidRPr="001B61BD" w14:paraId="086D9092" w14:textId="77777777" w:rsidTr="009A373A">
        <w:trPr>
          <w:tblCellSpacing w:w="0" w:type="dxa"/>
        </w:trPr>
        <w:tc>
          <w:tcPr>
            <w:tcW w:w="1368" w:type="pct"/>
            <w:shd w:val="clear" w:color="auto" w:fill="FFFFFF"/>
            <w:vAlign w:val="center"/>
          </w:tcPr>
          <w:p w14:paraId="290360A0" w14:textId="5C54B098" w:rsidR="00F83308" w:rsidRPr="001B61BD" w:rsidRDefault="00F83308" w:rsidP="007142F4">
            <w:pPr>
              <w:spacing w:before="120" w:after="0"/>
              <w:ind w:left="169"/>
              <w:rPr>
                <w:rFonts w:ascii="Times New Roman" w:hAnsi="Times New Roman"/>
                <w:bCs/>
                <w:color w:val="000000" w:themeColor="text1"/>
                <w:sz w:val="22"/>
                <w:szCs w:val="22"/>
                <w:lang w:val="en-US"/>
              </w:rPr>
            </w:pPr>
            <w:r w:rsidRPr="001B61BD">
              <w:rPr>
                <w:rFonts w:ascii="Times New Roman" w:hAnsi="Times New Roman"/>
                <w:bCs/>
                <w:color w:val="000000" w:themeColor="text1"/>
                <w:sz w:val="22"/>
                <w:szCs w:val="22"/>
                <w:lang w:val="en-US"/>
              </w:rPr>
              <w:t>90 ÷ 119 kHz</w:t>
            </w:r>
          </w:p>
        </w:tc>
        <w:tc>
          <w:tcPr>
            <w:tcW w:w="1459" w:type="pct"/>
            <w:shd w:val="clear" w:color="auto" w:fill="FFFFFF"/>
            <w:vAlign w:val="center"/>
          </w:tcPr>
          <w:p w14:paraId="019E958C" w14:textId="7398663A" w:rsidR="00F83308" w:rsidRPr="001B61BD" w:rsidRDefault="00DB0AA0" w:rsidP="007142F4">
            <w:pPr>
              <w:spacing w:before="120" w:after="0"/>
              <w:jc w:val="left"/>
              <w:rPr>
                <w:rFonts w:ascii="Times New Roman" w:hAnsi="Times New Roman"/>
                <w:color w:val="000000" w:themeColor="text1"/>
                <w:sz w:val="22"/>
                <w:szCs w:val="22"/>
                <w:lang w:val="en-US"/>
              </w:rPr>
            </w:pPr>
            <w:r w:rsidRPr="001B61BD">
              <w:rPr>
                <w:rFonts w:ascii="Times New Roman" w:hAnsi="Times New Roman"/>
                <w:color w:val="000000" w:themeColor="text1"/>
                <w:sz w:val="22"/>
                <w:szCs w:val="22"/>
                <w:lang w:val="en-US"/>
              </w:rPr>
              <w:t>Sensor devices, for general purposes</w:t>
            </w:r>
          </w:p>
        </w:tc>
        <w:tc>
          <w:tcPr>
            <w:tcW w:w="2173" w:type="pct"/>
            <w:shd w:val="clear" w:color="auto" w:fill="FFFFFF"/>
            <w:vAlign w:val="center"/>
          </w:tcPr>
          <w:p w14:paraId="3BDBD0E9" w14:textId="48AD86F4" w:rsidR="00F83308" w:rsidRPr="001B61BD" w:rsidRDefault="00F83308" w:rsidP="007142F4">
            <w:pPr>
              <w:spacing w:before="120" w:after="0"/>
              <w:jc w:val="left"/>
              <w:rPr>
                <w:rFonts w:ascii="Times New Roman" w:hAnsi="Times New Roman"/>
                <w:color w:val="000000" w:themeColor="text1"/>
                <w:sz w:val="22"/>
                <w:szCs w:val="22"/>
                <w:lang w:val="en-US"/>
              </w:rPr>
            </w:pPr>
            <w:r w:rsidRPr="001B61BD">
              <w:rPr>
                <w:rFonts w:ascii="Times New Roman" w:hAnsi="Times New Roman"/>
                <w:color w:val="000000" w:themeColor="text1"/>
                <w:sz w:val="22"/>
                <w:szCs w:val="22"/>
                <w:lang w:val="en-US"/>
              </w:rPr>
              <w:t>≤ 42 dBµA/m measured at a distance of 10 m</w:t>
            </w:r>
          </w:p>
        </w:tc>
      </w:tr>
      <w:tr w:rsidR="00F83308" w:rsidRPr="001B61BD" w14:paraId="67234E48" w14:textId="77777777" w:rsidTr="009A373A">
        <w:trPr>
          <w:tblCellSpacing w:w="0" w:type="dxa"/>
        </w:trPr>
        <w:tc>
          <w:tcPr>
            <w:tcW w:w="1368" w:type="pct"/>
            <w:shd w:val="clear" w:color="auto" w:fill="FFFFFF"/>
            <w:vAlign w:val="center"/>
          </w:tcPr>
          <w:p w14:paraId="083E01CE" w14:textId="49D15879" w:rsidR="00F83308" w:rsidRPr="001B61BD" w:rsidRDefault="00F83308" w:rsidP="007142F4">
            <w:pPr>
              <w:spacing w:before="120" w:after="0"/>
              <w:ind w:left="169"/>
              <w:rPr>
                <w:rFonts w:ascii="Times New Roman" w:hAnsi="Times New Roman"/>
                <w:bCs/>
                <w:color w:val="000000" w:themeColor="text1"/>
                <w:sz w:val="22"/>
                <w:szCs w:val="22"/>
                <w:lang w:val="en-US"/>
              </w:rPr>
            </w:pPr>
            <w:r w:rsidRPr="001B61BD">
              <w:rPr>
                <w:rFonts w:ascii="Times New Roman" w:hAnsi="Times New Roman"/>
                <w:bCs/>
                <w:color w:val="000000" w:themeColor="text1"/>
                <w:sz w:val="22"/>
                <w:szCs w:val="22"/>
                <w:lang w:val="en-US"/>
              </w:rPr>
              <w:t>119 ÷ 135 kHz</w:t>
            </w:r>
          </w:p>
        </w:tc>
        <w:tc>
          <w:tcPr>
            <w:tcW w:w="1459" w:type="pct"/>
            <w:shd w:val="clear" w:color="auto" w:fill="FFFFFF"/>
            <w:vAlign w:val="center"/>
          </w:tcPr>
          <w:p w14:paraId="4DD7E5B8" w14:textId="0A710F64" w:rsidR="00F83308" w:rsidRPr="001B61BD" w:rsidRDefault="00DB0AA0" w:rsidP="007142F4">
            <w:pPr>
              <w:spacing w:before="120" w:after="0"/>
              <w:jc w:val="left"/>
              <w:rPr>
                <w:rFonts w:ascii="Times New Roman" w:hAnsi="Times New Roman"/>
                <w:color w:val="000000" w:themeColor="text1"/>
                <w:sz w:val="22"/>
                <w:szCs w:val="22"/>
                <w:lang w:val="en-US"/>
              </w:rPr>
            </w:pPr>
            <w:r w:rsidRPr="001B61BD">
              <w:rPr>
                <w:rFonts w:ascii="Times New Roman" w:hAnsi="Times New Roman"/>
                <w:color w:val="000000" w:themeColor="text1"/>
                <w:sz w:val="22"/>
                <w:szCs w:val="22"/>
                <w:lang w:val="en-US"/>
              </w:rPr>
              <w:t>Sensor devices, for general purposes</w:t>
            </w:r>
          </w:p>
        </w:tc>
        <w:tc>
          <w:tcPr>
            <w:tcW w:w="2173" w:type="pct"/>
            <w:shd w:val="clear" w:color="auto" w:fill="FFFFFF"/>
            <w:vAlign w:val="center"/>
          </w:tcPr>
          <w:p w14:paraId="6E94B249" w14:textId="75771552" w:rsidR="00F83308" w:rsidRPr="001B61BD" w:rsidRDefault="00F83308" w:rsidP="007142F4">
            <w:pPr>
              <w:spacing w:before="120" w:after="0"/>
              <w:rPr>
                <w:rFonts w:ascii="Times New Roman" w:hAnsi="Times New Roman"/>
                <w:color w:val="000000" w:themeColor="text1"/>
                <w:sz w:val="22"/>
                <w:szCs w:val="22"/>
                <w:lang w:val="en-US"/>
              </w:rPr>
            </w:pPr>
            <w:r w:rsidRPr="001B61BD">
              <w:rPr>
                <w:rFonts w:ascii="Times New Roman" w:hAnsi="Times New Roman"/>
                <w:color w:val="000000" w:themeColor="text1"/>
                <w:sz w:val="22"/>
                <w:szCs w:val="22"/>
                <w:lang w:val="en-US"/>
              </w:rPr>
              <w:t>≤ 66 dBµA/m measured at a distance of 10 m (10 dB/decade reduction at frequencies above 119 kHz) or according to Note 1 (see Note 2 and Note 3)</w:t>
            </w:r>
          </w:p>
        </w:tc>
      </w:tr>
      <w:tr w:rsidR="00F83308" w:rsidRPr="001B61BD" w14:paraId="0844320B" w14:textId="77777777" w:rsidTr="009A373A">
        <w:trPr>
          <w:tblCellSpacing w:w="0" w:type="dxa"/>
        </w:trPr>
        <w:tc>
          <w:tcPr>
            <w:tcW w:w="1368" w:type="pct"/>
            <w:shd w:val="clear" w:color="auto" w:fill="FFFFFF"/>
            <w:vAlign w:val="center"/>
          </w:tcPr>
          <w:p w14:paraId="358837EF" w14:textId="05F14B00" w:rsidR="00F83308" w:rsidRPr="001B61BD" w:rsidRDefault="00F83308" w:rsidP="007142F4">
            <w:pPr>
              <w:spacing w:before="120" w:after="0"/>
              <w:ind w:left="169"/>
              <w:rPr>
                <w:rFonts w:ascii="Times New Roman" w:hAnsi="Times New Roman"/>
                <w:bCs/>
                <w:color w:val="000000" w:themeColor="text1"/>
                <w:sz w:val="22"/>
                <w:szCs w:val="22"/>
                <w:lang w:val="en-US"/>
              </w:rPr>
            </w:pPr>
            <w:r w:rsidRPr="001B61BD">
              <w:rPr>
                <w:rFonts w:ascii="Times New Roman" w:hAnsi="Times New Roman"/>
                <w:bCs/>
                <w:color w:val="000000" w:themeColor="text1"/>
                <w:sz w:val="22"/>
                <w:szCs w:val="22"/>
                <w:lang w:val="en-US"/>
              </w:rPr>
              <w:t>135 ÷ 140 kHz</w:t>
            </w:r>
          </w:p>
        </w:tc>
        <w:tc>
          <w:tcPr>
            <w:tcW w:w="1459" w:type="pct"/>
            <w:shd w:val="clear" w:color="auto" w:fill="FFFFFF"/>
            <w:vAlign w:val="center"/>
          </w:tcPr>
          <w:p w14:paraId="45D6A37E" w14:textId="6A823C39" w:rsidR="00F83308" w:rsidRPr="001B61BD" w:rsidRDefault="00DB0AA0" w:rsidP="007142F4">
            <w:pPr>
              <w:spacing w:before="120" w:after="0"/>
              <w:jc w:val="left"/>
              <w:rPr>
                <w:rFonts w:ascii="Times New Roman" w:hAnsi="Times New Roman"/>
                <w:color w:val="000000" w:themeColor="text1"/>
                <w:sz w:val="22"/>
                <w:szCs w:val="22"/>
                <w:lang w:val="en-US"/>
              </w:rPr>
            </w:pPr>
            <w:r w:rsidRPr="001B61BD">
              <w:rPr>
                <w:rFonts w:ascii="Times New Roman" w:hAnsi="Times New Roman"/>
                <w:color w:val="000000" w:themeColor="text1"/>
                <w:sz w:val="22"/>
                <w:szCs w:val="22"/>
                <w:lang w:val="en-US"/>
              </w:rPr>
              <w:t>Sensor devices, for general purposes</w:t>
            </w:r>
          </w:p>
        </w:tc>
        <w:tc>
          <w:tcPr>
            <w:tcW w:w="2173" w:type="pct"/>
            <w:shd w:val="clear" w:color="auto" w:fill="FFFFFF"/>
            <w:vAlign w:val="center"/>
          </w:tcPr>
          <w:p w14:paraId="564AE02E" w14:textId="0483A0A9" w:rsidR="00F83308" w:rsidRPr="001B61BD" w:rsidRDefault="00F83308" w:rsidP="007142F4">
            <w:pPr>
              <w:spacing w:before="120" w:after="0"/>
              <w:jc w:val="left"/>
              <w:rPr>
                <w:rFonts w:ascii="Times New Roman" w:hAnsi="Times New Roman"/>
                <w:color w:val="000000" w:themeColor="text1"/>
                <w:sz w:val="22"/>
                <w:szCs w:val="22"/>
                <w:lang w:val="en-US"/>
              </w:rPr>
            </w:pPr>
            <w:r w:rsidRPr="001B61BD">
              <w:rPr>
                <w:rFonts w:ascii="Times New Roman" w:hAnsi="Times New Roman"/>
                <w:color w:val="000000" w:themeColor="text1"/>
                <w:sz w:val="22"/>
                <w:szCs w:val="22"/>
                <w:lang w:val="en-US"/>
              </w:rPr>
              <w:t>≤ 42 dBµA/m measured at a distance of 10 m</w:t>
            </w:r>
          </w:p>
        </w:tc>
      </w:tr>
      <w:tr w:rsidR="00F83308" w:rsidRPr="001B61BD" w14:paraId="6234DEC4" w14:textId="77777777" w:rsidTr="009A373A">
        <w:trPr>
          <w:tblCellSpacing w:w="0" w:type="dxa"/>
        </w:trPr>
        <w:tc>
          <w:tcPr>
            <w:tcW w:w="1368" w:type="pct"/>
            <w:shd w:val="clear" w:color="auto" w:fill="FFFFFF"/>
            <w:vAlign w:val="center"/>
          </w:tcPr>
          <w:p w14:paraId="36B2971A" w14:textId="13BC9408" w:rsidR="00F83308" w:rsidRPr="001B61BD" w:rsidRDefault="00F83308" w:rsidP="007142F4">
            <w:pPr>
              <w:spacing w:before="120" w:after="0"/>
              <w:ind w:left="169"/>
              <w:rPr>
                <w:rFonts w:ascii="Times New Roman" w:hAnsi="Times New Roman"/>
                <w:bCs/>
                <w:color w:val="000000" w:themeColor="text1"/>
                <w:sz w:val="22"/>
                <w:szCs w:val="22"/>
                <w:lang w:val="en-US"/>
              </w:rPr>
            </w:pPr>
            <w:r w:rsidRPr="001B61BD">
              <w:rPr>
                <w:rFonts w:ascii="Times New Roman" w:hAnsi="Times New Roman"/>
                <w:bCs/>
                <w:color w:val="000000" w:themeColor="text1"/>
                <w:sz w:val="22"/>
                <w:szCs w:val="22"/>
                <w:lang w:val="en-US"/>
              </w:rPr>
              <w:t>140 ÷ 148,5 kHz</w:t>
            </w:r>
          </w:p>
        </w:tc>
        <w:tc>
          <w:tcPr>
            <w:tcW w:w="1459" w:type="pct"/>
            <w:shd w:val="clear" w:color="auto" w:fill="FFFFFF"/>
            <w:vAlign w:val="center"/>
          </w:tcPr>
          <w:p w14:paraId="7C5B915D" w14:textId="2D59EDD9" w:rsidR="00F83308" w:rsidRPr="001B61BD" w:rsidRDefault="00DB0AA0" w:rsidP="007142F4">
            <w:pPr>
              <w:spacing w:before="120" w:after="0"/>
              <w:jc w:val="left"/>
              <w:rPr>
                <w:rFonts w:ascii="Times New Roman" w:hAnsi="Times New Roman"/>
                <w:color w:val="000000" w:themeColor="text1"/>
                <w:sz w:val="22"/>
                <w:szCs w:val="22"/>
                <w:lang w:val="en-US"/>
              </w:rPr>
            </w:pPr>
            <w:r w:rsidRPr="001B61BD">
              <w:rPr>
                <w:rFonts w:ascii="Times New Roman" w:hAnsi="Times New Roman"/>
                <w:color w:val="000000" w:themeColor="text1"/>
                <w:sz w:val="22"/>
                <w:szCs w:val="22"/>
                <w:lang w:val="en-US"/>
              </w:rPr>
              <w:t>Sensor devices, for general purposes</w:t>
            </w:r>
          </w:p>
        </w:tc>
        <w:tc>
          <w:tcPr>
            <w:tcW w:w="2173" w:type="pct"/>
            <w:shd w:val="clear" w:color="auto" w:fill="FFFFFF"/>
            <w:vAlign w:val="center"/>
          </w:tcPr>
          <w:p w14:paraId="5FE4A394" w14:textId="3788B198" w:rsidR="00F83308" w:rsidRPr="001B61BD" w:rsidRDefault="00F83308" w:rsidP="007142F4">
            <w:pPr>
              <w:spacing w:before="120" w:after="0"/>
              <w:jc w:val="left"/>
              <w:rPr>
                <w:rFonts w:ascii="Times New Roman" w:hAnsi="Times New Roman"/>
                <w:color w:val="000000" w:themeColor="text1"/>
                <w:sz w:val="22"/>
                <w:szCs w:val="22"/>
                <w:lang w:val="en-US"/>
              </w:rPr>
            </w:pPr>
            <w:r w:rsidRPr="001B61BD">
              <w:rPr>
                <w:rFonts w:ascii="Times New Roman" w:hAnsi="Times New Roman"/>
                <w:color w:val="000000" w:themeColor="text1"/>
                <w:sz w:val="22"/>
                <w:szCs w:val="22"/>
                <w:lang w:val="en-US"/>
              </w:rPr>
              <w:t>≤ 37.7 dBµA/m measured at a distance of 10 m</w:t>
            </w:r>
          </w:p>
        </w:tc>
      </w:tr>
      <w:tr w:rsidR="00F83308" w:rsidRPr="001B61BD" w14:paraId="033AA2AC" w14:textId="77777777" w:rsidTr="009A373A">
        <w:trPr>
          <w:tblCellSpacing w:w="0" w:type="dxa"/>
        </w:trPr>
        <w:tc>
          <w:tcPr>
            <w:tcW w:w="1368" w:type="pct"/>
            <w:vMerge w:val="restart"/>
            <w:shd w:val="clear" w:color="auto" w:fill="FFFFFF"/>
            <w:vAlign w:val="center"/>
            <w:hideMark/>
          </w:tcPr>
          <w:p w14:paraId="05D89CED" w14:textId="296FB3E2" w:rsidR="00F83308" w:rsidRPr="001B61BD" w:rsidRDefault="00F83308" w:rsidP="00BA18D8">
            <w:pPr>
              <w:spacing w:before="120" w:after="0"/>
              <w:ind w:left="169"/>
              <w:rPr>
                <w:rFonts w:ascii="Times New Roman" w:hAnsi="Times New Roman"/>
                <w:color w:val="000000" w:themeColor="text1"/>
                <w:sz w:val="22"/>
                <w:szCs w:val="22"/>
                <w:lang w:val="en-US"/>
              </w:rPr>
            </w:pPr>
            <w:r w:rsidRPr="001B61BD">
              <w:rPr>
                <w:rFonts w:ascii="Times New Roman" w:hAnsi="Times New Roman"/>
                <w:bCs/>
                <w:color w:val="000000" w:themeColor="text1"/>
                <w:sz w:val="22"/>
                <w:szCs w:val="22"/>
                <w:lang w:val="en-US"/>
              </w:rPr>
              <w:t>148,5 ÷ 190 kHz</w:t>
            </w:r>
          </w:p>
        </w:tc>
        <w:tc>
          <w:tcPr>
            <w:tcW w:w="1459" w:type="pct"/>
            <w:vMerge w:val="restart"/>
            <w:shd w:val="clear" w:color="auto" w:fill="FFFFFF"/>
            <w:vAlign w:val="center"/>
            <w:hideMark/>
          </w:tcPr>
          <w:p w14:paraId="6208EE5C" w14:textId="049DA78A" w:rsidR="00F83308" w:rsidRPr="001B61BD" w:rsidRDefault="00DB0AA0" w:rsidP="00BA18D8">
            <w:pPr>
              <w:spacing w:before="120" w:after="0"/>
              <w:jc w:val="left"/>
              <w:rPr>
                <w:rFonts w:ascii="Times New Roman" w:hAnsi="Times New Roman"/>
                <w:color w:val="000000" w:themeColor="text1"/>
                <w:sz w:val="22"/>
                <w:szCs w:val="22"/>
                <w:lang w:val="en-US"/>
              </w:rPr>
            </w:pPr>
            <w:r w:rsidRPr="001B61BD">
              <w:rPr>
                <w:rFonts w:ascii="Times New Roman" w:hAnsi="Times New Roman"/>
                <w:color w:val="000000" w:themeColor="text1"/>
                <w:sz w:val="22"/>
                <w:szCs w:val="22"/>
                <w:lang w:val="en-US"/>
              </w:rPr>
              <w:t>Sensor devices, for general purposes</w:t>
            </w:r>
          </w:p>
        </w:tc>
        <w:tc>
          <w:tcPr>
            <w:tcW w:w="2173" w:type="pct"/>
            <w:shd w:val="clear" w:color="auto" w:fill="FFFFFF"/>
            <w:vAlign w:val="center"/>
            <w:hideMark/>
          </w:tcPr>
          <w:p w14:paraId="0BAD3D74" w14:textId="55C0FD4B" w:rsidR="00F83308" w:rsidRPr="001B61BD" w:rsidRDefault="00F83308" w:rsidP="00BA18D8">
            <w:pPr>
              <w:spacing w:before="120" w:after="0"/>
              <w:jc w:val="left"/>
              <w:rPr>
                <w:rFonts w:ascii="Times New Roman" w:hAnsi="Times New Roman"/>
                <w:color w:val="000000" w:themeColor="text1"/>
                <w:sz w:val="22"/>
                <w:szCs w:val="22"/>
                <w:lang w:val="en-US"/>
              </w:rPr>
            </w:pPr>
            <w:r w:rsidRPr="001B61BD">
              <w:rPr>
                <w:rFonts w:ascii="Times New Roman" w:hAnsi="Times New Roman"/>
                <w:color w:val="000000" w:themeColor="text1"/>
                <w:sz w:val="22"/>
                <w:szCs w:val="22"/>
                <w:lang w:val="en-US"/>
              </w:rPr>
              <w:t>≤ 30 dBµA/m measured at a distance of 10 m</w:t>
            </w:r>
          </w:p>
        </w:tc>
      </w:tr>
      <w:tr w:rsidR="00F83308" w:rsidRPr="001B61BD" w14:paraId="27993E5E" w14:textId="77777777" w:rsidTr="009A373A">
        <w:trPr>
          <w:tblCellSpacing w:w="0" w:type="dxa"/>
        </w:trPr>
        <w:tc>
          <w:tcPr>
            <w:tcW w:w="1368" w:type="pct"/>
            <w:vMerge/>
            <w:shd w:val="clear" w:color="auto" w:fill="FFFFFF"/>
            <w:vAlign w:val="center"/>
          </w:tcPr>
          <w:p w14:paraId="61263A9F" w14:textId="77777777" w:rsidR="00F83308" w:rsidRPr="001B61BD" w:rsidRDefault="00F83308" w:rsidP="00BA18D8">
            <w:pPr>
              <w:spacing w:before="120" w:after="0"/>
              <w:ind w:left="169"/>
              <w:rPr>
                <w:rFonts w:ascii="Times New Roman" w:hAnsi="Times New Roman"/>
                <w:bCs/>
                <w:color w:val="000000" w:themeColor="text1"/>
                <w:sz w:val="22"/>
                <w:szCs w:val="22"/>
                <w:lang w:val="en-US"/>
              </w:rPr>
            </w:pPr>
          </w:p>
        </w:tc>
        <w:tc>
          <w:tcPr>
            <w:tcW w:w="1459" w:type="pct"/>
            <w:vMerge/>
            <w:shd w:val="clear" w:color="auto" w:fill="FFFFFF"/>
            <w:vAlign w:val="center"/>
          </w:tcPr>
          <w:p w14:paraId="12A3DEED" w14:textId="0A673B8D" w:rsidR="00F83308" w:rsidRPr="001B61BD" w:rsidRDefault="00F83308" w:rsidP="00BA18D8">
            <w:pPr>
              <w:spacing w:before="120" w:after="0"/>
              <w:jc w:val="left"/>
              <w:rPr>
                <w:rFonts w:ascii="Times New Roman" w:hAnsi="Times New Roman"/>
                <w:color w:val="000000" w:themeColor="text1"/>
                <w:sz w:val="22"/>
                <w:szCs w:val="22"/>
                <w:lang w:val="en-US"/>
              </w:rPr>
            </w:pPr>
          </w:p>
        </w:tc>
        <w:tc>
          <w:tcPr>
            <w:tcW w:w="2173" w:type="pct"/>
            <w:shd w:val="clear" w:color="auto" w:fill="FFFFFF"/>
            <w:vAlign w:val="center"/>
          </w:tcPr>
          <w:p w14:paraId="33ABD28F" w14:textId="1787694E" w:rsidR="00F83308" w:rsidRPr="001B61BD" w:rsidRDefault="00F83308" w:rsidP="00BA18D8">
            <w:pPr>
              <w:spacing w:before="120" w:after="0"/>
              <w:jc w:val="left"/>
              <w:rPr>
                <w:rFonts w:ascii="Times New Roman" w:hAnsi="Times New Roman"/>
                <w:color w:val="000000" w:themeColor="text1"/>
                <w:sz w:val="22"/>
                <w:szCs w:val="22"/>
                <w:lang w:val="en-US"/>
              </w:rPr>
            </w:pPr>
            <w:r w:rsidRPr="001B61BD">
              <w:rPr>
                <w:rFonts w:ascii="Times New Roman" w:hAnsi="Times New Roman"/>
                <w:color w:val="000000" w:themeColor="text1"/>
                <w:sz w:val="22"/>
                <w:szCs w:val="22"/>
                <w:lang w:val="en-US"/>
              </w:rPr>
              <w:t>-15 dBµA/m measured at a distance of 10 m (within 10 kHz bandwidth)</w:t>
            </w:r>
          </w:p>
        </w:tc>
      </w:tr>
      <w:tr w:rsidR="00F83308" w:rsidRPr="001B61BD" w14:paraId="361E9BA2" w14:textId="77777777" w:rsidTr="009A373A">
        <w:trPr>
          <w:tblCellSpacing w:w="0" w:type="dxa"/>
        </w:trPr>
        <w:tc>
          <w:tcPr>
            <w:tcW w:w="1368" w:type="pct"/>
            <w:shd w:val="clear" w:color="auto" w:fill="FFFFFF"/>
            <w:vAlign w:val="center"/>
            <w:hideMark/>
          </w:tcPr>
          <w:p w14:paraId="6B4EAD77" w14:textId="57BB8F6B" w:rsidR="00F83308" w:rsidRPr="001B61BD" w:rsidRDefault="00F83308" w:rsidP="007142F4">
            <w:pPr>
              <w:spacing w:before="120" w:after="0"/>
              <w:ind w:left="169"/>
              <w:rPr>
                <w:rFonts w:ascii="Times New Roman" w:hAnsi="Times New Roman"/>
                <w:color w:val="000000" w:themeColor="text1"/>
                <w:sz w:val="22"/>
                <w:szCs w:val="22"/>
                <w:lang w:val="en-US"/>
              </w:rPr>
            </w:pPr>
            <w:r w:rsidRPr="001B61BD">
              <w:rPr>
                <w:rFonts w:ascii="Times New Roman" w:hAnsi="Times New Roman"/>
                <w:bCs/>
                <w:color w:val="000000" w:themeColor="text1"/>
                <w:sz w:val="22"/>
                <w:szCs w:val="22"/>
                <w:lang w:val="en-US"/>
              </w:rPr>
              <w:lastRenderedPageBreak/>
              <w:t>115 ÷ 150 kHz</w:t>
            </w:r>
          </w:p>
        </w:tc>
        <w:tc>
          <w:tcPr>
            <w:tcW w:w="1459" w:type="pct"/>
            <w:shd w:val="clear" w:color="auto" w:fill="FFFFFF"/>
            <w:vAlign w:val="center"/>
            <w:hideMark/>
          </w:tcPr>
          <w:p w14:paraId="44619ED9" w14:textId="1B7FD7E8" w:rsidR="00F83308" w:rsidRPr="001B61BD" w:rsidRDefault="00AB10CF" w:rsidP="007142F4">
            <w:pPr>
              <w:spacing w:before="120" w:after="0"/>
              <w:jc w:val="left"/>
              <w:rPr>
                <w:rFonts w:ascii="Times New Roman" w:hAnsi="Times New Roman"/>
                <w:color w:val="000000" w:themeColor="text1"/>
                <w:sz w:val="22"/>
                <w:szCs w:val="22"/>
                <w:lang w:val="en-US"/>
              </w:rPr>
            </w:pPr>
            <w:r w:rsidRPr="001B61BD">
              <w:rPr>
                <w:rFonts w:ascii="Times New Roman" w:hAnsi="Times New Roman"/>
                <w:color w:val="000000" w:themeColor="text1"/>
                <w:sz w:val="22"/>
                <w:szCs w:val="22"/>
                <w:lang w:val="en-US"/>
              </w:rPr>
              <w:t>Radio identification equipment</w:t>
            </w:r>
          </w:p>
        </w:tc>
        <w:tc>
          <w:tcPr>
            <w:tcW w:w="2173" w:type="pct"/>
            <w:shd w:val="clear" w:color="auto" w:fill="FFFFFF"/>
            <w:vAlign w:val="center"/>
            <w:hideMark/>
          </w:tcPr>
          <w:p w14:paraId="7017C4F8" w14:textId="5E5639C8" w:rsidR="00F83308" w:rsidRPr="001B61BD" w:rsidRDefault="00F83308" w:rsidP="007142F4">
            <w:pPr>
              <w:spacing w:before="120" w:after="0"/>
              <w:jc w:val="left"/>
              <w:rPr>
                <w:rFonts w:ascii="Times New Roman" w:hAnsi="Times New Roman"/>
                <w:color w:val="000000" w:themeColor="text1"/>
                <w:sz w:val="22"/>
                <w:szCs w:val="22"/>
                <w:lang w:val="en-US"/>
              </w:rPr>
            </w:pPr>
            <w:r w:rsidRPr="001B61BD">
              <w:rPr>
                <w:rFonts w:ascii="Times New Roman" w:hAnsi="Times New Roman"/>
                <w:color w:val="000000" w:themeColor="text1"/>
                <w:sz w:val="22"/>
                <w:szCs w:val="22"/>
                <w:lang w:val="en-US"/>
              </w:rPr>
              <w:t>≤ 66 dBµA/m measured at a distance of 10 m</w:t>
            </w:r>
          </w:p>
        </w:tc>
      </w:tr>
      <w:tr w:rsidR="00F83308" w:rsidRPr="001B61BD" w14:paraId="0657AC1A" w14:textId="77777777" w:rsidTr="009A373A">
        <w:trPr>
          <w:tblCellSpacing w:w="0" w:type="dxa"/>
        </w:trPr>
        <w:tc>
          <w:tcPr>
            <w:tcW w:w="1368" w:type="pct"/>
            <w:shd w:val="clear" w:color="auto" w:fill="FFFFFF"/>
            <w:vAlign w:val="center"/>
            <w:hideMark/>
          </w:tcPr>
          <w:p w14:paraId="366D4461" w14:textId="4C1960FE" w:rsidR="00F83308" w:rsidRPr="001B61BD" w:rsidRDefault="00F83308" w:rsidP="007142F4">
            <w:pPr>
              <w:spacing w:before="120" w:after="0"/>
              <w:ind w:left="169"/>
              <w:rPr>
                <w:rFonts w:ascii="Times New Roman" w:hAnsi="Times New Roman"/>
                <w:color w:val="000000" w:themeColor="text1"/>
                <w:sz w:val="22"/>
                <w:szCs w:val="22"/>
                <w:lang w:val="en-US"/>
              </w:rPr>
            </w:pPr>
            <w:r w:rsidRPr="001B61BD">
              <w:rPr>
                <w:rFonts w:ascii="Times New Roman" w:hAnsi="Times New Roman"/>
                <w:bCs/>
                <w:color w:val="000000" w:themeColor="text1"/>
                <w:sz w:val="22"/>
                <w:szCs w:val="22"/>
                <w:lang w:val="en-US"/>
              </w:rPr>
              <w:t>3,155 ÷ 3,400 MHz</w:t>
            </w:r>
          </w:p>
        </w:tc>
        <w:tc>
          <w:tcPr>
            <w:tcW w:w="1459" w:type="pct"/>
            <w:shd w:val="clear" w:color="auto" w:fill="FFFFFF"/>
            <w:vAlign w:val="center"/>
            <w:hideMark/>
          </w:tcPr>
          <w:p w14:paraId="18E50446" w14:textId="04D7EFB7" w:rsidR="00F83308" w:rsidRPr="001B61BD" w:rsidRDefault="00DB0AA0" w:rsidP="007142F4">
            <w:pPr>
              <w:spacing w:before="120" w:after="0"/>
              <w:jc w:val="left"/>
              <w:rPr>
                <w:rFonts w:ascii="Times New Roman" w:hAnsi="Times New Roman"/>
                <w:color w:val="000000" w:themeColor="text1"/>
                <w:sz w:val="22"/>
                <w:szCs w:val="22"/>
                <w:lang w:val="en-US"/>
              </w:rPr>
            </w:pPr>
            <w:r w:rsidRPr="001B61BD">
              <w:rPr>
                <w:rFonts w:ascii="Times New Roman" w:hAnsi="Times New Roman"/>
                <w:color w:val="000000" w:themeColor="text1"/>
                <w:sz w:val="22"/>
                <w:szCs w:val="22"/>
                <w:lang w:val="en-US"/>
              </w:rPr>
              <w:t>Sensor devices, for general purposes</w:t>
            </w:r>
          </w:p>
        </w:tc>
        <w:tc>
          <w:tcPr>
            <w:tcW w:w="2173" w:type="pct"/>
            <w:shd w:val="clear" w:color="auto" w:fill="FFFFFF"/>
            <w:vAlign w:val="center"/>
            <w:hideMark/>
          </w:tcPr>
          <w:p w14:paraId="24E1AC66" w14:textId="1506ABCC" w:rsidR="00F83308" w:rsidRPr="001B61BD" w:rsidRDefault="00F83308" w:rsidP="007142F4">
            <w:pPr>
              <w:spacing w:before="120" w:after="0"/>
              <w:jc w:val="left"/>
              <w:rPr>
                <w:rFonts w:ascii="Times New Roman" w:hAnsi="Times New Roman"/>
                <w:color w:val="000000" w:themeColor="text1"/>
                <w:sz w:val="22"/>
                <w:szCs w:val="22"/>
                <w:lang w:val="en-US"/>
              </w:rPr>
            </w:pPr>
            <w:r w:rsidRPr="001B61BD">
              <w:rPr>
                <w:rFonts w:ascii="Times New Roman" w:hAnsi="Times New Roman"/>
                <w:color w:val="000000" w:themeColor="text1"/>
                <w:sz w:val="22"/>
                <w:szCs w:val="22"/>
                <w:lang w:val="en-US"/>
              </w:rPr>
              <w:t>≤ 13.5 dBµA/m measured at a distance of 10 m</w:t>
            </w:r>
          </w:p>
        </w:tc>
      </w:tr>
      <w:tr w:rsidR="00F83308" w:rsidRPr="001B61BD" w14:paraId="37AD86D2" w14:textId="77777777" w:rsidTr="009A373A">
        <w:trPr>
          <w:tblCellSpacing w:w="0" w:type="dxa"/>
        </w:trPr>
        <w:tc>
          <w:tcPr>
            <w:tcW w:w="1368" w:type="pct"/>
            <w:shd w:val="clear" w:color="auto" w:fill="FFFFFF"/>
            <w:vAlign w:val="center"/>
            <w:hideMark/>
          </w:tcPr>
          <w:p w14:paraId="6DB9747F" w14:textId="3B98ED6D" w:rsidR="00F83308" w:rsidRPr="001B61BD" w:rsidRDefault="00F83308" w:rsidP="007142F4">
            <w:pPr>
              <w:spacing w:before="120" w:after="0"/>
              <w:ind w:left="169"/>
              <w:rPr>
                <w:rFonts w:ascii="Times New Roman" w:hAnsi="Times New Roman"/>
                <w:color w:val="000000" w:themeColor="text1"/>
                <w:sz w:val="22"/>
                <w:szCs w:val="22"/>
                <w:lang w:val="en-US"/>
              </w:rPr>
            </w:pPr>
            <w:r w:rsidRPr="001B61BD">
              <w:rPr>
                <w:rFonts w:ascii="Times New Roman" w:hAnsi="Times New Roman"/>
                <w:bCs/>
                <w:color w:val="000000" w:themeColor="text1"/>
                <w:sz w:val="22"/>
                <w:szCs w:val="22"/>
                <w:lang w:val="en-US"/>
              </w:rPr>
              <w:t>3,234 ÷ 5,234 MHz</w:t>
            </w:r>
          </w:p>
        </w:tc>
        <w:tc>
          <w:tcPr>
            <w:tcW w:w="1459" w:type="pct"/>
            <w:shd w:val="clear" w:color="auto" w:fill="FFFFFF"/>
            <w:vAlign w:val="center"/>
            <w:hideMark/>
          </w:tcPr>
          <w:p w14:paraId="7EB730AE" w14:textId="24A2BBFA" w:rsidR="00F83308" w:rsidRPr="001B61BD" w:rsidRDefault="00766853" w:rsidP="00F83308">
            <w:pPr>
              <w:spacing w:before="120" w:after="0"/>
              <w:jc w:val="left"/>
              <w:rPr>
                <w:rFonts w:ascii="Times New Roman" w:hAnsi="Times New Roman"/>
                <w:color w:val="000000" w:themeColor="text1"/>
                <w:sz w:val="22"/>
                <w:szCs w:val="22"/>
                <w:lang w:val="en-US"/>
              </w:rPr>
            </w:pPr>
            <w:r w:rsidRPr="001B61BD">
              <w:rPr>
                <w:rFonts w:ascii="Times New Roman" w:hAnsi="Times New Roman"/>
                <w:color w:val="000000" w:themeColor="text1"/>
                <w:sz w:val="22"/>
                <w:szCs w:val="22"/>
                <w:lang w:val="en-US"/>
              </w:rPr>
              <w:t>Short range radio equipment for transportation applications</w:t>
            </w:r>
          </w:p>
        </w:tc>
        <w:tc>
          <w:tcPr>
            <w:tcW w:w="2173" w:type="pct"/>
            <w:shd w:val="clear" w:color="auto" w:fill="FFFFFF"/>
            <w:vAlign w:val="center"/>
            <w:hideMark/>
          </w:tcPr>
          <w:p w14:paraId="54D38FDA" w14:textId="685E2E21" w:rsidR="00F83308" w:rsidRPr="001B61BD" w:rsidRDefault="00F83308" w:rsidP="007142F4">
            <w:pPr>
              <w:spacing w:before="120" w:after="0"/>
              <w:jc w:val="left"/>
              <w:rPr>
                <w:rFonts w:ascii="Times New Roman" w:hAnsi="Times New Roman"/>
                <w:color w:val="000000" w:themeColor="text1"/>
                <w:sz w:val="22"/>
                <w:szCs w:val="22"/>
                <w:lang w:val="en-US"/>
              </w:rPr>
            </w:pPr>
            <w:r w:rsidRPr="001B61BD">
              <w:rPr>
                <w:rFonts w:ascii="Times New Roman" w:hAnsi="Times New Roman"/>
                <w:color w:val="000000" w:themeColor="text1"/>
                <w:sz w:val="22"/>
                <w:szCs w:val="22"/>
                <w:lang w:val="en-US"/>
              </w:rPr>
              <w:t>≤ 9 dBµA/m measured at a distance of 10 m</w:t>
            </w:r>
          </w:p>
        </w:tc>
      </w:tr>
      <w:tr w:rsidR="00F83308" w:rsidRPr="001B61BD" w14:paraId="5B188973" w14:textId="77777777" w:rsidTr="009A373A">
        <w:trPr>
          <w:tblCellSpacing w:w="0" w:type="dxa"/>
        </w:trPr>
        <w:tc>
          <w:tcPr>
            <w:tcW w:w="1368" w:type="pct"/>
            <w:shd w:val="clear" w:color="auto" w:fill="FFFFFF"/>
            <w:vAlign w:val="center"/>
          </w:tcPr>
          <w:p w14:paraId="5CBA35B1" w14:textId="4C0241C9" w:rsidR="00F83308" w:rsidRPr="001B61BD" w:rsidRDefault="00F83308" w:rsidP="007142F4">
            <w:pPr>
              <w:spacing w:before="120" w:after="0"/>
              <w:ind w:left="169"/>
              <w:rPr>
                <w:rFonts w:ascii="Times New Roman" w:hAnsi="Times New Roman"/>
                <w:color w:val="000000" w:themeColor="text1"/>
                <w:sz w:val="22"/>
                <w:szCs w:val="22"/>
                <w:lang w:val="en-US"/>
              </w:rPr>
            </w:pPr>
            <w:r w:rsidRPr="001B61BD">
              <w:rPr>
                <w:rFonts w:ascii="Times New Roman" w:hAnsi="Times New Roman"/>
                <w:bCs/>
                <w:color w:val="000000" w:themeColor="text1"/>
                <w:sz w:val="22"/>
                <w:szCs w:val="22"/>
                <w:lang w:val="en-US"/>
              </w:rPr>
              <w:t>6,765 ÷ 6,795 MHz</w:t>
            </w:r>
          </w:p>
        </w:tc>
        <w:tc>
          <w:tcPr>
            <w:tcW w:w="1459" w:type="pct"/>
            <w:shd w:val="clear" w:color="auto" w:fill="FFFFFF"/>
            <w:vAlign w:val="center"/>
          </w:tcPr>
          <w:p w14:paraId="6EAAAFF9" w14:textId="75A78655" w:rsidR="00F83308" w:rsidRPr="001B61BD" w:rsidRDefault="00DB0AA0" w:rsidP="007142F4">
            <w:pPr>
              <w:spacing w:before="120" w:after="0"/>
              <w:jc w:val="left"/>
              <w:rPr>
                <w:rFonts w:ascii="Times New Roman" w:hAnsi="Times New Roman"/>
                <w:color w:val="000000" w:themeColor="text1"/>
                <w:sz w:val="22"/>
                <w:szCs w:val="22"/>
                <w:lang w:val="en-US"/>
              </w:rPr>
            </w:pPr>
            <w:r w:rsidRPr="001B61BD">
              <w:rPr>
                <w:rFonts w:ascii="Times New Roman" w:hAnsi="Times New Roman"/>
                <w:color w:val="000000" w:themeColor="text1"/>
                <w:sz w:val="22"/>
                <w:szCs w:val="22"/>
                <w:lang w:val="en-US"/>
              </w:rPr>
              <w:t>Sensor devices, for general purposes</w:t>
            </w:r>
          </w:p>
        </w:tc>
        <w:tc>
          <w:tcPr>
            <w:tcW w:w="2173" w:type="pct"/>
            <w:shd w:val="clear" w:color="auto" w:fill="FFFFFF"/>
            <w:vAlign w:val="center"/>
          </w:tcPr>
          <w:p w14:paraId="252DDA25" w14:textId="575DA1CB" w:rsidR="00F83308" w:rsidRPr="001B61BD" w:rsidRDefault="00F83308" w:rsidP="007142F4">
            <w:pPr>
              <w:spacing w:before="120" w:after="0"/>
              <w:rPr>
                <w:rFonts w:ascii="Times New Roman" w:hAnsi="Times New Roman"/>
                <w:color w:val="000000" w:themeColor="text1"/>
                <w:sz w:val="22"/>
                <w:szCs w:val="22"/>
                <w:lang w:val="en-US"/>
              </w:rPr>
            </w:pPr>
            <w:r w:rsidRPr="001B61BD">
              <w:rPr>
                <w:rFonts w:ascii="Times New Roman" w:hAnsi="Times New Roman"/>
                <w:color w:val="000000" w:themeColor="text1"/>
                <w:sz w:val="22"/>
                <w:szCs w:val="22"/>
                <w:lang w:val="en-US"/>
              </w:rPr>
              <w:t>≤ 42 dBµA/m measured at a distance of 10 m (see Note 2)</w:t>
            </w:r>
          </w:p>
        </w:tc>
      </w:tr>
      <w:tr w:rsidR="00F83308" w:rsidRPr="001B61BD" w14:paraId="1F750F34" w14:textId="77777777" w:rsidTr="009A373A">
        <w:trPr>
          <w:tblCellSpacing w:w="0" w:type="dxa"/>
        </w:trPr>
        <w:tc>
          <w:tcPr>
            <w:tcW w:w="1368" w:type="pct"/>
            <w:shd w:val="clear" w:color="auto" w:fill="FFFFFF"/>
            <w:vAlign w:val="center"/>
            <w:hideMark/>
          </w:tcPr>
          <w:p w14:paraId="493F128D" w14:textId="427FB1C0" w:rsidR="00F83308" w:rsidRPr="001B61BD" w:rsidRDefault="00F83308" w:rsidP="00BA18D8">
            <w:pPr>
              <w:spacing w:before="120" w:after="0"/>
              <w:ind w:left="169"/>
              <w:rPr>
                <w:rFonts w:ascii="Times New Roman" w:hAnsi="Times New Roman"/>
                <w:color w:val="000000" w:themeColor="text1"/>
                <w:sz w:val="22"/>
                <w:szCs w:val="22"/>
                <w:lang w:val="en-US"/>
              </w:rPr>
            </w:pPr>
            <w:r w:rsidRPr="001B61BD">
              <w:rPr>
                <w:rFonts w:ascii="Times New Roman" w:hAnsi="Times New Roman"/>
                <w:bCs/>
                <w:color w:val="000000" w:themeColor="text1"/>
                <w:sz w:val="22"/>
                <w:szCs w:val="22"/>
                <w:lang w:val="en-US"/>
              </w:rPr>
              <w:t>10,2 ÷ 11 MHz</w:t>
            </w:r>
          </w:p>
        </w:tc>
        <w:tc>
          <w:tcPr>
            <w:tcW w:w="1459" w:type="pct"/>
            <w:shd w:val="clear" w:color="auto" w:fill="FFFFFF"/>
            <w:vAlign w:val="center"/>
            <w:hideMark/>
          </w:tcPr>
          <w:p w14:paraId="13B77721" w14:textId="4A058361" w:rsidR="00F83308" w:rsidRPr="001B61BD" w:rsidRDefault="00DB0AA0" w:rsidP="00BA18D8">
            <w:pPr>
              <w:spacing w:before="120" w:after="0"/>
              <w:jc w:val="left"/>
              <w:rPr>
                <w:rFonts w:ascii="Times New Roman" w:hAnsi="Times New Roman"/>
                <w:color w:val="000000" w:themeColor="text1"/>
                <w:sz w:val="22"/>
                <w:szCs w:val="22"/>
                <w:lang w:val="en-US"/>
              </w:rPr>
            </w:pPr>
            <w:r w:rsidRPr="001B61BD">
              <w:rPr>
                <w:rFonts w:ascii="Times New Roman" w:hAnsi="Times New Roman"/>
                <w:color w:val="000000" w:themeColor="text1"/>
                <w:sz w:val="22"/>
                <w:szCs w:val="22"/>
                <w:lang w:val="en-US"/>
              </w:rPr>
              <w:t>Sensor devices, for general purposes</w:t>
            </w:r>
          </w:p>
        </w:tc>
        <w:tc>
          <w:tcPr>
            <w:tcW w:w="2173" w:type="pct"/>
            <w:shd w:val="clear" w:color="auto" w:fill="FFFFFF"/>
            <w:vAlign w:val="center"/>
            <w:hideMark/>
          </w:tcPr>
          <w:p w14:paraId="0061E08B" w14:textId="75553244" w:rsidR="00F83308" w:rsidRPr="001B61BD" w:rsidRDefault="00F83308" w:rsidP="00BA18D8">
            <w:pPr>
              <w:spacing w:before="120" w:after="0"/>
              <w:jc w:val="left"/>
              <w:rPr>
                <w:rFonts w:ascii="Times New Roman" w:hAnsi="Times New Roman"/>
                <w:color w:val="000000" w:themeColor="text1"/>
                <w:sz w:val="22"/>
                <w:szCs w:val="22"/>
                <w:lang w:val="en-US"/>
              </w:rPr>
            </w:pPr>
            <w:r w:rsidRPr="001B61BD">
              <w:rPr>
                <w:rFonts w:ascii="Times New Roman" w:hAnsi="Times New Roman"/>
                <w:color w:val="000000" w:themeColor="text1"/>
                <w:sz w:val="22"/>
                <w:szCs w:val="22"/>
                <w:lang w:val="en-US"/>
              </w:rPr>
              <w:t>≤ 9 dBµA/m measured at a distance of 10 m</w:t>
            </w:r>
          </w:p>
        </w:tc>
      </w:tr>
      <w:tr w:rsidR="00F83308" w:rsidRPr="001B61BD" w14:paraId="186B6B1A" w14:textId="77777777" w:rsidTr="009A373A">
        <w:trPr>
          <w:tblCellSpacing w:w="0" w:type="dxa"/>
        </w:trPr>
        <w:tc>
          <w:tcPr>
            <w:tcW w:w="1368" w:type="pct"/>
            <w:vMerge w:val="restart"/>
            <w:shd w:val="clear" w:color="auto" w:fill="FFFFFF"/>
            <w:vAlign w:val="center"/>
            <w:hideMark/>
          </w:tcPr>
          <w:p w14:paraId="4CB52F63" w14:textId="4EB1A6B8" w:rsidR="00F83308" w:rsidRPr="001B61BD" w:rsidRDefault="00F83308" w:rsidP="00F83308">
            <w:pPr>
              <w:spacing w:before="120" w:after="0"/>
              <w:ind w:left="169"/>
              <w:rPr>
                <w:rFonts w:ascii="Times New Roman" w:hAnsi="Times New Roman"/>
                <w:color w:val="000000" w:themeColor="text1"/>
                <w:sz w:val="22"/>
                <w:szCs w:val="22"/>
                <w:lang w:val="en-US"/>
              </w:rPr>
            </w:pPr>
            <w:r w:rsidRPr="001B61BD">
              <w:rPr>
                <w:rFonts w:ascii="Times New Roman" w:hAnsi="Times New Roman"/>
                <w:bCs/>
                <w:color w:val="000000" w:themeColor="text1"/>
                <w:sz w:val="22"/>
                <w:szCs w:val="22"/>
                <w:lang w:val="en-US"/>
              </w:rPr>
              <w:t>13,553 ÷ 13,567 MHz</w:t>
            </w:r>
          </w:p>
        </w:tc>
        <w:tc>
          <w:tcPr>
            <w:tcW w:w="1459" w:type="pct"/>
            <w:shd w:val="clear" w:color="auto" w:fill="FFFFFF"/>
            <w:vAlign w:val="center"/>
            <w:hideMark/>
          </w:tcPr>
          <w:p w14:paraId="5DE7D516" w14:textId="3396C610" w:rsidR="00F83308" w:rsidRPr="001B61BD" w:rsidRDefault="00F11314" w:rsidP="00F83308">
            <w:pPr>
              <w:spacing w:before="120" w:after="0"/>
              <w:jc w:val="left"/>
              <w:rPr>
                <w:rFonts w:ascii="Times New Roman" w:hAnsi="Times New Roman"/>
                <w:color w:val="000000" w:themeColor="text1"/>
                <w:sz w:val="22"/>
                <w:szCs w:val="22"/>
                <w:lang w:val="en-US"/>
              </w:rPr>
            </w:pPr>
            <w:r w:rsidRPr="001B61BD">
              <w:rPr>
                <w:rFonts w:ascii="Times New Roman" w:hAnsi="Times New Roman"/>
                <w:color w:val="000000" w:themeColor="text1"/>
                <w:lang w:val="en-US"/>
              </w:rPr>
              <w:t>Magnetic loop device</w:t>
            </w:r>
          </w:p>
        </w:tc>
        <w:tc>
          <w:tcPr>
            <w:tcW w:w="2173" w:type="pct"/>
            <w:shd w:val="clear" w:color="auto" w:fill="FFFFFF"/>
            <w:vAlign w:val="center"/>
            <w:hideMark/>
          </w:tcPr>
          <w:p w14:paraId="21E68AF4" w14:textId="3DF84079" w:rsidR="00F83308" w:rsidRPr="001B61BD" w:rsidRDefault="00F83308" w:rsidP="00F83308">
            <w:pPr>
              <w:spacing w:before="120" w:after="0"/>
              <w:jc w:val="left"/>
              <w:rPr>
                <w:rFonts w:ascii="Times New Roman" w:hAnsi="Times New Roman"/>
                <w:color w:val="000000" w:themeColor="text1"/>
                <w:sz w:val="22"/>
                <w:szCs w:val="22"/>
                <w:lang w:val="en-US"/>
              </w:rPr>
            </w:pPr>
            <w:r w:rsidRPr="001B61BD">
              <w:rPr>
                <w:rFonts w:ascii="Times New Roman" w:hAnsi="Times New Roman"/>
                <w:color w:val="000000" w:themeColor="text1"/>
                <w:sz w:val="22"/>
                <w:szCs w:val="22"/>
                <w:lang w:val="en-US"/>
              </w:rPr>
              <w:t>≤ 42 dBµA/m measured at a distance of 10 m (see Note 2)</w:t>
            </w:r>
          </w:p>
        </w:tc>
      </w:tr>
      <w:tr w:rsidR="00F83308" w:rsidRPr="001B61BD" w14:paraId="2F6447AC" w14:textId="77777777" w:rsidTr="009A373A">
        <w:trPr>
          <w:tblCellSpacing w:w="0" w:type="dxa"/>
        </w:trPr>
        <w:tc>
          <w:tcPr>
            <w:tcW w:w="1368" w:type="pct"/>
            <w:vMerge/>
            <w:shd w:val="clear" w:color="auto" w:fill="FFFFFF"/>
            <w:vAlign w:val="center"/>
            <w:hideMark/>
          </w:tcPr>
          <w:p w14:paraId="37765AE3" w14:textId="77777777" w:rsidR="00F83308" w:rsidRPr="001B61BD" w:rsidRDefault="00F83308" w:rsidP="00F83308">
            <w:pPr>
              <w:spacing w:before="120" w:after="0"/>
              <w:ind w:left="169"/>
              <w:rPr>
                <w:rFonts w:ascii="Times New Roman" w:hAnsi="Times New Roman"/>
                <w:color w:val="000000" w:themeColor="text1"/>
                <w:sz w:val="22"/>
                <w:szCs w:val="22"/>
                <w:lang w:val="en-US"/>
              </w:rPr>
            </w:pPr>
          </w:p>
        </w:tc>
        <w:tc>
          <w:tcPr>
            <w:tcW w:w="1459" w:type="pct"/>
            <w:shd w:val="clear" w:color="auto" w:fill="FFFFFF"/>
            <w:vAlign w:val="center"/>
            <w:hideMark/>
          </w:tcPr>
          <w:p w14:paraId="52899433" w14:textId="33560A58" w:rsidR="00F83308" w:rsidRPr="001B61BD" w:rsidRDefault="005A06E3" w:rsidP="00F83308">
            <w:pPr>
              <w:spacing w:before="120" w:after="0"/>
              <w:jc w:val="left"/>
              <w:rPr>
                <w:rFonts w:ascii="Times New Roman" w:hAnsi="Times New Roman"/>
                <w:color w:val="000000" w:themeColor="text1"/>
                <w:sz w:val="22"/>
                <w:szCs w:val="22"/>
                <w:lang w:val="en-US"/>
              </w:rPr>
            </w:pPr>
            <w:r w:rsidRPr="001B61BD">
              <w:rPr>
                <w:rFonts w:ascii="Times New Roman" w:hAnsi="Times New Roman"/>
                <w:color w:val="000000" w:themeColor="text1"/>
                <w:lang w:val="en-US"/>
              </w:rPr>
              <w:t>Radio identification device</w:t>
            </w:r>
          </w:p>
        </w:tc>
        <w:tc>
          <w:tcPr>
            <w:tcW w:w="2173" w:type="pct"/>
            <w:shd w:val="clear" w:color="auto" w:fill="FFFFFF"/>
            <w:vAlign w:val="center"/>
            <w:hideMark/>
          </w:tcPr>
          <w:p w14:paraId="03074B49" w14:textId="3F5A0174" w:rsidR="00F83308" w:rsidRPr="001B61BD" w:rsidRDefault="00F83308" w:rsidP="00F83308">
            <w:pPr>
              <w:spacing w:before="120" w:after="0"/>
              <w:jc w:val="left"/>
              <w:rPr>
                <w:rFonts w:ascii="Times New Roman" w:hAnsi="Times New Roman"/>
                <w:color w:val="000000" w:themeColor="text1"/>
                <w:sz w:val="22"/>
                <w:szCs w:val="22"/>
                <w:lang w:val="en-US"/>
              </w:rPr>
            </w:pPr>
            <w:r w:rsidRPr="001B61BD">
              <w:rPr>
                <w:rFonts w:ascii="Times New Roman" w:hAnsi="Times New Roman"/>
                <w:color w:val="000000" w:themeColor="text1"/>
                <w:sz w:val="22"/>
                <w:szCs w:val="22"/>
                <w:lang w:val="en-US"/>
              </w:rPr>
              <w:t>≤ 60 dBµA/m measured at a distance of 10 m (see Note 2)</w:t>
            </w:r>
          </w:p>
        </w:tc>
      </w:tr>
      <w:tr w:rsidR="00F83308" w:rsidRPr="001B61BD" w14:paraId="1019DFEA" w14:textId="77777777" w:rsidTr="009A373A">
        <w:trPr>
          <w:tblCellSpacing w:w="0" w:type="dxa"/>
        </w:trPr>
        <w:tc>
          <w:tcPr>
            <w:tcW w:w="1368" w:type="pct"/>
            <w:vMerge/>
            <w:shd w:val="clear" w:color="auto" w:fill="FFFFFF"/>
            <w:vAlign w:val="center"/>
            <w:hideMark/>
          </w:tcPr>
          <w:p w14:paraId="67EBE4A5" w14:textId="77777777" w:rsidR="00F83308" w:rsidRPr="001B61BD" w:rsidRDefault="00F83308" w:rsidP="00F83308">
            <w:pPr>
              <w:spacing w:before="120" w:after="0"/>
              <w:ind w:left="169"/>
              <w:rPr>
                <w:rFonts w:ascii="Times New Roman" w:hAnsi="Times New Roman"/>
                <w:color w:val="000000" w:themeColor="text1"/>
                <w:sz w:val="22"/>
                <w:szCs w:val="22"/>
                <w:lang w:val="en-US"/>
              </w:rPr>
            </w:pPr>
          </w:p>
        </w:tc>
        <w:tc>
          <w:tcPr>
            <w:tcW w:w="1459" w:type="pct"/>
            <w:shd w:val="clear" w:color="auto" w:fill="FFFFFF"/>
            <w:vAlign w:val="center"/>
            <w:hideMark/>
          </w:tcPr>
          <w:p w14:paraId="5FAF8454" w14:textId="4BC2A7BC" w:rsidR="00F83308" w:rsidRPr="001B61BD" w:rsidRDefault="00E73D1C" w:rsidP="00F83308">
            <w:pPr>
              <w:spacing w:before="120" w:after="0"/>
              <w:jc w:val="left"/>
              <w:rPr>
                <w:rFonts w:ascii="Times New Roman" w:hAnsi="Times New Roman"/>
                <w:color w:val="000000" w:themeColor="text1"/>
                <w:sz w:val="22"/>
                <w:szCs w:val="22"/>
                <w:lang w:val="en-US"/>
              </w:rPr>
            </w:pPr>
            <w:r w:rsidRPr="001B61BD">
              <w:rPr>
                <w:rFonts w:ascii="Times New Roman" w:hAnsi="Times New Roman"/>
                <w:color w:val="000000" w:themeColor="text1"/>
                <w:lang w:val="en-US"/>
              </w:rPr>
              <w:t>Short range radio equipment for general purpose use</w:t>
            </w:r>
          </w:p>
        </w:tc>
        <w:tc>
          <w:tcPr>
            <w:tcW w:w="2173" w:type="pct"/>
            <w:shd w:val="clear" w:color="auto" w:fill="FFFFFF"/>
            <w:vAlign w:val="center"/>
            <w:hideMark/>
          </w:tcPr>
          <w:p w14:paraId="6B74640D" w14:textId="73E2988E" w:rsidR="00F83308" w:rsidRPr="001B61BD" w:rsidRDefault="00F83308" w:rsidP="00F83308">
            <w:pPr>
              <w:spacing w:before="120" w:after="0"/>
              <w:jc w:val="left"/>
              <w:rPr>
                <w:rFonts w:ascii="Times New Roman" w:hAnsi="Times New Roman"/>
                <w:color w:val="000000" w:themeColor="text1"/>
                <w:sz w:val="22"/>
                <w:szCs w:val="22"/>
                <w:lang w:val="en-US"/>
              </w:rPr>
            </w:pPr>
            <w:r w:rsidRPr="001B61BD">
              <w:rPr>
                <w:rFonts w:ascii="Times New Roman" w:hAnsi="Times New Roman"/>
                <w:color w:val="000000" w:themeColor="text1"/>
                <w:sz w:val="22"/>
                <w:szCs w:val="22"/>
                <w:lang w:val="en-US"/>
              </w:rPr>
              <w:t>≤ 4.5 mW E.R.P</w:t>
            </w:r>
          </w:p>
        </w:tc>
      </w:tr>
      <w:tr w:rsidR="009C3BB0" w:rsidRPr="001B61BD" w14:paraId="7CA9D5AD" w14:textId="77777777" w:rsidTr="009A373A">
        <w:trPr>
          <w:tblCellSpacing w:w="0" w:type="dxa"/>
        </w:trPr>
        <w:tc>
          <w:tcPr>
            <w:tcW w:w="1368" w:type="pct"/>
            <w:shd w:val="clear" w:color="auto" w:fill="FFFFFF"/>
            <w:vAlign w:val="center"/>
          </w:tcPr>
          <w:p w14:paraId="31A7302B" w14:textId="63E858EA" w:rsidR="00B75407" w:rsidRPr="001B61BD" w:rsidRDefault="007142F4" w:rsidP="00BA18D8">
            <w:pPr>
              <w:spacing w:before="120" w:after="0"/>
              <w:ind w:left="169"/>
              <w:rPr>
                <w:rFonts w:ascii="Times New Roman" w:hAnsi="Times New Roman"/>
                <w:color w:val="000000" w:themeColor="text1"/>
                <w:sz w:val="22"/>
                <w:szCs w:val="22"/>
                <w:lang w:val="en-US"/>
              </w:rPr>
            </w:pPr>
            <w:r w:rsidRPr="001B61BD">
              <w:rPr>
                <w:rFonts w:ascii="Times New Roman" w:hAnsi="Times New Roman"/>
                <w:bCs/>
                <w:color w:val="000000" w:themeColor="text1"/>
                <w:sz w:val="22"/>
                <w:szCs w:val="22"/>
                <w:lang w:val="en-US"/>
              </w:rPr>
              <w:t>26,957 ÷ 27,283 MHz</w:t>
            </w:r>
          </w:p>
        </w:tc>
        <w:tc>
          <w:tcPr>
            <w:tcW w:w="1459" w:type="pct"/>
            <w:shd w:val="clear" w:color="auto" w:fill="FFFFFF"/>
            <w:vAlign w:val="center"/>
          </w:tcPr>
          <w:p w14:paraId="75EFAFEB" w14:textId="74ED1E56" w:rsidR="00B75407" w:rsidRPr="001B61BD" w:rsidRDefault="00DB0AA0" w:rsidP="00DF5ED5">
            <w:pPr>
              <w:spacing w:before="120" w:after="0"/>
              <w:rPr>
                <w:rFonts w:ascii="Times New Roman" w:hAnsi="Times New Roman"/>
                <w:color w:val="000000" w:themeColor="text1"/>
                <w:sz w:val="22"/>
                <w:szCs w:val="22"/>
                <w:lang w:val="en-US"/>
              </w:rPr>
            </w:pPr>
            <w:r w:rsidRPr="001B61BD">
              <w:rPr>
                <w:rFonts w:ascii="Times New Roman" w:hAnsi="Times New Roman"/>
                <w:color w:val="000000" w:themeColor="text1"/>
                <w:sz w:val="22"/>
                <w:szCs w:val="22"/>
                <w:lang w:val="en-US"/>
              </w:rPr>
              <w:t>Sensor devices, for general purposes</w:t>
            </w:r>
          </w:p>
        </w:tc>
        <w:tc>
          <w:tcPr>
            <w:tcW w:w="2173" w:type="pct"/>
            <w:shd w:val="clear" w:color="auto" w:fill="FFFFFF"/>
            <w:vAlign w:val="center"/>
          </w:tcPr>
          <w:p w14:paraId="073CC376" w14:textId="5F01C1C1" w:rsidR="00B75407" w:rsidRPr="001B61BD" w:rsidRDefault="00B75407" w:rsidP="00BA18D8">
            <w:pPr>
              <w:spacing w:before="120" w:after="0"/>
              <w:jc w:val="left"/>
              <w:rPr>
                <w:rFonts w:ascii="Times New Roman" w:hAnsi="Times New Roman"/>
                <w:color w:val="000000" w:themeColor="text1"/>
                <w:sz w:val="22"/>
                <w:szCs w:val="22"/>
                <w:lang w:val="en-US"/>
              </w:rPr>
            </w:pPr>
            <w:r w:rsidRPr="001B61BD">
              <w:rPr>
                <w:rFonts w:ascii="Times New Roman" w:hAnsi="Times New Roman"/>
                <w:color w:val="000000" w:themeColor="text1"/>
                <w:sz w:val="22"/>
                <w:szCs w:val="22"/>
                <w:lang w:val="en-US"/>
              </w:rPr>
              <w:t>≤ 42 dBµA/m measured at a distance of 10 m (see Note 2)</w:t>
            </w:r>
          </w:p>
        </w:tc>
      </w:tr>
      <w:tr w:rsidR="009C3BB0" w:rsidRPr="001B61BD" w14:paraId="62579D41" w14:textId="77777777" w:rsidTr="009A373A">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1E0" w:firstRow="1" w:lastRow="1" w:firstColumn="1" w:lastColumn="1" w:noHBand="0" w:noVBand="0"/>
        </w:tblPrEx>
        <w:trPr>
          <w:trHeight w:val="298"/>
        </w:trPr>
        <w:tc>
          <w:tcPr>
            <w:tcW w:w="5000" w:type="pct"/>
            <w:gridSpan w:val="3"/>
            <w:tcBorders>
              <w:top w:val="single" w:sz="4" w:space="0" w:color="auto"/>
            </w:tcBorders>
          </w:tcPr>
          <w:p w14:paraId="29BE9144" w14:textId="3A55040A" w:rsidR="00C62454" w:rsidRPr="001B61BD" w:rsidRDefault="00C62454" w:rsidP="00961DD9">
            <w:pPr>
              <w:pStyle w:val="TableParagraph"/>
              <w:spacing w:before="120" w:after="0"/>
              <w:ind w:left="1178" w:hanging="1178"/>
              <w:rPr>
                <w:rFonts w:ascii="Times New Roman" w:hAnsi="Times New Roman" w:cs="Times New Roman"/>
                <w:color w:val="000000" w:themeColor="text1"/>
                <w:sz w:val="18"/>
                <w:szCs w:val="18"/>
                <w:lang w:val="en-US"/>
              </w:rPr>
            </w:pPr>
            <w:r w:rsidRPr="001B61BD">
              <w:rPr>
                <w:rFonts w:ascii="Times New Roman" w:hAnsi="Times New Roman" w:cs="Times New Roman"/>
                <w:color w:val="000000" w:themeColor="text1"/>
                <w:sz w:val="18"/>
                <w:szCs w:val="18"/>
                <w:lang w:val="en-US"/>
              </w:rPr>
              <w:t>NOTE 1</w:t>
            </w:r>
            <w:r w:rsidR="00961DD9" w:rsidRPr="001B61BD">
              <w:rPr>
                <w:rFonts w:ascii="Times New Roman" w:hAnsi="Times New Roman" w:cs="Times New Roman"/>
                <w:color w:val="000000" w:themeColor="text1"/>
                <w:sz w:val="18"/>
                <w:szCs w:val="18"/>
                <w:lang w:val="en-US"/>
              </w:rPr>
              <w:t>:</w:t>
            </w:r>
            <w:r w:rsidRPr="001B61BD">
              <w:rPr>
                <w:rFonts w:ascii="Times New Roman" w:hAnsi="Times New Roman" w:cs="Times New Roman"/>
                <w:color w:val="000000" w:themeColor="text1"/>
                <w:sz w:val="18"/>
                <w:szCs w:val="18"/>
                <w:lang w:val="en-US"/>
              </w:rPr>
              <w:t xml:space="preserve"> </w:t>
            </w:r>
            <w:r w:rsidR="00961DD9" w:rsidRPr="001B61BD">
              <w:rPr>
                <w:rFonts w:ascii="Times New Roman" w:hAnsi="Times New Roman" w:cs="Times New Roman"/>
                <w:color w:val="000000" w:themeColor="text1"/>
                <w:sz w:val="18"/>
                <w:szCs w:val="18"/>
                <w:lang w:val="en-US"/>
              </w:rPr>
              <w:t xml:space="preserve">      </w:t>
            </w:r>
            <w:r w:rsidR="00C87A0E" w:rsidRPr="001B61BD">
              <w:rPr>
                <w:rFonts w:ascii="Times New Roman" w:hAnsi="Times New Roman" w:cs="Times New Roman"/>
                <w:color w:val="000000" w:themeColor="text1"/>
                <w:sz w:val="18"/>
                <w:szCs w:val="18"/>
                <w:lang w:val="en-US"/>
              </w:rPr>
              <w:tab/>
            </w:r>
            <w:r w:rsidRPr="001B61BD">
              <w:rPr>
                <w:rFonts w:ascii="Times New Roman" w:hAnsi="Times New Roman" w:cs="Times New Roman"/>
                <w:color w:val="000000" w:themeColor="text1"/>
                <w:sz w:val="18"/>
                <w:szCs w:val="18"/>
                <w:lang w:val="en-US"/>
              </w:rPr>
              <w:t>For the frequency range 119 kHz to 135 kHz, the following additional restrictions</w:t>
            </w:r>
            <w:r w:rsidR="001A19E3" w:rsidRPr="001B61BD">
              <w:rPr>
                <w:rFonts w:ascii="Times New Roman" w:hAnsi="Times New Roman" w:cs="Times New Roman"/>
                <w:color w:val="000000" w:themeColor="text1"/>
                <w:sz w:val="18"/>
                <w:szCs w:val="18"/>
                <w:lang w:val="en-US"/>
              </w:rPr>
              <w:t xml:space="preserve"> are</w:t>
            </w:r>
            <w:r w:rsidRPr="001B61BD">
              <w:rPr>
                <w:rFonts w:ascii="Times New Roman" w:hAnsi="Times New Roman" w:cs="Times New Roman"/>
                <w:color w:val="000000" w:themeColor="text1"/>
                <w:sz w:val="18"/>
                <w:szCs w:val="18"/>
                <w:lang w:val="en-US"/>
              </w:rPr>
              <w:t xml:space="preserve"> appl</w:t>
            </w:r>
            <w:r w:rsidR="001A19E3" w:rsidRPr="001B61BD">
              <w:rPr>
                <w:rFonts w:ascii="Times New Roman" w:hAnsi="Times New Roman" w:cs="Times New Roman"/>
                <w:color w:val="000000" w:themeColor="text1"/>
                <w:sz w:val="18"/>
                <w:szCs w:val="18"/>
                <w:lang w:val="en-US"/>
              </w:rPr>
              <w:t>ied</w:t>
            </w:r>
            <w:r w:rsidRPr="001B61BD">
              <w:rPr>
                <w:rFonts w:ascii="Times New Roman" w:hAnsi="Times New Roman" w:cs="Times New Roman"/>
                <w:color w:val="000000" w:themeColor="text1"/>
                <w:sz w:val="18"/>
                <w:szCs w:val="18"/>
                <w:lang w:val="en-US"/>
              </w:rPr>
              <w:t xml:space="preserve"> for limits greater than 42 dBµA/m:</w:t>
            </w:r>
          </w:p>
          <w:p w14:paraId="0ED7AC88" w14:textId="121FB4A9" w:rsidR="00C62454" w:rsidRPr="001B61BD" w:rsidRDefault="00C62454" w:rsidP="00961DD9">
            <w:pPr>
              <w:pStyle w:val="TableParagraph"/>
              <w:spacing w:before="120" w:after="0"/>
              <w:ind w:left="1178"/>
              <w:rPr>
                <w:rFonts w:ascii="Times New Roman" w:hAnsi="Times New Roman" w:cs="Times New Roman"/>
                <w:color w:val="000000" w:themeColor="text1"/>
                <w:sz w:val="18"/>
                <w:szCs w:val="18"/>
                <w:lang w:val="en-US"/>
              </w:rPr>
            </w:pPr>
            <w:r w:rsidRPr="001B61BD">
              <w:rPr>
                <w:rFonts w:ascii="Times New Roman" w:hAnsi="Times New Roman" w:cs="Times New Roman"/>
                <w:color w:val="000000" w:themeColor="text1"/>
                <w:sz w:val="18"/>
                <w:szCs w:val="18"/>
                <w:lang w:val="en-US"/>
              </w:rPr>
              <w:t>- For induct</w:t>
            </w:r>
            <w:r w:rsidR="00961DD9" w:rsidRPr="001B61BD">
              <w:rPr>
                <w:rFonts w:ascii="Times New Roman" w:hAnsi="Times New Roman" w:cs="Times New Roman"/>
                <w:color w:val="000000" w:themeColor="text1"/>
                <w:sz w:val="18"/>
                <w:szCs w:val="18"/>
                <w:lang w:val="en-US"/>
              </w:rPr>
              <w:t>ive</w:t>
            </w:r>
            <w:r w:rsidRPr="001B61BD">
              <w:rPr>
                <w:rFonts w:ascii="Times New Roman" w:hAnsi="Times New Roman" w:cs="Times New Roman"/>
                <w:color w:val="000000" w:themeColor="text1"/>
                <w:sz w:val="18"/>
                <w:szCs w:val="18"/>
                <w:lang w:val="en-US"/>
              </w:rPr>
              <w:t xml:space="preserve"> antennas w</w:t>
            </w:r>
            <w:r w:rsidR="00961DD9" w:rsidRPr="001B61BD">
              <w:rPr>
                <w:rFonts w:ascii="Times New Roman" w:hAnsi="Times New Roman" w:cs="Times New Roman"/>
                <w:color w:val="000000" w:themeColor="text1"/>
                <w:sz w:val="18"/>
                <w:szCs w:val="18"/>
                <w:lang w:val="en-US"/>
              </w:rPr>
              <w:t xml:space="preserve">ith a </w:t>
            </w:r>
            <w:r w:rsidR="00A35E5A" w:rsidRPr="001B61BD">
              <w:rPr>
                <w:rFonts w:ascii="Times New Roman" w:hAnsi="Times New Roman" w:cs="Times New Roman"/>
                <w:color w:val="000000" w:themeColor="text1"/>
                <w:sz w:val="18"/>
                <w:szCs w:val="18"/>
                <w:lang w:val="en-US"/>
              </w:rPr>
              <w:t>cross-section</w:t>
            </w:r>
            <w:r w:rsidR="00961DD9" w:rsidRPr="001B61BD">
              <w:rPr>
                <w:rFonts w:ascii="Times New Roman" w:hAnsi="Times New Roman" w:cs="Times New Roman"/>
                <w:color w:val="000000" w:themeColor="text1"/>
                <w:sz w:val="18"/>
                <w:szCs w:val="18"/>
                <w:lang w:val="en-US"/>
              </w:rPr>
              <w:t xml:space="preserve"> of ≥ 0.16 m</w:t>
            </w:r>
            <w:r w:rsidRPr="001B61BD">
              <w:rPr>
                <w:rFonts w:ascii="Times New Roman" w:hAnsi="Times New Roman" w:cs="Times New Roman"/>
                <w:color w:val="000000" w:themeColor="text1"/>
                <w:sz w:val="18"/>
                <w:szCs w:val="18"/>
                <w:vertAlign w:val="superscript"/>
                <w:lang w:val="en-US"/>
              </w:rPr>
              <w:t>2</w:t>
            </w:r>
            <w:r w:rsidRPr="001B61BD">
              <w:rPr>
                <w:rFonts w:ascii="Times New Roman" w:hAnsi="Times New Roman" w:cs="Times New Roman"/>
                <w:color w:val="000000" w:themeColor="text1"/>
                <w:sz w:val="18"/>
                <w:szCs w:val="18"/>
                <w:lang w:val="en-US"/>
              </w:rPr>
              <w:t>,</w:t>
            </w:r>
            <w:r w:rsidRPr="001B61BD">
              <w:rPr>
                <w:rFonts w:ascii="Times New Roman" w:hAnsi="Times New Roman" w:cs="Times New Roman"/>
                <w:color w:val="000000" w:themeColor="text1"/>
                <w:sz w:val="18"/>
                <w:szCs w:val="18"/>
                <w:vertAlign w:val="superscript"/>
                <w:lang w:val="en-US"/>
              </w:rPr>
              <w:t xml:space="preserve"> </w:t>
            </w:r>
            <w:r w:rsidRPr="001B61BD">
              <w:rPr>
                <w:rFonts w:ascii="Times New Roman" w:hAnsi="Times New Roman" w:cs="Times New Roman"/>
                <w:color w:val="000000" w:themeColor="text1"/>
                <w:sz w:val="18"/>
                <w:szCs w:val="18"/>
                <w:lang w:val="en-US"/>
              </w:rPr>
              <w:t>Tables 5 and 4 with the antenna limits</w:t>
            </w:r>
            <w:r w:rsidR="001A19E3" w:rsidRPr="001B61BD">
              <w:rPr>
                <w:rFonts w:ascii="Times New Roman" w:hAnsi="Times New Roman" w:cs="Times New Roman"/>
                <w:color w:val="000000" w:themeColor="text1"/>
                <w:sz w:val="18"/>
                <w:szCs w:val="18"/>
                <w:lang w:val="en-US"/>
              </w:rPr>
              <w:t xml:space="preserve"> are</w:t>
            </w:r>
            <w:r w:rsidRPr="001B61BD">
              <w:rPr>
                <w:rFonts w:ascii="Times New Roman" w:hAnsi="Times New Roman" w:cs="Times New Roman"/>
                <w:color w:val="000000" w:themeColor="text1"/>
                <w:sz w:val="18"/>
                <w:szCs w:val="18"/>
                <w:lang w:val="en-US"/>
              </w:rPr>
              <w:t xml:space="preserve"> appl</w:t>
            </w:r>
            <w:r w:rsidR="001A19E3" w:rsidRPr="001B61BD">
              <w:rPr>
                <w:rFonts w:ascii="Times New Roman" w:hAnsi="Times New Roman" w:cs="Times New Roman"/>
                <w:color w:val="000000" w:themeColor="text1"/>
                <w:sz w:val="18"/>
                <w:szCs w:val="18"/>
                <w:lang w:val="en-US"/>
              </w:rPr>
              <w:t>ied</w:t>
            </w:r>
            <w:r w:rsidR="00961DD9" w:rsidRPr="001B61BD">
              <w:rPr>
                <w:rFonts w:ascii="Times New Roman" w:hAnsi="Times New Roman" w:cs="Times New Roman"/>
                <w:color w:val="000000" w:themeColor="text1"/>
                <w:sz w:val="18"/>
                <w:szCs w:val="18"/>
                <w:lang w:val="en-US"/>
              </w:rPr>
              <w:t xml:space="preserve"> </w:t>
            </w:r>
            <w:r w:rsidRPr="001B61BD">
              <w:rPr>
                <w:rFonts w:ascii="Times New Roman" w:hAnsi="Times New Roman" w:cs="Times New Roman"/>
                <w:color w:val="000000" w:themeColor="text1"/>
                <w:sz w:val="18"/>
                <w:szCs w:val="18"/>
                <w:lang w:val="en-US"/>
              </w:rPr>
              <w:t>;</w:t>
            </w:r>
          </w:p>
          <w:p w14:paraId="0302942F" w14:textId="0F70933C" w:rsidR="00C62454" w:rsidRPr="001B61BD" w:rsidRDefault="001A19E3" w:rsidP="00961DD9">
            <w:pPr>
              <w:pStyle w:val="TableParagraph"/>
              <w:spacing w:before="120" w:after="0"/>
              <w:ind w:left="1178"/>
              <w:rPr>
                <w:rFonts w:ascii="Times New Roman" w:hAnsi="Times New Roman" w:cs="Times New Roman"/>
                <w:color w:val="000000" w:themeColor="text1"/>
                <w:sz w:val="18"/>
                <w:szCs w:val="18"/>
                <w:lang w:val="en-US"/>
              </w:rPr>
            </w:pPr>
            <w:r w:rsidRPr="001B61BD">
              <w:rPr>
                <w:rFonts w:ascii="Times New Roman" w:hAnsi="Times New Roman" w:cs="Times New Roman"/>
                <w:color w:val="000000" w:themeColor="text1"/>
                <w:sz w:val="18"/>
                <w:szCs w:val="18"/>
                <w:lang w:val="en-US"/>
              </w:rPr>
              <w:t>- For inductive</w:t>
            </w:r>
            <w:r w:rsidR="00C62454" w:rsidRPr="001B61BD">
              <w:rPr>
                <w:rFonts w:ascii="Times New Roman" w:hAnsi="Times New Roman" w:cs="Times New Roman"/>
                <w:color w:val="000000" w:themeColor="text1"/>
                <w:sz w:val="18"/>
                <w:szCs w:val="18"/>
                <w:lang w:val="en-US"/>
              </w:rPr>
              <w:t xml:space="preserve"> antennas with </w:t>
            </w:r>
            <w:r w:rsidR="00763679" w:rsidRPr="001B61BD">
              <w:rPr>
                <w:rFonts w:ascii="Times New Roman" w:hAnsi="Times New Roman" w:cs="Times New Roman"/>
                <w:color w:val="000000" w:themeColor="text1"/>
                <w:sz w:val="18"/>
                <w:szCs w:val="18"/>
                <w:lang w:val="en-US"/>
              </w:rPr>
              <w:t xml:space="preserve">a </w:t>
            </w:r>
            <w:r w:rsidR="00A35E5A" w:rsidRPr="001B61BD">
              <w:rPr>
                <w:rFonts w:ascii="Times New Roman" w:hAnsi="Times New Roman" w:cs="Times New Roman"/>
                <w:color w:val="000000" w:themeColor="text1"/>
                <w:sz w:val="18"/>
                <w:szCs w:val="18"/>
                <w:lang w:val="en-US"/>
              </w:rPr>
              <w:t>cross-section</w:t>
            </w:r>
            <w:r w:rsidR="00763679" w:rsidRPr="001B61BD">
              <w:rPr>
                <w:rFonts w:ascii="Times New Roman" w:hAnsi="Times New Roman" w:cs="Times New Roman"/>
                <w:color w:val="000000" w:themeColor="text1"/>
                <w:sz w:val="18"/>
                <w:szCs w:val="18"/>
                <w:lang w:val="en-US"/>
              </w:rPr>
              <w:t xml:space="preserve"> from 0.05 m</w:t>
            </w:r>
            <w:r w:rsidR="00C62454" w:rsidRPr="001B61BD">
              <w:rPr>
                <w:rFonts w:ascii="Times New Roman" w:hAnsi="Times New Roman" w:cs="Times New Roman"/>
                <w:color w:val="000000" w:themeColor="text1"/>
                <w:sz w:val="18"/>
                <w:szCs w:val="18"/>
                <w:vertAlign w:val="superscript"/>
                <w:lang w:val="en-US"/>
              </w:rPr>
              <w:t xml:space="preserve">2 </w:t>
            </w:r>
            <w:r w:rsidR="00763679" w:rsidRPr="001B61BD">
              <w:rPr>
                <w:rFonts w:ascii="Times New Roman" w:hAnsi="Times New Roman" w:cs="Times New Roman"/>
                <w:color w:val="000000" w:themeColor="text1"/>
                <w:sz w:val="18"/>
                <w:szCs w:val="18"/>
                <w:lang w:val="en-US"/>
              </w:rPr>
              <w:t>to 0.16 m</w:t>
            </w:r>
            <w:r w:rsidR="00C62454" w:rsidRPr="001B61BD">
              <w:rPr>
                <w:rFonts w:ascii="Times New Roman" w:hAnsi="Times New Roman" w:cs="Times New Roman"/>
                <w:color w:val="000000" w:themeColor="text1"/>
                <w:sz w:val="18"/>
                <w:szCs w:val="18"/>
                <w:vertAlign w:val="superscript"/>
                <w:lang w:val="en-US"/>
              </w:rPr>
              <w:t>2</w:t>
            </w:r>
            <w:r w:rsidR="00C62454" w:rsidRPr="001B61BD">
              <w:rPr>
                <w:rFonts w:ascii="Times New Roman" w:hAnsi="Times New Roman" w:cs="Times New Roman"/>
                <w:color w:val="000000" w:themeColor="text1"/>
                <w:sz w:val="18"/>
                <w:szCs w:val="18"/>
                <w:lang w:val="en-US"/>
              </w:rPr>
              <w:t>,</w:t>
            </w:r>
            <w:r w:rsidR="00C62454" w:rsidRPr="001B61BD">
              <w:rPr>
                <w:rFonts w:ascii="Times New Roman" w:hAnsi="Times New Roman" w:cs="Times New Roman"/>
                <w:color w:val="000000" w:themeColor="text1"/>
                <w:sz w:val="18"/>
                <w:szCs w:val="18"/>
                <w:vertAlign w:val="superscript"/>
                <w:lang w:val="en-US"/>
              </w:rPr>
              <w:t xml:space="preserve"> </w:t>
            </w:r>
            <w:r w:rsidR="00C62454" w:rsidRPr="001B61BD">
              <w:rPr>
                <w:rFonts w:ascii="Times New Roman" w:hAnsi="Times New Roman" w:cs="Times New Roman"/>
                <w:color w:val="000000" w:themeColor="text1"/>
                <w:sz w:val="18"/>
                <w:szCs w:val="18"/>
                <w:lang w:val="en-US"/>
              </w:rPr>
              <w:t>Table 4 with correction factor</w:t>
            </w:r>
            <w:r w:rsidR="00863674" w:rsidRPr="001B61BD">
              <w:rPr>
                <w:rFonts w:ascii="Times New Roman" w:hAnsi="Times New Roman" w:cs="Times New Roman"/>
                <w:color w:val="000000" w:themeColor="text1"/>
                <w:sz w:val="18"/>
                <w:szCs w:val="18"/>
                <w:lang w:val="en-US"/>
              </w:rPr>
              <w:t xml:space="preserve"> is</w:t>
            </w:r>
            <w:r w:rsidR="00C62454" w:rsidRPr="001B61BD">
              <w:rPr>
                <w:rFonts w:ascii="Times New Roman" w:hAnsi="Times New Roman" w:cs="Times New Roman"/>
                <w:color w:val="000000" w:themeColor="text1"/>
                <w:sz w:val="18"/>
                <w:szCs w:val="18"/>
                <w:lang w:val="en-US"/>
              </w:rPr>
              <w:t xml:space="preserve"> applie</w:t>
            </w:r>
            <w:r w:rsidR="00863674" w:rsidRPr="001B61BD">
              <w:rPr>
                <w:rFonts w:ascii="Times New Roman" w:hAnsi="Times New Roman" w:cs="Times New Roman"/>
                <w:color w:val="000000" w:themeColor="text1"/>
                <w:sz w:val="18"/>
                <w:szCs w:val="18"/>
                <w:lang w:val="en-US"/>
              </w:rPr>
              <w:t>d</w:t>
            </w:r>
            <w:r w:rsidR="005579E2" w:rsidRPr="001B61BD">
              <w:rPr>
                <w:rFonts w:ascii="Times New Roman" w:hAnsi="Times New Roman" w:cs="Times New Roman"/>
                <w:color w:val="000000" w:themeColor="text1"/>
                <w:sz w:val="18"/>
                <w:szCs w:val="18"/>
                <w:lang w:val="en-US"/>
              </w:rPr>
              <w:t>. Limit is</w:t>
            </w:r>
            <w:r w:rsidR="00C62454" w:rsidRPr="001B61BD">
              <w:rPr>
                <w:rFonts w:ascii="Times New Roman" w:hAnsi="Times New Roman" w:cs="Times New Roman"/>
                <w:color w:val="000000" w:themeColor="text1"/>
                <w:sz w:val="18"/>
                <w:szCs w:val="18"/>
                <w:lang w:val="en-US"/>
              </w:rPr>
              <w:t>: value in t</w:t>
            </w:r>
            <w:r w:rsidR="005D7DAD" w:rsidRPr="001B61BD">
              <w:rPr>
                <w:rFonts w:ascii="Times New Roman" w:hAnsi="Times New Roman" w:cs="Times New Roman"/>
                <w:color w:val="000000" w:themeColor="text1"/>
                <w:sz w:val="18"/>
                <w:szCs w:val="18"/>
                <w:lang w:val="en-US"/>
              </w:rPr>
              <w:t>able + 10 × log (section/0.16 m</w:t>
            </w:r>
            <w:r w:rsidR="00C62454" w:rsidRPr="001B61BD">
              <w:rPr>
                <w:rFonts w:ascii="Times New Roman" w:hAnsi="Times New Roman" w:cs="Times New Roman"/>
                <w:color w:val="000000" w:themeColor="text1"/>
                <w:sz w:val="18"/>
                <w:szCs w:val="18"/>
                <w:vertAlign w:val="superscript"/>
                <w:lang w:val="en-US"/>
              </w:rPr>
              <w:t xml:space="preserve">2 </w:t>
            </w:r>
            <w:r w:rsidR="00C62454" w:rsidRPr="001B61BD">
              <w:rPr>
                <w:rFonts w:ascii="Times New Roman" w:hAnsi="Times New Roman" w:cs="Times New Roman"/>
                <w:color w:val="000000" w:themeColor="text1"/>
                <w:sz w:val="18"/>
                <w:szCs w:val="18"/>
                <w:lang w:val="en-US"/>
              </w:rPr>
              <w:t>);</w:t>
            </w:r>
          </w:p>
          <w:p w14:paraId="14FB7A16" w14:textId="7E22E37A" w:rsidR="00C62454" w:rsidRPr="001B61BD" w:rsidRDefault="00C62454" w:rsidP="00961DD9">
            <w:pPr>
              <w:pStyle w:val="TableParagraph"/>
              <w:spacing w:before="120" w:after="0"/>
              <w:ind w:left="1178"/>
              <w:rPr>
                <w:rFonts w:ascii="Times New Roman" w:hAnsi="Times New Roman" w:cs="Times New Roman"/>
                <w:color w:val="000000" w:themeColor="text1"/>
                <w:sz w:val="18"/>
                <w:szCs w:val="18"/>
                <w:lang w:val="en-US"/>
              </w:rPr>
            </w:pPr>
            <w:r w:rsidRPr="001B61BD">
              <w:rPr>
                <w:rFonts w:ascii="Times New Roman" w:hAnsi="Times New Roman" w:cs="Times New Roman"/>
                <w:color w:val="000000" w:themeColor="text1"/>
                <w:sz w:val="18"/>
                <w:szCs w:val="18"/>
                <w:lang w:val="en-US"/>
              </w:rPr>
              <w:t>- For induct</w:t>
            </w:r>
            <w:r w:rsidR="00607E2A" w:rsidRPr="001B61BD">
              <w:rPr>
                <w:rFonts w:ascii="Times New Roman" w:hAnsi="Times New Roman" w:cs="Times New Roman"/>
                <w:color w:val="000000" w:themeColor="text1"/>
                <w:sz w:val="18"/>
                <w:szCs w:val="18"/>
                <w:lang w:val="en-US"/>
              </w:rPr>
              <w:t>ive</w:t>
            </w:r>
            <w:r w:rsidRPr="001B61BD">
              <w:rPr>
                <w:rFonts w:ascii="Times New Roman" w:hAnsi="Times New Roman" w:cs="Times New Roman"/>
                <w:color w:val="000000" w:themeColor="text1"/>
                <w:sz w:val="18"/>
                <w:szCs w:val="18"/>
                <w:lang w:val="en-US"/>
              </w:rPr>
              <w:t xml:space="preserve"> antennas with </w:t>
            </w:r>
            <w:r w:rsidR="00302692" w:rsidRPr="001B61BD">
              <w:rPr>
                <w:rFonts w:ascii="Times New Roman" w:hAnsi="Times New Roman" w:cs="Times New Roman"/>
                <w:color w:val="000000" w:themeColor="text1"/>
                <w:sz w:val="18"/>
                <w:szCs w:val="18"/>
                <w:lang w:val="en-US"/>
              </w:rPr>
              <w:t xml:space="preserve">a </w:t>
            </w:r>
            <w:r w:rsidR="00A35E5A" w:rsidRPr="001B61BD">
              <w:rPr>
                <w:rFonts w:ascii="Times New Roman" w:hAnsi="Times New Roman" w:cs="Times New Roman"/>
                <w:color w:val="000000" w:themeColor="text1"/>
                <w:sz w:val="18"/>
                <w:szCs w:val="18"/>
                <w:lang w:val="en-US"/>
              </w:rPr>
              <w:t>cross-section</w:t>
            </w:r>
            <w:r w:rsidR="00302692" w:rsidRPr="001B61BD">
              <w:rPr>
                <w:rFonts w:ascii="Times New Roman" w:hAnsi="Times New Roman" w:cs="Times New Roman"/>
                <w:color w:val="000000" w:themeColor="text1"/>
                <w:sz w:val="18"/>
                <w:szCs w:val="18"/>
                <w:lang w:val="en-US"/>
              </w:rPr>
              <w:t xml:space="preserve"> &lt; 0.05 m</w:t>
            </w:r>
            <w:r w:rsidR="0063532A" w:rsidRPr="001B61BD">
              <w:rPr>
                <w:rFonts w:ascii="Times New Roman" w:hAnsi="Times New Roman" w:cs="Times New Roman"/>
                <w:color w:val="000000" w:themeColor="text1"/>
                <w:sz w:val="18"/>
                <w:szCs w:val="18"/>
                <w:vertAlign w:val="superscript"/>
                <w:lang w:val="en-US"/>
              </w:rPr>
              <w:t>2</w:t>
            </w:r>
            <w:r w:rsidR="0063532A" w:rsidRPr="001B61BD">
              <w:rPr>
                <w:rFonts w:ascii="Times New Roman" w:hAnsi="Times New Roman" w:cs="Times New Roman"/>
                <w:color w:val="000000" w:themeColor="text1"/>
                <w:sz w:val="18"/>
                <w:szCs w:val="18"/>
                <w:lang w:val="en-US"/>
              </w:rPr>
              <w:t>,</w:t>
            </w:r>
            <w:r w:rsidRPr="001B61BD">
              <w:rPr>
                <w:rFonts w:ascii="Times New Roman" w:hAnsi="Times New Roman" w:cs="Times New Roman"/>
                <w:color w:val="000000" w:themeColor="text1"/>
                <w:sz w:val="18"/>
                <w:szCs w:val="18"/>
                <w:lang w:val="en-US"/>
              </w:rPr>
              <w:t xml:space="preserve"> the limit is 10 dB lower than </w:t>
            </w:r>
            <w:r w:rsidR="00F82116" w:rsidRPr="001B61BD">
              <w:rPr>
                <w:rFonts w:ascii="Times New Roman" w:hAnsi="Times New Roman" w:cs="Times New Roman"/>
                <w:color w:val="000000" w:themeColor="text1"/>
                <w:sz w:val="18"/>
                <w:szCs w:val="18"/>
                <w:lang w:val="en-US"/>
              </w:rPr>
              <w:t>the value in Table 4</w:t>
            </w:r>
            <w:r w:rsidRPr="001B61BD">
              <w:rPr>
                <w:rFonts w:ascii="Times New Roman" w:hAnsi="Times New Roman" w:cs="Times New Roman"/>
                <w:color w:val="000000" w:themeColor="text1"/>
                <w:sz w:val="18"/>
                <w:szCs w:val="18"/>
                <w:lang w:val="en-US"/>
              </w:rPr>
              <w:t>.</w:t>
            </w:r>
          </w:p>
          <w:p w14:paraId="79CE7FF0" w14:textId="6FF55208" w:rsidR="00C62454" w:rsidRPr="001B61BD" w:rsidRDefault="00C62454" w:rsidP="00C90037">
            <w:pPr>
              <w:pStyle w:val="TableParagraph"/>
              <w:spacing w:before="120" w:after="0"/>
              <w:ind w:left="1178" w:hanging="1178"/>
              <w:rPr>
                <w:rFonts w:ascii="Times New Roman" w:hAnsi="Times New Roman" w:cs="Times New Roman"/>
                <w:color w:val="000000" w:themeColor="text1"/>
                <w:sz w:val="18"/>
                <w:szCs w:val="18"/>
                <w:lang w:val="en-US"/>
              </w:rPr>
            </w:pPr>
            <w:r w:rsidRPr="001B61BD">
              <w:rPr>
                <w:rFonts w:ascii="Times New Roman" w:hAnsi="Times New Roman" w:cs="Times New Roman"/>
                <w:color w:val="000000" w:themeColor="text1"/>
                <w:sz w:val="18"/>
                <w:szCs w:val="18"/>
                <w:lang w:val="en-US"/>
              </w:rPr>
              <w:t>NOTE 2</w:t>
            </w:r>
            <w:r w:rsidR="000369D7" w:rsidRPr="001B61BD">
              <w:rPr>
                <w:rFonts w:ascii="Times New Roman" w:hAnsi="Times New Roman" w:cs="Times New Roman"/>
                <w:color w:val="000000" w:themeColor="text1"/>
                <w:sz w:val="18"/>
                <w:szCs w:val="18"/>
                <w:lang w:val="en-US"/>
              </w:rPr>
              <w:t>:</w:t>
            </w:r>
            <w:r w:rsidRPr="001B61BD">
              <w:rPr>
                <w:rFonts w:ascii="Times New Roman" w:hAnsi="Times New Roman" w:cs="Times New Roman"/>
                <w:color w:val="000000" w:themeColor="text1"/>
                <w:sz w:val="18"/>
                <w:szCs w:val="18"/>
                <w:lang w:val="en-US"/>
              </w:rPr>
              <w:t xml:space="preserve"> </w:t>
            </w:r>
            <w:r w:rsidR="000369D7" w:rsidRPr="001B61BD">
              <w:rPr>
                <w:rFonts w:ascii="Times New Roman" w:hAnsi="Times New Roman" w:cs="Times New Roman"/>
                <w:color w:val="000000" w:themeColor="text1"/>
                <w:sz w:val="18"/>
                <w:szCs w:val="18"/>
                <w:lang w:val="en-US"/>
              </w:rPr>
              <w:t xml:space="preserve">        </w:t>
            </w:r>
            <w:r w:rsidR="00C90037" w:rsidRPr="001B61BD">
              <w:rPr>
                <w:rFonts w:ascii="Times New Roman" w:hAnsi="Times New Roman" w:cs="Times New Roman"/>
                <w:color w:val="000000" w:themeColor="text1"/>
                <w:sz w:val="18"/>
                <w:szCs w:val="18"/>
                <w:lang w:val="en-US"/>
              </w:rPr>
              <w:tab/>
            </w:r>
            <w:r w:rsidR="000369D7" w:rsidRPr="001B61BD">
              <w:rPr>
                <w:rFonts w:ascii="Times New Roman" w:hAnsi="Times New Roman" w:cs="Times New Roman"/>
                <w:color w:val="000000" w:themeColor="text1"/>
                <w:sz w:val="18"/>
                <w:szCs w:val="18"/>
                <w:lang w:val="en-US"/>
              </w:rPr>
              <w:t>For s</w:t>
            </w:r>
            <w:r w:rsidRPr="001B61BD">
              <w:rPr>
                <w:rFonts w:ascii="Times New Roman" w:hAnsi="Times New Roman" w:cs="Times New Roman"/>
                <w:color w:val="000000" w:themeColor="text1"/>
                <w:sz w:val="18"/>
                <w:szCs w:val="18"/>
                <w:lang w:val="en-US"/>
              </w:rPr>
              <w:t xml:space="preserve">pectral mask limits, see </w:t>
            </w:r>
            <w:r w:rsidR="00CC338A" w:rsidRPr="001B61BD">
              <w:rPr>
                <w:rFonts w:ascii="Times New Roman" w:hAnsi="Times New Roman" w:cs="Times New Roman"/>
                <w:color w:val="000000" w:themeColor="text1"/>
                <w:sz w:val="18"/>
                <w:szCs w:val="18"/>
                <w:lang w:val="en-US"/>
              </w:rPr>
              <w:t>Appendix</w:t>
            </w:r>
            <w:r w:rsidRPr="001B61BD">
              <w:rPr>
                <w:rFonts w:ascii="Times New Roman" w:hAnsi="Times New Roman" w:cs="Times New Roman"/>
                <w:color w:val="000000" w:themeColor="text1"/>
                <w:sz w:val="18"/>
                <w:szCs w:val="18"/>
                <w:lang w:val="en-US"/>
              </w:rPr>
              <w:t xml:space="preserve"> G.</w:t>
            </w:r>
          </w:p>
          <w:p w14:paraId="70F78288" w14:textId="3158E1E9" w:rsidR="00C62454" w:rsidRPr="001B61BD" w:rsidRDefault="00C62454" w:rsidP="00BA52CF">
            <w:pPr>
              <w:pStyle w:val="TableParagraph"/>
              <w:spacing w:before="120" w:after="0"/>
              <w:ind w:left="1178" w:hanging="1178"/>
              <w:rPr>
                <w:rFonts w:ascii="Times New Roman" w:hAnsi="Times New Roman" w:cs="Times New Roman"/>
                <w:color w:val="000000" w:themeColor="text1"/>
                <w:sz w:val="18"/>
                <w:szCs w:val="18"/>
                <w:lang w:val="en-US"/>
              </w:rPr>
            </w:pPr>
            <w:r w:rsidRPr="001B61BD">
              <w:rPr>
                <w:rFonts w:ascii="Times New Roman" w:hAnsi="Times New Roman" w:cs="Times New Roman"/>
                <w:color w:val="000000" w:themeColor="text1"/>
                <w:sz w:val="18"/>
                <w:szCs w:val="18"/>
                <w:lang w:val="en-US"/>
              </w:rPr>
              <w:t>NOTE 3</w:t>
            </w:r>
            <w:r w:rsidR="000369D7" w:rsidRPr="001B61BD">
              <w:rPr>
                <w:rFonts w:ascii="Times New Roman" w:hAnsi="Times New Roman" w:cs="Times New Roman"/>
                <w:color w:val="000000" w:themeColor="text1"/>
                <w:sz w:val="18"/>
                <w:szCs w:val="18"/>
                <w:lang w:val="en-US"/>
              </w:rPr>
              <w:t>:</w:t>
            </w:r>
            <w:r w:rsidRPr="001B61BD">
              <w:rPr>
                <w:rFonts w:ascii="Times New Roman" w:hAnsi="Times New Roman" w:cs="Times New Roman"/>
                <w:color w:val="000000" w:themeColor="text1"/>
                <w:sz w:val="18"/>
                <w:szCs w:val="18"/>
                <w:lang w:val="en-US"/>
              </w:rPr>
              <w:t xml:space="preserve"> </w:t>
            </w:r>
            <w:r w:rsidR="00BA52CF" w:rsidRPr="001B61BD">
              <w:rPr>
                <w:rFonts w:ascii="Times New Roman" w:hAnsi="Times New Roman" w:cs="Times New Roman"/>
                <w:color w:val="000000" w:themeColor="text1"/>
                <w:sz w:val="18"/>
                <w:szCs w:val="18"/>
                <w:lang w:val="en-US"/>
              </w:rPr>
              <w:t xml:space="preserve">        </w:t>
            </w:r>
            <w:r w:rsidR="00C90037" w:rsidRPr="001B61BD">
              <w:rPr>
                <w:rFonts w:ascii="Times New Roman" w:hAnsi="Times New Roman" w:cs="Times New Roman"/>
                <w:color w:val="000000" w:themeColor="text1"/>
                <w:sz w:val="18"/>
                <w:szCs w:val="18"/>
                <w:lang w:val="en-US"/>
              </w:rPr>
              <w:tab/>
            </w:r>
            <w:r w:rsidRPr="001B61BD">
              <w:rPr>
                <w:rFonts w:ascii="Times New Roman" w:hAnsi="Times New Roman" w:cs="Times New Roman"/>
                <w:color w:val="000000" w:themeColor="text1"/>
                <w:sz w:val="18"/>
                <w:szCs w:val="18"/>
                <w:lang w:val="en-US"/>
              </w:rPr>
              <w:t>The limit is 42 dBµA/m for the following point frequencies: 60 kHz ± 250 Hz, 66.6 kHz ± 750 Hz, 75 kHz ± 250 Hz, 77.5 kHz ± 250 Hz and 129.1 kHz ± 500 Hz.</w:t>
            </w:r>
          </w:p>
        </w:tc>
      </w:tr>
    </w:tbl>
    <w:p w14:paraId="6E3058D0" w14:textId="713EF4E2" w:rsidR="006F0B83" w:rsidRPr="001B61BD" w:rsidRDefault="006F0B83" w:rsidP="004959C4">
      <w:pPr>
        <w:pStyle w:val="Heading3"/>
        <w:rPr>
          <w:rFonts w:ascii="Times New Roman" w:hAnsi="Times New Roman"/>
        </w:rPr>
      </w:pPr>
      <w:bookmarkStart w:id="61" w:name="_Toc185435419"/>
      <w:r w:rsidRPr="001B61BD">
        <w:rPr>
          <w:rFonts w:ascii="Times New Roman" w:hAnsi="Times New Roman"/>
        </w:rPr>
        <w:t xml:space="preserve">2.4.3. </w:t>
      </w:r>
      <w:r w:rsidR="00BA52CF" w:rsidRPr="001B61BD">
        <w:rPr>
          <w:rFonts w:ascii="Times New Roman" w:hAnsi="Times New Roman"/>
        </w:rPr>
        <w:t>RF c</w:t>
      </w:r>
      <w:r w:rsidRPr="001B61BD">
        <w:rPr>
          <w:rFonts w:ascii="Times New Roman" w:hAnsi="Times New Roman"/>
        </w:rPr>
        <w:t>arrier current</w:t>
      </w:r>
      <w:r w:rsidRPr="001B61BD">
        <w:rPr>
          <w:rFonts w:ascii="Times New Roman" w:hAnsi="Times New Roman"/>
          <w:spacing w:val="2"/>
        </w:rPr>
        <w:t xml:space="preserve"> </w:t>
      </w:r>
      <w:r w:rsidRPr="001B61BD">
        <w:rPr>
          <w:rFonts w:ascii="Times New Roman" w:hAnsi="Times New Roman"/>
        </w:rPr>
        <w:t>(</w:t>
      </w:r>
      <w:r w:rsidR="00BA52CF" w:rsidRPr="001B61BD">
        <w:rPr>
          <w:rFonts w:ascii="Times New Roman" w:hAnsi="Times New Roman"/>
        </w:rPr>
        <w:t>type</w:t>
      </w:r>
      <w:r w:rsidR="00BA52CF" w:rsidRPr="001B61BD">
        <w:rPr>
          <w:rFonts w:ascii="Times New Roman" w:hAnsi="Times New Roman"/>
          <w:spacing w:val="-4"/>
        </w:rPr>
        <w:t xml:space="preserve"> </w:t>
      </w:r>
      <w:r w:rsidR="00BA52CF" w:rsidRPr="001B61BD">
        <w:rPr>
          <w:rFonts w:ascii="Times New Roman" w:hAnsi="Times New Roman"/>
        </w:rPr>
        <w:t xml:space="preserve">3 </w:t>
      </w:r>
      <w:r w:rsidRPr="001B61BD">
        <w:rPr>
          <w:rFonts w:ascii="Times New Roman" w:hAnsi="Times New Roman"/>
        </w:rPr>
        <w:t>product)</w:t>
      </w:r>
      <w:bookmarkEnd w:id="61"/>
    </w:p>
    <w:p w14:paraId="24A28FB9" w14:textId="53532BE6" w:rsidR="00DF0E41" w:rsidRPr="001B61BD" w:rsidRDefault="00DF0E41" w:rsidP="001B61BD">
      <w:pPr>
        <w:pStyle w:val="Heading4"/>
        <w:rPr>
          <w:rFonts w:ascii="Times New Roman" w:hAnsi="Times New Roman" w:cs="Times New Roman"/>
          <w:lang w:val="en-US"/>
        </w:rPr>
      </w:pPr>
      <w:r w:rsidRPr="001B61BD">
        <w:rPr>
          <w:rFonts w:ascii="Times New Roman" w:hAnsi="Times New Roman" w:cs="Times New Roman"/>
          <w:lang w:val="en-US"/>
        </w:rPr>
        <w:t>The transmitter</w:t>
      </w:r>
      <w:r w:rsidR="00BA52CF" w:rsidRPr="001B61BD">
        <w:rPr>
          <w:rFonts w:ascii="Times New Roman" w:hAnsi="Times New Roman" w:cs="Times New Roman"/>
          <w:lang w:val="en-US"/>
        </w:rPr>
        <w:t>’s</w:t>
      </w:r>
      <w:r w:rsidRPr="001B61BD">
        <w:rPr>
          <w:rFonts w:ascii="Times New Roman" w:hAnsi="Times New Roman" w:cs="Times New Roman"/>
          <w:lang w:val="en-US"/>
        </w:rPr>
        <w:t xml:space="preserve"> RF carrier current requirements</w:t>
      </w:r>
      <w:r w:rsidR="00CF2275" w:rsidRPr="001B61BD">
        <w:rPr>
          <w:rFonts w:ascii="Times New Roman" w:hAnsi="Times New Roman" w:cs="Times New Roman"/>
          <w:lang w:val="en-US"/>
        </w:rPr>
        <w:t xml:space="preserve"> are applied</w:t>
      </w:r>
      <w:r w:rsidRPr="001B61BD">
        <w:rPr>
          <w:rFonts w:ascii="Times New Roman" w:hAnsi="Times New Roman" w:cs="Times New Roman"/>
          <w:lang w:val="en-US"/>
        </w:rPr>
        <w:t xml:space="preserve"> only to </w:t>
      </w:r>
      <w:r w:rsidR="00CF2275" w:rsidRPr="001B61BD">
        <w:rPr>
          <w:rFonts w:ascii="Times New Roman" w:hAnsi="Times New Roman" w:cs="Times New Roman"/>
          <w:lang w:val="en-US"/>
        </w:rPr>
        <w:t>type 3</w:t>
      </w:r>
      <w:r w:rsidRPr="001B61BD">
        <w:rPr>
          <w:rFonts w:ascii="Times New Roman" w:hAnsi="Times New Roman" w:cs="Times New Roman"/>
          <w:lang w:val="en-US"/>
        </w:rPr>
        <w:t xml:space="preserve"> products.</w:t>
      </w:r>
    </w:p>
    <w:p w14:paraId="4FCC1F45" w14:textId="314DB878" w:rsidR="006F0B83" w:rsidRPr="001B61BD" w:rsidRDefault="00CF2275" w:rsidP="001B61BD">
      <w:pPr>
        <w:pStyle w:val="Heading4"/>
        <w:rPr>
          <w:rFonts w:ascii="Times New Roman" w:hAnsi="Times New Roman" w:cs="Times New Roman"/>
          <w:lang w:val="en-US"/>
        </w:rPr>
      </w:pPr>
      <w:r w:rsidRPr="001B61BD">
        <w:rPr>
          <w:rFonts w:ascii="Times New Roman" w:hAnsi="Times New Roman" w:cs="Times New Roman"/>
          <w:lang w:val="en-US"/>
        </w:rPr>
        <w:t>2.4.3.1. Definition</w:t>
      </w:r>
    </w:p>
    <w:p w14:paraId="5EE4914D" w14:textId="2A9FC446" w:rsidR="00E45D2B" w:rsidRPr="001B61BD" w:rsidRDefault="00E45D2B" w:rsidP="00BA18D8">
      <w:pPr>
        <w:pStyle w:val="BodyText"/>
        <w:spacing w:before="120" w:after="0"/>
        <w:ind w:right="30"/>
        <w:rPr>
          <w:rFonts w:ascii="Times New Roman" w:hAnsi="Times New Roman"/>
          <w:color w:val="000000" w:themeColor="text1"/>
          <w:lang w:val="en-US"/>
        </w:rPr>
      </w:pPr>
      <w:r w:rsidRPr="001B61BD">
        <w:rPr>
          <w:rFonts w:ascii="Times New Roman" w:hAnsi="Times New Roman"/>
          <w:color w:val="000000" w:themeColor="text1"/>
          <w:lang w:val="en-US"/>
        </w:rPr>
        <w:t xml:space="preserve">The RF carrier current is specified as the current applied to the dummy load under specified test conditions. The manufacturer </w:t>
      </w:r>
      <w:r w:rsidR="005028C0" w:rsidRPr="001B61BD">
        <w:rPr>
          <w:rFonts w:ascii="Times New Roman" w:hAnsi="Times New Roman"/>
          <w:color w:val="000000" w:themeColor="text1"/>
          <w:lang w:val="en-US"/>
        </w:rPr>
        <w:t>must</w:t>
      </w:r>
      <w:r w:rsidRPr="001B61BD">
        <w:rPr>
          <w:rFonts w:ascii="Times New Roman" w:hAnsi="Times New Roman"/>
          <w:color w:val="000000" w:themeColor="text1"/>
          <w:lang w:val="en-US"/>
        </w:rPr>
        <w:t xml:space="preserve"> declare the largest antenna </w:t>
      </w:r>
      <w:r w:rsidR="00CF2275" w:rsidRPr="001B61BD">
        <w:rPr>
          <w:rFonts w:ascii="Times New Roman" w:hAnsi="Times New Roman"/>
          <w:color w:val="000000" w:themeColor="text1"/>
          <w:lang w:val="en-US"/>
        </w:rPr>
        <w:t>loop</w:t>
      </w:r>
      <w:r w:rsidRPr="001B61BD">
        <w:rPr>
          <w:rFonts w:ascii="Times New Roman" w:hAnsi="Times New Roman"/>
          <w:color w:val="000000" w:themeColor="text1"/>
          <w:lang w:val="en-US"/>
        </w:rPr>
        <w:t xml:space="preserve"> size.</w:t>
      </w:r>
    </w:p>
    <w:p w14:paraId="64D86FB5" w14:textId="65DDC88D" w:rsidR="006F0B83" w:rsidRPr="001B61BD" w:rsidRDefault="006F0B83" w:rsidP="001B61BD">
      <w:pPr>
        <w:pStyle w:val="Heading4"/>
        <w:rPr>
          <w:rFonts w:ascii="Times New Roman" w:hAnsi="Times New Roman" w:cs="Times New Roman"/>
          <w:lang w:val="en-US"/>
        </w:rPr>
      </w:pPr>
      <w:r w:rsidRPr="001B61BD">
        <w:rPr>
          <w:rFonts w:ascii="Times New Roman" w:hAnsi="Times New Roman" w:cs="Times New Roman"/>
          <w:lang w:val="en-US"/>
        </w:rPr>
        <w:t xml:space="preserve">2.4.3.2. </w:t>
      </w:r>
      <w:r w:rsidR="007D527F" w:rsidRPr="001B61BD">
        <w:rPr>
          <w:rFonts w:ascii="Times New Roman" w:hAnsi="Times New Roman" w:cs="Times New Roman"/>
          <w:lang w:val="en-US"/>
        </w:rPr>
        <w:t>Test m</w:t>
      </w:r>
      <w:r w:rsidRPr="001B61BD">
        <w:rPr>
          <w:rFonts w:ascii="Times New Roman" w:hAnsi="Times New Roman" w:cs="Times New Roman"/>
          <w:lang w:val="en-US"/>
        </w:rPr>
        <w:t>ethod</w:t>
      </w:r>
    </w:p>
    <w:p w14:paraId="35B2E309" w14:textId="3E1B8C5C" w:rsidR="00E45D2B" w:rsidRPr="001B61BD" w:rsidRDefault="00E45D2B" w:rsidP="00BA18D8">
      <w:pPr>
        <w:pStyle w:val="BodyText"/>
        <w:spacing w:before="120" w:after="0"/>
        <w:ind w:right="30"/>
        <w:rPr>
          <w:rFonts w:ascii="Times New Roman" w:hAnsi="Times New Roman"/>
          <w:color w:val="000000" w:themeColor="text1"/>
          <w:lang w:val="en-US"/>
        </w:rPr>
      </w:pPr>
      <w:r w:rsidRPr="001B61BD">
        <w:rPr>
          <w:rFonts w:ascii="Times New Roman" w:hAnsi="Times New Roman"/>
          <w:color w:val="000000" w:themeColor="text1"/>
          <w:lang w:val="en-US"/>
        </w:rPr>
        <w:t xml:space="preserve">Measurements are made under conditions declared by the manufacturer. The interpretation of measurement results with measurement uncertainty </w:t>
      </w:r>
      <w:r w:rsidR="005028C0" w:rsidRPr="001B61BD">
        <w:rPr>
          <w:rFonts w:ascii="Times New Roman" w:hAnsi="Times New Roman"/>
          <w:color w:val="000000" w:themeColor="text1"/>
          <w:lang w:val="en-US"/>
        </w:rPr>
        <w:t>must</w:t>
      </w:r>
      <w:r w:rsidRPr="001B61BD">
        <w:rPr>
          <w:rFonts w:ascii="Times New Roman" w:hAnsi="Times New Roman"/>
          <w:color w:val="000000" w:themeColor="text1"/>
          <w:lang w:val="en-US"/>
        </w:rPr>
        <w:t xml:space="preserve"> be given in 2.6.</w:t>
      </w:r>
    </w:p>
    <w:p w14:paraId="2ABC9C2C" w14:textId="6AABE292" w:rsidR="00E45D2B" w:rsidRPr="001B61BD" w:rsidRDefault="00E45D2B" w:rsidP="00BA18D8">
      <w:pPr>
        <w:pStyle w:val="BodyText"/>
        <w:spacing w:before="120" w:after="0"/>
        <w:ind w:right="30"/>
        <w:rPr>
          <w:rFonts w:ascii="Times New Roman" w:hAnsi="Times New Roman"/>
          <w:color w:val="000000" w:themeColor="text1"/>
          <w:lang w:val="en-US"/>
        </w:rPr>
      </w:pPr>
      <w:r w:rsidRPr="001B61BD">
        <w:rPr>
          <w:rFonts w:ascii="Times New Roman" w:hAnsi="Times New Roman"/>
          <w:color w:val="000000" w:themeColor="text1"/>
          <w:lang w:val="en-US"/>
        </w:rPr>
        <w:t xml:space="preserve">The transmitter is connected to </w:t>
      </w:r>
      <w:r w:rsidR="007D527F" w:rsidRPr="001B61BD">
        <w:rPr>
          <w:rFonts w:ascii="Times New Roman" w:hAnsi="Times New Roman"/>
          <w:color w:val="000000" w:themeColor="text1"/>
          <w:lang w:val="en-US"/>
        </w:rPr>
        <w:t>an artificial antenna</w:t>
      </w:r>
      <w:r w:rsidRPr="001B61BD">
        <w:rPr>
          <w:rFonts w:ascii="Times New Roman" w:hAnsi="Times New Roman"/>
          <w:color w:val="000000" w:themeColor="text1"/>
          <w:lang w:val="en-US"/>
        </w:rPr>
        <w:t xml:space="preserve">, see 2.3.2 and </w:t>
      </w:r>
      <w:r w:rsidR="00CC338A" w:rsidRPr="001B61BD">
        <w:rPr>
          <w:rFonts w:ascii="Times New Roman" w:hAnsi="Times New Roman"/>
          <w:color w:val="000000" w:themeColor="text1"/>
          <w:lang w:val="en-US"/>
        </w:rPr>
        <w:t>Appendix</w:t>
      </w:r>
      <w:r w:rsidRPr="001B61BD">
        <w:rPr>
          <w:rFonts w:ascii="Times New Roman" w:hAnsi="Times New Roman"/>
          <w:color w:val="000000" w:themeColor="text1"/>
          <w:lang w:val="en-US"/>
        </w:rPr>
        <w:t xml:space="preserve"> D. The </w:t>
      </w:r>
      <w:r w:rsidRPr="001B61BD">
        <w:rPr>
          <w:rFonts w:ascii="Times New Roman" w:hAnsi="Times New Roman"/>
          <w:color w:val="000000" w:themeColor="text1"/>
          <w:spacing w:val="-3"/>
          <w:lang w:val="en-US"/>
        </w:rPr>
        <w:t xml:space="preserve">RF current </w:t>
      </w:r>
      <w:r w:rsidRPr="001B61BD">
        <w:rPr>
          <w:rFonts w:ascii="Times New Roman" w:hAnsi="Times New Roman"/>
          <w:color w:val="000000" w:themeColor="text1"/>
          <w:lang w:val="en-US"/>
        </w:rPr>
        <w:t xml:space="preserve">to the </w:t>
      </w:r>
      <w:r w:rsidR="00EF212B" w:rsidRPr="001B61BD">
        <w:rPr>
          <w:rFonts w:ascii="Times New Roman" w:hAnsi="Times New Roman"/>
          <w:color w:val="000000" w:themeColor="text1"/>
          <w:lang w:val="en-US"/>
        </w:rPr>
        <w:t>artificial antenna</w:t>
      </w:r>
      <w:r w:rsidRPr="001B61BD">
        <w:rPr>
          <w:rFonts w:ascii="Times New Roman" w:hAnsi="Times New Roman"/>
          <w:color w:val="000000" w:themeColor="text1"/>
          <w:lang w:val="en-US"/>
        </w:rPr>
        <w:t xml:space="preserve"> during the duty cycle is measured up to a frequency of </w:t>
      </w:r>
      <w:r w:rsidRPr="001B61BD">
        <w:rPr>
          <w:rFonts w:ascii="Times New Roman" w:hAnsi="Times New Roman"/>
          <w:color w:val="000000" w:themeColor="text1"/>
          <w:spacing w:val="-3"/>
          <w:lang w:val="en-US"/>
        </w:rPr>
        <w:t xml:space="preserve">30 </w:t>
      </w:r>
      <w:r w:rsidRPr="001B61BD">
        <w:rPr>
          <w:rFonts w:ascii="Times New Roman" w:hAnsi="Times New Roman"/>
          <w:color w:val="000000" w:themeColor="text1"/>
          <w:lang w:val="en-US"/>
        </w:rPr>
        <w:t xml:space="preserve">MHz </w:t>
      </w:r>
      <w:r w:rsidR="00087E9A" w:rsidRPr="001B61BD">
        <w:rPr>
          <w:rFonts w:ascii="Times New Roman" w:hAnsi="Times New Roman"/>
          <w:color w:val="000000" w:themeColor="text1"/>
          <w:lang w:val="en-US"/>
        </w:rPr>
        <w:t xml:space="preserve">by </w:t>
      </w:r>
      <w:r w:rsidRPr="001B61BD">
        <w:rPr>
          <w:rFonts w:ascii="Times New Roman" w:hAnsi="Times New Roman"/>
          <w:color w:val="000000" w:themeColor="text1"/>
          <w:lang w:val="en-US"/>
        </w:rPr>
        <w:t>using:</w:t>
      </w:r>
    </w:p>
    <w:p w14:paraId="20C01DE7" w14:textId="77777777" w:rsidR="00E45D2B" w:rsidRPr="001B61BD" w:rsidRDefault="00E45D2B" w:rsidP="00BA18D8">
      <w:pPr>
        <w:pStyle w:val="ListParagraph"/>
        <w:widowControl w:val="0"/>
        <w:numPr>
          <w:ilvl w:val="0"/>
          <w:numId w:val="8"/>
        </w:numPr>
        <w:tabs>
          <w:tab w:val="left" w:pos="962"/>
          <w:tab w:val="left" w:pos="963"/>
        </w:tabs>
        <w:autoSpaceDE w:val="0"/>
        <w:autoSpaceDN w:val="0"/>
        <w:spacing w:before="120" w:after="0"/>
        <w:ind w:left="962"/>
        <w:contextualSpacing w:val="0"/>
        <w:jc w:val="left"/>
        <w:rPr>
          <w:color w:val="000000" w:themeColor="text1"/>
          <w:lang w:val="en-US"/>
        </w:rPr>
      </w:pPr>
      <w:r w:rsidRPr="001B61BD">
        <w:rPr>
          <w:color w:val="000000" w:themeColor="text1"/>
          <w:lang w:val="en-US"/>
        </w:rPr>
        <w:lastRenderedPageBreak/>
        <w:t xml:space="preserve">A calibrated current probe connected to a measuring </w:t>
      </w:r>
      <w:r w:rsidRPr="001B61BD">
        <w:rPr>
          <w:color w:val="000000" w:themeColor="text1"/>
          <w:spacing w:val="-3"/>
          <w:lang w:val="en-US"/>
        </w:rPr>
        <w:t>receiver ;</w:t>
      </w:r>
      <w:r w:rsidRPr="001B61BD">
        <w:rPr>
          <w:color w:val="000000" w:themeColor="text1"/>
          <w:spacing w:val="6"/>
          <w:lang w:val="en-US"/>
        </w:rPr>
        <w:t xml:space="preserve"> </w:t>
      </w:r>
      <w:r w:rsidRPr="001B61BD">
        <w:rPr>
          <w:color w:val="000000" w:themeColor="text1"/>
          <w:lang w:val="en-US"/>
        </w:rPr>
        <w:t>or</w:t>
      </w:r>
    </w:p>
    <w:p w14:paraId="0547D933" w14:textId="51A0209C" w:rsidR="00E45D2B" w:rsidRPr="001B61BD" w:rsidRDefault="00E45D2B" w:rsidP="00BA18D8">
      <w:pPr>
        <w:pStyle w:val="ListParagraph"/>
        <w:widowControl w:val="0"/>
        <w:numPr>
          <w:ilvl w:val="0"/>
          <w:numId w:val="8"/>
        </w:numPr>
        <w:tabs>
          <w:tab w:val="left" w:pos="962"/>
          <w:tab w:val="left" w:pos="963"/>
        </w:tabs>
        <w:autoSpaceDE w:val="0"/>
        <w:autoSpaceDN w:val="0"/>
        <w:spacing w:before="120" w:after="0"/>
        <w:ind w:right="30" w:firstLine="0"/>
        <w:contextualSpacing w:val="0"/>
        <w:jc w:val="left"/>
        <w:rPr>
          <w:color w:val="000000" w:themeColor="text1"/>
          <w:lang w:val="en-US"/>
        </w:rPr>
      </w:pPr>
      <w:r w:rsidRPr="001B61BD">
        <w:rPr>
          <w:color w:val="000000" w:themeColor="text1"/>
          <w:lang w:val="en-US"/>
        </w:rPr>
        <w:t xml:space="preserve">Output from a calibrated </w:t>
      </w:r>
      <w:r w:rsidR="00EF212B" w:rsidRPr="001B61BD">
        <w:rPr>
          <w:color w:val="000000" w:themeColor="text1"/>
          <w:lang w:val="en-US"/>
        </w:rPr>
        <w:t>artificial antenna</w:t>
      </w:r>
      <w:r w:rsidRPr="001B61BD">
        <w:rPr>
          <w:color w:val="000000" w:themeColor="text1"/>
          <w:lang w:val="en-US"/>
        </w:rPr>
        <w:t xml:space="preserve"> connected to a measuring </w:t>
      </w:r>
      <w:r w:rsidR="00DE2737" w:rsidRPr="001B61BD">
        <w:rPr>
          <w:color w:val="000000" w:themeColor="text1"/>
          <w:spacing w:val="-3"/>
          <w:lang w:val="en-US"/>
        </w:rPr>
        <w:t>receiver</w:t>
      </w:r>
      <w:r w:rsidRPr="001B61BD">
        <w:rPr>
          <w:color w:val="000000" w:themeColor="text1"/>
          <w:lang w:val="en-US"/>
        </w:rPr>
        <w:t xml:space="preserve">, see </w:t>
      </w:r>
      <w:r w:rsidR="00CC338A" w:rsidRPr="001B61BD">
        <w:rPr>
          <w:color w:val="000000" w:themeColor="text1"/>
          <w:lang w:val="en-US"/>
        </w:rPr>
        <w:t>Appendix</w:t>
      </w:r>
      <w:r w:rsidRPr="001B61BD">
        <w:rPr>
          <w:color w:val="000000" w:themeColor="text1"/>
          <w:lang w:val="en-US"/>
        </w:rPr>
        <w:t xml:space="preserve"> D.</w:t>
      </w:r>
    </w:p>
    <w:p w14:paraId="3064286F" w14:textId="242E0EE2" w:rsidR="00E45D2B" w:rsidRPr="001B61BD" w:rsidRDefault="00E45D2B" w:rsidP="00BA18D8">
      <w:pPr>
        <w:spacing w:before="120" w:after="0"/>
        <w:ind w:left="180" w:right="30" w:hanging="180"/>
        <w:rPr>
          <w:rFonts w:ascii="Times New Roman" w:hAnsi="Times New Roman"/>
          <w:color w:val="000000" w:themeColor="text1"/>
          <w:lang w:val="en-US"/>
        </w:rPr>
      </w:pPr>
      <w:r w:rsidRPr="001B61BD">
        <w:rPr>
          <w:rFonts w:ascii="Times New Roman" w:hAnsi="Times New Roman"/>
          <w:color w:val="000000" w:themeColor="text1"/>
          <w:lang w:val="en-US"/>
        </w:rPr>
        <w:t>Measuring frequency range and detector type comply with</w:t>
      </w:r>
      <w:r w:rsidRPr="001B61BD">
        <w:rPr>
          <w:rFonts w:ascii="Times New Roman" w:hAnsi="Times New Roman"/>
          <w:color w:val="000000" w:themeColor="text1"/>
          <w:spacing w:val="-1"/>
          <w:lang w:val="en-US"/>
        </w:rPr>
        <w:t xml:space="preserve"> </w:t>
      </w:r>
      <w:r w:rsidRPr="001B61BD">
        <w:rPr>
          <w:rFonts w:ascii="Times New Roman" w:hAnsi="Times New Roman"/>
          <w:color w:val="000000" w:themeColor="text1"/>
          <w:lang w:val="en-US"/>
        </w:rPr>
        <w:t>2.3.6.</w:t>
      </w:r>
    </w:p>
    <w:p w14:paraId="0D6FF8ED" w14:textId="51165B89" w:rsidR="00E45D2B" w:rsidRPr="001B61BD" w:rsidRDefault="00E45D2B" w:rsidP="00BA18D8">
      <w:pPr>
        <w:pStyle w:val="BodyText"/>
        <w:spacing w:before="120" w:after="0"/>
        <w:ind w:right="30"/>
        <w:rPr>
          <w:rFonts w:ascii="Times New Roman" w:hAnsi="Times New Roman"/>
          <w:color w:val="000000" w:themeColor="text1"/>
          <w:lang w:val="en-US"/>
        </w:rPr>
      </w:pPr>
      <w:r w:rsidRPr="001B61BD">
        <w:rPr>
          <w:rFonts w:ascii="Times New Roman" w:hAnsi="Times New Roman"/>
          <w:color w:val="000000" w:themeColor="text1"/>
          <w:lang w:val="en-US"/>
        </w:rPr>
        <w:t xml:space="preserve">For transmitters using a continuous </w:t>
      </w:r>
      <w:r w:rsidR="001E44E4" w:rsidRPr="001B61BD">
        <w:rPr>
          <w:rFonts w:ascii="Times New Roman" w:hAnsi="Times New Roman"/>
          <w:color w:val="000000" w:themeColor="text1"/>
          <w:lang w:val="en-US"/>
        </w:rPr>
        <w:t>broadband scanning</w:t>
      </w:r>
      <w:r w:rsidRPr="001B61BD">
        <w:rPr>
          <w:rFonts w:ascii="Times New Roman" w:hAnsi="Times New Roman"/>
          <w:color w:val="000000" w:themeColor="text1"/>
          <w:lang w:val="en-US"/>
        </w:rPr>
        <w:t xml:space="preserve"> carrier, the measurement </w:t>
      </w:r>
      <w:r w:rsidR="005028C0" w:rsidRPr="001B61BD">
        <w:rPr>
          <w:rFonts w:ascii="Times New Roman" w:hAnsi="Times New Roman"/>
          <w:color w:val="000000" w:themeColor="text1"/>
          <w:lang w:val="en-US"/>
        </w:rPr>
        <w:t>must</w:t>
      </w:r>
      <w:r w:rsidRPr="001B61BD">
        <w:rPr>
          <w:rFonts w:ascii="Times New Roman" w:hAnsi="Times New Roman"/>
          <w:color w:val="000000" w:themeColor="text1"/>
          <w:lang w:val="en-US"/>
        </w:rPr>
        <w:t xml:space="preserve"> be performed </w:t>
      </w:r>
      <w:r w:rsidR="001E44E4" w:rsidRPr="001B61BD">
        <w:rPr>
          <w:rFonts w:ascii="Times New Roman" w:hAnsi="Times New Roman"/>
          <w:color w:val="000000" w:themeColor="text1"/>
          <w:lang w:val="en-US"/>
        </w:rPr>
        <w:t>when</w:t>
      </w:r>
      <w:r w:rsidRPr="001B61BD">
        <w:rPr>
          <w:rFonts w:ascii="Times New Roman" w:hAnsi="Times New Roman"/>
          <w:color w:val="000000" w:themeColor="text1"/>
          <w:lang w:val="en-US"/>
        </w:rPr>
        <w:t xml:space="preserve"> the scan</w:t>
      </w:r>
      <w:r w:rsidR="001E44E4" w:rsidRPr="001B61BD">
        <w:rPr>
          <w:rFonts w:ascii="Times New Roman" w:hAnsi="Times New Roman"/>
          <w:color w:val="000000" w:themeColor="text1"/>
          <w:lang w:val="en-US"/>
        </w:rPr>
        <w:t>ning mode is</w:t>
      </w:r>
      <w:r w:rsidRPr="001B61BD">
        <w:rPr>
          <w:rFonts w:ascii="Times New Roman" w:hAnsi="Times New Roman"/>
          <w:color w:val="000000" w:themeColor="text1"/>
          <w:lang w:val="en-US"/>
        </w:rPr>
        <w:t xml:space="preserve"> disabled. If scan</w:t>
      </w:r>
      <w:r w:rsidR="00E422B2" w:rsidRPr="001B61BD">
        <w:rPr>
          <w:rFonts w:ascii="Times New Roman" w:hAnsi="Times New Roman"/>
          <w:color w:val="000000" w:themeColor="text1"/>
          <w:lang w:val="en-US"/>
        </w:rPr>
        <w:t>ning</w:t>
      </w:r>
      <w:r w:rsidRPr="001B61BD">
        <w:rPr>
          <w:rFonts w:ascii="Times New Roman" w:hAnsi="Times New Roman"/>
          <w:color w:val="000000" w:themeColor="text1"/>
          <w:lang w:val="en-US"/>
        </w:rPr>
        <w:t xml:space="preserve"> mode cannot be </w:t>
      </w:r>
      <w:r w:rsidR="00E422B2" w:rsidRPr="001B61BD">
        <w:rPr>
          <w:rFonts w:ascii="Times New Roman" w:hAnsi="Times New Roman"/>
          <w:color w:val="000000" w:themeColor="text1"/>
          <w:lang w:val="en-US"/>
        </w:rPr>
        <w:t>disabled</w:t>
      </w:r>
      <w:r w:rsidRPr="001B61BD">
        <w:rPr>
          <w:rFonts w:ascii="Times New Roman" w:hAnsi="Times New Roman"/>
          <w:color w:val="000000" w:themeColor="text1"/>
          <w:lang w:val="en-US"/>
        </w:rPr>
        <w:t>, measurements</w:t>
      </w:r>
      <w:r w:rsidR="004D4087" w:rsidRPr="001B61BD">
        <w:rPr>
          <w:rFonts w:ascii="Times New Roman" w:hAnsi="Times New Roman"/>
          <w:color w:val="000000" w:themeColor="text1"/>
          <w:lang w:val="en-US"/>
        </w:rPr>
        <w:t xml:space="preserve"> are performed</w:t>
      </w:r>
      <w:r w:rsidRPr="001B61BD">
        <w:rPr>
          <w:rFonts w:ascii="Times New Roman" w:hAnsi="Times New Roman"/>
          <w:color w:val="000000" w:themeColor="text1"/>
          <w:lang w:val="en-US"/>
        </w:rPr>
        <w:t xml:space="preserve"> with</w:t>
      </w:r>
      <w:r w:rsidR="004D4087" w:rsidRPr="001B61BD">
        <w:rPr>
          <w:rFonts w:ascii="Times New Roman" w:hAnsi="Times New Roman"/>
          <w:color w:val="000000" w:themeColor="text1"/>
          <w:lang w:val="en-US"/>
        </w:rPr>
        <w:t xml:space="preserve"> the</w:t>
      </w:r>
      <w:r w:rsidRPr="001B61BD">
        <w:rPr>
          <w:rFonts w:ascii="Times New Roman" w:hAnsi="Times New Roman"/>
          <w:color w:val="000000" w:themeColor="text1"/>
          <w:lang w:val="en-US"/>
        </w:rPr>
        <w:t xml:space="preserve"> scan</w:t>
      </w:r>
      <w:r w:rsidR="004D4087" w:rsidRPr="001B61BD">
        <w:rPr>
          <w:rFonts w:ascii="Times New Roman" w:hAnsi="Times New Roman"/>
          <w:color w:val="000000" w:themeColor="text1"/>
          <w:lang w:val="en-US"/>
        </w:rPr>
        <w:t>ning</w:t>
      </w:r>
      <w:r w:rsidRPr="001B61BD">
        <w:rPr>
          <w:rFonts w:ascii="Times New Roman" w:hAnsi="Times New Roman"/>
          <w:color w:val="000000" w:themeColor="text1"/>
          <w:lang w:val="en-US"/>
        </w:rPr>
        <w:t xml:space="preserve"> mode. This </w:t>
      </w:r>
      <w:r w:rsidR="005028C0" w:rsidRPr="001B61BD">
        <w:rPr>
          <w:rFonts w:ascii="Times New Roman" w:hAnsi="Times New Roman"/>
          <w:color w:val="000000" w:themeColor="text1"/>
          <w:lang w:val="en-US"/>
        </w:rPr>
        <w:t>must</w:t>
      </w:r>
      <w:r w:rsidRPr="001B61BD">
        <w:rPr>
          <w:rFonts w:ascii="Times New Roman" w:hAnsi="Times New Roman"/>
          <w:color w:val="000000" w:themeColor="text1"/>
          <w:lang w:val="en-US"/>
        </w:rPr>
        <w:t xml:space="preserve"> be recorded in the test report.</w:t>
      </w:r>
    </w:p>
    <w:p w14:paraId="6B018E09" w14:textId="4B546944" w:rsidR="00E45D2B" w:rsidRPr="001B61BD" w:rsidRDefault="00E45D2B" w:rsidP="00BA18D8">
      <w:pPr>
        <w:pStyle w:val="BodyText"/>
        <w:spacing w:before="120" w:after="0"/>
        <w:ind w:right="30"/>
        <w:rPr>
          <w:rFonts w:ascii="Times New Roman" w:hAnsi="Times New Roman"/>
          <w:color w:val="000000" w:themeColor="text1"/>
          <w:lang w:val="en-US"/>
        </w:rPr>
      </w:pPr>
      <w:r w:rsidRPr="001B61BD">
        <w:rPr>
          <w:rFonts w:ascii="Times New Roman" w:hAnsi="Times New Roman"/>
          <w:color w:val="000000" w:themeColor="text1"/>
          <w:lang w:val="en-US"/>
        </w:rPr>
        <w:t xml:space="preserve">The relationship between the RF carrier current, the antenna factor (N </w:t>
      </w:r>
      <w:r w:rsidRPr="001B61BD">
        <w:rPr>
          <w:rFonts w:ascii="Times New Roman" w:hAnsi="Times New Roman"/>
          <w:color w:val="000000" w:themeColor="text1"/>
          <w:lang w:val="en-US"/>
        </w:rPr>
        <w:t></w:t>
      </w:r>
      <w:r w:rsidRPr="001B61BD">
        <w:rPr>
          <w:rFonts w:ascii="Times New Roman" w:hAnsi="Times New Roman"/>
          <w:color w:val="000000" w:themeColor="text1"/>
          <w:lang w:val="en-US"/>
        </w:rPr>
        <w:t></w:t>
      </w:r>
      <w:r w:rsidR="0095548C" w:rsidRPr="001B61BD">
        <w:rPr>
          <w:rFonts w:ascii="Times New Roman" w:hAnsi="Times New Roman"/>
          <w:color w:val="000000" w:themeColor="text1"/>
          <w:lang w:val="en-US"/>
        </w:rPr>
        <w:t xml:space="preserve">A) and the H </w:t>
      </w:r>
      <w:r w:rsidRPr="001B61BD">
        <w:rPr>
          <w:rFonts w:ascii="Times New Roman" w:hAnsi="Times New Roman"/>
          <w:color w:val="000000" w:themeColor="text1"/>
          <w:lang w:val="en-US"/>
        </w:rPr>
        <w:t xml:space="preserve">field is specified in </w:t>
      </w:r>
      <w:r w:rsidR="00CC338A" w:rsidRPr="001B61BD">
        <w:rPr>
          <w:rFonts w:ascii="Times New Roman" w:hAnsi="Times New Roman"/>
          <w:color w:val="000000" w:themeColor="text1"/>
          <w:lang w:val="en-US"/>
        </w:rPr>
        <w:t>Appendix</w:t>
      </w:r>
      <w:r w:rsidRPr="001B61BD">
        <w:rPr>
          <w:rFonts w:ascii="Times New Roman" w:hAnsi="Times New Roman"/>
          <w:color w:val="000000" w:themeColor="text1"/>
          <w:lang w:val="en-US"/>
        </w:rPr>
        <w:t xml:space="preserve"> C.</w:t>
      </w:r>
    </w:p>
    <w:p w14:paraId="5E426432" w14:textId="7EB99DF0" w:rsidR="006F0B83" w:rsidRPr="001B61BD" w:rsidRDefault="006F0B83" w:rsidP="001B61BD">
      <w:pPr>
        <w:pStyle w:val="Heading4"/>
        <w:rPr>
          <w:rFonts w:ascii="Times New Roman" w:hAnsi="Times New Roman" w:cs="Times New Roman"/>
          <w:lang w:val="en-US"/>
        </w:rPr>
      </w:pPr>
      <w:r w:rsidRPr="001B61BD">
        <w:rPr>
          <w:rFonts w:ascii="Times New Roman" w:hAnsi="Times New Roman" w:cs="Times New Roman"/>
          <w:lang w:val="en-US"/>
        </w:rPr>
        <w:t xml:space="preserve">2.4.3.3. </w:t>
      </w:r>
      <w:r w:rsidR="00CB16C5" w:rsidRPr="001B61BD">
        <w:rPr>
          <w:rFonts w:ascii="Times New Roman" w:hAnsi="Times New Roman" w:cs="Times New Roman"/>
          <w:lang w:val="en-US"/>
        </w:rPr>
        <w:t>Limits</w:t>
      </w:r>
    </w:p>
    <w:p w14:paraId="35B1ED41" w14:textId="48BE7A05" w:rsidR="00EC58A2" w:rsidRPr="001B61BD" w:rsidRDefault="00EC58A2" w:rsidP="00BA18D8">
      <w:pPr>
        <w:pStyle w:val="BodyText"/>
        <w:spacing w:before="120" w:after="0"/>
        <w:ind w:right="30"/>
        <w:rPr>
          <w:rFonts w:ascii="Times New Roman" w:hAnsi="Times New Roman"/>
          <w:color w:val="000000" w:themeColor="text1"/>
          <w:lang w:val="en-US"/>
        </w:rPr>
      </w:pPr>
      <w:r w:rsidRPr="001B61BD">
        <w:rPr>
          <w:rFonts w:ascii="Times New Roman" w:hAnsi="Times New Roman"/>
          <w:color w:val="000000" w:themeColor="text1"/>
          <w:lang w:val="en-US"/>
        </w:rPr>
        <w:t>Table 6 specifies the RF carrier current limit</w:t>
      </w:r>
      <w:r w:rsidR="00AD1BEB" w:rsidRPr="001B61BD">
        <w:rPr>
          <w:rFonts w:ascii="Times New Roman" w:hAnsi="Times New Roman"/>
          <w:color w:val="000000" w:themeColor="text1"/>
          <w:lang w:val="en-US"/>
        </w:rPr>
        <w:t>s multiplied by</w:t>
      </w:r>
      <w:r w:rsidRPr="001B61BD">
        <w:rPr>
          <w:rFonts w:ascii="Times New Roman" w:hAnsi="Times New Roman"/>
          <w:color w:val="000000" w:themeColor="text1"/>
          <w:lang w:val="en-US"/>
        </w:rPr>
        <w:t xml:space="preserve"> the antenna </w:t>
      </w:r>
      <w:r w:rsidR="00A35E5A" w:rsidRPr="001B61BD">
        <w:rPr>
          <w:rFonts w:ascii="Times New Roman" w:hAnsi="Times New Roman"/>
          <w:color w:val="000000" w:themeColor="text1"/>
          <w:lang w:val="en-US"/>
        </w:rPr>
        <w:t>cross-section</w:t>
      </w:r>
      <w:r w:rsidRPr="001B61BD">
        <w:rPr>
          <w:rFonts w:ascii="Times New Roman" w:hAnsi="Times New Roman"/>
          <w:color w:val="000000" w:themeColor="text1"/>
          <w:lang w:val="en-US"/>
        </w:rPr>
        <w:t xml:space="preserve"> for large size antenna loop transmitters of </w:t>
      </w:r>
      <w:r w:rsidR="00CF2275" w:rsidRPr="001B61BD">
        <w:rPr>
          <w:rFonts w:ascii="Times New Roman" w:hAnsi="Times New Roman"/>
          <w:color w:val="000000" w:themeColor="text1"/>
          <w:lang w:val="en-US"/>
        </w:rPr>
        <w:t>type 3</w:t>
      </w:r>
      <w:r w:rsidRPr="001B61BD">
        <w:rPr>
          <w:rFonts w:ascii="Times New Roman" w:hAnsi="Times New Roman"/>
          <w:color w:val="000000" w:themeColor="text1"/>
          <w:lang w:val="en-US"/>
        </w:rPr>
        <w:t xml:space="preserve"> products.</w:t>
      </w:r>
    </w:p>
    <w:p w14:paraId="05E7A85D" w14:textId="4A461D29" w:rsidR="00EC58A2" w:rsidRPr="001B61BD" w:rsidRDefault="00EC58A2" w:rsidP="00BA18D8">
      <w:pPr>
        <w:spacing w:before="120" w:after="0"/>
        <w:jc w:val="center"/>
        <w:rPr>
          <w:rFonts w:ascii="Times New Roman" w:hAnsi="Times New Roman"/>
          <w:b/>
          <w:color w:val="000000" w:themeColor="text1"/>
          <w:lang w:val="en-US"/>
        </w:rPr>
      </w:pPr>
      <w:r w:rsidRPr="001B61BD">
        <w:rPr>
          <w:rFonts w:ascii="Times New Roman" w:hAnsi="Times New Roman"/>
          <w:b/>
          <w:color w:val="000000" w:themeColor="text1"/>
          <w:lang w:val="en-US"/>
        </w:rPr>
        <w:t>Table 6 - RF carrier current x</w:t>
      </w:r>
      <w:r w:rsidRPr="001B61BD">
        <w:rPr>
          <w:rFonts w:ascii="Times New Roman" w:hAnsi="Times New Roman"/>
          <w:b/>
          <w:color w:val="000000" w:themeColor="text1"/>
          <w:w w:val="95"/>
          <w:lang w:val="en-US"/>
        </w:rPr>
        <w:t xml:space="preserve"> </w:t>
      </w:r>
      <w:r w:rsidRPr="001B61BD">
        <w:rPr>
          <w:rFonts w:ascii="Times New Roman" w:hAnsi="Times New Roman"/>
          <w:b/>
          <w:color w:val="000000" w:themeColor="text1"/>
          <w:lang w:val="en-US"/>
        </w:rPr>
        <w:t xml:space="preserve">antenna </w:t>
      </w:r>
      <w:r w:rsidR="00A35E5A" w:rsidRPr="001B61BD">
        <w:rPr>
          <w:rFonts w:ascii="Times New Roman" w:hAnsi="Times New Roman"/>
          <w:b/>
          <w:color w:val="000000" w:themeColor="text1"/>
          <w:lang w:val="en-US"/>
        </w:rPr>
        <w:t>cross-section</w:t>
      </w:r>
    </w:p>
    <w:tbl>
      <w:tblPr>
        <w:tblW w:w="891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5" w:type="dxa"/>
          <w:right w:w="85" w:type="dxa"/>
        </w:tblCellMar>
        <w:tblLook w:val="01E0" w:firstRow="1" w:lastRow="1" w:firstColumn="1" w:lastColumn="1" w:noHBand="0" w:noVBand="0"/>
      </w:tblPr>
      <w:tblGrid>
        <w:gridCol w:w="2340"/>
        <w:gridCol w:w="6570"/>
      </w:tblGrid>
      <w:tr w:rsidR="009C3BB0" w:rsidRPr="001B61BD" w14:paraId="70F877F7" w14:textId="77777777" w:rsidTr="00571FAE">
        <w:trPr>
          <w:trHeight w:val="292"/>
        </w:trPr>
        <w:tc>
          <w:tcPr>
            <w:tcW w:w="2340" w:type="dxa"/>
            <w:vAlign w:val="center"/>
          </w:tcPr>
          <w:p w14:paraId="2332B1C8" w14:textId="37ECD8D8" w:rsidR="00EC58A2" w:rsidRPr="001B61BD" w:rsidRDefault="00EC58A2" w:rsidP="00571FAE">
            <w:pPr>
              <w:pStyle w:val="TableParagraph"/>
              <w:spacing w:after="0"/>
              <w:jc w:val="center"/>
              <w:rPr>
                <w:rFonts w:ascii="Times New Roman" w:hAnsi="Times New Roman" w:cs="Times New Roman"/>
                <w:b/>
                <w:color w:val="000000" w:themeColor="text1"/>
                <w:sz w:val="24"/>
                <w:lang w:val="en-US"/>
              </w:rPr>
            </w:pPr>
            <w:r w:rsidRPr="001B61BD">
              <w:rPr>
                <w:rFonts w:ascii="Times New Roman" w:hAnsi="Times New Roman" w:cs="Times New Roman"/>
                <w:b/>
                <w:color w:val="000000" w:themeColor="text1"/>
                <w:sz w:val="24"/>
                <w:lang w:val="en-US"/>
              </w:rPr>
              <w:t xml:space="preserve">Frequency </w:t>
            </w:r>
            <w:r w:rsidR="00A35E5A" w:rsidRPr="001B61BD">
              <w:rPr>
                <w:rFonts w:ascii="Times New Roman" w:hAnsi="Times New Roman" w:cs="Times New Roman"/>
                <w:b/>
                <w:color w:val="000000" w:themeColor="text1"/>
                <w:sz w:val="24"/>
                <w:lang w:val="en-US"/>
              </w:rPr>
              <w:t>r</w:t>
            </w:r>
            <w:r w:rsidRPr="001B61BD">
              <w:rPr>
                <w:rFonts w:ascii="Times New Roman" w:hAnsi="Times New Roman" w:cs="Times New Roman"/>
                <w:b/>
                <w:color w:val="000000" w:themeColor="text1"/>
                <w:sz w:val="24"/>
                <w:lang w:val="en-US"/>
              </w:rPr>
              <w:t>ange (MHz)</w:t>
            </w:r>
          </w:p>
        </w:tc>
        <w:tc>
          <w:tcPr>
            <w:tcW w:w="6570" w:type="dxa"/>
            <w:vAlign w:val="center"/>
          </w:tcPr>
          <w:p w14:paraId="6ADB0FC2" w14:textId="71C50D8E" w:rsidR="00EC58A2" w:rsidRPr="001B61BD" w:rsidRDefault="00EC58A2" w:rsidP="00571FAE">
            <w:pPr>
              <w:pStyle w:val="TableParagraph"/>
              <w:spacing w:after="0"/>
              <w:jc w:val="center"/>
              <w:rPr>
                <w:rFonts w:ascii="Times New Roman" w:hAnsi="Times New Roman" w:cs="Times New Roman"/>
                <w:b/>
                <w:color w:val="000000" w:themeColor="text1"/>
                <w:sz w:val="24"/>
                <w:lang w:val="en-US"/>
              </w:rPr>
            </w:pPr>
            <w:r w:rsidRPr="001B61BD">
              <w:rPr>
                <w:rFonts w:ascii="Times New Roman" w:hAnsi="Times New Roman" w:cs="Times New Roman"/>
                <w:b/>
                <w:color w:val="000000" w:themeColor="text1"/>
                <w:sz w:val="24"/>
                <w:lang w:val="en-US"/>
              </w:rPr>
              <w:t xml:space="preserve">RF carrier current </w:t>
            </w:r>
            <w:r w:rsidRPr="001B61BD">
              <w:rPr>
                <w:rFonts w:ascii="Times New Roman" w:hAnsi="Times New Roman" w:cs="Times New Roman"/>
                <w:b/>
                <w:color w:val="000000" w:themeColor="text1"/>
                <w:w w:val="95"/>
                <w:sz w:val="24"/>
                <w:lang w:val="en-US"/>
              </w:rPr>
              <w:t xml:space="preserve">x antenna </w:t>
            </w:r>
            <w:r w:rsidR="00A35E5A" w:rsidRPr="001B61BD">
              <w:rPr>
                <w:rFonts w:ascii="Times New Roman" w:hAnsi="Times New Roman" w:cs="Times New Roman"/>
                <w:b/>
                <w:color w:val="000000" w:themeColor="text1"/>
                <w:sz w:val="24"/>
                <w:lang w:val="en-US"/>
              </w:rPr>
              <w:t>cross-section, dBAm</w:t>
            </w:r>
            <w:r w:rsidRPr="001B61BD">
              <w:rPr>
                <w:rFonts w:ascii="Times New Roman" w:hAnsi="Times New Roman" w:cs="Times New Roman"/>
                <w:b/>
                <w:color w:val="000000" w:themeColor="text1"/>
                <w:sz w:val="24"/>
                <w:vertAlign w:val="superscript"/>
                <w:lang w:val="en-US"/>
              </w:rPr>
              <w:t>2</w:t>
            </w:r>
          </w:p>
        </w:tc>
      </w:tr>
      <w:tr w:rsidR="009C3BB0" w:rsidRPr="001B61BD" w14:paraId="2E5752C4" w14:textId="77777777" w:rsidTr="00147320">
        <w:trPr>
          <w:trHeight w:val="341"/>
        </w:trPr>
        <w:tc>
          <w:tcPr>
            <w:tcW w:w="2340" w:type="dxa"/>
          </w:tcPr>
          <w:p w14:paraId="071F2D8E" w14:textId="2D5B7209" w:rsidR="00EC58A2" w:rsidRPr="001B61BD" w:rsidRDefault="00A35E5A" w:rsidP="00A35E5A">
            <w:pPr>
              <w:pStyle w:val="TableParagraph"/>
              <w:spacing w:before="120" w:after="0"/>
              <w:ind w:left="41"/>
              <w:jc w:val="center"/>
              <w:rPr>
                <w:rFonts w:ascii="Times New Roman" w:hAnsi="Times New Roman" w:cs="Times New Roman"/>
                <w:color w:val="000000" w:themeColor="text1"/>
                <w:sz w:val="24"/>
                <w:lang w:val="en-US"/>
              </w:rPr>
            </w:pPr>
            <w:r w:rsidRPr="001B61BD">
              <w:rPr>
                <w:rFonts w:ascii="Times New Roman" w:hAnsi="Times New Roman" w:cs="Times New Roman"/>
                <w:color w:val="000000" w:themeColor="text1"/>
                <w:sz w:val="24"/>
                <w:lang w:val="en-US"/>
              </w:rPr>
              <w:t xml:space="preserve">0.009 </w:t>
            </w:r>
            <w:r w:rsidRPr="005D2B08">
              <w:rPr>
                <w:rFonts w:ascii="Symbol" w:hAnsi="Symbol" w:cs="Times New Roman"/>
                <w:color w:val="000000" w:themeColor="text1"/>
                <w:sz w:val="24"/>
                <w:lang w:val="en-US"/>
              </w:rPr>
              <w:t></w:t>
            </w:r>
            <w:r w:rsidRPr="001B61BD">
              <w:rPr>
                <w:rFonts w:ascii="Times New Roman" w:hAnsi="Times New Roman" w:cs="Times New Roman"/>
                <w:color w:val="000000" w:themeColor="text1"/>
                <w:sz w:val="24"/>
                <w:lang w:val="en-US"/>
              </w:rPr>
              <w:t xml:space="preserve"> f &lt; 0.135</w:t>
            </w:r>
          </w:p>
        </w:tc>
        <w:tc>
          <w:tcPr>
            <w:tcW w:w="6570" w:type="dxa"/>
          </w:tcPr>
          <w:p w14:paraId="52234693" w14:textId="0C81C369" w:rsidR="00EC58A2" w:rsidRPr="001B61BD" w:rsidRDefault="00EC58A2" w:rsidP="00BA18D8">
            <w:pPr>
              <w:pStyle w:val="TableParagraph"/>
              <w:spacing w:before="120" w:after="0"/>
              <w:jc w:val="center"/>
              <w:rPr>
                <w:rFonts w:ascii="Times New Roman" w:hAnsi="Times New Roman" w:cs="Times New Roman"/>
                <w:color w:val="000000" w:themeColor="text1"/>
                <w:sz w:val="24"/>
                <w:lang w:val="en-US"/>
              </w:rPr>
            </w:pPr>
            <w:r w:rsidRPr="001B61BD">
              <w:rPr>
                <w:rFonts w:ascii="Times New Roman" w:hAnsi="Times New Roman" w:cs="Times New Roman"/>
                <w:color w:val="000000" w:themeColor="text1"/>
                <w:sz w:val="24"/>
                <w:lang w:val="en-US"/>
              </w:rPr>
              <w:t xml:space="preserve">40 </w:t>
            </w:r>
            <w:r w:rsidR="00A35E5A" w:rsidRPr="001B61BD">
              <w:rPr>
                <w:rFonts w:ascii="Times New Roman" w:hAnsi="Times New Roman" w:cs="Times New Roman"/>
                <w:color w:val="000000" w:themeColor="text1"/>
                <w:sz w:val="24"/>
                <w:lang w:val="en-US"/>
              </w:rPr>
              <w:t>descending</w:t>
            </w:r>
            <w:r w:rsidRPr="001B61BD">
              <w:rPr>
                <w:rFonts w:ascii="Times New Roman" w:hAnsi="Times New Roman" w:cs="Times New Roman"/>
                <w:color w:val="000000" w:themeColor="text1"/>
                <w:sz w:val="24"/>
                <w:lang w:val="en-US"/>
              </w:rPr>
              <w:t xml:space="preserve"> 3 dB/oct over 30 kHz (see note)</w:t>
            </w:r>
          </w:p>
        </w:tc>
      </w:tr>
      <w:tr w:rsidR="009C3BB0" w:rsidRPr="001B61BD" w14:paraId="4211FB6A" w14:textId="77777777" w:rsidTr="00147320">
        <w:trPr>
          <w:trHeight w:val="590"/>
        </w:trPr>
        <w:tc>
          <w:tcPr>
            <w:tcW w:w="8910" w:type="dxa"/>
            <w:gridSpan w:val="2"/>
            <w:vAlign w:val="center"/>
          </w:tcPr>
          <w:p w14:paraId="670EE91D" w14:textId="29B4433C" w:rsidR="00EC58A2" w:rsidRPr="001B61BD" w:rsidRDefault="00EC58A2" w:rsidP="000D1F40">
            <w:pPr>
              <w:pStyle w:val="TableParagraph"/>
              <w:spacing w:before="120" w:after="0"/>
              <w:ind w:left="782" w:hanging="782"/>
              <w:rPr>
                <w:rFonts w:ascii="Times New Roman" w:hAnsi="Times New Roman" w:cs="Times New Roman"/>
                <w:color w:val="000000" w:themeColor="text1"/>
                <w:sz w:val="18"/>
                <w:szCs w:val="18"/>
                <w:lang w:val="en-US"/>
              </w:rPr>
            </w:pPr>
            <w:r w:rsidRPr="001B61BD">
              <w:rPr>
                <w:rFonts w:ascii="Times New Roman" w:hAnsi="Times New Roman" w:cs="Times New Roman"/>
                <w:color w:val="000000" w:themeColor="text1"/>
                <w:sz w:val="18"/>
                <w:szCs w:val="18"/>
                <w:lang w:val="en-US"/>
              </w:rPr>
              <w:t>NOTE</w:t>
            </w:r>
            <w:r w:rsidR="000D1F40" w:rsidRPr="001B61BD">
              <w:rPr>
                <w:rFonts w:ascii="Times New Roman" w:hAnsi="Times New Roman" w:cs="Times New Roman"/>
                <w:color w:val="000000" w:themeColor="text1"/>
                <w:sz w:val="18"/>
                <w:szCs w:val="18"/>
                <w:lang w:val="en-US"/>
              </w:rPr>
              <w:t>:</w:t>
            </w:r>
            <w:r w:rsidRPr="001B61BD">
              <w:rPr>
                <w:rFonts w:ascii="Times New Roman" w:hAnsi="Times New Roman" w:cs="Times New Roman"/>
                <w:color w:val="000000" w:themeColor="text1"/>
                <w:sz w:val="18"/>
                <w:szCs w:val="18"/>
                <w:lang w:val="en-US"/>
              </w:rPr>
              <w:t xml:space="preserve"> </w:t>
            </w:r>
            <w:r w:rsidR="000D1F40" w:rsidRPr="001B61BD">
              <w:rPr>
                <w:rFonts w:ascii="Times New Roman" w:hAnsi="Times New Roman" w:cs="Times New Roman"/>
                <w:color w:val="000000" w:themeColor="text1"/>
                <w:sz w:val="18"/>
                <w:szCs w:val="18"/>
                <w:lang w:val="en-US"/>
              </w:rPr>
              <w:t xml:space="preserve">  The limit is 10 dBAm</w:t>
            </w:r>
            <w:r w:rsidRPr="001B61BD">
              <w:rPr>
                <w:rFonts w:ascii="Times New Roman" w:hAnsi="Times New Roman" w:cs="Times New Roman"/>
                <w:color w:val="000000" w:themeColor="text1"/>
                <w:sz w:val="18"/>
                <w:szCs w:val="18"/>
                <w:vertAlign w:val="superscript"/>
                <w:lang w:val="en-US"/>
              </w:rPr>
              <w:t xml:space="preserve">2 </w:t>
            </w:r>
            <w:r w:rsidRPr="001B61BD">
              <w:rPr>
                <w:rFonts w:ascii="Times New Roman" w:hAnsi="Times New Roman" w:cs="Times New Roman"/>
                <w:color w:val="000000" w:themeColor="text1"/>
                <w:sz w:val="18"/>
                <w:szCs w:val="18"/>
                <w:lang w:val="en-US"/>
              </w:rPr>
              <w:t>for the following point frequencies: 60 kHz ± 250 Hz, 75 kHz ± 250 Hz, 77.5 kHz ± 250 Hz and 129.1 kHz ± 500 Hz.</w:t>
            </w:r>
          </w:p>
        </w:tc>
      </w:tr>
    </w:tbl>
    <w:p w14:paraId="340AAC27" w14:textId="41A03308" w:rsidR="006F0B83" w:rsidRPr="001B61BD" w:rsidRDefault="000D1F40" w:rsidP="004959C4">
      <w:pPr>
        <w:pStyle w:val="Heading3"/>
        <w:rPr>
          <w:rFonts w:ascii="Times New Roman" w:hAnsi="Times New Roman"/>
        </w:rPr>
      </w:pPr>
      <w:bookmarkStart w:id="62" w:name="_Toc185435420"/>
      <w:r w:rsidRPr="001B61BD">
        <w:rPr>
          <w:rFonts w:ascii="Times New Roman" w:hAnsi="Times New Roman"/>
        </w:rPr>
        <w:t>2.4.4. Radiated E</w:t>
      </w:r>
      <w:r w:rsidR="006F0B83" w:rsidRPr="001B61BD">
        <w:rPr>
          <w:rFonts w:ascii="Times New Roman" w:hAnsi="Times New Roman"/>
        </w:rPr>
        <w:t xml:space="preserve"> </w:t>
      </w:r>
      <w:r w:rsidR="006F0B83" w:rsidRPr="001B61BD">
        <w:rPr>
          <w:rFonts w:ascii="Times New Roman" w:hAnsi="Times New Roman"/>
          <w:spacing w:val="-3"/>
        </w:rPr>
        <w:t>field</w:t>
      </w:r>
      <w:bookmarkEnd w:id="62"/>
    </w:p>
    <w:p w14:paraId="3A6F2792" w14:textId="42ADD76A" w:rsidR="00DF0E41" w:rsidRPr="001B61BD" w:rsidRDefault="00D62287" w:rsidP="00BA18D8">
      <w:pPr>
        <w:spacing w:before="120" w:after="0"/>
        <w:rPr>
          <w:rFonts w:ascii="Times New Roman" w:hAnsi="Times New Roman"/>
          <w:color w:val="000000" w:themeColor="text1"/>
          <w:lang w:val="en-US"/>
        </w:rPr>
      </w:pPr>
      <w:r w:rsidRPr="001B61BD">
        <w:rPr>
          <w:rFonts w:ascii="Times New Roman" w:hAnsi="Times New Roman"/>
          <w:color w:val="000000" w:themeColor="text1"/>
          <w:lang w:val="en-US"/>
        </w:rPr>
        <w:t xml:space="preserve">The transmitter’s radiated E </w:t>
      </w:r>
      <w:r w:rsidR="00DF0E41" w:rsidRPr="001B61BD">
        <w:rPr>
          <w:rFonts w:ascii="Times New Roman" w:hAnsi="Times New Roman"/>
          <w:color w:val="000000" w:themeColor="text1"/>
          <w:lang w:val="en-US"/>
        </w:rPr>
        <w:t>field requirements</w:t>
      </w:r>
      <w:r w:rsidRPr="001B61BD">
        <w:rPr>
          <w:rFonts w:ascii="Times New Roman" w:hAnsi="Times New Roman"/>
          <w:color w:val="000000" w:themeColor="text1"/>
          <w:lang w:val="en-US"/>
        </w:rPr>
        <w:t xml:space="preserve"> are</w:t>
      </w:r>
      <w:r w:rsidR="00DF0E41" w:rsidRPr="001B61BD">
        <w:rPr>
          <w:rFonts w:ascii="Times New Roman" w:hAnsi="Times New Roman"/>
          <w:color w:val="000000" w:themeColor="text1"/>
          <w:lang w:val="en-US"/>
        </w:rPr>
        <w:t xml:space="preserve"> appl</w:t>
      </w:r>
      <w:r w:rsidRPr="001B61BD">
        <w:rPr>
          <w:rFonts w:ascii="Times New Roman" w:hAnsi="Times New Roman"/>
          <w:color w:val="000000" w:themeColor="text1"/>
          <w:lang w:val="en-US"/>
        </w:rPr>
        <w:t>ied</w:t>
      </w:r>
      <w:r w:rsidR="00DF0E41" w:rsidRPr="001B61BD">
        <w:rPr>
          <w:rFonts w:ascii="Times New Roman" w:hAnsi="Times New Roman"/>
          <w:color w:val="000000" w:themeColor="text1"/>
          <w:lang w:val="en-US"/>
        </w:rPr>
        <w:t xml:space="preserve"> only to </w:t>
      </w:r>
      <w:r w:rsidR="007C2B75" w:rsidRPr="001B61BD">
        <w:rPr>
          <w:rFonts w:ascii="Times New Roman" w:hAnsi="Times New Roman"/>
          <w:color w:val="000000" w:themeColor="text1"/>
          <w:lang w:val="en-US"/>
        </w:rPr>
        <w:t>type 4</w:t>
      </w:r>
      <w:r w:rsidR="00DF0E41" w:rsidRPr="001B61BD">
        <w:rPr>
          <w:rFonts w:ascii="Times New Roman" w:hAnsi="Times New Roman"/>
          <w:color w:val="000000" w:themeColor="text1"/>
          <w:lang w:val="en-US"/>
        </w:rPr>
        <w:t xml:space="preserve"> products.</w:t>
      </w:r>
    </w:p>
    <w:p w14:paraId="187B33C7" w14:textId="4ECA4377" w:rsidR="006F0B83" w:rsidRPr="001B61BD" w:rsidRDefault="006F0B83" w:rsidP="001B61BD">
      <w:pPr>
        <w:pStyle w:val="Heading4"/>
        <w:rPr>
          <w:rFonts w:ascii="Times New Roman" w:hAnsi="Times New Roman" w:cs="Times New Roman"/>
          <w:lang w:val="en-US"/>
        </w:rPr>
      </w:pPr>
      <w:r w:rsidRPr="001B61BD">
        <w:rPr>
          <w:rFonts w:ascii="Times New Roman" w:hAnsi="Times New Roman" w:cs="Times New Roman"/>
          <w:lang w:val="en-US"/>
        </w:rPr>
        <w:t>2.4.4.1</w:t>
      </w:r>
      <w:r w:rsidR="007C2B75" w:rsidRPr="001B61BD">
        <w:rPr>
          <w:rFonts w:ascii="Times New Roman" w:hAnsi="Times New Roman" w:cs="Times New Roman"/>
          <w:lang w:val="en-US"/>
        </w:rPr>
        <w:t>. Definition</w:t>
      </w:r>
    </w:p>
    <w:p w14:paraId="7CE593F1" w14:textId="6B70D687" w:rsidR="00F4358F" w:rsidRPr="001B61BD" w:rsidRDefault="007C2B75" w:rsidP="00BA18D8">
      <w:pPr>
        <w:pStyle w:val="BodyText"/>
        <w:spacing w:before="120" w:after="0"/>
        <w:ind w:right="30"/>
        <w:rPr>
          <w:rFonts w:ascii="Times New Roman" w:hAnsi="Times New Roman"/>
          <w:color w:val="000000" w:themeColor="text1"/>
          <w:lang w:val="en-US"/>
        </w:rPr>
      </w:pPr>
      <w:r w:rsidRPr="001B61BD">
        <w:rPr>
          <w:rFonts w:ascii="Times New Roman" w:hAnsi="Times New Roman"/>
          <w:color w:val="000000" w:themeColor="text1"/>
          <w:lang w:val="en-US"/>
        </w:rPr>
        <w:t xml:space="preserve">The radiated E field is specified as E </w:t>
      </w:r>
      <w:r w:rsidR="00F4358F" w:rsidRPr="001B61BD">
        <w:rPr>
          <w:rFonts w:ascii="Times New Roman" w:hAnsi="Times New Roman"/>
          <w:color w:val="000000" w:themeColor="text1"/>
          <w:lang w:val="en-US"/>
        </w:rPr>
        <w:t xml:space="preserve">field in the direction of the maximum field strength under specified measurement conditions. This is the definition for transmitter with </w:t>
      </w:r>
      <w:r w:rsidRPr="001B61BD">
        <w:rPr>
          <w:rFonts w:ascii="Times New Roman" w:hAnsi="Times New Roman"/>
          <w:color w:val="000000" w:themeColor="text1"/>
          <w:lang w:val="en-US"/>
        </w:rPr>
        <w:t>integral antenna</w:t>
      </w:r>
      <w:r w:rsidR="00F4358F" w:rsidRPr="001B61BD">
        <w:rPr>
          <w:rFonts w:ascii="Times New Roman" w:hAnsi="Times New Roman"/>
          <w:color w:val="000000" w:themeColor="text1"/>
          <w:lang w:val="en-US"/>
        </w:rPr>
        <w:t>.</w:t>
      </w:r>
    </w:p>
    <w:p w14:paraId="0E698D13" w14:textId="3CC53558" w:rsidR="00F4358F" w:rsidRPr="001B61BD" w:rsidRDefault="00F4358F" w:rsidP="00BA18D8">
      <w:pPr>
        <w:pStyle w:val="BodyText"/>
        <w:spacing w:before="120" w:after="0"/>
        <w:ind w:right="30"/>
        <w:rPr>
          <w:rFonts w:ascii="Times New Roman" w:hAnsi="Times New Roman"/>
          <w:color w:val="000000" w:themeColor="text1"/>
          <w:lang w:val="en-US"/>
        </w:rPr>
      </w:pPr>
      <w:r w:rsidRPr="001B61BD">
        <w:rPr>
          <w:rFonts w:ascii="Times New Roman" w:hAnsi="Times New Roman"/>
          <w:color w:val="000000" w:themeColor="text1"/>
          <w:lang w:val="en-US"/>
        </w:rPr>
        <w:t xml:space="preserve">A detailed description of the relationship between </w:t>
      </w:r>
      <w:r w:rsidR="007C2B75" w:rsidRPr="001B61BD">
        <w:rPr>
          <w:rFonts w:ascii="Times New Roman" w:hAnsi="Times New Roman"/>
          <w:color w:val="000000" w:themeColor="text1"/>
          <w:lang w:val="en-US"/>
        </w:rPr>
        <w:t xml:space="preserve">E </w:t>
      </w:r>
      <w:r w:rsidRPr="001B61BD">
        <w:rPr>
          <w:rFonts w:ascii="Times New Roman" w:hAnsi="Times New Roman"/>
          <w:color w:val="000000" w:themeColor="text1"/>
          <w:lang w:val="en-US"/>
        </w:rPr>
        <w:t xml:space="preserve">field and </w:t>
      </w:r>
      <w:r w:rsidR="007C2B75" w:rsidRPr="001B61BD">
        <w:rPr>
          <w:rFonts w:ascii="Times New Roman" w:hAnsi="Times New Roman"/>
          <w:color w:val="000000" w:themeColor="text1"/>
          <w:lang w:val="en-US"/>
        </w:rPr>
        <w:t xml:space="preserve">H </w:t>
      </w:r>
      <w:r w:rsidRPr="001B61BD">
        <w:rPr>
          <w:rFonts w:ascii="Times New Roman" w:hAnsi="Times New Roman"/>
          <w:color w:val="000000" w:themeColor="text1"/>
          <w:lang w:val="en-US"/>
        </w:rPr>
        <w:t>field is given in Appendix E.</w:t>
      </w:r>
    </w:p>
    <w:p w14:paraId="497E2A71" w14:textId="67A94060" w:rsidR="006F0B83" w:rsidRPr="001B61BD" w:rsidRDefault="006F0B83" w:rsidP="001B61BD">
      <w:pPr>
        <w:pStyle w:val="Heading4"/>
        <w:rPr>
          <w:rFonts w:ascii="Times New Roman" w:hAnsi="Times New Roman" w:cs="Times New Roman"/>
          <w:lang w:val="en-US"/>
        </w:rPr>
      </w:pPr>
      <w:r w:rsidRPr="001B61BD">
        <w:rPr>
          <w:rFonts w:ascii="Times New Roman" w:hAnsi="Times New Roman" w:cs="Times New Roman"/>
          <w:lang w:val="en-US"/>
        </w:rPr>
        <w:t xml:space="preserve">2.4.4.2. </w:t>
      </w:r>
      <w:r w:rsidR="007C2B75" w:rsidRPr="001B61BD">
        <w:rPr>
          <w:rFonts w:ascii="Times New Roman" w:hAnsi="Times New Roman" w:cs="Times New Roman"/>
          <w:lang w:val="en-US"/>
        </w:rPr>
        <w:t>Test m</w:t>
      </w:r>
      <w:r w:rsidRPr="001B61BD">
        <w:rPr>
          <w:rFonts w:ascii="Times New Roman" w:hAnsi="Times New Roman" w:cs="Times New Roman"/>
          <w:lang w:val="en-US"/>
        </w:rPr>
        <w:t>ethod</w:t>
      </w:r>
    </w:p>
    <w:p w14:paraId="642A08ED" w14:textId="22BBF05E" w:rsidR="003844FF" w:rsidRPr="001B61BD" w:rsidRDefault="003844FF" w:rsidP="00BA18D8">
      <w:pPr>
        <w:spacing w:before="120" w:after="0"/>
        <w:rPr>
          <w:rFonts w:ascii="Times New Roman" w:hAnsi="Times New Roman"/>
          <w:color w:val="000000" w:themeColor="text1"/>
          <w:lang w:val="en-US"/>
        </w:rPr>
      </w:pPr>
      <w:r w:rsidRPr="001B61BD">
        <w:rPr>
          <w:rFonts w:ascii="Times New Roman" w:hAnsi="Times New Roman"/>
          <w:color w:val="000000" w:themeColor="text1"/>
          <w:lang w:val="en-US"/>
        </w:rPr>
        <w:t xml:space="preserve">Measurements are made under conditions declared by the manufacturer. The interpretation of measurement results with measurement uncertainty </w:t>
      </w:r>
      <w:r w:rsidR="005028C0" w:rsidRPr="001B61BD">
        <w:rPr>
          <w:rFonts w:ascii="Times New Roman" w:hAnsi="Times New Roman"/>
          <w:color w:val="000000" w:themeColor="text1"/>
          <w:lang w:val="en-US"/>
        </w:rPr>
        <w:t>must</w:t>
      </w:r>
      <w:r w:rsidRPr="001B61BD">
        <w:rPr>
          <w:rFonts w:ascii="Times New Roman" w:hAnsi="Times New Roman"/>
          <w:color w:val="000000" w:themeColor="text1"/>
          <w:lang w:val="en-US"/>
        </w:rPr>
        <w:t xml:space="preserve"> be given in 2.6.</w:t>
      </w:r>
    </w:p>
    <w:p w14:paraId="3BA55DC4" w14:textId="103ADDC1" w:rsidR="003844FF" w:rsidRPr="001B61BD" w:rsidRDefault="003844FF" w:rsidP="00BA18D8">
      <w:pPr>
        <w:pStyle w:val="BodyText"/>
        <w:spacing w:before="120" w:after="0"/>
        <w:rPr>
          <w:rFonts w:ascii="Times New Roman" w:hAnsi="Times New Roman"/>
          <w:color w:val="000000" w:themeColor="text1"/>
          <w:lang w:val="en-US"/>
        </w:rPr>
      </w:pPr>
      <w:r w:rsidRPr="001B61BD">
        <w:rPr>
          <w:rFonts w:ascii="Times New Roman" w:hAnsi="Times New Roman"/>
          <w:color w:val="000000" w:themeColor="text1"/>
          <w:lang w:val="en-US"/>
        </w:rPr>
        <w:t xml:space="preserve">The </w:t>
      </w:r>
      <w:r w:rsidR="007E1200" w:rsidRPr="001B61BD">
        <w:rPr>
          <w:rFonts w:ascii="Times New Roman" w:hAnsi="Times New Roman"/>
          <w:color w:val="000000" w:themeColor="text1"/>
          <w:lang w:val="en-US"/>
        </w:rPr>
        <w:t>E field</w:t>
      </w:r>
      <w:r w:rsidRPr="001B61BD">
        <w:rPr>
          <w:rFonts w:ascii="Times New Roman" w:hAnsi="Times New Roman"/>
          <w:color w:val="000000" w:themeColor="text1"/>
          <w:lang w:val="en-US"/>
        </w:rPr>
        <w:t xml:space="preserve"> measurement is based on the equivalent </w:t>
      </w:r>
      <w:r w:rsidR="007E1200" w:rsidRPr="001B61BD">
        <w:rPr>
          <w:rFonts w:ascii="Times New Roman" w:hAnsi="Times New Roman"/>
          <w:color w:val="000000" w:themeColor="text1"/>
          <w:lang w:val="en-US"/>
        </w:rPr>
        <w:t>H field</w:t>
      </w:r>
      <w:r w:rsidRPr="001B61BD">
        <w:rPr>
          <w:rFonts w:ascii="Times New Roman" w:hAnsi="Times New Roman"/>
          <w:color w:val="000000" w:themeColor="text1"/>
          <w:lang w:val="en-US"/>
        </w:rPr>
        <w:t>, at a distance of 10 m.</w:t>
      </w:r>
    </w:p>
    <w:p w14:paraId="520AF0BC" w14:textId="027F9FD3" w:rsidR="003844FF" w:rsidRPr="001B61BD" w:rsidRDefault="003844FF" w:rsidP="00BA18D8">
      <w:pPr>
        <w:pStyle w:val="BodyText"/>
        <w:spacing w:before="120" w:after="0"/>
        <w:ind w:right="30"/>
        <w:rPr>
          <w:rFonts w:ascii="Times New Roman" w:hAnsi="Times New Roman"/>
          <w:color w:val="000000" w:themeColor="text1"/>
          <w:lang w:val="en-US"/>
        </w:rPr>
      </w:pPr>
      <w:r w:rsidRPr="001B61BD">
        <w:rPr>
          <w:rFonts w:ascii="Times New Roman" w:hAnsi="Times New Roman"/>
          <w:color w:val="000000" w:themeColor="text1"/>
          <w:lang w:val="en-US"/>
        </w:rPr>
        <w:t xml:space="preserve">The </w:t>
      </w:r>
      <w:r w:rsidR="007E1200" w:rsidRPr="001B61BD">
        <w:rPr>
          <w:rFonts w:ascii="Times New Roman" w:hAnsi="Times New Roman"/>
          <w:color w:val="000000" w:themeColor="text1"/>
          <w:lang w:val="en-US"/>
        </w:rPr>
        <w:t>H field</w:t>
      </w:r>
      <w:r w:rsidRPr="001B61BD">
        <w:rPr>
          <w:rFonts w:ascii="Times New Roman" w:hAnsi="Times New Roman"/>
          <w:color w:val="000000" w:themeColor="text1"/>
          <w:lang w:val="en-US"/>
        </w:rPr>
        <w:t xml:space="preserve"> is measured by a shielded loop antenna connected to the measuring receiver. The bandwidth and detection type of the measuring receiver are in accordance with 2.3.6.</w:t>
      </w:r>
    </w:p>
    <w:p w14:paraId="08C22F8C" w14:textId="1958BD25" w:rsidR="003844FF" w:rsidRPr="001B61BD" w:rsidRDefault="003844FF" w:rsidP="00BA18D8">
      <w:pPr>
        <w:pStyle w:val="BodyText"/>
        <w:spacing w:before="120" w:after="0"/>
        <w:rPr>
          <w:rFonts w:ascii="Times New Roman" w:hAnsi="Times New Roman"/>
          <w:color w:val="000000" w:themeColor="text1"/>
          <w:lang w:val="en-US"/>
        </w:rPr>
      </w:pPr>
      <w:r w:rsidRPr="001B61BD">
        <w:rPr>
          <w:rFonts w:ascii="Times New Roman" w:hAnsi="Times New Roman"/>
          <w:color w:val="000000" w:themeColor="text1"/>
          <w:lang w:val="en-US"/>
        </w:rPr>
        <w:t xml:space="preserve">A detailed description of the relationship between </w:t>
      </w:r>
      <w:r w:rsidR="007E1200" w:rsidRPr="001B61BD">
        <w:rPr>
          <w:rFonts w:ascii="Times New Roman" w:hAnsi="Times New Roman"/>
          <w:color w:val="000000" w:themeColor="text1"/>
          <w:lang w:val="en-US"/>
        </w:rPr>
        <w:t>E field</w:t>
      </w:r>
      <w:r w:rsidRPr="001B61BD">
        <w:rPr>
          <w:rFonts w:ascii="Times New Roman" w:hAnsi="Times New Roman"/>
          <w:color w:val="000000" w:themeColor="text1"/>
          <w:lang w:val="en-US"/>
        </w:rPr>
        <w:t xml:space="preserve"> and </w:t>
      </w:r>
      <w:r w:rsidR="007E1200" w:rsidRPr="001B61BD">
        <w:rPr>
          <w:rFonts w:ascii="Times New Roman" w:hAnsi="Times New Roman"/>
          <w:color w:val="000000" w:themeColor="text1"/>
          <w:lang w:val="en-US"/>
        </w:rPr>
        <w:t>H field</w:t>
      </w:r>
      <w:r w:rsidRPr="001B61BD">
        <w:rPr>
          <w:rFonts w:ascii="Times New Roman" w:hAnsi="Times New Roman"/>
          <w:color w:val="000000" w:themeColor="text1"/>
          <w:lang w:val="en-US"/>
        </w:rPr>
        <w:t xml:space="preserve"> is given in Appendix E.</w:t>
      </w:r>
    </w:p>
    <w:p w14:paraId="082F0007" w14:textId="642F98C4" w:rsidR="006F0B83" w:rsidRPr="001B61BD" w:rsidRDefault="006F0B83" w:rsidP="001B61BD">
      <w:pPr>
        <w:pStyle w:val="Heading4"/>
        <w:rPr>
          <w:rFonts w:ascii="Times New Roman" w:hAnsi="Times New Roman" w:cs="Times New Roman"/>
          <w:lang w:val="en-US"/>
        </w:rPr>
      </w:pPr>
      <w:r w:rsidRPr="001B61BD">
        <w:rPr>
          <w:rFonts w:ascii="Times New Roman" w:hAnsi="Times New Roman" w:cs="Times New Roman"/>
          <w:lang w:val="en-US"/>
        </w:rPr>
        <w:t xml:space="preserve">2.4.4.3. </w:t>
      </w:r>
      <w:r w:rsidR="007E1200" w:rsidRPr="001B61BD">
        <w:rPr>
          <w:rFonts w:ascii="Times New Roman" w:hAnsi="Times New Roman" w:cs="Times New Roman"/>
          <w:lang w:val="en-US"/>
        </w:rPr>
        <w:t>Limits</w:t>
      </w:r>
    </w:p>
    <w:p w14:paraId="4C2BA99F" w14:textId="76B34EFB" w:rsidR="0066750B" w:rsidRPr="001B61BD" w:rsidRDefault="0066750B" w:rsidP="00BA18D8">
      <w:pPr>
        <w:spacing w:before="120" w:after="0"/>
        <w:rPr>
          <w:rFonts w:ascii="Times New Roman" w:hAnsi="Times New Roman"/>
          <w:color w:val="000000" w:themeColor="text1"/>
          <w:szCs w:val="24"/>
          <w:lang w:val="en-US"/>
        </w:rPr>
      </w:pPr>
      <w:r w:rsidRPr="001B61BD">
        <w:rPr>
          <w:rFonts w:ascii="Times New Roman" w:hAnsi="Times New Roman"/>
          <w:color w:val="000000" w:themeColor="text1"/>
          <w:szCs w:val="24"/>
          <w:lang w:val="en-US"/>
        </w:rPr>
        <w:t>In 9 kHz to 4.78 MHz</w:t>
      </w:r>
      <w:r w:rsidR="007E1200" w:rsidRPr="001B61BD">
        <w:rPr>
          <w:rFonts w:ascii="Times New Roman" w:hAnsi="Times New Roman"/>
          <w:color w:val="000000" w:themeColor="text1"/>
          <w:szCs w:val="24"/>
          <w:lang w:val="en-US"/>
        </w:rPr>
        <w:t xml:space="preserve"> frequency range</w:t>
      </w:r>
      <w:r w:rsidRPr="001B61BD">
        <w:rPr>
          <w:rFonts w:ascii="Times New Roman" w:hAnsi="Times New Roman"/>
          <w:color w:val="000000" w:themeColor="text1"/>
          <w:szCs w:val="24"/>
          <w:lang w:val="en-US"/>
        </w:rPr>
        <w:t xml:space="preserve">, the limits for </w:t>
      </w:r>
      <w:r w:rsidR="005411DA" w:rsidRPr="001B61BD">
        <w:rPr>
          <w:rFonts w:ascii="Times New Roman" w:hAnsi="Times New Roman"/>
          <w:noProof/>
          <w:color w:val="000000" w:themeColor="text1"/>
          <w:position w:val="-16"/>
          <w:szCs w:val="24"/>
          <w:lang w:val="en-US"/>
        </w:rPr>
        <w:object w:dxaOrig="440" w:dyaOrig="420" w14:anchorId="23CEA6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2.2pt;height:22.2pt;mso-width-percent:0;mso-height-percent:0;mso-width-percent:0;mso-height-percent:0" o:ole="" fillcolor="window">
            <v:imagedata r:id="rId13" o:title=""/>
          </v:shape>
          <o:OLEObject Type="Embed" ProgID="Unknown" ShapeID="_x0000_i1025" DrawAspect="Content" ObjectID="_1796471086" r:id="rId14"/>
        </w:object>
      </w:r>
      <w:r w:rsidR="007E1200" w:rsidRPr="001B61BD">
        <w:rPr>
          <w:rFonts w:ascii="Times New Roman" w:hAnsi="Times New Roman"/>
          <w:color w:val="000000" w:themeColor="text1"/>
          <w:szCs w:val="24"/>
          <w:lang w:val="en-US"/>
        </w:rPr>
        <w:t>according to limits of H,</w:t>
      </w:r>
      <w:r w:rsidR="005411DA" w:rsidRPr="001B61BD">
        <w:rPr>
          <w:rFonts w:ascii="Times New Roman" w:hAnsi="Times New Roman"/>
          <w:noProof/>
          <w:color w:val="000000" w:themeColor="text1"/>
          <w:position w:val="-16"/>
          <w:szCs w:val="24"/>
          <w:lang w:val="en-US"/>
        </w:rPr>
        <w:object w:dxaOrig="400" w:dyaOrig="420" w14:anchorId="30D36417">
          <v:shape id="_x0000_i1026" type="#_x0000_t75" alt="" style="width:22.2pt;height:22.2pt;mso-width-percent:0;mso-height-percent:0;mso-width-percent:0;mso-height-percent:0" o:ole="" fillcolor="window">
            <v:imagedata r:id="rId15" o:title=""/>
          </v:shape>
          <o:OLEObject Type="Embed" ProgID="Unknown" ShapeID="_x0000_i1026" DrawAspect="Content" ObjectID="_1796471087" r:id="rId16"/>
        </w:object>
      </w:r>
      <w:r w:rsidR="007E1200" w:rsidRPr="001B61BD">
        <w:rPr>
          <w:rFonts w:ascii="Times New Roman" w:hAnsi="Times New Roman"/>
          <w:color w:val="000000" w:themeColor="text1"/>
          <w:szCs w:val="24"/>
          <w:lang w:val="en-US"/>
        </w:rPr>
        <w:t xml:space="preserve">fields, </w:t>
      </w:r>
      <w:r w:rsidRPr="001B61BD">
        <w:rPr>
          <w:rFonts w:ascii="Times New Roman" w:hAnsi="Times New Roman"/>
          <w:color w:val="000000" w:themeColor="text1"/>
          <w:szCs w:val="24"/>
          <w:lang w:val="en-US"/>
        </w:rPr>
        <w:t xml:space="preserve">are specified in clause 2.4.2.3, </w:t>
      </w:r>
      <w:r w:rsidR="00041DBF" w:rsidRPr="001B61BD">
        <w:rPr>
          <w:rFonts w:ascii="Times New Roman" w:hAnsi="Times New Roman"/>
          <w:color w:val="000000" w:themeColor="text1"/>
          <w:szCs w:val="24"/>
          <w:lang w:val="en-US"/>
        </w:rPr>
        <w:t>Table 5 with additional correction factor C</w:t>
      </w:r>
      <w:r w:rsidRPr="001B61BD">
        <w:rPr>
          <w:rFonts w:ascii="Times New Roman" w:hAnsi="Times New Roman"/>
          <w:color w:val="000000" w:themeColor="text1"/>
          <w:szCs w:val="24"/>
          <w:lang w:val="en-US"/>
        </w:rPr>
        <w:t xml:space="preserve">. The following </w:t>
      </w:r>
      <w:r w:rsidR="00C03B3D" w:rsidRPr="001B61BD">
        <w:rPr>
          <w:rFonts w:ascii="Times New Roman" w:hAnsi="Times New Roman"/>
          <w:color w:val="000000" w:themeColor="text1"/>
          <w:szCs w:val="24"/>
          <w:lang w:val="en-US"/>
        </w:rPr>
        <w:t xml:space="preserve">is </w:t>
      </w:r>
      <w:r w:rsidRPr="001B61BD">
        <w:rPr>
          <w:rFonts w:ascii="Times New Roman" w:hAnsi="Times New Roman"/>
          <w:color w:val="000000" w:themeColor="text1"/>
          <w:szCs w:val="24"/>
          <w:lang w:val="en-US"/>
        </w:rPr>
        <w:t>applie</w:t>
      </w:r>
      <w:r w:rsidR="00C03B3D" w:rsidRPr="001B61BD">
        <w:rPr>
          <w:rFonts w:ascii="Times New Roman" w:hAnsi="Times New Roman"/>
          <w:color w:val="000000" w:themeColor="text1"/>
          <w:szCs w:val="24"/>
          <w:lang w:val="en-US"/>
        </w:rPr>
        <w:t>d</w:t>
      </w:r>
      <w:r w:rsidRPr="001B61BD">
        <w:rPr>
          <w:rFonts w:ascii="Times New Roman" w:hAnsi="Times New Roman"/>
          <w:color w:val="000000" w:themeColor="text1"/>
          <w:szCs w:val="24"/>
          <w:lang w:val="en-US"/>
        </w:rPr>
        <w:t xml:space="preserve"> to the</w:t>
      </w:r>
      <w:r w:rsidR="00C03B3D" w:rsidRPr="001B61BD">
        <w:rPr>
          <w:rFonts w:ascii="Times New Roman" w:hAnsi="Times New Roman"/>
          <w:color w:val="000000" w:themeColor="text1"/>
          <w:szCs w:val="24"/>
          <w:lang w:val="en-US"/>
        </w:rPr>
        <w:t xml:space="preserve"> </w:t>
      </w:r>
      <w:r w:rsidRPr="001B61BD">
        <w:rPr>
          <w:rFonts w:ascii="Times New Roman" w:hAnsi="Times New Roman"/>
          <w:color w:val="000000" w:themeColor="text1"/>
          <w:szCs w:val="24"/>
          <w:lang w:val="en-US"/>
        </w:rPr>
        <w:t>measuring distance</w:t>
      </w:r>
      <w:r w:rsidR="00C03B3D" w:rsidRPr="001B61BD">
        <w:rPr>
          <w:rFonts w:ascii="Times New Roman" w:hAnsi="Times New Roman"/>
          <w:color w:val="000000" w:themeColor="text1"/>
          <w:szCs w:val="24"/>
          <w:lang w:val="en-US"/>
        </w:rPr>
        <w:t xml:space="preserve"> of</w:t>
      </w:r>
      <w:r w:rsidRPr="001B61BD">
        <w:rPr>
          <w:rFonts w:ascii="Times New Roman" w:hAnsi="Times New Roman"/>
          <w:color w:val="000000" w:themeColor="text1"/>
          <w:szCs w:val="24"/>
          <w:lang w:val="en-US"/>
        </w:rPr>
        <w:t xml:space="preserve"> 10 m.</w:t>
      </w:r>
    </w:p>
    <w:p w14:paraId="421718BF" w14:textId="50752B7A" w:rsidR="0066750B" w:rsidRPr="001B61BD" w:rsidRDefault="00C03B3D" w:rsidP="00BA18D8">
      <w:pPr>
        <w:spacing w:before="120" w:after="0"/>
        <w:rPr>
          <w:rFonts w:ascii="Times New Roman" w:hAnsi="Times New Roman"/>
          <w:color w:val="000000" w:themeColor="text1"/>
          <w:szCs w:val="24"/>
          <w:lang w:val="en-US"/>
        </w:rPr>
      </w:pPr>
      <w:r w:rsidRPr="001B61BD">
        <w:rPr>
          <w:rFonts w:ascii="Times New Roman" w:hAnsi="Times New Roman"/>
          <w:color w:val="000000" w:themeColor="text1"/>
          <w:szCs w:val="24"/>
          <w:lang w:val="en-US"/>
        </w:rPr>
        <w:t>Limit</w:t>
      </w:r>
      <w:r w:rsidR="0066750B" w:rsidRPr="001B61BD">
        <w:rPr>
          <w:rFonts w:ascii="Times New Roman" w:hAnsi="Times New Roman"/>
          <w:color w:val="000000" w:themeColor="text1"/>
          <w:szCs w:val="24"/>
          <w:lang w:val="en-US"/>
        </w:rPr>
        <w:t xml:space="preserve"> </w:t>
      </w:r>
      <w:r w:rsidR="005411DA" w:rsidRPr="001B61BD">
        <w:rPr>
          <w:rFonts w:ascii="Times New Roman" w:hAnsi="Times New Roman"/>
          <w:noProof/>
          <w:color w:val="000000" w:themeColor="text1"/>
          <w:position w:val="-14"/>
          <w:szCs w:val="24"/>
          <w:lang w:val="en-US"/>
        </w:rPr>
        <w:object w:dxaOrig="1380" w:dyaOrig="380" w14:anchorId="2EC84E03">
          <v:shape id="_x0000_i1027" type="#_x0000_t75" alt="" style="width:68.4pt;height:18.6pt;mso-width-percent:0;mso-height-percent:0;mso-width-percent:0;mso-height-percent:0" o:ole="" fillcolor="window">
            <v:imagedata r:id="rId17" o:title=""/>
          </v:shape>
          <o:OLEObject Type="Embed" ProgID="Unknown" ShapeID="_x0000_i1027" DrawAspect="Content" ObjectID="_1796471088" r:id="rId18"/>
        </w:object>
      </w:r>
      <w:r w:rsidR="0066750B" w:rsidRPr="001B61BD">
        <w:rPr>
          <w:rFonts w:ascii="Times New Roman" w:hAnsi="Times New Roman"/>
          <w:color w:val="000000" w:themeColor="text1"/>
          <w:szCs w:val="24"/>
          <w:lang w:val="en-US"/>
        </w:rPr>
        <w:t>, where:</w:t>
      </w:r>
    </w:p>
    <w:p w14:paraId="0B1D2504" w14:textId="2AB933F3" w:rsidR="0066750B" w:rsidRPr="001B61BD" w:rsidRDefault="005411DA" w:rsidP="00BA18D8">
      <w:pPr>
        <w:spacing w:before="120" w:after="0"/>
        <w:ind w:left="2880"/>
        <w:rPr>
          <w:rFonts w:ascii="Times New Roman" w:hAnsi="Times New Roman"/>
          <w:color w:val="000000" w:themeColor="text1"/>
          <w:szCs w:val="24"/>
          <w:lang w:val="en-US"/>
        </w:rPr>
      </w:pPr>
      <w:r w:rsidRPr="001B61BD">
        <w:rPr>
          <w:rFonts w:ascii="Times New Roman" w:hAnsi="Times New Roman"/>
          <w:noProof/>
          <w:color w:val="000000" w:themeColor="text1"/>
          <w:position w:val="-16"/>
          <w:szCs w:val="24"/>
          <w:lang w:val="en-US"/>
        </w:rPr>
        <w:object w:dxaOrig="2700" w:dyaOrig="440" w14:anchorId="5644DC03">
          <v:shape id="_x0000_i1028" type="#_x0000_t75" alt="" style="width:132.6pt;height:22.2pt;mso-width-percent:0;mso-height-percent:0;mso-width-percent:0;mso-height-percent:0" o:ole="" fillcolor="window">
            <v:imagedata r:id="rId19" o:title=""/>
          </v:shape>
          <o:OLEObject Type="Embed" ProgID="Unknown" ShapeID="_x0000_i1028" DrawAspect="Content" ObjectID="_1796471089" r:id="rId20"/>
        </w:object>
      </w:r>
      <w:r w:rsidR="00C03B3D" w:rsidRPr="001B61BD">
        <w:rPr>
          <w:rFonts w:ascii="Times New Roman" w:hAnsi="Times New Roman"/>
          <w:color w:val="000000" w:themeColor="text1"/>
          <w:szCs w:val="24"/>
          <w:lang w:val="en-US"/>
        </w:rPr>
        <w:t xml:space="preserve"> dB;</w:t>
      </w:r>
    </w:p>
    <w:p w14:paraId="7821C4D2" w14:textId="77777777" w:rsidR="0066750B" w:rsidRPr="001B61BD" w:rsidRDefault="0066750B" w:rsidP="00BA18D8">
      <w:pPr>
        <w:spacing w:before="120" w:after="0"/>
        <w:rPr>
          <w:rFonts w:ascii="Times New Roman" w:hAnsi="Times New Roman"/>
          <w:color w:val="000000" w:themeColor="text1"/>
          <w:szCs w:val="24"/>
          <w:lang w:val="en-US"/>
        </w:rPr>
      </w:pPr>
      <w:r w:rsidRPr="001B61BD">
        <w:rPr>
          <w:rFonts w:ascii="Times New Roman" w:hAnsi="Times New Roman"/>
          <w:color w:val="000000" w:themeColor="text1"/>
          <w:szCs w:val="24"/>
          <w:lang w:val="en-US"/>
        </w:rPr>
        <w:t xml:space="preserve">where </w:t>
      </w:r>
      <w:r w:rsidR="005411DA" w:rsidRPr="001B61BD">
        <w:rPr>
          <w:rFonts w:ascii="Times New Roman" w:hAnsi="Times New Roman"/>
          <w:noProof/>
          <w:color w:val="000000" w:themeColor="text1"/>
          <w:position w:val="-12"/>
          <w:szCs w:val="24"/>
          <w:lang w:val="en-US"/>
        </w:rPr>
        <w:object w:dxaOrig="260" w:dyaOrig="360" w14:anchorId="363CA0BD">
          <v:shape id="_x0000_i1029" type="#_x0000_t75" alt="" style="width:15pt;height:18.6pt;mso-width-percent:0;mso-height-percent:0;mso-width-percent:0;mso-height-percent:0" o:ole="" fillcolor="window">
            <v:imagedata r:id="rId21" o:title=""/>
          </v:shape>
          <o:OLEObject Type="Embed" ProgID="Unknown" ShapeID="_x0000_i1029" DrawAspect="Content" ObjectID="_1796471090" r:id="rId22"/>
        </w:object>
      </w:r>
      <w:r w:rsidRPr="001B61BD">
        <w:rPr>
          <w:rFonts w:ascii="Times New Roman" w:hAnsi="Times New Roman"/>
          <w:color w:val="000000" w:themeColor="text1"/>
          <w:szCs w:val="24"/>
          <w:lang w:val="en-US"/>
        </w:rPr>
        <w:t>is the carrier frequency in Hz.</w:t>
      </w:r>
    </w:p>
    <w:p w14:paraId="4288993C" w14:textId="64681039" w:rsidR="0066750B" w:rsidRPr="001B61BD" w:rsidRDefault="0066750B" w:rsidP="00BA18D8">
      <w:pPr>
        <w:spacing w:before="120" w:after="0"/>
        <w:rPr>
          <w:rFonts w:ascii="Times New Roman" w:hAnsi="Times New Roman"/>
          <w:color w:val="000000" w:themeColor="text1"/>
          <w:szCs w:val="24"/>
          <w:lang w:val="en-US"/>
        </w:rPr>
      </w:pPr>
      <w:r w:rsidRPr="001B61BD">
        <w:rPr>
          <w:rFonts w:ascii="Times New Roman" w:hAnsi="Times New Roman"/>
          <w:color w:val="000000" w:themeColor="text1"/>
          <w:szCs w:val="24"/>
          <w:lang w:val="en-US"/>
        </w:rPr>
        <w:t xml:space="preserve">The graph of correction factor </w:t>
      </w:r>
      <w:r w:rsidR="005411DA" w:rsidRPr="001B61BD">
        <w:rPr>
          <w:rFonts w:ascii="Times New Roman" w:hAnsi="Times New Roman"/>
          <w:noProof/>
          <w:color w:val="000000" w:themeColor="text1"/>
          <w:position w:val="-6"/>
          <w:szCs w:val="24"/>
          <w:lang w:val="en-US"/>
        </w:rPr>
        <w:object w:dxaOrig="260" w:dyaOrig="300" w14:anchorId="4EEF44B5">
          <v:shape id="_x0000_i1030" type="#_x0000_t75" alt="" style="width:15pt;height:15pt;mso-width-percent:0;mso-height-percent:0;mso-width-percent:0;mso-height-percent:0" o:ole="" fillcolor="window">
            <v:imagedata r:id="rId23" o:title=""/>
          </v:shape>
          <o:OLEObject Type="Embed" ProgID="Unknown" ShapeID="_x0000_i1030" DrawAspect="Content" ObjectID="_1796471091" r:id="rId24"/>
        </w:object>
      </w:r>
      <w:r w:rsidRPr="001B61BD">
        <w:rPr>
          <w:rFonts w:ascii="Times New Roman" w:hAnsi="Times New Roman"/>
          <w:color w:val="000000" w:themeColor="text1"/>
          <w:szCs w:val="24"/>
          <w:lang w:val="en-US"/>
        </w:rPr>
        <w:t>is given in Appendix B.</w:t>
      </w:r>
    </w:p>
    <w:p w14:paraId="0D6B70D6" w14:textId="63196474" w:rsidR="0066750B" w:rsidRPr="001B61BD" w:rsidRDefault="0066750B" w:rsidP="00BA18D8">
      <w:pPr>
        <w:spacing w:before="120" w:after="0"/>
        <w:rPr>
          <w:rFonts w:ascii="Times New Roman" w:hAnsi="Times New Roman"/>
          <w:color w:val="000000" w:themeColor="text1"/>
          <w:lang w:val="en-US"/>
        </w:rPr>
      </w:pPr>
      <w:r w:rsidRPr="001B61BD">
        <w:rPr>
          <w:rFonts w:ascii="Times New Roman" w:hAnsi="Times New Roman"/>
          <w:color w:val="000000" w:themeColor="text1"/>
          <w:szCs w:val="24"/>
          <w:lang w:val="en-US"/>
        </w:rPr>
        <w:lastRenderedPageBreak/>
        <w:t>In 4.78 MHz to 25 MHz</w:t>
      </w:r>
      <w:r w:rsidR="007E03C7" w:rsidRPr="001B61BD">
        <w:rPr>
          <w:rFonts w:ascii="Times New Roman" w:hAnsi="Times New Roman"/>
          <w:color w:val="000000" w:themeColor="text1"/>
          <w:szCs w:val="24"/>
          <w:lang w:val="en-US"/>
        </w:rPr>
        <w:t xml:space="preserve"> frequency range</w:t>
      </w:r>
      <w:r w:rsidRPr="001B61BD">
        <w:rPr>
          <w:rFonts w:ascii="Times New Roman" w:hAnsi="Times New Roman"/>
          <w:color w:val="000000" w:themeColor="text1"/>
          <w:szCs w:val="24"/>
          <w:lang w:val="en-US"/>
        </w:rPr>
        <w:t>, the limits are the same as in 2.4.2.3, Table 5, no correction factor</w:t>
      </w:r>
      <w:r w:rsidR="007E03C7" w:rsidRPr="001B61BD">
        <w:rPr>
          <w:rFonts w:ascii="Times New Roman" w:hAnsi="Times New Roman"/>
          <w:color w:val="000000" w:themeColor="text1"/>
          <w:szCs w:val="24"/>
          <w:lang w:val="en-US"/>
        </w:rPr>
        <w:t xml:space="preserve"> is required</w:t>
      </w:r>
      <w:r w:rsidRPr="001B61BD">
        <w:rPr>
          <w:rFonts w:ascii="Times New Roman" w:hAnsi="Times New Roman"/>
          <w:color w:val="000000" w:themeColor="text1"/>
          <w:szCs w:val="24"/>
          <w:lang w:val="en-US"/>
        </w:rPr>
        <w:t>.</w:t>
      </w:r>
    </w:p>
    <w:p w14:paraId="0E20D141" w14:textId="5CAC53CF" w:rsidR="006F0B83" w:rsidRPr="001B61BD" w:rsidRDefault="006F0B83" w:rsidP="004959C4">
      <w:pPr>
        <w:pStyle w:val="Heading3"/>
        <w:rPr>
          <w:rFonts w:ascii="Times New Roman" w:hAnsi="Times New Roman"/>
        </w:rPr>
      </w:pPr>
      <w:bookmarkStart w:id="63" w:name="_Toc185435421"/>
      <w:r w:rsidRPr="001B61BD">
        <w:rPr>
          <w:rFonts w:ascii="Times New Roman" w:hAnsi="Times New Roman"/>
        </w:rPr>
        <w:t xml:space="preserve">2.4.5. </w:t>
      </w:r>
      <w:r w:rsidR="007E03C7" w:rsidRPr="001B61BD">
        <w:rPr>
          <w:rFonts w:ascii="Times New Roman" w:hAnsi="Times New Roman"/>
        </w:rPr>
        <w:t>Allowed operating f</w:t>
      </w:r>
      <w:r w:rsidRPr="001B61BD">
        <w:rPr>
          <w:rFonts w:ascii="Times New Roman" w:hAnsi="Times New Roman"/>
        </w:rPr>
        <w:t>requency</w:t>
      </w:r>
      <w:r w:rsidR="007E03C7" w:rsidRPr="001B61BD">
        <w:rPr>
          <w:rFonts w:ascii="Times New Roman" w:hAnsi="Times New Roman"/>
        </w:rPr>
        <w:t xml:space="preserve"> range</w:t>
      </w:r>
      <w:bookmarkEnd w:id="63"/>
      <w:r w:rsidRPr="001B61BD">
        <w:rPr>
          <w:rFonts w:ascii="Times New Roman" w:hAnsi="Times New Roman"/>
          <w:spacing w:val="-6"/>
        </w:rPr>
        <w:t xml:space="preserve"> </w:t>
      </w:r>
    </w:p>
    <w:p w14:paraId="1C0873BF" w14:textId="3223DED0" w:rsidR="006F0B83" w:rsidRPr="001B61BD" w:rsidRDefault="006F0B83" w:rsidP="001B61BD">
      <w:pPr>
        <w:pStyle w:val="Heading4"/>
        <w:rPr>
          <w:rFonts w:ascii="Times New Roman" w:hAnsi="Times New Roman" w:cs="Times New Roman"/>
          <w:lang w:val="en-US"/>
        </w:rPr>
      </w:pPr>
      <w:r w:rsidRPr="001B61BD">
        <w:rPr>
          <w:rFonts w:ascii="Times New Roman" w:hAnsi="Times New Roman" w:cs="Times New Roman"/>
          <w:lang w:val="en-US"/>
        </w:rPr>
        <w:t>2.4.5.1</w:t>
      </w:r>
      <w:r w:rsidR="007C2B75" w:rsidRPr="001B61BD">
        <w:rPr>
          <w:rFonts w:ascii="Times New Roman" w:hAnsi="Times New Roman" w:cs="Times New Roman"/>
          <w:lang w:val="en-US"/>
        </w:rPr>
        <w:t>. Definition</w:t>
      </w:r>
    </w:p>
    <w:p w14:paraId="352F96BB" w14:textId="231C6964" w:rsidR="00672477" w:rsidRPr="001B61BD" w:rsidRDefault="009C753D" w:rsidP="00BA18D8">
      <w:pPr>
        <w:spacing w:before="120" w:after="0"/>
        <w:rPr>
          <w:rFonts w:ascii="Times New Roman" w:hAnsi="Times New Roman"/>
          <w:color w:val="000000" w:themeColor="text1"/>
          <w:szCs w:val="24"/>
          <w:lang w:val="en-US"/>
        </w:rPr>
      </w:pPr>
      <w:r w:rsidRPr="001B61BD">
        <w:rPr>
          <w:rFonts w:ascii="Times New Roman" w:hAnsi="Times New Roman"/>
          <w:color w:val="000000" w:themeColor="text1"/>
          <w:szCs w:val="24"/>
          <w:lang w:val="en-US"/>
        </w:rPr>
        <w:t>The frequency band in which the device is licensed to operate.</w:t>
      </w:r>
    </w:p>
    <w:p w14:paraId="0B4D24A8" w14:textId="0E1E2539" w:rsidR="006F0B83" w:rsidRPr="001B61BD" w:rsidRDefault="007E03C7" w:rsidP="001B61BD">
      <w:pPr>
        <w:pStyle w:val="Heading4"/>
        <w:rPr>
          <w:rFonts w:ascii="Times New Roman" w:hAnsi="Times New Roman" w:cs="Times New Roman"/>
          <w:lang w:val="en-US"/>
        </w:rPr>
      </w:pPr>
      <w:r w:rsidRPr="001B61BD">
        <w:rPr>
          <w:rFonts w:ascii="Times New Roman" w:hAnsi="Times New Roman" w:cs="Times New Roman"/>
          <w:lang w:val="en-US"/>
        </w:rPr>
        <w:t>2.4.5.2. Measurement method</w:t>
      </w:r>
    </w:p>
    <w:p w14:paraId="7F25E238" w14:textId="66DE32FD" w:rsidR="00672477" w:rsidRPr="001B61BD" w:rsidRDefault="002801BC" w:rsidP="00BA18D8">
      <w:pPr>
        <w:spacing w:before="120" w:after="0"/>
        <w:rPr>
          <w:rFonts w:ascii="Times New Roman" w:hAnsi="Times New Roman"/>
          <w:color w:val="000000" w:themeColor="text1"/>
          <w:szCs w:val="24"/>
          <w:lang w:val="en-US"/>
        </w:rPr>
      </w:pPr>
      <w:r w:rsidRPr="001B61BD">
        <w:rPr>
          <w:rFonts w:ascii="Times New Roman" w:hAnsi="Times New Roman"/>
          <w:color w:val="000000" w:themeColor="text1"/>
          <w:szCs w:val="24"/>
          <w:lang w:val="en-US"/>
        </w:rPr>
        <w:t>Measurements are carried out under the conditions declared by the manufacturer. The operating frequency range of the equipment is measured according to the instructions in 2.4.6.</w:t>
      </w:r>
    </w:p>
    <w:p w14:paraId="2983F256" w14:textId="738B37FE" w:rsidR="006F0B83" w:rsidRPr="001B61BD" w:rsidRDefault="006F0B83" w:rsidP="001B61BD">
      <w:pPr>
        <w:pStyle w:val="Heading4"/>
        <w:rPr>
          <w:rFonts w:ascii="Times New Roman" w:hAnsi="Times New Roman" w:cs="Times New Roman"/>
          <w:lang w:val="en-US"/>
        </w:rPr>
      </w:pPr>
      <w:r w:rsidRPr="001B61BD">
        <w:rPr>
          <w:rFonts w:ascii="Times New Roman" w:hAnsi="Times New Roman" w:cs="Times New Roman"/>
          <w:lang w:val="en-US"/>
        </w:rPr>
        <w:t xml:space="preserve">2.4.5.3. </w:t>
      </w:r>
      <w:r w:rsidR="007E1200" w:rsidRPr="001B61BD">
        <w:rPr>
          <w:rFonts w:ascii="Times New Roman" w:hAnsi="Times New Roman" w:cs="Times New Roman"/>
          <w:lang w:val="en-US"/>
        </w:rPr>
        <w:t>Limits</w:t>
      </w:r>
    </w:p>
    <w:p w14:paraId="2C06488F" w14:textId="70AB64BD" w:rsidR="0066750B" w:rsidRPr="001B61BD" w:rsidRDefault="0066750B" w:rsidP="00BA18D8">
      <w:pPr>
        <w:spacing w:before="120" w:after="0"/>
        <w:rPr>
          <w:rFonts w:ascii="Times New Roman" w:hAnsi="Times New Roman"/>
          <w:color w:val="000000" w:themeColor="text1"/>
          <w:lang w:val="en-US"/>
        </w:rPr>
      </w:pPr>
      <w:bookmarkStart w:id="64" w:name="_Toc119061351"/>
      <w:r w:rsidRPr="001B61BD">
        <w:rPr>
          <w:rFonts w:ascii="Times New Roman" w:hAnsi="Times New Roman"/>
          <w:color w:val="000000" w:themeColor="text1"/>
          <w:lang w:val="en-US"/>
        </w:rPr>
        <w:t xml:space="preserve">This frequency range </w:t>
      </w:r>
      <w:r w:rsidR="005028C0" w:rsidRPr="001B61BD">
        <w:rPr>
          <w:rFonts w:ascii="Times New Roman" w:hAnsi="Times New Roman"/>
          <w:color w:val="000000" w:themeColor="text1"/>
          <w:lang w:val="en-US"/>
        </w:rPr>
        <w:t>must</w:t>
      </w:r>
      <w:r w:rsidRPr="001B61BD">
        <w:rPr>
          <w:rFonts w:ascii="Times New Roman" w:hAnsi="Times New Roman"/>
          <w:color w:val="000000" w:themeColor="text1"/>
          <w:lang w:val="en-US"/>
        </w:rPr>
        <w:t xml:space="preserve"> respond to the </w:t>
      </w:r>
      <w:r w:rsidR="007E03C7" w:rsidRPr="001B61BD">
        <w:rPr>
          <w:rFonts w:ascii="Times New Roman" w:hAnsi="Times New Roman"/>
          <w:color w:val="000000" w:themeColor="text1"/>
          <w:lang w:val="en-US"/>
        </w:rPr>
        <w:t>allowed</w:t>
      </w:r>
      <w:r w:rsidRPr="001B61BD">
        <w:rPr>
          <w:rFonts w:ascii="Times New Roman" w:hAnsi="Times New Roman"/>
          <w:color w:val="000000" w:themeColor="text1"/>
          <w:lang w:val="en-US"/>
        </w:rPr>
        <w:t xml:space="preserve"> equipment frequency range in Table 1 of the </w:t>
      </w:r>
      <w:r w:rsidR="00EC6B29" w:rsidRPr="001B61BD">
        <w:rPr>
          <w:rFonts w:ascii="Times New Roman" w:hAnsi="Times New Roman"/>
          <w:color w:val="000000" w:themeColor="text1"/>
          <w:lang w:val="en-US"/>
        </w:rPr>
        <w:t>corrected range</w:t>
      </w:r>
      <w:r w:rsidRPr="001B61BD">
        <w:rPr>
          <w:rFonts w:ascii="Times New Roman" w:hAnsi="Times New Roman"/>
          <w:color w:val="000000" w:themeColor="text1"/>
          <w:lang w:val="en-US"/>
        </w:rPr>
        <w:t>.</w:t>
      </w:r>
    </w:p>
    <w:p w14:paraId="45F494A6" w14:textId="0C21E098" w:rsidR="006F0B83" w:rsidRPr="001B61BD" w:rsidRDefault="006F0B83" w:rsidP="004959C4">
      <w:pPr>
        <w:pStyle w:val="Heading3"/>
        <w:rPr>
          <w:rFonts w:ascii="Times New Roman" w:hAnsi="Times New Roman"/>
        </w:rPr>
      </w:pPr>
      <w:bookmarkStart w:id="65" w:name="_Toc185435422"/>
      <w:r w:rsidRPr="001B61BD">
        <w:rPr>
          <w:rFonts w:ascii="Times New Roman" w:hAnsi="Times New Roman"/>
        </w:rPr>
        <w:t xml:space="preserve">2.4.6. </w:t>
      </w:r>
      <w:r w:rsidR="00925E76" w:rsidRPr="001B61BD">
        <w:rPr>
          <w:rFonts w:ascii="Times New Roman" w:hAnsi="Times New Roman"/>
        </w:rPr>
        <w:t>Operating frequency range</w:t>
      </w:r>
      <w:bookmarkEnd w:id="65"/>
    </w:p>
    <w:p w14:paraId="45DA175B" w14:textId="2E240ED7" w:rsidR="00DF0E41" w:rsidRPr="001B61BD" w:rsidRDefault="00DF0E41" w:rsidP="001B61BD">
      <w:pPr>
        <w:pStyle w:val="Heading4"/>
        <w:rPr>
          <w:rFonts w:ascii="Times New Roman" w:hAnsi="Times New Roman" w:cs="Times New Roman"/>
          <w:lang w:val="en-US"/>
        </w:rPr>
      </w:pPr>
      <w:r w:rsidRPr="001B61BD">
        <w:rPr>
          <w:rFonts w:ascii="Times New Roman" w:hAnsi="Times New Roman" w:cs="Times New Roman"/>
          <w:lang w:val="en-US"/>
        </w:rPr>
        <w:t>The transmitter</w:t>
      </w:r>
      <w:r w:rsidR="00925E76" w:rsidRPr="001B61BD">
        <w:rPr>
          <w:rFonts w:ascii="Times New Roman" w:hAnsi="Times New Roman" w:cs="Times New Roman"/>
          <w:lang w:val="en-US"/>
        </w:rPr>
        <w:t>’s</w:t>
      </w:r>
      <w:r w:rsidRPr="001B61BD">
        <w:rPr>
          <w:rFonts w:ascii="Times New Roman" w:hAnsi="Times New Roman" w:cs="Times New Roman"/>
          <w:lang w:val="en-US"/>
        </w:rPr>
        <w:t xml:space="preserve"> operating frequency range requirements</w:t>
      </w:r>
      <w:r w:rsidR="009B11CB" w:rsidRPr="001B61BD">
        <w:rPr>
          <w:rFonts w:ascii="Times New Roman" w:hAnsi="Times New Roman" w:cs="Times New Roman"/>
          <w:lang w:val="en-US"/>
        </w:rPr>
        <w:t xml:space="preserve"> are</w:t>
      </w:r>
      <w:r w:rsidRPr="001B61BD">
        <w:rPr>
          <w:rFonts w:ascii="Times New Roman" w:hAnsi="Times New Roman" w:cs="Times New Roman"/>
          <w:lang w:val="en-US"/>
        </w:rPr>
        <w:t xml:space="preserve"> appl</w:t>
      </w:r>
      <w:r w:rsidR="009B11CB" w:rsidRPr="001B61BD">
        <w:rPr>
          <w:rFonts w:ascii="Times New Roman" w:hAnsi="Times New Roman" w:cs="Times New Roman"/>
          <w:lang w:val="en-US"/>
        </w:rPr>
        <w:t>ied</w:t>
      </w:r>
      <w:r w:rsidRPr="001B61BD">
        <w:rPr>
          <w:rFonts w:ascii="Times New Roman" w:hAnsi="Times New Roman" w:cs="Times New Roman"/>
          <w:lang w:val="en-US"/>
        </w:rPr>
        <w:t xml:space="preserve"> to all product types.</w:t>
      </w:r>
    </w:p>
    <w:p w14:paraId="52F7821D" w14:textId="7D2F685D" w:rsidR="006F0B83" w:rsidRPr="001B61BD" w:rsidRDefault="006F0B83" w:rsidP="001B61BD">
      <w:pPr>
        <w:pStyle w:val="Heading4"/>
        <w:rPr>
          <w:rFonts w:ascii="Times New Roman" w:hAnsi="Times New Roman" w:cs="Times New Roman"/>
          <w:lang w:val="en-US"/>
        </w:rPr>
      </w:pPr>
      <w:r w:rsidRPr="001B61BD">
        <w:rPr>
          <w:rFonts w:ascii="Times New Roman" w:hAnsi="Times New Roman" w:cs="Times New Roman"/>
          <w:lang w:val="en-US"/>
        </w:rPr>
        <w:t>2.4.6.1</w:t>
      </w:r>
      <w:r w:rsidR="007C2B75" w:rsidRPr="001B61BD">
        <w:rPr>
          <w:rFonts w:ascii="Times New Roman" w:hAnsi="Times New Roman" w:cs="Times New Roman"/>
          <w:lang w:val="en-US"/>
        </w:rPr>
        <w:t>. Definition</w:t>
      </w:r>
    </w:p>
    <w:p w14:paraId="15240194" w14:textId="02530B50" w:rsidR="0066750B" w:rsidRPr="001B61BD" w:rsidRDefault="0066750B" w:rsidP="00BA18D8">
      <w:pPr>
        <w:spacing w:before="120" w:after="0"/>
        <w:rPr>
          <w:rFonts w:ascii="Times New Roman" w:hAnsi="Times New Roman"/>
          <w:color w:val="000000" w:themeColor="text1"/>
          <w:lang w:val="en-US"/>
        </w:rPr>
      </w:pPr>
      <w:r w:rsidRPr="001B61BD">
        <w:rPr>
          <w:rFonts w:ascii="Times New Roman" w:hAnsi="Times New Roman"/>
          <w:color w:val="000000" w:themeColor="text1"/>
          <w:lang w:val="en-US"/>
        </w:rPr>
        <w:t>The operating frequency range is the frequency range in which the device is transmitting. The operating frequency range of the equipment is determined by the lowest frequen</w:t>
      </w:r>
      <w:r w:rsidR="00461C56" w:rsidRPr="001B61BD">
        <w:rPr>
          <w:rFonts w:ascii="Times New Roman" w:hAnsi="Times New Roman"/>
          <w:color w:val="000000" w:themeColor="text1"/>
          <w:lang w:val="en-US"/>
        </w:rPr>
        <w:t>cy (f</w:t>
      </w:r>
      <w:r w:rsidR="000F1075" w:rsidRPr="001B61BD">
        <w:rPr>
          <w:rFonts w:ascii="Times New Roman" w:hAnsi="Times New Roman"/>
          <w:color w:val="000000" w:themeColor="text1"/>
          <w:vertAlign w:val="subscript"/>
          <w:lang w:val="en-US"/>
        </w:rPr>
        <w:t>L</w:t>
      </w:r>
      <w:r w:rsidR="00461C56" w:rsidRPr="001B61BD">
        <w:rPr>
          <w:rFonts w:ascii="Times New Roman" w:hAnsi="Times New Roman"/>
          <w:color w:val="000000" w:themeColor="text1"/>
          <w:lang w:val="en-US"/>
        </w:rPr>
        <w:t xml:space="preserve">) and </w:t>
      </w:r>
      <w:r w:rsidR="0063532A" w:rsidRPr="001B61BD">
        <w:rPr>
          <w:rFonts w:ascii="Times New Roman" w:hAnsi="Times New Roman"/>
          <w:color w:val="000000" w:themeColor="text1"/>
          <w:lang w:val="en-US"/>
        </w:rPr>
        <w:t>the highest frequency (</w:t>
      </w:r>
      <w:r w:rsidR="00461C56" w:rsidRPr="001B61BD">
        <w:rPr>
          <w:rFonts w:ascii="Times New Roman" w:hAnsi="Times New Roman"/>
          <w:color w:val="000000" w:themeColor="text1"/>
          <w:lang w:val="en-US"/>
        </w:rPr>
        <w:t>f</w:t>
      </w:r>
      <w:r w:rsidR="0063532A" w:rsidRPr="001B61BD">
        <w:rPr>
          <w:rFonts w:ascii="Times New Roman" w:hAnsi="Times New Roman"/>
          <w:color w:val="000000" w:themeColor="text1"/>
          <w:vertAlign w:val="subscript"/>
          <w:lang w:val="en-US"/>
        </w:rPr>
        <w:t>H</w:t>
      </w:r>
      <w:r w:rsidRPr="001B61BD">
        <w:rPr>
          <w:rFonts w:ascii="Times New Roman" w:hAnsi="Times New Roman"/>
          <w:color w:val="000000" w:themeColor="text1"/>
          <w:lang w:val="en-US"/>
        </w:rPr>
        <w:t>) occupied by the power envelope.</w:t>
      </w:r>
    </w:p>
    <w:p w14:paraId="215D5A1E" w14:textId="455AF658" w:rsidR="0066750B" w:rsidRPr="001B61BD" w:rsidRDefault="0066750B" w:rsidP="00BA18D8">
      <w:pPr>
        <w:spacing w:before="120" w:after="0"/>
        <w:rPr>
          <w:rFonts w:ascii="Times New Roman" w:hAnsi="Times New Roman"/>
          <w:color w:val="000000" w:themeColor="text1"/>
          <w:lang w:val="en-US"/>
        </w:rPr>
      </w:pPr>
      <w:r w:rsidRPr="001B61BD">
        <w:rPr>
          <w:rFonts w:ascii="Times New Roman" w:hAnsi="Times New Roman"/>
          <w:color w:val="000000" w:themeColor="text1"/>
          <w:lang w:val="en-US"/>
        </w:rPr>
        <w:t>Central frequency of t</w:t>
      </w:r>
      <w:r w:rsidR="00461C56" w:rsidRPr="001B61BD">
        <w:rPr>
          <w:rFonts w:ascii="Times New Roman" w:hAnsi="Times New Roman"/>
          <w:color w:val="000000" w:themeColor="text1"/>
          <w:lang w:val="en-US"/>
        </w:rPr>
        <w:t>he operating frequency range: f</w:t>
      </w:r>
      <w:r w:rsidRPr="001B61BD">
        <w:rPr>
          <w:rFonts w:ascii="Times New Roman" w:hAnsi="Times New Roman"/>
          <w:color w:val="000000" w:themeColor="text1"/>
          <w:vertAlign w:val="subscript"/>
          <w:lang w:val="en-US"/>
        </w:rPr>
        <w:t xml:space="preserve">C </w:t>
      </w:r>
      <w:r w:rsidR="00461C56" w:rsidRPr="001B61BD">
        <w:rPr>
          <w:rFonts w:ascii="Times New Roman" w:hAnsi="Times New Roman"/>
          <w:color w:val="000000" w:themeColor="text1"/>
          <w:lang w:val="en-US"/>
        </w:rPr>
        <w:t>= (f</w:t>
      </w:r>
      <w:r w:rsidRPr="001B61BD">
        <w:rPr>
          <w:rFonts w:ascii="Times New Roman" w:hAnsi="Times New Roman"/>
          <w:color w:val="000000" w:themeColor="text1"/>
          <w:vertAlign w:val="subscript"/>
          <w:lang w:val="en-US"/>
        </w:rPr>
        <w:t xml:space="preserve">L </w:t>
      </w:r>
      <w:r w:rsidR="00461C56" w:rsidRPr="001B61BD">
        <w:rPr>
          <w:rFonts w:ascii="Times New Roman" w:hAnsi="Times New Roman"/>
          <w:color w:val="000000" w:themeColor="text1"/>
          <w:lang w:val="en-US"/>
        </w:rPr>
        <w:t>+ f</w:t>
      </w:r>
      <w:r w:rsidRPr="001B61BD">
        <w:rPr>
          <w:rFonts w:ascii="Times New Roman" w:hAnsi="Times New Roman"/>
          <w:color w:val="000000" w:themeColor="text1"/>
          <w:vertAlign w:val="subscript"/>
          <w:lang w:val="en-US"/>
        </w:rPr>
        <w:t>H</w:t>
      </w:r>
      <w:r w:rsidRPr="001B61BD">
        <w:rPr>
          <w:rFonts w:ascii="Times New Roman" w:hAnsi="Times New Roman"/>
          <w:color w:val="000000" w:themeColor="text1"/>
          <w:lang w:val="en-US"/>
        </w:rPr>
        <w:t>)/2.</w:t>
      </w:r>
    </w:p>
    <w:p w14:paraId="1556F217" w14:textId="51F41D51" w:rsidR="0066750B" w:rsidRPr="001B61BD" w:rsidRDefault="0066750B" w:rsidP="00BA18D8">
      <w:pPr>
        <w:spacing w:before="120" w:after="0"/>
        <w:rPr>
          <w:rFonts w:ascii="Times New Roman" w:hAnsi="Times New Roman"/>
          <w:color w:val="000000" w:themeColor="text1"/>
          <w:lang w:val="en-US"/>
        </w:rPr>
      </w:pPr>
      <w:r w:rsidRPr="001B61BD">
        <w:rPr>
          <w:rFonts w:ascii="Times New Roman" w:hAnsi="Times New Roman"/>
          <w:color w:val="000000" w:themeColor="text1"/>
          <w:lang w:val="en-US"/>
        </w:rPr>
        <w:t xml:space="preserve">The </w:t>
      </w:r>
      <w:r w:rsidR="00461C56" w:rsidRPr="001B61BD">
        <w:rPr>
          <w:rFonts w:ascii="Times New Roman" w:hAnsi="Times New Roman"/>
          <w:color w:val="000000" w:themeColor="text1"/>
          <w:lang w:val="en-US"/>
        </w:rPr>
        <w:t>equipment</w:t>
      </w:r>
      <w:r w:rsidRPr="001B61BD">
        <w:rPr>
          <w:rFonts w:ascii="Times New Roman" w:hAnsi="Times New Roman"/>
          <w:color w:val="000000" w:themeColor="text1"/>
          <w:lang w:val="en-US"/>
        </w:rPr>
        <w:t xml:space="preserve"> can have multiple operating </w:t>
      </w:r>
      <w:r w:rsidR="000221CD" w:rsidRPr="001B61BD">
        <w:rPr>
          <w:rFonts w:ascii="Times New Roman" w:hAnsi="Times New Roman"/>
          <w:color w:val="000000" w:themeColor="text1"/>
          <w:lang w:val="en-US"/>
        </w:rPr>
        <w:t>frequency ranges</w:t>
      </w:r>
      <w:r w:rsidRPr="001B61BD">
        <w:rPr>
          <w:rFonts w:ascii="Times New Roman" w:hAnsi="Times New Roman"/>
          <w:color w:val="000000" w:themeColor="text1"/>
          <w:lang w:val="en-US"/>
        </w:rPr>
        <w:t>.</w:t>
      </w:r>
    </w:p>
    <w:p w14:paraId="7C477C41" w14:textId="1426A408" w:rsidR="006F0B83" w:rsidRPr="001B61BD" w:rsidRDefault="00461C56" w:rsidP="001B61BD">
      <w:pPr>
        <w:pStyle w:val="Heading4"/>
        <w:rPr>
          <w:rFonts w:ascii="Times New Roman" w:hAnsi="Times New Roman" w:cs="Times New Roman"/>
          <w:lang w:val="en-US"/>
        </w:rPr>
      </w:pPr>
      <w:r w:rsidRPr="001B61BD">
        <w:rPr>
          <w:rFonts w:ascii="Times New Roman" w:hAnsi="Times New Roman" w:cs="Times New Roman"/>
          <w:lang w:val="en-US"/>
        </w:rPr>
        <w:t>2.4.6.2. Test method</w:t>
      </w:r>
    </w:p>
    <w:p w14:paraId="3F816FE7" w14:textId="35C0A7F3" w:rsidR="00302406" w:rsidRPr="001B61BD" w:rsidRDefault="00302406" w:rsidP="00BA18D8">
      <w:pPr>
        <w:spacing w:before="120" w:after="0"/>
        <w:rPr>
          <w:rFonts w:ascii="Times New Roman" w:hAnsi="Times New Roman"/>
          <w:color w:val="000000" w:themeColor="text1"/>
          <w:lang w:val="en-US"/>
        </w:rPr>
      </w:pPr>
      <w:r w:rsidRPr="001B61BD">
        <w:rPr>
          <w:rFonts w:ascii="Times New Roman" w:hAnsi="Times New Roman"/>
          <w:color w:val="000000" w:themeColor="text1"/>
          <w:lang w:val="en-US"/>
        </w:rPr>
        <w:t xml:space="preserve">Measurements are made under conditions declared by the manufacturer. The interpretation of measurement results with measurement uncertainty </w:t>
      </w:r>
      <w:r w:rsidR="005028C0" w:rsidRPr="001B61BD">
        <w:rPr>
          <w:rFonts w:ascii="Times New Roman" w:hAnsi="Times New Roman"/>
          <w:color w:val="000000" w:themeColor="text1"/>
          <w:lang w:val="en-US"/>
        </w:rPr>
        <w:t>must</w:t>
      </w:r>
      <w:r w:rsidRPr="001B61BD">
        <w:rPr>
          <w:rFonts w:ascii="Times New Roman" w:hAnsi="Times New Roman"/>
          <w:color w:val="000000" w:themeColor="text1"/>
          <w:lang w:val="en-US"/>
        </w:rPr>
        <w:t xml:space="preserve"> be given in </w:t>
      </w:r>
      <w:r w:rsidR="00482F1B" w:rsidRPr="001B61BD">
        <w:rPr>
          <w:rFonts w:ascii="Times New Roman" w:hAnsi="Times New Roman"/>
          <w:color w:val="000000" w:themeColor="text1"/>
          <w:lang w:val="en-US"/>
        </w:rPr>
        <w:t>section</w:t>
      </w:r>
      <w:r w:rsidRPr="001B61BD">
        <w:rPr>
          <w:rFonts w:ascii="Times New Roman" w:hAnsi="Times New Roman"/>
          <w:color w:val="000000" w:themeColor="text1"/>
          <w:lang w:val="en-US"/>
        </w:rPr>
        <w:t xml:space="preserve"> 2.6.</w:t>
      </w:r>
    </w:p>
    <w:p w14:paraId="0EAB21AE" w14:textId="7F5AF7D8" w:rsidR="00687C1C" w:rsidRPr="001B61BD" w:rsidRDefault="00B32B45" w:rsidP="00BA18D8">
      <w:pPr>
        <w:pStyle w:val="Heading5"/>
        <w:spacing w:after="0"/>
        <w:rPr>
          <w:rFonts w:ascii="Times New Roman" w:hAnsi="Times New Roman" w:cs="Times New Roman"/>
          <w:color w:val="000000" w:themeColor="text1"/>
          <w:lang w:val="en-US"/>
        </w:rPr>
      </w:pPr>
      <w:r w:rsidRPr="001B61BD">
        <w:rPr>
          <w:rFonts w:ascii="Times New Roman" w:hAnsi="Times New Roman" w:cs="Times New Roman"/>
          <w:color w:val="000000" w:themeColor="text1"/>
          <w:lang w:val="en-US"/>
        </w:rPr>
        <w:t xml:space="preserve">2.4.6.2.1. General </w:t>
      </w:r>
      <w:r w:rsidR="00461C56" w:rsidRPr="001B61BD">
        <w:rPr>
          <w:rFonts w:ascii="Times New Roman" w:hAnsi="Times New Roman" w:cs="Times New Roman"/>
          <w:color w:val="000000" w:themeColor="text1"/>
          <w:lang w:val="en-US"/>
        </w:rPr>
        <w:t>provisions</w:t>
      </w:r>
    </w:p>
    <w:p w14:paraId="5637C050" w14:textId="17E27B7E" w:rsidR="00687C1C" w:rsidRPr="001B61BD" w:rsidRDefault="00687C1C" w:rsidP="00BA18D8">
      <w:pPr>
        <w:spacing w:before="120" w:after="0"/>
        <w:rPr>
          <w:rFonts w:ascii="Times New Roman" w:hAnsi="Times New Roman"/>
          <w:color w:val="000000" w:themeColor="text1"/>
          <w:lang w:val="en-US"/>
        </w:rPr>
      </w:pPr>
      <w:r w:rsidRPr="001B61BD">
        <w:rPr>
          <w:rFonts w:ascii="Times New Roman" w:hAnsi="Times New Roman"/>
          <w:color w:val="000000" w:themeColor="text1"/>
          <w:lang w:val="en-US"/>
        </w:rPr>
        <w:t>The measuring receiver may be a spectrum analyzer, oscilloscope, selective power meter or any other suitable measuring receiver</w:t>
      </w:r>
      <w:r w:rsidR="00461C56" w:rsidRPr="001B61BD">
        <w:rPr>
          <w:rFonts w:ascii="Times New Roman" w:hAnsi="Times New Roman"/>
          <w:color w:val="000000" w:themeColor="text1"/>
          <w:lang w:val="en-US"/>
        </w:rPr>
        <w:t>s</w:t>
      </w:r>
      <w:r w:rsidRPr="001B61BD">
        <w:rPr>
          <w:rFonts w:ascii="Times New Roman" w:hAnsi="Times New Roman"/>
          <w:color w:val="000000" w:themeColor="text1"/>
          <w:lang w:val="en-US"/>
        </w:rPr>
        <w:t xml:space="preserve"> for </w:t>
      </w:r>
      <w:r w:rsidR="00461C56" w:rsidRPr="001B61BD">
        <w:rPr>
          <w:rFonts w:ascii="Times New Roman" w:hAnsi="Times New Roman"/>
          <w:color w:val="000000" w:themeColor="text1"/>
          <w:lang w:val="en-US"/>
        </w:rPr>
        <w:t>performing the</w:t>
      </w:r>
      <w:r w:rsidRPr="001B61BD">
        <w:rPr>
          <w:rFonts w:ascii="Times New Roman" w:hAnsi="Times New Roman"/>
          <w:color w:val="000000" w:themeColor="text1"/>
          <w:lang w:val="en-US"/>
        </w:rPr>
        <w:t xml:space="preserve"> measurement of the </w:t>
      </w:r>
      <w:r w:rsidR="006B035B" w:rsidRPr="001B61BD">
        <w:rPr>
          <w:rFonts w:ascii="Times New Roman" w:hAnsi="Times New Roman"/>
          <w:color w:val="000000" w:themeColor="text1"/>
          <w:lang w:val="en-US"/>
        </w:rPr>
        <w:t>equipment under test</w:t>
      </w:r>
      <w:r w:rsidRPr="001B61BD">
        <w:rPr>
          <w:rFonts w:ascii="Times New Roman" w:hAnsi="Times New Roman"/>
          <w:color w:val="000000" w:themeColor="text1"/>
          <w:lang w:val="en-US"/>
        </w:rPr>
        <w:t>.</w:t>
      </w:r>
      <w:r w:rsidR="006D0F2C" w:rsidRPr="001B61BD">
        <w:rPr>
          <w:rFonts w:ascii="Times New Roman" w:hAnsi="Times New Roman"/>
          <w:noProof/>
          <w:color w:val="000000" w:themeColor="text1"/>
          <w:lang w:val="en-US"/>
        </w:rPr>
        <w:t xml:space="preserve"> </w:t>
      </w:r>
    </w:p>
    <w:p w14:paraId="33D9AE6E" w14:textId="10BB8349" w:rsidR="00687C1C" w:rsidRPr="001B61BD" w:rsidRDefault="00571FAE" w:rsidP="00BA18D8">
      <w:pPr>
        <w:spacing w:before="120" w:after="0"/>
        <w:rPr>
          <w:rFonts w:ascii="Times New Roman" w:hAnsi="Times New Roman"/>
          <w:color w:val="000000" w:themeColor="text1"/>
          <w:lang w:val="en-US"/>
        </w:rPr>
      </w:pPr>
      <w:r w:rsidRPr="001B61BD">
        <w:rPr>
          <w:rFonts w:ascii="Times New Roman" w:hAnsi="Times New Roman"/>
          <w:noProof/>
          <w:color w:val="000000" w:themeColor="text1"/>
          <w:lang w:val="en-US"/>
        </w:rPr>
        <mc:AlternateContent>
          <mc:Choice Requires="wps">
            <w:drawing>
              <wp:anchor distT="0" distB="0" distL="114300" distR="114300" simplePos="0" relativeHeight="251660288" behindDoc="0" locked="0" layoutInCell="1" allowOverlap="1" wp14:anchorId="7D265E7A" wp14:editId="5D9E630E">
                <wp:simplePos x="0" y="0"/>
                <wp:positionH relativeFrom="margin">
                  <wp:posOffset>154940</wp:posOffset>
                </wp:positionH>
                <wp:positionV relativeFrom="paragraph">
                  <wp:posOffset>588010</wp:posOffset>
                </wp:positionV>
                <wp:extent cx="1078230" cy="258445"/>
                <wp:effectExtent l="0" t="0" r="7620" b="0"/>
                <wp:wrapNone/>
                <wp:docPr id="5" name="Text Box 5"/>
                <wp:cNvGraphicFramePr/>
                <a:graphic xmlns:a="http://schemas.openxmlformats.org/drawingml/2006/main">
                  <a:graphicData uri="http://schemas.microsoft.com/office/word/2010/wordprocessingShape">
                    <wps:wsp>
                      <wps:cNvSpPr txBox="1"/>
                      <wps:spPr>
                        <a:xfrm>
                          <a:off x="0" y="0"/>
                          <a:ext cx="1078230" cy="258445"/>
                        </a:xfrm>
                        <a:prstGeom prst="rect">
                          <a:avLst/>
                        </a:prstGeom>
                        <a:solidFill>
                          <a:schemeClr val="lt1"/>
                        </a:solidFill>
                        <a:ln w="6350">
                          <a:noFill/>
                        </a:ln>
                      </wps:spPr>
                      <wps:txbx>
                        <w:txbxContent>
                          <w:p w14:paraId="7BF52B1D" w14:textId="683730EF" w:rsidR="00D902D0" w:rsidRPr="00571FAE" w:rsidRDefault="00D902D0" w:rsidP="006D0F2C">
                            <w:pPr>
                              <w:spacing w:after="0"/>
                              <w:jc w:val="center"/>
                              <w:rPr>
                                <w:rFonts w:ascii="Times New Roman" w:hAnsi="Times New Roman"/>
                                <w:sz w:val="20"/>
                                <w:szCs w:val="20"/>
                              </w:rPr>
                            </w:pPr>
                            <w:r w:rsidRPr="00571FAE">
                              <w:rPr>
                                <w:rFonts w:ascii="Times New Roman" w:hAnsi="Times New Roman"/>
                                <w:sz w:val="20"/>
                                <w:szCs w:val="20"/>
                              </w:rPr>
                              <w:t>Test input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D265E7A" id="_x0000_t202" coordsize="21600,21600" o:spt="202" path="m,l,21600r21600,l21600,xe">
                <v:stroke joinstyle="miter"/>
                <v:path gradientshapeok="t" o:connecttype="rect"/>
              </v:shapetype>
              <v:shape id="Text Box 5" o:spid="_x0000_s1026" type="#_x0000_t202" style="position:absolute;left:0;text-align:left;margin-left:12.2pt;margin-top:46.3pt;width:84.9pt;height:20.35pt;z-index:2516602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3z0NwIAAGkEAAAOAAAAZHJzL2Uyb0RvYy54bWysVFFv2jAQfp+0/2D5fSTQ0qGIUDEqpkmo&#10;rQRTn43jkEiOzzsbEvbrd3YI7bo9TXsxF9/5u7vvu2N+3zWanRS6GkzOx6OUM2UkFLU55Pz7bv1p&#10;xpnzwhRCg1E5PyvH7xcfP8xbm6kJVKALhYxAjMtam/PKe5sliZOVaoQbgVWGnCVgIzx94iEpULSE&#10;3uhkkqZ3SQtYWASpnKPbh97JFxG/LJX0T2XplGc651SbjyfGcx/OZDEX2QGFrWp5KUP8QxWNqA0l&#10;vUI9CC/YEes/oJpaIjgo/UhCk0BZ1lLFHqibcfqum20lrIq9EDnOXmly/w9WPp6ekdVFzqecGdGQ&#10;RDvVefYFOjYN7LTWZRS0tRTmO7omlYd7R5eh6a7EJvxSO4z8xPP5ym0Ak+FR+nk2uSGXJN9kOru9&#10;jfDJ62uLzn9V0LBg5BxJu0ipOG2cp0oodAgJyRzouljXWsePMC9qpZGdBCmtfayRXvwWpQ1rc353&#10;M00jsIHwvEfWhhKEXvueguW7fXchYA/FmfpH6OfHWbmuqciNcP5ZIA0M9UVL4J/oKDVQErhYnFWA&#10;P/92H+JJR/Jy1tIA5tz9OApUnOlvhhQO0zoYOBj7wTDHZgXU6ZjWy8po0gP0ejBLhOaFdmMZspBL&#10;GEm5cu4Hc+X7NaDdkmq5jEE0k1b4jdlaGaADs4HyXfci0F508aToIwyjKbJ38vSxURO7PHqiOGoX&#10;CO1ZvPBM8xwlvexeWJi33zHq9R9i8QsAAP//AwBQSwMEFAAGAAgAAAAhAIzmH1zeAAAACQEAAA8A&#10;AABkcnMvZG93bnJldi54bWxMj8FqwzAQRO+F/oPYQm+NHNuExLUcjEOhlF6a9AM21sYysVbGUhL3&#10;76uc2tssM8y8LbezHcSVJt87VrBcJCCIW6d77hR8H95e1iB8QNY4OCYFP+RhWz0+lFhod+Mvuu5D&#10;J2IJ+wIVmBDGQkrfGrLoF24kjt7JTRZDPKdO6glvsdwOMk2SlbTYc1wwOFJjqD3vL1bB2bimccnO&#10;H94/TjuSS67rz0yp56e5fgURaA5/YbjjR3SoItPRXVh7MShI8zwmFWzSFYi7v8lTEMcosiwDWZXy&#10;/wfVLwAAAP//AwBQSwECLQAUAAYACAAAACEAtoM4kv4AAADhAQAAEwAAAAAAAAAAAAAAAAAAAAAA&#10;W0NvbnRlbnRfVHlwZXNdLnhtbFBLAQItABQABgAIAAAAIQA4/SH/1gAAAJQBAAALAAAAAAAAAAAA&#10;AAAAAC8BAABfcmVscy8ucmVsc1BLAQItABQABgAIAAAAIQCtb3z0NwIAAGkEAAAOAAAAAAAAAAAA&#10;AAAAAC4CAABkcnMvZTJvRG9jLnhtbFBLAQItABQABgAIAAAAIQCM5h9c3gAAAAkBAAAPAAAAAAAA&#10;AAAAAAAAAJEEAABkcnMvZG93bnJldi54bWxQSwUGAAAAAAQABADzAAAAnAUAAAAA&#10;" fillcolor="white [3201]" stroked="f" strokeweight=".5pt">
                <v:textbox style="mso-fit-shape-to-text:t" inset="0,0,0,0">
                  <w:txbxContent>
                    <w:p w14:paraId="7BF52B1D" w14:textId="683730EF" w:rsidR="00D902D0" w:rsidRPr="00571FAE" w:rsidRDefault="00D902D0" w:rsidP="006D0F2C">
                      <w:pPr>
                        <w:spacing w:after="0"/>
                        <w:jc w:val="center"/>
                        <w:rPr>
                          <w:rFonts w:ascii="Times New Roman" w:hAnsi="Times New Roman"/>
                          <w:sz w:val="20"/>
                          <w:szCs w:val="20"/>
                        </w:rPr>
                      </w:pPr>
                      <w:r w:rsidRPr="00571FAE">
                        <w:rPr>
                          <w:rFonts w:ascii="Times New Roman" w:hAnsi="Times New Roman"/>
                          <w:sz w:val="20"/>
                          <w:szCs w:val="20"/>
                        </w:rPr>
                        <w:t>Test input</w:t>
                      </w:r>
                    </w:p>
                  </w:txbxContent>
                </v:textbox>
                <w10:wrap anchorx="margin"/>
              </v:shape>
            </w:pict>
          </mc:Fallback>
        </mc:AlternateContent>
      </w:r>
      <w:r w:rsidRPr="001B61BD">
        <w:rPr>
          <w:rFonts w:ascii="Times New Roman" w:hAnsi="Times New Roman"/>
          <w:noProof/>
          <w:color w:val="000000" w:themeColor="text1"/>
          <w:lang w:val="en-US"/>
        </w:rPr>
        <mc:AlternateContent>
          <mc:Choice Requires="wps">
            <w:drawing>
              <wp:anchor distT="0" distB="0" distL="114300" distR="114300" simplePos="0" relativeHeight="251664384" behindDoc="0" locked="0" layoutInCell="1" allowOverlap="1" wp14:anchorId="002B5317" wp14:editId="145D62A7">
                <wp:simplePos x="0" y="0"/>
                <wp:positionH relativeFrom="margin">
                  <wp:posOffset>4130040</wp:posOffset>
                </wp:positionH>
                <wp:positionV relativeFrom="paragraph">
                  <wp:posOffset>549275</wp:posOffset>
                </wp:positionV>
                <wp:extent cx="871220" cy="414020"/>
                <wp:effectExtent l="0" t="0" r="5080" b="5080"/>
                <wp:wrapNone/>
                <wp:docPr id="7" name="Text Box 7"/>
                <wp:cNvGraphicFramePr/>
                <a:graphic xmlns:a="http://schemas.openxmlformats.org/drawingml/2006/main">
                  <a:graphicData uri="http://schemas.microsoft.com/office/word/2010/wordprocessingShape">
                    <wps:wsp>
                      <wps:cNvSpPr txBox="1"/>
                      <wps:spPr>
                        <a:xfrm>
                          <a:off x="0" y="0"/>
                          <a:ext cx="871220" cy="414020"/>
                        </a:xfrm>
                        <a:prstGeom prst="rect">
                          <a:avLst/>
                        </a:prstGeom>
                        <a:solidFill>
                          <a:schemeClr val="lt1"/>
                        </a:solidFill>
                        <a:ln w="6350">
                          <a:noFill/>
                        </a:ln>
                      </wps:spPr>
                      <wps:txbx>
                        <w:txbxContent>
                          <w:p w14:paraId="186D5214" w14:textId="56907F63" w:rsidR="00D902D0" w:rsidRPr="00571FAE" w:rsidRDefault="00D902D0" w:rsidP="006D0F2C">
                            <w:pPr>
                              <w:spacing w:after="0"/>
                              <w:jc w:val="center"/>
                              <w:rPr>
                                <w:rFonts w:ascii="Times New Roman" w:hAnsi="Times New Roman"/>
                                <w:sz w:val="20"/>
                                <w:szCs w:val="20"/>
                              </w:rPr>
                            </w:pPr>
                            <w:r w:rsidRPr="00571FAE">
                              <w:rPr>
                                <w:rFonts w:ascii="Times New Roman" w:hAnsi="Times New Roman"/>
                                <w:sz w:val="20"/>
                                <w:szCs w:val="20"/>
                              </w:rPr>
                              <w:t>Measuring data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B5317" id="Text Box 7" o:spid="_x0000_s1027" type="#_x0000_t202" style="position:absolute;left:0;text-align:left;margin-left:325.2pt;margin-top:43.25pt;width:68.6pt;height:32.6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L1IOAIAAG8EAAAOAAAAZHJzL2Uyb0RvYy54bWysVMFuGjEQvVfqP1i+l11oGqIVS0SJqCqh&#10;JBJUORuvDZZsj2sbdunXd+xlSZv2VPViZmfGz/PezDC774wmJ+GDAlvT8aikRFgOjbL7mn7brj7c&#10;URIisw3TYEVNzyLQ+/n7d7PWVWICB9CN8ARBbKhaV9NDjK4qisAPwrAwAicsBiV4wyJ++n3ReNYi&#10;utHFpCxvixZ84zxwEQJ6H/ognWd8KQWPT1IGEYmuKdYW8+nzuUtnMZ+xau+ZOyh+KYP9QxWGKYuP&#10;XqEeWGTk6NUfUEZxDwFkHHEwBUipuMgckM24fMNmc2BOZC4oTnBXmcL/g+WPp2dPVFPTKSWWGWzR&#10;VnSRfIaOTJM6rQsVJm0cpsUO3djlwR/QmUh30pv0i3QIxlHn81XbBMbReTcdTyYY4Ri6Gd+UaCN6&#10;8XrZ+RC/CDAkGTX12LqsKDutQ+xTh5T0VgCtmpXSOn+kcRFL7cmJYaN1zCUi+G9Z2pK2prcfP5UZ&#10;2EK63iNri7Ukqj2lZMVu12VhrnR30JxRBQ/9FAXHVwprXbMQn5nHsUF6uArxCQ+pAd+Ci0XJAfyP&#10;v/lTPnYTo5S0OIY1Dd+PzAtK9FeLfU4zOxh+MHaDYY9mCUh4jEvmeDbxgo96MKUH84IbskivYIhZ&#10;jm/VNA7mMvbLgBvGxWKRk3AyHYtru3E8QSeBk/Lb7oV5d2lPxL4+wjCgrHrTpT433bSwOEaQKrcw&#10;6dqreJEbpzoPwWUD09r8+p2zXv8n5j8BAAD//wMAUEsDBBQABgAIAAAAIQBZKmNf4AAAAAoBAAAP&#10;AAAAZHJzL2Rvd25yZXYueG1sTI/BTsMwDEDvSPxDZCQuiKVDa1qVphMgcUACTQy0c9aEpixxSpNt&#10;HV+POcHR8tPzc72cvGMHM8Y+oIT5LANmsA26x07C+9vjdQksJoVauYBGwslEWDbnZ7WqdDjiqzms&#10;U8dIgrFSEmxKQ8V5bK3xKs7CYJB2H2H0KtE4dlyP6khy7/hNlgnuVY90warBPFjT7tZ7L6E8LV6u&#10;NqLYfLrV07397r7weaekvLyY7m6BJTOlPxh+8ykdGmrahj3qyJwEkWcLQkkmcmAEFGUhgG2JzOcF&#10;8Kbm/19ofgAAAP//AwBQSwECLQAUAAYACAAAACEAtoM4kv4AAADhAQAAEwAAAAAAAAAAAAAAAAAA&#10;AAAAW0NvbnRlbnRfVHlwZXNdLnhtbFBLAQItABQABgAIAAAAIQA4/SH/1gAAAJQBAAALAAAAAAAA&#10;AAAAAAAAAC8BAABfcmVscy8ucmVsc1BLAQItABQABgAIAAAAIQBZ8L1IOAIAAG8EAAAOAAAAAAAA&#10;AAAAAAAAAC4CAABkcnMvZTJvRG9jLnhtbFBLAQItABQABgAIAAAAIQBZKmNf4AAAAAoBAAAPAAAA&#10;AAAAAAAAAAAAAJIEAABkcnMvZG93bnJldi54bWxQSwUGAAAAAAQABADzAAAAnwUAAAAA&#10;" fillcolor="white [3201]" stroked="f" strokeweight=".5pt">
                <v:textbox inset="0,0,0,0">
                  <w:txbxContent>
                    <w:p w14:paraId="186D5214" w14:textId="56907F63" w:rsidR="00D902D0" w:rsidRPr="00571FAE" w:rsidRDefault="00D902D0" w:rsidP="006D0F2C">
                      <w:pPr>
                        <w:spacing w:after="0"/>
                        <w:jc w:val="center"/>
                        <w:rPr>
                          <w:rFonts w:ascii="Times New Roman" w:hAnsi="Times New Roman"/>
                          <w:sz w:val="20"/>
                          <w:szCs w:val="20"/>
                        </w:rPr>
                      </w:pPr>
                      <w:r w:rsidRPr="00571FAE">
                        <w:rPr>
                          <w:rFonts w:ascii="Times New Roman" w:hAnsi="Times New Roman"/>
                          <w:sz w:val="20"/>
                          <w:szCs w:val="20"/>
                        </w:rPr>
                        <w:t>Measuring data</w:t>
                      </w:r>
                    </w:p>
                  </w:txbxContent>
                </v:textbox>
                <w10:wrap anchorx="margin"/>
              </v:shape>
            </w:pict>
          </mc:Fallback>
        </mc:AlternateContent>
      </w:r>
      <w:r w:rsidRPr="001B61BD">
        <w:rPr>
          <w:rFonts w:ascii="Times New Roman" w:hAnsi="Times New Roman"/>
          <w:noProof/>
          <w:color w:val="000000" w:themeColor="text1"/>
          <w:lang w:val="en-US"/>
        </w:rPr>
        <mc:AlternateContent>
          <mc:Choice Requires="wps">
            <w:drawing>
              <wp:anchor distT="0" distB="0" distL="114300" distR="114300" simplePos="0" relativeHeight="251662336" behindDoc="0" locked="0" layoutInCell="1" allowOverlap="1" wp14:anchorId="2917869A" wp14:editId="499280A0">
                <wp:simplePos x="0" y="0"/>
                <wp:positionH relativeFrom="margin">
                  <wp:posOffset>2120265</wp:posOffset>
                </wp:positionH>
                <wp:positionV relativeFrom="paragraph">
                  <wp:posOffset>593015</wp:posOffset>
                </wp:positionV>
                <wp:extent cx="1129665" cy="258445"/>
                <wp:effectExtent l="0" t="0" r="0" b="8255"/>
                <wp:wrapNone/>
                <wp:docPr id="6" name="Text Box 6"/>
                <wp:cNvGraphicFramePr/>
                <a:graphic xmlns:a="http://schemas.openxmlformats.org/drawingml/2006/main">
                  <a:graphicData uri="http://schemas.microsoft.com/office/word/2010/wordprocessingShape">
                    <wps:wsp>
                      <wps:cNvSpPr txBox="1"/>
                      <wps:spPr>
                        <a:xfrm>
                          <a:off x="0" y="0"/>
                          <a:ext cx="1129665" cy="258445"/>
                        </a:xfrm>
                        <a:prstGeom prst="rect">
                          <a:avLst/>
                        </a:prstGeom>
                        <a:solidFill>
                          <a:schemeClr val="lt1"/>
                        </a:solidFill>
                        <a:ln w="6350">
                          <a:noFill/>
                        </a:ln>
                      </wps:spPr>
                      <wps:txbx>
                        <w:txbxContent>
                          <w:p w14:paraId="562DCD3B" w14:textId="606C8471" w:rsidR="00D902D0" w:rsidRPr="00571FAE" w:rsidRDefault="00D902D0" w:rsidP="006D0F2C">
                            <w:pPr>
                              <w:spacing w:after="0"/>
                              <w:jc w:val="center"/>
                              <w:rPr>
                                <w:rFonts w:ascii="Times New Roman" w:hAnsi="Times New Roman"/>
                                <w:sz w:val="20"/>
                                <w:szCs w:val="20"/>
                              </w:rPr>
                            </w:pPr>
                            <w:r w:rsidRPr="00571FAE">
                              <w:rPr>
                                <w:rFonts w:ascii="Times New Roman" w:hAnsi="Times New Roman"/>
                                <w:sz w:val="20"/>
                                <w:szCs w:val="20"/>
                              </w:rPr>
                              <w:t>Measuring receiver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17869A" id="Text Box 6" o:spid="_x0000_s1028" type="#_x0000_t202" style="position:absolute;left:0;text-align:left;margin-left:166.95pt;margin-top:46.7pt;width:88.95pt;height:20.35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mQZOgIAAHAEAAAOAAAAZHJzL2Uyb0RvYy54bWysVFFv2yAQfp+0/4B4X5xkTdRZcaosVaZJ&#10;VVspmfpMMMRIwDEgsbNfvwPH6dbtadoLPrjj477v7ry464wmJ+GDAlvRyWhMibAcamUPFf2223y4&#10;pSREZmumwYqKnkWgd8v37xatK8UUGtC18ARBbChbV9EmRlcWReCNMCyMwAmLTgnesIhbfyhqz1pE&#10;N7qYjsfzogVfOw9chICn972TLjO+lILHJymDiERXFHOLefV53ae1WC5YefDMNYpf0mD/kIVhyuKj&#10;V6h7Fhk5evUHlFHcQwAZRxxMAVIqLjIHZDMZv2GzbZgTmQuKE9xVpvD/YPnj6dkTVVd0TollBku0&#10;E10kn6Ej86RO60KJQVuHYbHDY6zycB7wMJHupDfpi3QI+lHn81XbBMbTpcn003w+o4Sjbzq7vbmZ&#10;JZji9bbzIX4RYEgyKuqxdllSdnoIsQ8dQtJjAbSqN0rrvEn9ItbakxPDSuuYc0Tw36K0JS0S/Tgb&#10;Z2AL6XqPrC3mkrj2nJIVu32XlZkOfPdQn1EGD30bBcc3CnN9YCE+M499g8xxFuITLlIDvgUXi5IG&#10;/I+/nad4LCd6KWmxDysavh+ZF5TorxYLnZp2MPxg7AfDHs0akPAEp8zxbOIFH/VgSg/mBUdklV5B&#10;F7Mc36poHMx17KcBR4yL1SoHYWs6Fh/s1vEEnQROyu+6F+bdpTwRC/sIQ4ey8k2V+th008LqGEGq&#10;XMKka6/iRW5s69wElxFMc/PrPke9/iiWPwEAAP//AwBQSwMEFAAGAAgAAAAhAAbuEjzhAAAACgEA&#10;AA8AAABkcnMvZG93bnJldi54bWxMj8FOwzAQRO9I/IO1SFwQdYJDaUOcCpA4IBUhCurZjU0caq9D&#10;7LYpX89yguNqn2beVIvRO7Y3Q+wCSsgnGTCDTdAdthLe3x4vZ8BiUqiVC2gkHE2ERX16UqlShwO+&#10;mv0qtYxCMJZKgk2pLzmPjTVexUnoDdLvIwxeJTqHlutBHSjcO36VZVPuVYfUYFVvHqxptqudlzA7&#10;Fs8X6+nN+tO9PN3b7/YLl1sl5fnZeHcLLJkx/cHwq0/qUJPTJuxQR+YkCCHmhEqYiwIYAdd5Tls2&#10;RIoiB15X/P+E+gcAAP//AwBQSwECLQAUAAYACAAAACEAtoM4kv4AAADhAQAAEwAAAAAAAAAAAAAA&#10;AAAAAAAAW0NvbnRlbnRfVHlwZXNdLnhtbFBLAQItABQABgAIAAAAIQA4/SH/1gAAAJQBAAALAAAA&#10;AAAAAAAAAAAAAC8BAABfcmVscy8ucmVsc1BLAQItABQABgAIAAAAIQD2VmQZOgIAAHAEAAAOAAAA&#10;AAAAAAAAAAAAAC4CAABkcnMvZTJvRG9jLnhtbFBLAQItABQABgAIAAAAIQAG7hI84QAAAAoBAAAP&#10;AAAAAAAAAAAAAAAAAJQEAABkcnMvZG93bnJldi54bWxQSwUGAAAAAAQABADzAAAAogUAAAAA&#10;" fillcolor="white [3201]" stroked="f" strokeweight=".5pt">
                <v:textbox inset="0,0,0,0">
                  <w:txbxContent>
                    <w:p w14:paraId="562DCD3B" w14:textId="606C8471" w:rsidR="00D902D0" w:rsidRPr="00571FAE" w:rsidRDefault="00D902D0" w:rsidP="006D0F2C">
                      <w:pPr>
                        <w:spacing w:after="0"/>
                        <w:jc w:val="center"/>
                        <w:rPr>
                          <w:rFonts w:ascii="Times New Roman" w:hAnsi="Times New Roman"/>
                          <w:sz w:val="20"/>
                          <w:szCs w:val="20"/>
                        </w:rPr>
                      </w:pPr>
                      <w:r w:rsidRPr="00571FAE">
                        <w:rPr>
                          <w:rFonts w:ascii="Times New Roman" w:hAnsi="Times New Roman"/>
                          <w:sz w:val="20"/>
                          <w:szCs w:val="20"/>
                        </w:rPr>
                        <w:t>Measuring receiver</w:t>
                      </w:r>
                    </w:p>
                  </w:txbxContent>
                </v:textbox>
                <w10:wrap anchorx="margin"/>
              </v:shape>
            </w:pict>
          </mc:Fallback>
        </mc:AlternateContent>
      </w:r>
      <w:r w:rsidR="00687C1C" w:rsidRPr="001B61BD">
        <w:rPr>
          <w:rFonts w:ascii="Times New Roman" w:hAnsi="Times New Roman"/>
          <w:noProof/>
          <w:color w:val="000000" w:themeColor="text1"/>
          <w:lang w:val="en-US"/>
        </w:rPr>
        <w:drawing>
          <wp:inline distT="0" distB="0" distL="0" distR="0" wp14:anchorId="25BE9A2A" wp14:editId="3CBD4D33">
            <wp:extent cx="5210175" cy="13716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10175" cy="1371600"/>
                    </a:xfrm>
                    <a:prstGeom prst="rect">
                      <a:avLst/>
                    </a:prstGeom>
                    <a:noFill/>
                    <a:ln>
                      <a:noFill/>
                    </a:ln>
                  </pic:spPr>
                </pic:pic>
              </a:graphicData>
            </a:graphic>
          </wp:inline>
        </w:drawing>
      </w:r>
    </w:p>
    <w:p w14:paraId="410584FB" w14:textId="3C2A6E7E" w:rsidR="00687C1C" w:rsidRPr="001B61BD" w:rsidRDefault="00461C56" w:rsidP="00BA18D8">
      <w:pPr>
        <w:spacing w:before="120" w:after="0"/>
        <w:jc w:val="center"/>
        <w:rPr>
          <w:rFonts w:ascii="Times New Roman" w:hAnsi="Times New Roman"/>
          <w:b/>
          <w:color w:val="000000" w:themeColor="text1"/>
          <w:w w:val="105"/>
          <w:lang w:val="en-US"/>
        </w:rPr>
      </w:pPr>
      <w:r w:rsidRPr="001B61BD">
        <w:rPr>
          <w:rFonts w:ascii="Times New Roman" w:hAnsi="Times New Roman"/>
          <w:b/>
          <w:color w:val="000000" w:themeColor="text1"/>
          <w:w w:val="105"/>
          <w:lang w:val="en-US"/>
        </w:rPr>
        <w:t>Figure 1 - Test setup to measure the allowed operating frequency range</w:t>
      </w:r>
    </w:p>
    <w:p w14:paraId="0BCB74EB" w14:textId="278A7CC5" w:rsidR="00687C1C" w:rsidRPr="001B61BD" w:rsidRDefault="00687C1C" w:rsidP="00BA18D8">
      <w:pPr>
        <w:pStyle w:val="Heading5"/>
        <w:spacing w:after="0"/>
        <w:rPr>
          <w:rFonts w:ascii="Times New Roman" w:hAnsi="Times New Roman" w:cs="Times New Roman"/>
          <w:color w:val="000000" w:themeColor="text1"/>
          <w:lang w:val="en-US"/>
        </w:rPr>
      </w:pPr>
      <w:r w:rsidRPr="001B61BD">
        <w:rPr>
          <w:rFonts w:ascii="Times New Roman" w:hAnsi="Times New Roman" w:cs="Times New Roman"/>
          <w:color w:val="000000" w:themeColor="text1"/>
          <w:lang w:val="en-US"/>
        </w:rPr>
        <w:t>2.4.6.2.2. Measure</w:t>
      </w:r>
      <w:r w:rsidR="00461C56" w:rsidRPr="001B61BD">
        <w:rPr>
          <w:rFonts w:ascii="Times New Roman" w:hAnsi="Times New Roman" w:cs="Times New Roman"/>
          <w:color w:val="000000" w:themeColor="text1"/>
          <w:lang w:val="en-US"/>
        </w:rPr>
        <w:t>ment of</w:t>
      </w:r>
      <w:r w:rsidRPr="001B61BD">
        <w:rPr>
          <w:rFonts w:ascii="Times New Roman" w:hAnsi="Times New Roman" w:cs="Times New Roman"/>
          <w:color w:val="000000" w:themeColor="text1"/>
          <w:lang w:val="en-US"/>
        </w:rPr>
        <w:t xml:space="preserve"> operating frequency range of the device with a spectrum analyzer</w:t>
      </w:r>
    </w:p>
    <w:p w14:paraId="175105C9" w14:textId="10B6D56B" w:rsidR="00687C1C" w:rsidRPr="001B61BD" w:rsidRDefault="00687C1C" w:rsidP="00BA18D8">
      <w:pPr>
        <w:spacing w:before="120" w:after="0"/>
        <w:rPr>
          <w:rFonts w:ascii="Times New Roman" w:hAnsi="Times New Roman"/>
          <w:color w:val="000000" w:themeColor="text1"/>
          <w:lang w:val="en-US"/>
        </w:rPr>
      </w:pPr>
      <w:r w:rsidRPr="001B61BD">
        <w:rPr>
          <w:rFonts w:ascii="Times New Roman" w:hAnsi="Times New Roman"/>
          <w:color w:val="000000" w:themeColor="text1"/>
          <w:lang w:val="en-US"/>
        </w:rPr>
        <w:t xml:space="preserve">The test antenna </w:t>
      </w:r>
      <w:r w:rsidR="005028C0" w:rsidRPr="001B61BD">
        <w:rPr>
          <w:rFonts w:ascii="Times New Roman" w:hAnsi="Times New Roman"/>
          <w:color w:val="000000" w:themeColor="text1"/>
          <w:lang w:val="en-US"/>
        </w:rPr>
        <w:t>must</w:t>
      </w:r>
      <w:r w:rsidRPr="001B61BD">
        <w:rPr>
          <w:rFonts w:ascii="Times New Roman" w:hAnsi="Times New Roman"/>
          <w:color w:val="000000" w:themeColor="text1"/>
          <w:lang w:val="en-US"/>
        </w:rPr>
        <w:t xml:space="preserve"> be located at an established point. </w:t>
      </w:r>
      <w:r w:rsidR="00461C56" w:rsidRPr="001B61BD">
        <w:rPr>
          <w:rFonts w:ascii="Times New Roman" w:hAnsi="Times New Roman"/>
          <w:color w:val="000000" w:themeColor="text1"/>
          <w:lang w:val="en-US"/>
        </w:rPr>
        <w:t>In addition</w:t>
      </w:r>
      <w:r w:rsidRPr="001B61BD">
        <w:rPr>
          <w:rFonts w:ascii="Times New Roman" w:hAnsi="Times New Roman"/>
          <w:color w:val="000000" w:themeColor="text1"/>
          <w:lang w:val="en-US"/>
        </w:rPr>
        <w:t>, a probe can be used</w:t>
      </w:r>
    </w:p>
    <w:p w14:paraId="1A579C28" w14:textId="77777777" w:rsidR="00687C1C" w:rsidRPr="001B61BD" w:rsidRDefault="00687C1C" w:rsidP="00BA18D8">
      <w:pPr>
        <w:spacing w:before="120" w:after="0"/>
        <w:rPr>
          <w:rFonts w:ascii="Times New Roman" w:hAnsi="Times New Roman"/>
          <w:color w:val="000000" w:themeColor="text1"/>
          <w:lang w:val="en-US"/>
        </w:rPr>
      </w:pPr>
      <w:r w:rsidRPr="001B61BD">
        <w:rPr>
          <w:rFonts w:ascii="Times New Roman" w:hAnsi="Times New Roman"/>
          <w:color w:val="000000" w:themeColor="text1"/>
          <w:lang w:val="en-US"/>
        </w:rPr>
        <w:t>+ Starting frequency: lower than the lower limit of the allowed frequency range.</w:t>
      </w:r>
    </w:p>
    <w:p w14:paraId="2E0E5D7C" w14:textId="6E951334" w:rsidR="00687C1C" w:rsidRPr="001B61BD" w:rsidRDefault="00687C1C" w:rsidP="00BA18D8">
      <w:pPr>
        <w:spacing w:before="120" w:after="0"/>
        <w:rPr>
          <w:rFonts w:ascii="Times New Roman" w:hAnsi="Times New Roman"/>
          <w:color w:val="000000" w:themeColor="text1"/>
          <w:lang w:val="en-US"/>
        </w:rPr>
      </w:pPr>
      <w:r w:rsidRPr="001B61BD">
        <w:rPr>
          <w:rFonts w:ascii="Times New Roman" w:hAnsi="Times New Roman"/>
          <w:color w:val="000000" w:themeColor="text1"/>
          <w:lang w:val="en-US"/>
        </w:rPr>
        <w:t xml:space="preserve">+ </w:t>
      </w:r>
      <w:r w:rsidR="00576266" w:rsidRPr="001B61BD">
        <w:rPr>
          <w:rFonts w:ascii="Times New Roman" w:hAnsi="Times New Roman"/>
          <w:color w:val="000000" w:themeColor="text1"/>
          <w:lang w:val="en-US"/>
        </w:rPr>
        <w:t>Ending</w:t>
      </w:r>
      <w:r w:rsidRPr="001B61BD">
        <w:rPr>
          <w:rFonts w:ascii="Times New Roman" w:hAnsi="Times New Roman"/>
          <w:color w:val="000000" w:themeColor="text1"/>
          <w:lang w:val="en-US"/>
        </w:rPr>
        <w:t xml:space="preserve"> frequency: higher than the upper limit of the allowed frequency range.</w:t>
      </w:r>
    </w:p>
    <w:p w14:paraId="7825254D" w14:textId="091D9831" w:rsidR="00687C1C" w:rsidRPr="001B61BD" w:rsidRDefault="00687C1C" w:rsidP="00BA18D8">
      <w:pPr>
        <w:spacing w:before="120" w:after="0"/>
        <w:rPr>
          <w:rFonts w:ascii="Times New Roman" w:hAnsi="Times New Roman"/>
          <w:color w:val="000000" w:themeColor="text1"/>
          <w:lang w:val="en-US"/>
        </w:rPr>
      </w:pPr>
      <w:r w:rsidRPr="001B61BD">
        <w:rPr>
          <w:rFonts w:ascii="Times New Roman" w:hAnsi="Times New Roman"/>
          <w:color w:val="000000" w:themeColor="text1"/>
          <w:lang w:val="en-US"/>
        </w:rPr>
        <w:t>+ Resolu</w:t>
      </w:r>
      <w:r w:rsidR="00576266" w:rsidRPr="001B61BD">
        <w:rPr>
          <w:rFonts w:ascii="Times New Roman" w:hAnsi="Times New Roman"/>
          <w:color w:val="000000" w:themeColor="text1"/>
          <w:lang w:val="en-US"/>
        </w:rPr>
        <w:t>tion bandwidth: see the measuring</w:t>
      </w:r>
      <w:r w:rsidRPr="001B61BD">
        <w:rPr>
          <w:rFonts w:ascii="Times New Roman" w:hAnsi="Times New Roman"/>
          <w:color w:val="000000" w:themeColor="text1"/>
          <w:lang w:val="en-US"/>
        </w:rPr>
        <w:t xml:space="preserve"> receiver table at 2.3.6.</w:t>
      </w:r>
    </w:p>
    <w:p w14:paraId="4414F136" w14:textId="3150E91C" w:rsidR="00687C1C" w:rsidRPr="001B61BD" w:rsidRDefault="00687C1C" w:rsidP="00BA18D8">
      <w:pPr>
        <w:spacing w:before="120" w:after="0"/>
        <w:rPr>
          <w:rFonts w:ascii="Times New Roman" w:hAnsi="Times New Roman"/>
          <w:color w:val="000000" w:themeColor="text1"/>
          <w:lang w:val="en-US"/>
        </w:rPr>
      </w:pPr>
      <w:r w:rsidRPr="001B61BD">
        <w:rPr>
          <w:rFonts w:ascii="Times New Roman" w:hAnsi="Times New Roman"/>
          <w:color w:val="000000" w:themeColor="text1"/>
          <w:lang w:val="en-US"/>
        </w:rPr>
        <w:t xml:space="preserve">+ Video bandwidth: </w:t>
      </w:r>
      <w:r w:rsidR="00576266" w:rsidRPr="001B61BD">
        <w:rPr>
          <w:rFonts w:ascii="Times New Roman" w:hAnsi="Times New Roman"/>
          <w:color w:val="000000" w:themeColor="text1"/>
          <w:lang w:val="en-US"/>
        </w:rPr>
        <w:t xml:space="preserve">≥ </w:t>
      </w:r>
      <w:r w:rsidRPr="001B61BD">
        <w:rPr>
          <w:rFonts w:ascii="Times New Roman" w:hAnsi="Times New Roman"/>
          <w:color w:val="000000" w:themeColor="text1"/>
          <w:lang w:val="en-US"/>
        </w:rPr>
        <w:t>resolution bandwidth</w:t>
      </w:r>
    </w:p>
    <w:p w14:paraId="7276705E" w14:textId="77311335" w:rsidR="00687C1C" w:rsidRPr="001B61BD" w:rsidRDefault="00576266" w:rsidP="00BA18D8">
      <w:pPr>
        <w:spacing w:before="120" w:after="0"/>
        <w:rPr>
          <w:rFonts w:ascii="Times New Roman" w:hAnsi="Times New Roman"/>
          <w:color w:val="000000" w:themeColor="text1"/>
          <w:lang w:val="en-US"/>
        </w:rPr>
      </w:pPr>
      <w:r w:rsidRPr="001B61BD">
        <w:rPr>
          <w:rFonts w:ascii="Times New Roman" w:hAnsi="Times New Roman"/>
          <w:color w:val="000000" w:themeColor="text1"/>
          <w:lang w:val="en-US"/>
        </w:rPr>
        <w:t xml:space="preserve">+ </w:t>
      </w:r>
      <w:r w:rsidR="00687C1C" w:rsidRPr="001B61BD">
        <w:rPr>
          <w:rFonts w:ascii="Times New Roman" w:hAnsi="Times New Roman"/>
          <w:color w:val="000000" w:themeColor="text1"/>
          <w:lang w:val="en-US"/>
        </w:rPr>
        <w:t>Detector mode: RMS</w:t>
      </w:r>
    </w:p>
    <w:p w14:paraId="44C1B87D" w14:textId="56E3C1D4" w:rsidR="00687C1C" w:rsidRPr="001B61BD" w:rsidRDefault="00576266" w:rsidP="00BA18D8">
      <w:pPr>
        <w:spacing w:before="120" w:after="0"/>
        <w:rPr>
          <w:rFonts w:ascii="Times New Roman" w:hAnsi="Times New Roman"/>
          <w:color w:val="000000" w:themeColor="text1"/>
          <w:lang w:val="en-US"/>
        </w:rPr>
      </w:pPr>
      <w:r w:rsidRPr="001B61BD">
        <w:rPr>
          <w:rFonts w:ascii="Times New Roman" w:hAnsi="Times New Roman"/>
          <w:color w:val="000000" w:themeColor="text1"/>
          <w:lang w:val="en-US"/>
        </w:rPr>
        <w:lastRenderedPageBreak/>
        <w:t xml:space="preserve">+ </w:t>
      </w:r>
      <w:r w:rsidR="00687C1C" w:rsidRPr="001B61BD">
        <w:rPr>
          <w:rFonts w:ascii="Times New Roman" w:hAnsi="Times New Roman"/>
          <w:color w:val="000000" w:themeColor="text1"/>
          <w:lang w:val="en-US"/>
        </w:rPr>
        <w:t xml:space="preserve">Display mode: </w:t>
      </w:r>
      <w:r w:rsidRPr="001B61BD">
        <w:rPr>
          <w:rFonts w:ascii="Times New Roman" w:hAnsi="Times New Roman"/>
          <w:color w:val="000000" w:themeColor="text1"/>
          <w:lang w:val="en-US"/>
        </w:rPr>
        <w:t>Max hold</w:t>
      </w:r>
    </w:p>
    <w:p w14:paraId="56CF7471" w14:textId="77777777" w:rsidR="00687C1C" w:rsidRPr="001B61BD" w:rsidRDefault="00687C1C" w:rsidP="00BA18D8">
      <w:pPr>
        <w:spacing w:before="120" w:after="0"/>
        <w:rPr>
          <w:rFonts w:ascii="Times New Roman" w:hAnsi="Times New Roman"/>
          <w:color w:val="000000" w:themeColor="text1"/>
          <w:lang w:val="en-US"/>
        </w:rPr>
      </w:pPr>
      <w:r w:rsidRPr="001B61BD">
        <w:rPr>
          <w:rFonts w:ascii="Times New Roman" w:hAnsi="Times New Roman"/>
          <w:color w:val="000000" w:themeColor="text1"/>
          <w:lang w:val="en-US"/>
        </w:rPr>
        <w:t>The 99% occupied bandwidth (OBW) function is used to determine the operating frequency range:</w:t>
      </w:r>
    </w:p>
    <w:p w14:paraId="6FB2F581" w14:textId="4F74B0AF" w:rsidR="00687C1C" w:rsidRPr="001B61BD" w:rsidRDefault="00576266" w:rsidP="00BA18D8">
      <w:pPr>
        <w:spacing w:before="120" w:after="0"/>
        <w:rPr>
          <w:rFonts w:ascii="Times New Roman" w:hAnsi="Times New Roman"/>
          <w:color w:val="000000" w:themeColor="text1"/>
          <w:lang w:val="en-US"/>
        </w:rPr>
      </w:pPr>
      <w:r w:rsidRPr="001B61BD">
        <w:rPr>
          <w:rFonts w:ascii="Times New Roman" w:hAnsi="Times New Roman"/>
          <w:color w:val="000000" w:themeColor="text1"/>
          <w:lang w:val="en-US"/>
        </w:rPr>
        <w:t>• Determine f</w:t>
      </w:r>
      <w:r w:rsidRPr="001B61BD">
        <w:rPr>
          <w:rFonts w:ascii="Times New Roman" w:hAnsi="Times New Roman"/>
          <w:color w:val="000000" w:themeColor="text1"/>
          <w:vertAlign w:val="subscript"/>
          <w:lang w:val="en-US"/>
        </w:rPr>
        <w:t>H</w:t>
      </w:r>
      <w:r w:rsidR="00687C1C" w:rsidRPr="001B61BD">
        <w:rPr>
          <w:rFonts w:ascii="Times New Roman" w:hAnsi="Times New Roman"/>
          <w:color w:val="000000" w:themeColor="text1"/>
          <w:lang w:val="en-US"/>
        </w:rPr>
        <w:t xml:space="preserve">: </w:t>
      </w:r>
      <w:r w:rsidRPr="001B61BD">
        <w:rPr>
          <w:rFonts w:ascii="Times New Roman" w:hAnsi="Times New Roman"/>
          <w:color w:val="000000" w:themeColor="text1"/>
          <w:lang w:val="en-US"/>
        </w:rPr>
        <w:t>to be</w:t>
      </w:r>
      <w:r w:rsidR="00687C1C" w:rsidRPr="001B61BD">
        <w:rPr>
          <w:rFonts w:ascii="Times New Roman" w:hAnsi="Times New Roman"/>
          <w:color w:val="000000" w:themeColor="text1"/>
          <w:lang w:val="en-US"/>
        </w:rPr>
        <w:t xml:space="preserve"> the frequency of the upper marker from the operating frequency range (OFR).</w:t>
      </w:r>
    </w:p>
    <w:p w14:paraId="3F8149A1" w14:textId="286D1FED" w:rsidR="00687C1C" w:rsidRPr="001B61BD" w:rsidRDefault="00576266" w:rsidP="00BA18D8">
      <w:pPr>
        <w:spacing w:before="120" w:after="0"/>
        <w:rPr>
          <w:rFonts w:ascii="Times New Roman" w:hAnsi="Times New Roman"/>
          <w:color w:val="000000" w:themeColor="text1"/>
          <w:lang w:val="en-US"/>
        </w:rPr>
      </w:pPr>
      <w:r w:rsidRPr="001B61BD">
        <w:rPr>
          <w:rFonts w:ascii="Times New Roman" w:hAnsi="Times New Roman"/>
          <w:color w:val="000000" w:themeColor="text1"/>
          <w:lang w:val="en-US"/>
        </w:rPr>
        <w:t>• Determine f</w:t>
      </w:r>
      <w:r w:rsidRPr="001B61BD">
        <w:rPr>
          <w:rFonts w:ascii="Times New Roman" w:hAnsi="Times New Roman"/>
          <w:color w:val="000000" w:themeColor="text1"/>
          <w:vertAlign w:val="subscript"/>
          <w:lang w:val="en-US"/>
        </w:rPr>
        <w:t>L</w:t>
      </w:r>
      <w:r w:rsidR="00687C1C" w:rsidRPr="001B61BD">
        <w:rPr>
          <w:rFonts w:ascii="Times New Roman" w:hAnsi="Times New Roman"/>
          <w:color w:val="000000" w:themeColor="text1"/>
          <w:lang w:val="en-US"/>
        </w:rPr>
        <w:t xml:space="preserve">: </w:t>
      </w:r>
      <w:r w:rsidRPr="001B61BD">
        <w:rPr>
          <w:rFonts w:ascii="Times New Roman" w:hAnsi="Times New Roman"/>
          <w:color w:val="000000" w:themeColor="text1"/>
          <w:lang w:val="en-US"/>
        </w:rPr>
        <w:t>to be</w:t>
      </w:r>
      <w:r w:rsidR="00687C1C" w:rsidRPr="001B61BD">
        <w:rPr>
          <w:rFonts w:ascii="Times New Roman" w:hAnsi="Times New Roman"/>
          <w:color w:val="000000" w:themeColor="text1"/>
          <w:lang w:val="en-US"/>
        </w:rPr>
        <w:t xml:space="preserve"> the frequency of the lower marker from the operating frequency range (OFR).</w:t>
      </w:r>
    </w:p>
    <w:p w14:paraId="5DF27164" w14:textId="0EC83ECD" w:rsidR="00687C1C" w:rsidRPr="001B61BD" w:rsidRDefault="00687C1C" w:rsidP="00BA18D8">
      <w:pPr>
        <w:spacing w:before="120" w:after="0"/>
        <w:rPr>
          <w:rFonts w:ascii="Times New Roman" w:hAnsi="Times New Roman"/>
          <w:color w:val="000000" w:themeColor="text1"/>
          <w:lang w:val="en-US"/>
        </w:rPr>
      </w:pPr>
      <w:r w:rsidRPr="001B61BD">
        <w:rPr>
          <w:rFonts w:ascii="Times New Roman" w:hAnsi="Times New Roman"/>
          <w:color w:val="000000" w:themeColor="text1"/>
          <w:lang w:val="en-US"/>
        </w:rPr>
        <w:t>• Determine the cent</w:t>
      </w:r>
      <w:r w:rsidR="00576266" w:rsidRPr="001B61BD">
        <w:rPr>
          <w:rFonts w:ascii="Times New Roman" w:hAnsi="Times New Roman"/>
          <w:color w:val="000000" w:themeColor="text1"/>
          <w:lang w:val="en-US"/>
        </w:rPr>
        <w:t>ral</w:t>
      </w:r>
      <w:r w:rsidRPr="001B61BD">
        <w:rPr>
          <w:rFonts w:ascii="Times New Roman" w:hAnsi="Times New Roman"/>
          <w:color w:val="000000" w:themeColor="text1"/>
          <w:lang w:val="en-US"/>
        </w:rPr>
        <w:t xml:space="preserve"> frequency f</w:t>
      </w:r>
      <w:r w:rsidR="00576266" w:rsidRPr="001B61BD">
        <w:rPr>
          <w:rFonts w:ascii="Times New Roman" w:hAnsi="Times New Roman"/>
          <w:color w:val="000000" w:themeColor="text1"/>
          <w:vertAlign w:val="subscript"/>
          <w:lang w:val="en-US"/>
        </w:rPr>
        <w:t>c</w:t>
      </w:r>
      <w:r w:rsidR="00576266" w:rsidRPr="001B61BD">
        <w:rPr>
          <w:rFonts w:ascii="Times New Roman" w:hAnsi="Times New Roman"/>
          <w:color w:val="000000" w:themeColor="text1"/>
          <w:lang w:val="en-US"/>
        </w:rPr>
        <w:t>: f</w:t>
      </w:r>
      <w:r w:rsidRPr="001B61BD">
        <w:rPr>
          <w:rFonts w:ascii="Times New Roman" w:hAnsi="Times New Roman"/>
          <w:color w:val="000000" w:themeColor="text1"/>
          <w:vertAlign w:val="subscript"/>
          <w:lang w:val="en-US"/>
        </w:rPr>
        <w:t xml:space="preserve">c </w:t>
      </w:r>
      <w:r w:rsidR="00576266" w:rsidRPr="001B61BD">
        <w:rPr>
          <w:rFonts w:ascii="Times New Roman" w:hAnsi="Times New Roman"/>
          <w:color w:val="000000" w:themeColor="text1"/>
          <w:lang w:val="en-US"/>
        </w:rPr>
        <w:t>= (f</w:t>
      </w:r>
      <w:r w:rsidRPr="001B61BD">
        <w:rPr>
          <w:rFonts w:ascii="Times New Roman" w:hAnsi="Times New Roman"/>
          <w:color w:val="000000" w:themeColor="text1"/>
          <w:vertAlign w:val="subscript"/>
          <w:lang w:val="en-US"/>
        </w:rPr>
        <w:t xml:space="preserve">H </w:t>
      </w:r>
      <w:r w:rsidR="00576266" w:rsidRPr="001B61BD">
        <w:rPr>
          <w:rFonts w:ascii="Times New Roman" w:hAnsi="Times New Roman"/>
          <w:color w:val="000000" w:themeColor="text1"/>
          <w:lang w:val="en-US"/>
        </w:rPr>
        <w:t>+f</w:t>
      </w:r>
      <w:r w:rsidRPr="001B61BD">
        <w:rPr>
          <w:rFonts w:ascii="Times New Roman" w:hAnsi="Times New Roman"/>
          <w:color w:val="000000" w:themeColor="text1"/>
          <w:vertAlign w:val="subscript"/>
          <w:lang w:val="en-US"/>
        </w:rPr>
        <w:t>L</w:t>
      </w:r>
      <w:r w:rsidRPr="001B61BD">
        <w:rPr>
          <w:rFonts w:ascii="Times New Roman" w:hAnsi="Times New Roman"/>
          <w:color w:val="000000" w:themeColor="text1"/>
          <w:lang w:val="en-US"/>
        </w:rPr>
        <w:t>)/2</w:t>
      </w:r>
    </w:p>
    <w:p w14:paraId="38F4E33E" w14:textId="5799CF8F" w:rsidR="00687C1C" w:rsidRPr="001B61BD" w:rsidRDefault="00687C1C" w:rsidP="00BA18D8">
      <w:pPr>
        <w:spacing w:before="120" w:after="0"/>
        <w:rPr>
          <w:rFonts w:ascii="Times New Roman" w:hAnsi="Times New Roman"/>
          <w:color w:val="000000" w:themeColor="text1"/>
          <w:lang w:val="en-US"/>
        </w:rPr>
      </w:pPr>
      <w:r w:rsidRPr="001B61BD">
        <w:rPr>
          <w:rFonts w:ascii="Times New Roman" w:hAnsi="Times New Roman"/>
          <w:color w:val="000000" w:themeColor="text1"/>
          <w:lang w:val="en-US"/>
        </w:rPr>
        <w:t xml:space="preserve">Alternatively, the results recorded from </w:t>
      </w:r>
      <w:r w:rsidR="007E1200" w:rsidRPr="001B61BD">
        <w:rPr>
          <w:rFonts w:ascii="Times New Roman" w:hAnsi="Times New Roman"/>
          <w:color w:val="000000" w:themeColor="text1"/>
          <w:lang w:val="en-US"/>
        </w:rPr>
        <w:t>H field</w:t>
      </w:r>
      <w:r w:rsidRPr="001B61BD">
        <w:rPr>
          <w:rFonts w:ascii="Times New Roman" w:hAnsi="Times New Roman"/>
          <w:color w:val="000000" w:themeColor="text1"/>
          <w:lang w:val="en-US"/>
        </w:rPr>
        <w:t xml:space="preserve"> measurement described in 2.4.2.2 may be used.</w:t>
      </w:r>
    </w:p>
    <w:p w14:paraId="5D76D521" w14:textId="16DBBCC4" w:rsidR="006F0B83" w:rsidRPr="001B61BD" w:rsidRDefault="006F0B83" w:rsidP="001B61BD">
      <w:pPr>
        <w:pStyle w:val="Heading4"/>
        <w:rPr>
          <w:rFonts w:ascii="Times New Roman" w:hAnsi="Times New Roman" w:cs="Times New Roman"/>
          <w:lang w:val="en-US"/>
        </w:rPr>
      </w:pPr>
      <w:r w:rsidRPr="001B61BD">
        <w:rPr>
          <w:rFonts w:ascii="Times New Roman" w:hAnsi="Times New Roman" w:cs="Times New Roman"/>
          <w:lang w:val="en-US"/>
        </w:rPr>
        <w:t xml:space="preserve">2.4.6.3. </w:t>
      </w:r>
      <w:r w:rsidR="007E1200" w:rsidRPr="001B61BD">
        <w:rPr>
          <w:rFonts w:ascii="Times New Roman" w:hAnsi="Times New Roman" w:cs="Times New Roman"/>
          <w:lang w:val="en-US"/>
        </w:rPr>
        <w:t>Limits</w:t>
      </w:r>
    </w:p>
    <w:bookmarkEnd w:id="64"/>
    <w:p w14:paraId="32DB3538" w14:textId="77777777" w:rsidR="006F0B83" w:rsidRPr="001B61BD" w:rsidRDefault="006F0B83" w:rsidP="00BA18D8">
      <w:pPr>
        <w:pStyle w:val="ListParagraph"/>
        <w:widowControl w:val="0"/>
        <w:numPr>
          <w:ilvl w:val="0"/>
          <w:numId w:val="11"/>
        </w:numPr>
        <w:tabs>
          <w:tab w:val="left" w:pos="900"/>
        </w:tabs>
        <w:autoSpaceDE w:val="0"/>
        <w:autoSpaceDN w:val="0"/>
        <w:spacing w:before="120" w:after="0"/>
        <w:contextualSpacing w:val="0"/>
        <w:jc w:val="left"/>
        <w:rPr>
          <w:i/>
          <w:vanish/>
          <w:color w:val="000000" w:themeColor="text1"/>
          <w:lang w:val="en-US"/>
        </w:rPr>
      </w:pPr>
    </w:p>
    <w:p w14:paraId="1E958435" w14:textId="77777777" w:rsidR="006F0B83" w:rsidRPr="001B61BD" w:rsidRDefault="006F0B83" w:rsidP="00BA18D8">
      <w:pPr>
        <w:pStyle w:val="ListParagraph"/>
        <w:widowControl w:val="0"/>
        <w:numPr>
          <w:ilvl w:val="2"/>
          <w:numId w:val="11"/>
        </w:numPr>
        <w:tabs>
          <w:tab w:val="left" w:pos="900"/>
        </w:tabs>
        <w:autoSpaceDE w:val="0"/>
        <w:autoSpaceDN w:val="0"/>
        <w:spacing w:before="120" w:after="0"/>
        <w:contextualSpacing w:val="0"/>
        <w:rPr>
          <w:i/>
          <w:vanish/>
          <w:color w:val="000000" w:themeColor="text1"/>
          <w:lang w:val="en-US"/>
        </w:rPr>
      </w:pPr>
    </w:p>
    <w:p w14:paraId="09861AB9" w14:textId="650C6DC2" w:rsidR="00687C1C" w:rsidRPr="001B61BD" w:rsidRDefault="00687C1C" w:rsidP="00BA18D8">
      <w:pPr>
        <w:spacing w:before="120" w:after="0"/>
        <w:rPr>
          <w:rFonts w:ascii="Times New Roman" w:hAnsi="Times New Roman"/>
          <w:color w:val="000000" w:themeColor="text1"/>
          <w:szCs w:val="24"/>
          <w:lang w:val="en-US"/>
        </w:rPr>
      </w:pPr>
      <w:r w:rsidRPr="001B61BD">
        <w:rPr>
          <w:rFonts w:ascii="Times New Roman" w:hAnsi="Times New Roman"/>
          <w:color w:val="000000" w:themeColor="text1"/>
          <w:lang w:val="en-US"/>
        </w:rPr>
        <w:t xml:space="preserve">The </w:t>
      </w:r>
      <w:r w:rsidR="00576266" w:rsidRPr="001B61BD">
        <w:rPr>
          <w:rFonts w:ascii="Times New Roman" w:hAnsi="Times New Roman"/>
          <w:color w:val="000000" w:themeColor="text1"/>
          <w:lang w:val="en-US"/>
        </w:rPr>
        <w:t xml:space="preserve">operating </w:t>
      </w:r>
      <w:r w:rsidR="000221CD" w:rsidRPr="001B61BD">
        <w:rPr>
          <w:rFonts w:ascii="Times New Roman" w:hAnsi="Times New Roman"/>
          <w:color w:val="000000" w:themeColor="text1"/>
          <w:lang w:val="en-US"/>
        </w:rPr>
        <w:t>frequency ranges</w:t>
      </w:r>
      <w:r w:rsidRPr="001B61BD">
        <w:rPr>
          <w:rFonts w:ascii="Times New Roman" w:hAnsi="Times New Roman"/>
          <w:color w:val="000000" w:themeColor="text1"/>
          <w:lang w:val="en-US"/>
        </w:rPr>
        <w:t xml:space="preserve"> with targeted emissions </w:t>
      </w:r>
      <w:r w:rsidR="005028C0" w:rsidRPr="001B61BD">
        <w:rPr>
          <w:rFonts w:ascii="Times New Roman" w:hAnsi="Times New Roman"/>
          <w:color w:val="000000" w:themeColor="text1"/>
          <w:lang w:val="en-US"/>
        </w:rPr>
        <w:t>must</w:t>
      </w:r>
      <w:r w:rsidRPr="001B61BD">
        <w:rPr>
          <w:rFonts w:ascii="Times New Roman" w:hAnsi="Times New Roman"/>
          <w:color w:val="000000" w:themeColor="text1"/>
          <w:lang w:val="en-US"/>
        </w:rPr>
        <w:t xml:space="preserve"> be completely within Table 1 of the </w:t>
      </w:r>
      <w:r w:rsidR="00576266" w:rsidRPr="001B61BD">
        <w:rPr>
          <w:rFonts w:ascii="Times New Roman" w:hAnsi="Times New Roman"/>
          <w:color w:val="000000" w:themeColor="text1"/>
          <w:lang w:val="en-US"/>
        </w:rPr>
        <w:t>corrected range</w:t>
      </w:r>
      <w:r w:rsidRPr="001B61BD">
        <w:rPr>
          <w:rFonts w:ascii="Times New Roman" w:hAnsi="Times New Roman"/>
          <w:color w:val="000000" w:themeColor="text1"/>
          <w:lang w:val="en-US"/>
        </w:rPr>
        <w:t>.</w:t>
      </w:r>
    </w:p>
    <w:p w14:paraId="68FD9714" w14:textId="14943926" w:rsidR="006F0B83" w:rsidRPr="001B61BD" w:rsidRDefault="006F0B83" w:rsidP="004959C4">
      <w:pPr>
        <w:pStyle w:val="Heading3"/>
        <w:rPr>
          <w:rFonts w:ascii="Times New Roman" w:hAnsi="Times New Roman"/>
        </w:rPr>
      </w:pPr>
      <w:bookmarkStart w:id="66" w:name="_Toc185435423"/>
      <w:r w:rsidRPr="001B61BD">
        <w:rPr>
          <w:rFonts w:ascii="Times New Roman" w:hAnsi="Times New Roman"/>
        </w:rPr>
        <w:t xml:space="preserve">2.4.7. </w:t>
      </w:r>
      <w:r w:rsidR="00576266" w:rsidRPr="001B61BD">
        <w:rPr>
          <w:rFonts w:ascii="Times New Roman" w:hAnsi="Times New Roman"/>
        </w:rPr>
        <w:t>Modulation bandwidth</w:t>
      </w:r>
      <w:bookmarkEnd w:id="66"/>
    </w:p>
    <w:p w14:paraId="6EA1C1FD" w14:textId="071FEE0C" w:rsidR="00DF0E41" w:rsidRPr="001B61BD" w:rsidRDefault="00576266" w:rsidP="001B61BD">
      <w:pPr>
        <w:pStyle w:val="Heading4"/>
        <w:rPr>
          <w:rFonts w:ascii="Times New Roman" w:hAnsi="Times New Roman" w:cs="Times New Roman"/>
          <w:lang w:val="en-US"/>
        </w:rPr>
      </w:pPr>
      <w:r w:rsidRPr="001B61BD">
        <w:rPr>
          <w:rFonts w:ascii="Times New Roman" w:hAnsi="Times New Roman" w:cs="Times New Roman"/>
          <w:lang w:val="en-US"/>
        </w:rPr>
        <w:t>Transmitter’s modulation bandwidth</w:t>
      </w:r>
      <w:r w:rsidR="00DF0E41" w:rsidRPr="001B61BD">
        <w:rPr>
          <w:rFonts w:ascii="Times New Roman" w:hAnsi="Times New Roman" w:cs="Times New Roman"/>
          <w:lang w:val="en-US"/>
        </w:rPr>
        <w:t xml:space="preserve"> requirements</w:t>
      </w:r>
      <w:r w:rsidR="00DF0E41" w:rsidRPr="001B61BD">
        <w:rPr>
          <w:rFonts w:ascii="Times New Roman" w:hAnsi="Times New Roman" w:cs="Times New Roman"/>
          <w:spacing w:val="-9"/>
          <w:lang w:val="en-US"/>
        </w:rPr>
        <w:t xml:space="preserve"> </w:t>
      </w:r>
      <w:r w:rsidRPr="001B61BD">
        <w:rPr>
          <w:rFonts w:ascii="Times New Roman" w:hAnsi="Times New Roman" w:cs="Times New Roman"/>
          <w:lang w:val="en-US"/>
        </w:rPr>
        <w:t xml:space="preserve">are </w:t>
      </w:r>
      <w:r w:rsidR="00DF0E41" w:rsidRPr="001B61BD">
        <w:rPr>
          <w:rFonts w:ascii="Times New Roman" w:hAnsi="Times New Roman" w:cs="Times New Roman"/>
          <w:lang w:val="en-US"/>
        </w:rPr>
        <w:t>appl</w:t>
      </w:r>
      <w:r w:rsidRPr="001B61BD">
        <w:rPr>
          <w:rFonts w:ascii="Times New Roman" w:hAnsi="Times New Roman" w:cs="Times New Roman"/>
          <w:lang w:val="en-US"/>
        </w:rPr>
        <w:t>ied</w:t>
      </w:r>
      <w:r w:rsidR="00DF0E41" w:rsidRPr="001B61BD">
        <w:rPr>
          <w:rFonts w:ascii="Times New Roman" w:hAnsi="Times New Roman" w:cs="Times New Roman"/>
          <w:lang w:val="en-US"/>
        </w:rPr>
        <w:t xml:space="preserve"> to all product </w:t>
      </w:r>
      <w:r w:rsidRPr="001B61BD">
        <w:rPr>
          <w:rFonts w:ascii="Times New Roman" w:hAnsi="Times New Roman" w:cs="Times New Roman"/>
          <w:lang w:val="en-US"/>
        </w:rPr>
        <w:t>types</w:t>
      </w:r>
      <w:r w:rsidR="00DF0E41" w:rsidRPr="001B61BD">
        <w:rPr>
          <w:rFonts w:ascii="Times New Roman" w:hAnsi="Times New Roman" w:cs="Times New Roman"/>
          <w:lang w:val="en-US"/>
        </w:rPr>
        <w:t>.</w:t>
      </w:r>
    </w:p>
    <w:p w14:paraId="6399D273" w14:textId="6695BB9F" w:rsidR="006F0B83" w:rsidRPr="001B61BD" w:rsidRDefault="006F0B83" w:rsidP="001B61BD">
      <w:pPr>
        <w:pStyle w:val="Heading4"/>
        <w:rPr>
          <w:rFonts w:ascii="Times New Roman" w:hAnsi="Times New Roman" w:cs="Times New Roman"/>
          <w:lang w:val="en-US"/>
        </w:rPr>
      </w:pPr>
      <w:r w:rsidRPr="001B61BD">
        <w:rPr>
          <w:rFonts w:ascii="Times New Roman" w:hAnsi="Times New Roman" w:cs="Times New Roman"/>
          <w:lang w:val="en-US"/>
        </w:rPr>
        <w:t>2.4.7.1</w:t>
      </w:r>
      <w:r w:rsidR="007C2B75" w:rsidRPr="001B61BD">
        <w:rPr>
          <w:rFonts w:ascii="Times New Roman" w:hAnsi="Times New Roman" w:cs="Times New Roman"/>
          <w:lang w:val="en-US"/>
        </w:rPr>
        <w:t>. Definition</w:t>
      </w:r>
    </w:p>
    <w:p w14:paraId="1F2B6D1B" w14:textId="77777777" w:rsidR="006F0B83" w:rsidRPr="001B61BD" w:rsidRDefault="006F0B83" w:rsidP="00BA18D8">
      <w:pPr>
        <w:pStyle w:val="ListParagraph"/>
        <w:widowControl w:val="0"/>
        <w:numPr>
          <w:ilvl w:val="2"/>
          <w:numId w:val="11"/>
        </w:numPr>
        <w:tabs>
          <w:tab w:val="left" w:pos="900"/>
        </w:tabs>
        <w:autoSpaceDE w:val="0"/>
        <w:autoSpaceDN w:val="0"/>
        <w:spacing w:before="120" w:after="0"/>
        <w:contextualSpacing w:val="0"/>
        <w:rPr>
          <w:i/>
          <w:vanish/>
          <w:color w:val="000000" w:themeColor="text1"/>
          <w:lang w:val="en-US"/>
        </w:rPr>
      </w:pPr>
    </w:p>
    <w:p w14:paraId="60056ACA" w14:textId="77777777" w:rsidR="006F0B83" w:rsidRPr="001B61BD" w:rsidRDefault="006F0B83" w:rsidP="00BA18D8">
      <w:pPr>
        <w:pStyle w:val="ListParagraph"/>
        <w:widowControl w:val="0"/>
        <w:numPr>
          <w:ilvl w:val="3"/>
          <w:numId w:val="11"/>
        </w:numPr>
        <w:tabs>
          <w:tab w:val="left" w:pos="900"/>
        </w:tabs>
        <w:autoSpaceDE w:val="0"/>
        <w:autoSpaceDN w:val="0"/>
        <w:spacing w:before="120" w:after="0"/>
        <w:contextualSpacing w:val="0"/>
        <w:rPr>
          <w:i/>
          <w:vanish/>
          <w:color w:val="000000" w:themeColor="text1"/>
          <w:lang w:val="en-US"/>
        </w:rPr>
      </w:pPr>
    </w:p>
    <w:p w14:paraId="29F71379" w14:textId="60D9CC69" w:rsidR="009D4FDC" w:rsidRPr="001B61BD" w:rsidRDefault="009D4FDC" w:rsidP="00BA18D8">
      <w:pPr>
        <w:pStyle w:val="BodyText"/>
        <w:spacing w:before="120" w:after="0"/>
        <w:rPr>
          <w:rFonts w:ascii="Times New Roman" w:hAnsi="Times New Roman"/>
          <w:color w:val="000000" w:themeColor="text1"/>
          <w:lang w:val="en-US"/>
        </w:rPr>
      </w:pPr>
      <w:r w:rsidRPr="001B61BD">
        <w:rPr>
          <w:rFonts w:ascii="Times New Roman" w:hAnsi="Times New Roman"/>
          <w:color w:val="000000" w:themeColor="text1"/>
          <w:lang w:val="en-US"/>
        </w:rPr>
        <w:t xml:space="preserve">The modulation bandwidth and associated subbands </w:t>
      </w:r>
      <w:r w:rsidR="005028C0" w:rsidRPr="001B61BD">
        <w:rPr>
          <w:rFonts w:ascii="Times New Roman" w:hAnsi="Times New Roman"/>
          <w:color w:val="000000" w:themeColor="text1"/>
          <w:lang w:val="en-US"/>
        </w:rPr>
        <w:t>must</w:t>
      </w:r>
      <w:r w:rsidRPr="001B61BD">
        <w:rPr>
          <w:rFonts w:ascii="Times New Roman" w:hAnsi="Times New Roman"/>
          <w:color w:val="000000" w:themeColor="text1"/>
          <w:lang w:val="en-US"/>
        </w:rPr>
        <w:t xml:space="preserve"> be above the following levels:</w:t>
      </w:r>
    </w:p>
    <w:p w14:paraId="06B2DE01" w14:textId="77777777" w:rsidR="009D4FDC" w:rsidRPr="001B61BD" w:rsidRDefault="009D4FDC" w:rsidP="00BA18D8">
      <w:pPr>
        <w:pStyle w:val="ListParagraph"/>
        <w:widowControl w:val="0"/>
        <w:numPr>
          <w:ilvl w:val="0"/>
          <w:numId w:val="10"/>
        </w:numPr>
        <w:tabs>
          <w:tab w:val="left" w:pos="396"/>
        </w:tabs>
        <w:autoSpaceDE w:val="0"/>
        <w:autoSpaceDN w:val="0"/>
        <w:spacing w:before="120" w:after="0"/>
        <w:contextualSpacing w:val="0"/>
        <w:jc w:val="left"/>
        <w:rPr>
          <w:color w:val="000000" w:themeColor="text1"/>
          <w:lang w:val="en-US"/>
        </w:rPr>
      </w:pPr>
      <w:r w:rsidRPr="001B61BD">
        <w:rPr>
          <w:color w:val="000000" w:themeColor="text1"/>
          <w:lang w:val="en-US"/>
        </w:rPr>
        <w:t>For carrier frequencies below 135 kHz:</w:t>
      </w:r>
    </w:p>
    <w:p w14:paraId="16FB8610" w14:textId="33A7D1E1" w:rsidR="009D4FDC" w:rsidRPr="001B61BD" w:rsidRDefault="00576266" w:rsidP="00BA18D8">
      <w:pPr>
        <w:pStyle w:val="ListParagraph"/>
        <w:widowControl w:val="0"/>
        <w:numPr>
          <w:ilvl w:val="0"/>
          <w:numId w:val="9"/>
        </w:numPr>
        <w:tabs>
          <w:tab w:val="left" w:pos="395"/>
          <w:tab w:val="left" w:pos="396"/>
        </w:tabs>
        <w:autoSpaceDE w:val="0"/>
        <w:autoSpaceDN w:val="0"/>
        <w:spacing w:before="120" w:after="0"/>
        <w:ind w:right="30"/>
        <w:contextualSpacing w:val="0"/>
        <w:rPr>
          <w:color w:val="000000" w:themeColor="text1"/>
          <w:lang w:val="en-US"/>
        </w:rPr>
      </w:pPr>
      <w:r w:rsidRPr="001B61BD">
        <w:rPr>
          <w:color w:val="000000" w:themeColor="text1"/>
          <w:lang w:val="en-US"/>
        </w:rPr>
        <w:t xml:space="preserve">Lower than </w:t>
      </w:r>
      <w:r w:rsidR="009D4FDC" w:rsidRPr="001B61BD">
        <w:rPr>
          <w:color w:val="000000" w:themeColor="text1"/>
          <w:lang w:val="en-US"/>
        </w:rPr>
        <w:t>23 dB</w:t>
      </w:r>
      <w:r w:rsidRPr="001B61BD">
        <w:rPr>
          <w:color w:val="000000" w:themeColor="text1"/>
          <w:lang w:val="en-US"/>
        </w:rPr>
        <w:t xml:space="preserve"> compared with</w:t>
      </w:r>
      <w:r w:rsidR="009D4FDC" w:rsidRPr="001B61BD">
        <w:rPr>
          <w:color w:val="000000" w:themeColor="text1"/>
          <w:lang w:val="en-US"/>
        </w:rPr>
        <w:t xml:space="preserve"> the corresponding carrier </w:t>
      </w:r>
      <w:r w:rsidR="009D4FDC" w:rsidRPr="001B61BD">
        <w:rPr>
          <w:color w:val="000000" w:themeColor="text1"/>
          <w:spacing w:val="-4"/>
          <w:lang w:val="en-US"/>
        </w:rPr>
        <w:t xml:space="preserve">level or spurious </w:t>
      </w:r>
      <w:r w:rsidR="009D4FDC" w:rsidRPr="001B61BD">
        <w:rPr>
          <w:color w:val="000000" w:themeColor="text1"/>
          <w:spacing w:val="-3"/>
          <w:lang w:val="en-US"/>
        </w:rPr>
        <w:t xml:space="preserve">emission </w:t>
      </w:r>
      <w:r w:rsidRPr="001B61BD">
        <w:rPr>
          <w:color w:val="000000" w:themeColor="text1"/>
          <w:lang w:val="en-US"/>
        </w:rPr>
        <w:t>limit</w:t>
      </w:r>
      <w:r w:rsidR="009D4FDC" w:rsidRPr="001B61BD">
        <w:rPr>
          <w:color w:val="000000" w:themeColor="text1"/>
          <w:lang w:val="en-US"/>
        </w:rPr>
        <w:t>, for RFID within the transmitter</w:t>
      </w:r>
      <w:r w:rsidRPr="001B61BD">
        <w:rPr>
          <w:color w:val="000000" w:themeColor="text1"/>
          <w:lang w:val="en-US"/>
        </w:rPr>
        <w:t>’s</w:t>
      </w:r>
      <w:r w:rsidR="009D4FDC" w:rsidRPr="001B61BD">
        <w:rPr>
          <w:color w:val="000000" w:themeColor="text1"/>
          <w:lang w:val="en-US"/>
        </w:rPr>
        <w:t xml:space="preserve"> emission boundary of Figure G.1, and for RFID and EAS systems in the transmitter mask of Figures G.2</w:t>
      </w:r>
      <w:r w:rsidR="00A369B8" w:rsidRPr="001B61BD">
        <w:rPr>
          <w:color w:val="000000" w:themeColor="text1"/>
          <w:lang w:val="en-US"/>
        </w:rPr>
        <w:t>, G.3 and G.4, see CISPR 16-1-4</w:t>
      </w:r>
      <w:r w:rsidR="009D4FDC" w:rsidRPr="001B61BD">
        <w:rPr>
          <w:color w:val="000000" w:themeColor="text1"/>
          <w:lang w:val="en-US"/>
        </w:rPr>
        <w:t xml:space="preserve"> or the corresponding spurious emission limits determined at 2.4.8, 2.4.9, 2.4.10;</w:t>
      </w:r>
    </w:p>
    <w:p w14:paraId="4A52C20B" w14:textId="518EA423" w:rsidR="009D4FDC" w:rsidRPr="001B61BD" w:rsidRDefault="009D4FDC" w:rsidP="00BA18D8">
      <w:pPr>
        <w:pStyle w:val="ListParagraph"/>
        <w:widowControl w:val="0"/>
        <w:numPr>
          <w:ilvl w:val="0"/>
          <w:numId w:val="10"/>
        </w:numPr>
        <w:tabs>
          <w:tab w:val="left" w:pos="396"/>
        </w:tabs>
        <w:autoSpaceDE w:val="0"/>
        <w:autoSpaceDN w:val="0"/>
        <w:spacing w:before="120" w:after="0"/>
        <w:contextualSpacing w:val="0"/>
        <w:jc w:val="left"/>
        <w:rPr>
          <w:color w:val="000000" w:themeColor="text1"/>
          <w:lang w:val="en-US"/>
        </w:rPr>
      </w:pPr>
      <w:r w:rsidRPr="001B61BD">
        <w:rPr>
          <w:color w:val="000000" w:themeColor="text1"/>
          <w:lang w:val="en-US"/>
        </w:rPr>
        <w:t>For carrier frequencies in 135 kHz to 30</w:t>
      </w:r>
      <w:r w:rsidRPr="001B61BD">
        <w:rPr>
          <w:color w:val="000000" w:themeColor="text1"/>
          <w:spacing w:val="-1"/>
          <w:lang w:val="en-US"/>
        </w:rPr>
        <w:t xml:space="preserve"> </w:t>
      </w:r>
      <w:r w:rsidRPr="001B61BD">
        <w:rPr>
          <w:color w:val="000000" w:themeColor="text1"/>
          <w:lang w:val="en-US"/>
        </w:rPr>
        <w:t>MHz</w:t>
      </w:r>
      <w:r w:rsidR="00576266" w:rsidRPr="001B61BD">
        <w:rPr>
          <w:color w:val="000000" w:themeColor="text1"/>
          <w:lang w:val="en-US"/>
        </w:rPr>
        <w:t xml:space="preserve"> range</w:t>
      </w:r>
      <w:r w:rsidRPr="001B61BD">
        <w:rPr>
          <w:color w:val="000000" w:themeColor="text1"/>
          <w:lang w:val="en-US"/>
        </w:rPr>
        <w:t>:</w:t>
      </w:r>
    </w:p>
    <w:p w14:paraId="63EAFC9B" w14:textId="0F95A494" w:rsidR="009D4FDC" w:rsidRPr="001B61BD" w:rsidRDefault="00576266" w:rsidP="00BA18D8">
      <w:pPr>
        <w:pStyle w:val="ListParagraph"/>
        <w:widowControl w:val="0"/>
        <w:numPr>
          <w:ilvl w:val="0"/>
          <w:numId w:val="9"/>
        </w:numPr>
        <w:tabs>
          <w:tab w:val="left" w:pos="395"/>
          <w:tab w:val="left" w:pos="396"/>
        </w:tabs>
        <w:autoSpaceDE w:val="0"/>
        <w:autoSpaceDN w:val="0"/>
        <w:spacing w:before="120" w:after="0"/>
        <w:contextualSpacing w:val="0"/>
        <w:jc w:val="left"/>
        <w:rPr>
          <w:color w:val="000000" w:themeColor="text1"/>
          <w:lang w:val="en-US"/>
        </w:rPr>
      </w:pPr>
      <w:r w:rsidRPr="001B61BD">
        <w:rPr>
          <w:color w:val="000000" w:themeColor="text1"/>
          <w:lang w:val="en-US"/>
        </w:rPr>
        <w:t xml:space="preserve">Lower than </w:t>
      </w:r>
      <w:r w:rsidR="009D4FDC" w:rsidRPr="001B61BD">
        <w:rPr>
          <w:color w:val="000000" w:themeColor="text1"/>
          <w:lang w:val="en-US"/>
        </w:rPr>
        <w:t>15 dB</w:t>
      </w:r>
      <w:r w:rsidRPr="001B61BD">
        <w:rPr>
          <w:color w:val="000000" w:themeColor="text1"/>
          <w:lang w:val="en-US"/>
        </w:rPr>
        <w:t xml:space="preserve"> compared to</w:t>
      </w:r>
      <w:r w:rsidR="009D4FDC" w:rsidRPr="001B61BD">
        <w:rPr>
          <w:color w:val="000000" w:themeColor="text1"/>
          <w:lang w:val="en-US"/>
        </w:rPr>
        <w:t xml:space="preserve"> carrier </w:t>
      </w:r>
      <w:r w:rsidR="009D4FDC" w:rsidRPr="001B61BD">
        <w:rPr>
          <w:color w:val="000000" w:themeColor="text1"/>
          <w:spacing w:val="-4"/>
          <w:lang w:val="en-US"/>
        </w:rPr>
        <w:t xml:space="preserve">level or </w:t>
      </w:r>
      <w:r w:rsidR="009D4FDC" w:rsidRPr="001B61BD">
        <w:rPr>
          <w:color w:val="000000" w:themeColor="text1"/>
          <w:lang w:val="en-US"/>
        </w:rPr>
        <w:t xml:space="preserve">corresponding spurious </w:t>
      </w:r>
      <w:r w:rsidR="009D4FDC" w:rsidRPr="001B61BD">
        <w:rPr>
          <w:color w:val="000000" w:themeColor="text1"/>
          <w:spacing w:val="-3"/>
          <w:lang w:val="en-US"/>
        </w:rPr>
        <w:t xml:space="preserve">emission </w:t>
      </w:r>
      <w:r w:rsidRPr="001B61BD">
        <w:rPr>
          <w:color w:val="000000" w:themeColor="text1"/>
          <w:lang w:val="en-US"/>
        </w:rPr>
        <w:t>limit</w:t>
      </w:r>
      <w:r w:rsidR="009D4FDC" w:rsidRPr="001B61BD">
        <w:rPr>
          <w:color w:val="000000" w:themeColor="text1"/>
          <w:lang w:val="en-US"/>
        </w:rPr>
        <w:t>, see</w:t>
      </w:r>
      <w:r w:rsidR="009D4FDC" w:rsidRPr="001B61BD">
        <w:rPr>
          <w:color w:val="000000" w:themeColor="text1"/>
          <w:spacing w:val="1"/>
          <w:lang w:val="en-US"/>
        </w:rPr>
        <w:t xml:space="preserve"> </w:t>
      </w:r>
      <w:r w:rsidR="009D4FDC" w:rsidRPr="001B61BD">
        <w:rPr>
          <w:color w:val="000000" w:themeColor="text1"/>
          <w:lang w:val="en-US"/>
        </w:rPr>
        <w:t>at 2.4.8, 2.4.9, 2.4.10.</w:t>
      </w:r>
    </w:p>
    <w:p w14:paraId="4ADEBA3F" w14:textId="76C17DF0" w:rsidR="006F0B83" w:rsidRPr="001B61BD" w:rsidRDefault="006F0B83" w:rsidP="001B61BD">
      <w:pPr>
        <w:pStyle w:val="Heading4"/>
        <w:rPr>
          <w:rFonts w:ascii="Times New Roman" w:hAnsi="Times New Roman" w:cs="Times New Roman"/>
          <w:lang w:val="en-US"/>
        </w:rPr>
      </w:pPr>
      <w:r w:rsidRPr="001B61BD">
        <w:rPr>
          <w:rFonts w:ascii="Times New Roman" w:hAnsi="Times New Roman" w:cs="Times New Roman"/>
          <w:lang w:val="en-US"/>
        </w:rPr>
        <w:t>2.4.7.2.</w:t>
      </w:r>
      <w:r w:rsidR="00576266" w:rsidRPr="001B61BD">
        <w:rPr>
          <w:rFonts w:ascii="Times New Roman" w:hAnsi="Times New Roman" w:cs="Times New Roman"/>
          <w:lang w:val="en-US"/>
        </w:rPr>
        <w:t xml:space="preserve"> Test</w:t>
      </w:r>
      <w:r w:rsidRPr="001B61BD">
        <w:rPr>
          <w:rFonts w:ascii="Times New Roman" w:hAnsi="Times New Roman" w:cs="Times New Roman"/>
          <w:lang w:val="en-US"/>
        </w:rPr>
        <w:t xml:space="preserve"> </w:t>
      </w:r>
      <w:r w:rsidR="00576266" w:rsidRPr="001B61BD">
        <w:rPr>
          <w:rFonts w:ascii="Times New Roman" w:hAnsi="Times New Roman" w:cs="Times New Roman"/>
          <w:lang w:val="en-US"/>
        </w:rPr>
        <w:t>m</w:t>
      </w:r>
      <w:r w:rsidRPr="001B61BD">
        <w:rPr>
          <w:rFonts w:ascii="Times New Roman" w:hAnsi="Times New Roman" w:cs="Times New Roman"/>
          <w:lang w:val="en-US"/>
        </w:rPr>
        <w:t>ethod</w:t>
      </w:r>
    </w:p>
    <w:p w14:paraId="1B7CC24D" w14:textId="3F0D6E2C" w:rsidR="009D4FDC" w:rsidRPr="001B61BD" w:rsidRDefault="009D4FDC" w:rsidP="00BA18D8">
      <w:pPr>
        <w:pStyle w:val="BodyText"/>
        <w:spacing w:before="120" w:after="0"/>
        <w:ind w:right="30"/>
        <w:rPr>
          <w:rFonts w:ascii="Times New Roman" w:hAnsi="Times New Roman"/>
          <w:color w:val="000000" w:themeColor="text1"/>
          <w:lang w:val="en-US"/>
        </w:rPr>
      </w:pPr>
      <w:r w:rsidRPr="001B61BD">
        <w:rPr>
          <w:rFonts w:ascii="Times New Roman" w:hAnsi="Times New Roman"/>
          <w:color w:val="000000" w:themeColor="text1"/>
          <w:lang w:val="en-US"/>
        </w:rPr>
        <w:t xml:space="preserve">Measurements are made under conditions declared by the manufacturer. The interpretation of measurement results with measurement uncertainty </w:t>
      </w:r>
      <w:r w:rsidR="005028C0" w:rsidRPr="001B61BD">
        <w:rPr>
          <w:rFonts w:ascii="Times New Roman" w:hAnsi="Times New Roman"/>
          <w:color w:val="000000" w:themeColor="text1"/>
          <w:lang w:val="en-US"/>
        </w:rPr>
        <w:t>must</w:t>
      </w:r>
      <w:r w:rsidRPr="001B61BD">
        <w:rPr>
          <w:rFonts w:ascii="Times New Roman" w:hAnsi="Times New Roman"/>
          <w:color w:val="000000" w:themeColor="text1"/>
          <w:lang w:val="en-US"/>
        </w:rPr>
        <w:t xml:space="preserve"> be given in 2.6.</w:t>
      </w:r>
    </w:p>
    <w:p w14:paraId="1C36B893" w14:textId="73E97559" w:rsidR="009D4FDC" w:rsidRPr="001B61BD" w:rsidRDefault="009D4FDC" w:rsidP="00BA18D8">
      <w:pPr>
        <w:pStyle w:val="BodyText"/>
        <w:spacing w:before="120" w:after="0"/>
        <w:ind w:right="30"/>
        <w:rPr>
          <w:rFonts w:ascii="Times New Roman" w:hAnsi="Times New Roman"/>
          <w:color w:val="000000" w:themeColor="text1"/>
          <w:lang w:val="en-US"/>
        </w:rPr>
      </w:pPr>
      <w:r w:rsidRPr="001B61BD">
        <w:rPr>
          <w:rFonts w:ascii="Times New Roman" w:hAnsi="Times New Roman"/>
          <w:color w:val="000000" w:themeColor="text1"/>
          <w:lang w:val="en-US"/>
        </w:rPr>
        <w:t xml:space="preserve">The transmitter is connected to </w:t>
      </w:r>
      <w:r w:rsidR="007D527F" w:rsidRPr="001B61BD">
        <w:rPr>
          <w:rFonts w:ascii="Times New Roman" w:hAnsi="Times New Roman"/>
          <w:color w:val="000000" w:themeColor="text1"/>
          <w:lang w:val="en-US"/>
        </w:rPr>
        <w:t>an artificial antenna</w:t>
      </w:r>
      <w:r w:rsidRPr="001B61BD">
        <w:rPr>
          <w:rFonts w:ascii="Times New Roman" w:hAnsi="Times New Roman"/>
          <w:color w:val="000000" w:themeColor="text1"/>
          <w:lang w:val="en-US"/>
        </w:rPr>
        <w:t xml:space="preserve"> or, if the transmitter has an </w:t>
      </w:r>
      <w:r w:rsidR="00DF67DA" w:rsidRPr="001B61BD">
        <w:rPr>
          <w:rFonts w:ascii="Times New Roman" w:hAnsi="Times New Roman"/>
          <w:color w:val="000000" w:themeColor="text1"/>
          <w:lang w:val="en-US"/>
        </w:rPr>
        <w:t>integral antenna</w:t>
      </w:r>
      <w:r w:rsidRPr="001B61BD">
        <w:rPr>
          <w:rFonts w:ascii="Times New Roman" w:hAnsi="Times New Roman"/>
          <w:color w:val="000000" w:themeColor="text1"/>
          <w:lang w:val="en-US"/>
        </w:rPr>
        <w:t>, a test coupler</w:t>
      </w:r>
      <w:r w:rsidR="00576266" w:rsidRPr="001B61BD">
        <w:rPr>
          <w:rFonts w:ascii="Times New Roman" w:hAnsi="Times New Roman"/>
          <w:color w:val="000000" w:themeColor="text1"/>
          <w:lang w:val="en-US"/>
        </w:rPr>
        <w:t xml:space="preserve"> is used</w:t>
      </w:r>
      <w:r w:rsidRPr="001B61BD">
        <w:rPr>
          <w:rFonts w:ascii="Times New Roman" w:hAnsi="Times New Roman"/>
          <w:color w:val="000000" w:themeColor="text1"/>
          <w:lang w:val="en-US"/>
        </w:rPr>
        <w:t xml:space="preserve"> (see </w:t>
      </w:r>
      <w:r w:rsidR="00576266" w:rsidRPr="001B61BD">
        <w:rPr>
          <w:rFonts w:ascii="Times New Roman" w:hAnsi="Times New Roman"/>
          <w:color w:val="000000" w:themeColor="text1"/>
          <w:szCs w:val="24"/>
          <w:lang w:val="en-US"/>
        </w:rPr>
        <w:t>2.3.3</w:t>
      </w:r>
      <w:r w:rsidRPr="001B61BD">
        <w:rPr>
          <w:rFonts w:ascii="Times New Roman" w:hAnsi="Times New Roman"/>
          <w:color w:val="000000" w:themeColor="text1"/>
          <w:lang w:val="en-US"/>
        </w:rPr>
        <w:t xml:space="preserve">). The RF output of the equipment </w:t>
      </w:r>
      <w:r w:rsidR="005028C0" w:rsidRPr="001B61BD">
        <w:rPr>
          <w:rFonts w:ascii="Times New Roman" w:hAnsi="Times New Roman"/>
          <w:color w:val="000000" w:themeColor="text1"/>
          <w:lang w:val="en-US"/>
        </w:rPr>
        <w:t>must</w:t>
      </w:r>
      <w:r w:rsidRPr="001B61BD">
        <w:rPr>
          <w:rFonts w:ascii="Times New Roman" w:hAnsi="Times New Roman"/>
          <w:color w:val="000000" w:themeColor="text1"/>
          <w:lang w:val="en-US"/>
        </w:rPr>
        <w:t xml:space="preserve"> be connected to a spectrum analyzer via a 50 </w:t>
      </w:r>
      <w:r w:rsidR="00AE7B94" w:rsidRPr="00571FAE">
        <w:rPr>
          <w:rFonts w:ascii="Symbol" w:hAnsi="Symbol"/>
          <w:color w:val="000000" w:themeColor="text1"/>
          <w:lang w:val="en-US"/>
        </w:rPr>
        <w:t></w:t>
      </w:r>
      <w:r w:rsidR="00AE7B94" w:rsidRPr="00571FAE">
        <w:rPr>
          <w:rFonts w:ascii="Symbol" w:hAnsi="Symbol"/>
          <w:color w:val="000000" w:themeColor="text1"/>
          <w:lang w:val="en-US"/>
        </w:rPr>
        <w:t></w:t>
      </w:r>
      <w:r w:rsidR="00576266" w:rsidRPr="001B61BD">
        <w:rPr>
          <w:rFonts w:ascii="Times New Roman" w:hAnsi="Times New Roman"/>
          <w:color w:val="000000" w:themeColor="text1"/>
          <w:lang w:val="en-US"/>
        </w:rPr>
        <w:t>variable attenuator</w:t>
      </w:r>
      <w:r w:rsidRPr="001B61BD">
        <w:rPr>
          <w:rFonts w:ascii="Times New Roman" w:hAnsi="Times New Roman"/>
          <w:color w:val="000000" w:themeColor="text1"/>
          <w:lang w:val="en-US"/>
        </w:rPr>
        <w:t>.</w:t>
      </w:r>
    </w:p>
    <w:p w14:paraId="7A53A682" w14:textId="53FD0CF1" w:rsidR="009D4FDC" w:rsidRPr="001B61BD" w:rsidRDefault="00576266" w:rsidP="00BA18D8">
      <w:pPr>
        <w:pStyle w:val="BodyText"/>
        <w:spacing w:before="120" w:after="0"/>
        <w:ind w:right="30"/>
        <w:rPr>
          <w:rFonts w:ascii="Times New Roman" w:hAnsi="Times New Roman"/>
          <w:color w:val="000000" w:themeColor="text1"/>
          <w:lang w:val="en-US"/>
        </w:rPr>
      </w:pPr>
      <w:r w:rsidRPr="001B61BD">
        <w:rPr>
          <w:rFonts w:ascii="Times New Roman" w:hAnsi="Times New Roman"/>
          <w:color w:val="000000" w:themeColor="text1"/>
          <w:lang w:val="en-US"/>
        </w:rPr>
        <w:t>The transmitter operates with rated carrier power level or measured field strength under normal test conditions. Adjust the attenuation for a consistent level display on the spectrum analyzer.</w:t>
      </w:r>
    </w:p>
    <w:p w14:paraId="7627B186" w14:textId="7404D264" w:rsidR="009D4FDC" w:rsidRPr="001B61BD" w:rsidRDefault="009D4FDC" w:rsidP="00BA18D8">
      <w:pPr>
        <w:pStyle w:val="BodyText"/>
        <w:spacing w:before="120" w:after="0"/>
        <w:ind w:right="30"/>
        <w:rPr>
          <w:rFonts w:ascii="Times New Roman" w:hAnsi="Times New Roman"/>
          <w:color w:val="000000" w:themeColor="text1"/>
          <w:lang w:val="en-US"/>
        </w:rPr>
      </w:pPr>
      <w:r w:rsidRPr="001B61BD">
        <w:rPr>
          <w:rFonts w:ascii="Times New Roman" w:hAnsi="Times New Roman"/>
          <w:color w:val="000000" w:themeColor="text1"/>
          <w:lang w:val="en-US"/>
        </w:rPr>
        <w:t xml:space="preserve">The transmitter </w:t>
      </w:r>
      <w:r w:rsidR="005028C0" w:rsidRPr="001B61BD">
        <w:rPr>
          <w:rFonts w:ascii="Times New Roman" w:hAnsi="Times New Roman"/>
          <w:color w:val="000000" w:themeColor="text1"/>
          <w:lang w:val="en-US"/>
        </w:rPr>
        <w:t>must</w:t>
      </w:r>
      <w:r w:rsidRPr="001B61BD">
        <w:rPr>
          <w:rFonts w:ascii="Times New Roman" w:hAnsi="Times New Roman"/>
          <w:color w:val="000000" w:themeColor="text1"/>
          <w:lang w:val="en-US"/>
        </w:rPr>
        <w:t xml:space="preserve"> be modulated with the standard test modulation</w:t>
      </w:r>
      <w:r w:rsidR="00576266" w:rsidRPr="001B61BD">
        <w:rPr>
          <w:rFonts w:ascii="Times New Roman" w:hAnsi="Times New Roman"/>
          <w:color w:val="000000" w:themeColor="text1"/>
          <w:lang w:val="en-US"/>
        </w:rPr>
        <w:t xml:space="preserve"> process</w:t>
      </w:r>
      <w:r w:rsidRPr="001B61BD">
        <w:rPr>
          <w:rFonts w:ascii="Times New Roman" w:hAnsi="Times New Roman"/>
          <w:color w:val="000000" w:themeColor="text1"/>
          <w:lang w:val="en-US"/>
        </w:rPr>
        <w:t xml:space="preserve"> (see 2.3.1.2 and 2.3.1.3). If the device has no external modulation, use internal modulation.</w:t>
      </w:r>
    </w:p>
    <w:p w14:paraId="6BD25BE3" w14:textId="773C23BE" w:rsidR="009D4FDC" w:rsidRPr="001B61BD" w:rsidRDefault="009D4FDC" w:rsidP="00BA18D8">
      <w:pPr>
        <w:pStyle w:val="BodyText"/>
        <w:spacing w:before="120" w:after="0"/>
        <w:ind w:right="30"/>
        <w:rPr>
          <w:rFonts w:ascii="Times New Roman" w:hAnsi="Times New Roman"/>
          <w:color w:val="000000" w:themeColor="text1"/>
          <w:lang w:val="en-US"/>
        </w:rPr>
      </w:pPr>
      <w:r w:rsidRPr="001B61BD">
        <w:rPr>
          <w:rFonts w:ascii="Times New Roman" w:hAnsi="Times New Roman"/>
          <w:color w:val="000000" w:themeColor="text1"/>
          <w:lang w:val="en-US"/>
        </w:rPr>
        <w:t xml:space="preserve">For transmitters using a continuous </w:t>
      </w:r>
      <w:r w:rsidR="001E44E4" w:rsidRPr="001B61BD">
        <w:rPr>
          <w:rFonts w:ascii="Times New Roman" w:hAnsi="Times New Roman"/>
          <w:color w:val="000000" w:themeColor="text1"/>
          <w:lang w:val="en-US"/>
        </w:rPr>
        <w:t>broadband scanning</w:t>
      </w:r>
      <w:r w:rsidRPr="001B61BD">
        <w:rPr>
          <w:rFonts w:ascii="Times New Roman" w:hAnsi="Times New Roman"/>
          <w:color w:val="000000" w:themeColor="text1"/>
          <w:lang w:val="en-US"/>
        </w:rPr>
        <w:t xml:space="preserve"> carrier, measurements </w:t>
      </w:r>
      <w:r w:rsidR="005028C0" w:rsidRPr="001B61BD">
        <w:rPr>
          <w:rFonts w:ascii="Times New Roman" w:hAnsi="Times New Roman"/>
          <w:color w:val="000000" w:themeColor="text1"/>
          <w:lang w:val="en-US"/>
        </w:rPr>
        <w:t>must</w:t>
      </w:r>
      <w:r w:rsidRPr="001B61BD">
        <w:rPr>
          <w:rFonts w:ascii="Times New Roman" w:hAnsi="Times New Roman"/>
          <w:color w:val="000000" w:themeColor="text1"/>
          <w:lang w:val="en-US"/>
        </w:rPr>
        <w:t xml:space="preserve"> be made in </w:t>
      </w:r>
      <w:r w:rsidR="00576266" w:rsidRPr="001B61BD">
        <w:rPr>
          <w:rFonts w:ascii="Times New Roman" w:hAnsi="Times New Roman"/>
          <w:color w:val="000000" w:themeColor="text1"/>
          <w:lang w:val="en-US"/>
        </w:rPr>
        <w:t>scanning</w:t>
      </w:r>
      <w:r w:rsidRPr="001B61BD">
        <w:rPr>
          <w:rFonts w:ascii="Times New Roman" w:hAnsi="Times New Roman"/>
          <w:color w:val="000000" w:themeColor="text1"/>
          <w:lang w:val="en-US"/>
        </w:rPr>
        <w:t xml:space="preserve"> mode.</w:t>
      </w:r>
    </w:p>
    <w:p w14:paraId="001BF733" w14:textId="1875C67F" w:rsidR="009D4FDC" w:rsidRPr="001B61BD" w:rsidRDefault="009D4FDC" w:rsidP="00BA18D8">
      <w:pPr>
        <w:pStyle w:val="BodyText"/>
        <w:spacing w:before="120" w:after="0"/>
        <w:ind w:right="30"/>
        <w:rPr>
          <w:rFonts w:ascii="Times New Roman" w:hAnsi="Times New Roman"/>
          <w:color w:val="000000" w:themeColor="text1"/>
          <w:lang w:val="en-US"/>
        </w:rPr>
      </w:pPr>
      <w:r w:rsidRPr="001B61BD">
        <w:rPr>
          <w:rFonts w:ascii="Times New Roman" w:hAnsi="Times New Roman"/>
          <w:color w:val="000000" w:themeColor="text1"/>
          <w:spacing w:val="-3"/>
          <w:lang w:val="en-US"/>
        </w:rPr>
        <w:t xml:space="preserve">The transmitter </w:t>
      </w:r>
      <w:r w:rsidR="00576266" w:rsidRPr="001B61BD">
        <w:rPr>
          <w:rFonts w:ascii="Times New Roman" w:hAnsi="Times New Roman"/>
          <w:color w:val="000000" w:themeColor="text1"/>
          <w:lang w:val="en-US"/>
        </w:rPr>
        <w:t>output</w:t>
      </w:r>
      <w:r w:rsidRPr="001B61BD">
        <w:rPr>
          <w:rFonts w:ascii="Times New Roman" w:hAnsi="Times New Roman"/>
          <w:color w:val="000000" w:themeColor="text1"/>
          <w:lang w:val="en-US"/>
        </w:rPr>
        <w:t xml:space="preserve">, with or without a test coupler, </w:t>
      </w:r>
      <w:r w:rsidR="005028C0" w:rsidRPr="001B61BD">
        <w:rPr>
          <w:rFonts w:ascii="Times New Roman" w:hAnsi="Times New Roman"/>
          <w:color w:val="000000" w:themeColor="text1"/>
          <w:lang w:val="en-US"/>
        </w:rPr>
        <w:t>must</w:t>
      </w:r>
      <w:r w:rsidRPr="001B61BD">
        <w:rPr>
          <w:rFonts w:ascii="Times New Roman" w:hAnsi="Times New Roman"/>
          <w:color w:val="000000" w:themeColor="text1"/>
          <w:lang w:val="en-US"/>
        </w:rPr>
        <w:t xml:space="preserve"> be measured using a spectrum </w:t>
      </w:r>
      <w:r w:rsidRPr="001B61BD">
        <w:rPr>
          <w:rFonts w:ascii="Times New Roman" w:hAnsi="Times New Roman"/>
          <w:color w:val="000000" w:themeColor="text1"/>
          <w:spacing w:val="-3"/>
          <w:lang w:val="en-US"/>
        </w:rPr>
        <w:t xml:space="preserve">analyzer </w:t>
      </w:r>
      <w:r w:rsidRPr="001B61BD">
        <w:rPr>
          <w:rFonts w:ascii="Times New Roman" w:hAnsi="Times New Roman"/>
          <w:color w:val="000000" w:themeColor="text1"/>
          <w:lang w:val="en-US"/>
        </w:rPr>
        <w:t xml:space="preserve">with a suitable resolution bandwidth to accept all major sidebands. Then calibrate the power </w:t>
      </w:r>
      <w:r w:rsidRPr="001B61BD">
        <w:rPr>
          <w:rFonts w:ascii="Times New Roman" w:hAnsi="Times New Roman"/>
          <w:color w:val="000000" w:themeColor="text1"/>
          <w:spacing w:val="-4"/>
          <w:lang w:val="en-US"/>
        </w:rPr>
        <w:t xml:space="preserve">level of the spectrum </w:t>
      </w:r>
      <w:r w:rsidRPr="001B61BD">
        <w:rPr>
          <w:rFonts w:ascii="Times New Roman" w:hAnsi="Times New Roman"/>
          <w:color w:val="000000" w:themeColor="text1"/>
          <w:spacing w:val="-3"/>
          <w:lang w:val="en-US"/>
        </w:rPr>
        <w:t xml:space="preserve">analyzer </w:t>
      </w:r>
      <w:r w:rsidRPr="001B61BD">
        <w:rPr>
          <w:rFonts w:ascii="Times New Roman" w:hAnsi="Times New Roman"/>
          <w:color w:val="000000" w:themeColor="text1"/>
          <w:lang w:val="en-US"/>
        </w:rPr>
        <w:t xml:space="preserve">against the power </w:t>
      </w:r>
      <w:r w:rsidRPr="001B61BD">
        <w:rPr>
          <w:rFonts w:ascii="Times New Roman" w:hAnsi="Times New Roman"/>
          <w:color w:val="000000" w:themeColor="text1"/>
          <w:spacing w:val="-4"/>
          <w:lang w:val="en-US"/>
        </w:rPr>
        <w:t xml:space="preserve">level </w:t>
      </w:r>
      <w:r w:rsidRPr="001B61BD">
        <w:rPr>
          <w:rFonts w:ascii="Times New Roman" w:hAnsi="Times New Roman"/>
          <w:color w:val="000000" w:themeColor="text1"/>
          <w:lang w:val="en-US"/>
        </w:rPr>
        <w:t xml:space="preserve">or field strength measured in accordance with 2.4.7. Calculate the absolute power </w:t>
      </w:r>
      <w:r w:rsidRPr="001B61BD">
        <w:rPr>
          <w:rFonts w:ascii="Times New Roman" w:hAnsi="Times New Roman"/>
          <w:color w:val="000000" w:themeColor="text1"/>
          <w:spacing w:val="-3"/>
          <w:lang w:val="en-US"/>
        </w:rPr>
        <w:t xml:space="preserve">level of the </w:t>
      </w:r>
      <w:r w:rsidR="00607348" w:rsidRPr="001B61BD">
        <w:rPr>
          <w:rFonts w:ascii="Times New Roman" w:hAnsi="Times New Roman"/>
          <w:color w:val="000000" w:themeColor="text1"/>
          <w:spacing w:val="-3"/>
          <w:lang w:val="en-US"/>
        </w:rPr>
        <w:t>sideband</w:t>
      </w:r>
      <w:r w:rsidRPr="001B61BD">
        <w:rPr>
          <w:rFonts w:ascii="Times New Roman" w:hAnsi="Times New Roman"/>
          <w:color w:val="000000" w:themeColor="text1"/>
          <w:lang w:val="en-US"/>
        </w:rPr>
        <w:t>.</w:t>
      </w:r>
    </w:p>
    <w:p w14:paraId="4BE70A03" w14:textId="473C15A5" w:rsidR="009D4FDC" w:rsidRPr="001B61BD" w:rsidRDefault="00607348" w:rsidP="00BA18D8">
      <w:pPr>
        <w:pStyle w:val="BodyText"/>
        <w:spacing w:before="120" w:after="0"/>
        <w:ind w:right="30"/>
        <w:rPr>
          <w:rFonts w:ascii="Times New Roman" w:hAnsi="Times New Roman"/>
          <w:color w:val="000000" w:themeColor="text1"/>
          <w:lang w:val="en-US"/>
        </w:rPr>
      </w:pPr>
      <w:r w:rsidRPr="001B61BD">
        <w:rPr>
          <w:rFonts w:ascii="Times New Roman" w:hAnsi="Times New Roman"/>
          <w:color w:val="000000" w:themeColor="text1"/>
          <w:spacing w:val="-4"/>
          <w:lang w:val="en-US"/>
        </w:rPr>
        <w:t xml:space="preserve">Spectrum </w:t>
      </w:r>
      <w:r w:rsidRPr="001B61BD">
        <w:rPr>
          <w:rFonts w:ascii="Times New Roman" w:hAnsi="Times New Roman"/>
          <w:color w:val="000000" w:themeColor="text1"/>
          <w:spacing w:val="-3"/>
          <w:lang w:val="en-US"/>
        </w:rPr>
        <w:t>analyzer</w:t>
      </w:r>
      <w:r w:rsidR="009D4FDC" w:rsidRPr="001B61BD">
        <w:rPr>
          <w:rFonts w:ascii="Times New Roman" w:hAnsi="Times New Roman"/>
          <w:color w:val="000000" w:themeColor="text1"/>
          <w:spacing w:val="-3"/>
          <w:lang w:val="en-US"/>
        </w:rPr>
        <w:t xml:space="preserve"> </w:t>
      </w:r>
      <w:r w:rsidR="009D4FDC" w:rsidRPr="001B61BD">
        <w:rPr>
          <w:rFonts w:ascii="Times New Roman" w:hAnsi="Times New Roman"/>
          <w:color w:val="000000" w:themeColor="text1"/>
          <w:lang w:val="en-US"/>
        </w:rPr>
        <w:t xml:space="preserve">aperture must be </w:t>
      </w:r>
      <w:r w:rsidRPr="001B61BD">
        <w:rPr>
          <w:rFonts w:ascii="Times New Roman" w:hAnsi="Times New Roman"/>
          <w:color w:val="000000" w:themeColor="text1"/>
          <w:lang w:val="en-US"/>
        </w:rPr>
        <w:t xml:space="preserve">enough </w:t>
      </w:r>
      <w:r w:rsidR="009D4FDC" w:rsidRPr="001B61BD">
        <w:rPr>
          <w:rFonts w:ascii="Times New Roman" w:hAnsi="Times New Roman"/>
          <w:color w:val="000000" w:themeColor="text1"/>
          <w:lang w:val="en-US"/>
        </w:rPr>
        <w:t xml:space="preserve">wide to accommodate the carrier and all </w:t>
      </w:r>
      <w:r w:rsidRPr="001B61BD">
        <w:rPr>
          <w:rFonts w:ascii="Times New Roman" w:hAnsi="Times New Roman"/>
          <w:color w:val="000000" w:themeColor="text1"/>
          <w:lang w:val="en-US"/>
        </w:rPr>
        <w:t xml:space="preserve">major </w:t>
      </w:r>
      <w:r w:rsidR="009D4FDC" w:rsidRPr="001B61BD">
        <w:rPr>
          <w:rFonts w:ascii="Times New Roman" w:hAnsi="Times New Roman"/>
          <w:color w:val="000000" w:themeColor="text1"/>
          <w:lang w:val="en-US"/>
        </w:rPr>
        <w:t>sidebands.</w:t>
      </w:r>
    </w:p>
    <w:p w14:paraId="7ACE964B" w14:textId="665F5494" w:rsidR="009D4FDC" w:rsidRPr="001B61BD" w:rsidRDefault="009D4FDC" w:rsidP="00BA18D8">
      <w:pPr>
        <w:pStyle w:val="ListParagraph"/>
        <w:widowControl w:val="0"/>
        <w:tabs>
          <w:tab w:val="left" w:pos="900"/>
        </w:tabs>
        <w:autoSpaceDE w:val="0"/>
        <w:autoSpaceDN w:val="0"/>
        <w:spacing w:before="120" w:after="0"/>
        <w:ind w:left="0"/>
        <w:contextualSpacing w:val="0"/>
        <w:jc w:val="left"/>
        <w:rPr>
          <w:color w:val="000000" w:themeColor="text1"/>
          <w:lang w:val="en-US"/>
        </w:rPr>
      </w:pPr>
      <w:r w:rsidRPr="001B61BD">
        <w:rPr>
          <w:color w:val="000000" w:themeColor="text1"/>
          <w:lang w:val="en-US"/>
        </w:rPr>
        <w:lastRenderedPageBreak/>
        <w:t xml:space="preserve">The frequency at points above and below the power envelope during modulation, including frequency drift, to be displayed, </w:t>
      </w:r>
      <w:r w:rsidR="005028C0" w:rsidRPr="001B61BD">
        <w:rPr>
          <w:color w:val="000000" w:themeColor="text1"/>
          <w:lang w:val="en-US"/>
        </w:rPr>
        <w:t>must</w:t>
      </w:r>
      <w:r w:rsidRPr="001B61BD">
        <w:rPr>
          <w:color w:val="000000" w:themeColor="text1"/>
          <w:lang w:val="en-US"/>
        </w:rPr>
        <w:t xml:space="preserve"> be equal to the levels specified in 2.4.7 recorded as the modulation bandwidth.</w:t>
      </w:r>
    </w:p>
    <w:p w14:paraId="5D9BEE2F" w14:textId="1F005F70" w:rsidR="006F0B83" w:rsidRPr="001B61BD" w:rsidRDefault="006F0B83" w:rsidP="001B61BD">
      <w:pPr>
        <w:pStyle w:val="Heading4"/>
        <w:rPr>
          <w:rFonts w:ascii="Times New Roman" w:hAnsi="Times New Roman" w:cs="Times New Roman"/>
          <w:lang w:val="en-US"/>
        </w:rPr>
      </w:pPr>
      <w:r w:rsidRPr="001B61BD">
        <w:rPr>
          <w:rFonts w:ascii="Times New Roman" w:hAnsi="Times New Roman" w:cs="Times New Roman"/>
          <w:lang w:val="en-US"/>
        </w:rPr>
        <w:t xml:space="preserve">2.4.7.3. </w:t>
      </w:r>
      <w:r w:rsidR="007E1200" w:rsidRPr="001B61BD">
        <w:rPr>
          <w:rFonts w:ascii="Times New Roman" w:hAnsi="Times New Roman" w:cs="Times New Roman"/>
          <w:lang w:val="en-US"/>
        </w:rPr>
        <w:t>Limits</w:t>
      </w:r>
    </w:p>
    <w:p w14:paraId="420D5F1C" w14:textId="77777777" w:rsidR="006F0B83" w:rsidRPr="001B61BD" w:rsidRDefault="006F0B83" w:rsidP="00BA18D8">
      <w:pPr>
        <w:pStyle w:val="ListParagraph"/>
        <w:widowControl w:val="0"/>
        <w:numPr>
          <w:ilvl w:val="2"/>
          <w:numId w:val="11"/>
        </w:numPr>
        <w:tabs>
          <w:tab w:val="left" w:pos="900"/>
        </w:tabs>
        <w:autoSpaceDE w:val="0"/>
        <w:autoSpaceDN w:val="0"/>
        <w:spacing w:before="120" w:after="0"/>
        <w:contextualSpacing w:val="0"/>
        <w:jc w:val="both"/>
        <w:rPr>
          <w:i/>
          <w:vanish/>
          <w:color w:val="000000" w:themeColor="text1"/>
          <w:lang w:val="en-US"/>
        </w:rPr>
      </w:pPr>
    </w:p>
    <w:p w14:paraId="5B9CEEFD" w14:textId="7591AEF5" w:rsidR="00AE7B94" w:rsidRPr="001B61BD" w:rsidRDefault="00AE7B94" w:rsidP="00BA18D8">
      <w:pPr>
        <w:spacing w:before="120" w:after="0"/>
        <w:rPr>
          <w:rFonts w:ascii="Times New Roman" w:hAnsi="Times New Roman"/>
          <w:color w:val="000000" w:themeColor="text1"/>
          <w:lang w:val="en-US"/>
        </w:rPr>
      </w:pPr>
      <w:r w:rsidRPr="001B61BD">
        <w:rPr>
          <w:rFonts w:ascii="Times New Roman" w:hAnsi="Times New Roman"/>
          <w:color w:val="000000" w:themeColor="text1"/>
          <w:lang w:val="en-US"/>
        </w:rPr>
        <w:t xml:space="preserve">The allowed range of the modulation bandwidth </w:t>
      </w:r>
      <w:r w:rsidR="005028C0" w:rsidRPr="001B61BD">
        <w:rPr>
          <w:rFonts w:ascii="Times New Roman" w:hAnsi="Times New Roman"/>
          <w:color w:val="000000" w:themeColor="text1"/>
          <w:lang w:val="en-US"/>
        </w:rPr>
        <w:t>must</w:t>
      </w:r>
      <w:r w:rsidRPr="001B61BD">
        <w:rPr>
          <w:rFonts w:ascii="Times New Roman" w:hAnsi="Times New Roman"/>
          <w:color w:val="000000" w:themeColor="text1"/>
          <w:lang w:val="en-US"/>
        </w:rPr>
        <w:t xml:space="preserve"> be within the assigned band, see Table 1, or ± 7.5% of the carrier frequency, whichever is less. For RFID and EAS systems, the allow</w:t>
      </w:r>
      <w:r w:rsidR="00607348" w:rsidRPr="001B61BD">
        <w:rPr>
          <w:rFonts w:ascii="Times New Roman" w:hAnsi="Times New Roman"/>
          <w:color w:val="000000" w:themeColor="text1"/>
          <w:lang w:val="en-US"/>
        </w:rPr>
        <w:t>ed</w:t>
      </w:r>
      <w:r w:rsidRPr="001B61BD">
        <w:rPr>
          <w:rFonts w:ascii="Times New Roman" w:hAnsi="Times New Roman"/>
          <w:color w:val="000000" w:themeColor="text1"/>
          <w:lang w:val="en-US"/>
        </w:rPr>
        <w:t xml:space="preserve"> modulation bandwidth </w:t>
      </w:r>
      <w:r w:rsidR="005028C0" w:rsidRPr="001B61BD">
        <w:rPr>
          <w:rFonts w:ascii="Times New Roman" w:hAnsi="Times New Roman"/>
          <w:color w:val="000000" w:themeColor="text1"/>
          <w:lang w:val="en-US"/>
        </w:rPr>
        <w:t>must</w:t>
      </w:r>
      <w:r w:rsidRPr="001B61BD">
        <w:rPr>
          <w:rFonts w:ascii="Times New Roman" w:hAnsi="Times New Roman"/>
          <w:color w:val="000000" w:themeColor="text1"/>
          <w:lang w:val="en-US"/>
        </w:rPr>
        <w:t xml:space="preserve"> be within the transmitter emission boundary in </w:t>
      </w:r>
      <w:r w:rsidR="00CC338A" w:rsidRPr="001B61BD">
        <w:rPr>
          <w:rFonts w:ascii="Times New Roman" w:hAnsi="Times New Roman"/>
          <w:color w:val="000000" w:themeColor="text1"/>
          <w:lang w:val="en-US"/>
        </w:rPr>
        <w:t>Appendix</w:t>
      </w:r>
      <w:r w:rsidRPr="001B61BD">
        <w:rPr>
          <w:rFonts w:ascii="Times New Roman" w:hAnsi="Times New Roman"/>
          <w:color w:val="000000" w:themeColor="text1"/>
          <w:lang w:val="en-US"/>
        </w:rPr>
        <w:t xml:space="preserve"> G (Figures G.1, G.2, G.3 and G.4).</w:t>
      </w:r>
    </w:p>
    <w:p w14:paraId="2E8934A8" w14:textId="04F13A56" w:rsidR="00AE7B94" w:rsidRPr="001B61BD" w:rsidRDefault="00AE7B94" w:rsidP="00BA18D8">
      <w:pPr>
        <w:spacing w:before="120" w:after="0"/>
        <w:rPr>
          <w:rFonts w:ascii="Times New Roman" w:hAnsi="Times New Roman"/>
          <w:color w:val="000000" w:themeColor="text1"/>
          <w:lang w:val="en-US"/>
        </w:rPr>
      </w:pPr>
      <w:r w:rsidRPr="001B61BD">
        <w:rPr>
          <w:rFonts w:ascii="Times New Roman" w:hAnsi="Times New Roman"/>
          <w:color w:val="000000" w:themeColor="text1"/>
          <w:lang w:val="en-US"/>
        </w:rPr>
        <w:t xml:space="preserve">The allowed modulation bandwidth must be within the limits of the </w:t>
      </w:r>
      <w:r w:rsidR="000323FC" w:rsidRPr="001B61BD">
        <w:rPr>
          <w:rFonts w:ascii="Times New Roman" w:hAnsi="Times New Roman"/>
          <w:color w:val="000000" w:themeColor="text1"/>
          <w:lang w:val="en-US"/>
        </w:rPr>
        <w:t xml:space="preserve">assigned </w:t>
      </w:r>
      <w:r w:rsidRPr="001B61BD">
        <w:rPr>
          <w:rFonts w:ascii="Times New Roman" w:hAnsi="Times New Roman"/>
          <w:color w:val="000000" w:themeColor="text1"/>
          <w:lang w:val="en-US"/>
        </w:rPr>
        <w:t xml:space="preserve">frequency band </w:t>
      </w:r>
      <w:r w:rsidR="000323FC" w:rsidRPr="001B61BD">
        <w:rPr>
          <w:rFonts w:ascii="Times New Roman" w:hAnsi="Times New Roman"/>
          <w:color w:val="000000" w:themeColor="text1"/>
          <w:lang w:val="en-US"/>
        </w:rPr>
        <w:t>according to</w:t>
      </w:r>
      <w:r w:rsidRPr="001B61BD">
        <w:rPr>
          <w:rFonts w:ascii="Times New Roman" w:hAnsi="Times New Roman"/>
          <w:color w:val="000000" w:themeColor="text1"/>
          <w:lang w:val="en-US"/>
        </w:rPr>
        <w:t xml:space="preserve"> </w:t>
      </w:r>
      <w:r w:rsidR="000323FC" w:rsidRPr="001B61BD">
        <w:rPr>
          <w:rFonts w:ascii="Times New Roman" w:hAnsi="Times New Roman"/>
          <w:color w:val="000000" w:themeColor="text1"/>
          <w:lang w:val="en-US"/>
        </w:rPr>
        <w:t xml:space="preserve">Recommendation </w:t>
      </w:r>
      <w:r w:rsidRPr="001B61BD">
        <w:rPr>
          <w:rFonts w:ascii="Times New Roman" w:hAnsi="Times New Roman"/>
          <w:color w:val="000000" w:themeColor="text1"/>
          <w:lang w:val="en-US"/>
        </w:rPr>
        <w:t>CEPT/ERC/REC 70-03 or ERC guidelines.</w:t>
      </w:r>
    </w:p>
    <w:p w14:paraId="16068D71" w14:textId="323FF1DA" w:rsidR="006F0B83" w:rsidRPr="001B61BD" w:rsidRDefault="006F0B83" w:rsidP="004959C4">
      <w:pPr>
        <w:pStyle w:val="Heading3"/>
        <w:rPr>
          <w:rFonts w:ascii="Times New Roman" w:hAnsi="Times New Roman"/>
        </w:rPr>
      </w:pPr>
      <w:bookmarkStart w:id="67" w:name="_Toc185435424"/>
      <w:r w:rsidRPr="001B61BD">
        <w:rPr>
          <w:rFonts w:ascii="Times New Roman" w:hAnsi="Times New Roman"/>
        </w:rPr>
        <w:t>2.4.8. Transmitter</w:t>
      </w:r>
      <w:r w:rsidR="000323FC" w:rsidRPr="001B61BD">
        <w:rPr>
          <w:rFonts w:ascii="Times New Roman" w:hAnsi="Times New Roman"/>
        </w:rPr>
        <w:t>’s</w:t>
      </w:r>
      <w:r w:rsidRPr="001B61BD">
        <w:rPr>
          <w:rFonts w:ascii="Times New Roman" w:hAnsi="Times New Roman"/>
        </w:rPr>
        <w:t xml:space="preserve"> conductive spurious emission</w:t>
      </w:r>
      <w:bookmarkEnd w:id="67"/>
    </w:p>
    <w:p w14:paraId="3C9A5714" w14:textId="44005F13" w:rsidR="00FE2927" w:rsidRPr="001B61BD" w:rsidRDefault="00FE2927" w:rsidP="001B61BD">
      <w:pPr>
        <w:pStyle w:val="Heading4"/>
        <w:rPr>
          <w:rFonts w:ascii="Times New Roman" w:hAnsi="Times New Roman" w:cs="Times New Roman"/>
          <w:lang w:val="en-US"/>
        </w:rPr>
      </w:pPr>
      <w:r w:rsidRPr="001B61BD">
        <w:rPr>
          <w:rFonts w:ascii="Times New Roman" w:hAnsi="Times New Roman" w:cs="Times New Roman"/>
          <w:lang w:val="en-US"/>
        </w:rPr>
        <w:t>The transmitt</w:t>
      </w:r>
      <w:r w:rsidR="000323FC" w:rsidRPr="001B61BD">
        <w:rPr>
          <w:rFonts w:ascii="Times New Roman" w:hAnsi="Times New Roman" w:cs="Times New Roman"/>
          <w:lang w:val="en-US"/>
        </w:rPr>
        <w:t>er’s conductive spurious emission</w:t>
      </w:r>
      <w:r w:rsidRPr="001B61BD">
        <w:rPr>
          <w:rFonts w:ascii="Times New Roman" w:hAnsi="Times New Roman" w:cs="Times New Roman"/>
          <w:lang w:val="en-US"/>
        </w:rPr>
        <w:t xml:space="preserve"> requirements</w:t>
      </w:r>
      <w:r w:rsidR="000323FC" w:rsidRPr="001B61BD">
        <w:rPr>
          <w:rFonts w:ascii="Times New Roman" w:hAnsi="Times New Roman" w:cs="Times New Roman"/>
          <w:lang w:val="en-US"/>
        </w:rPr>
        <w:t xml:space="preserve"> are</w:t>
      </w:r>
      <w:r w:rsidRPr="001B61BD">
        <w:rPr>
          <w:rFonts w:ascii="Times New Roman" w:hAnsi="Times New Roman" w:cs="Times New Roman"/>
          <w:lang w:val="en-US"/>
        </w:rPr>
        <w:t xml:space="preserve"> appl</w:t>
      </w:r>
      <w:r w:rsidR="000323FC" w:rsidRPr="001B61BD">
        <w:rPr>
          <w:rFonts w:ascii="Times New Roman" w:hAnsi="Times New Roman" w:cs="Times New Roman"/>
          <w:lang w:val="en-US"/>
        </w:rPr>
        <w:t>ied</w:t>
      </w:r>
      <w:r w:rsidRPr="001B61BD">
        <w:rPr>
          <w:rFonts w:ascii="Times New Roman" w:hAnsi="Times New Roman" w:cs="Times New Roman"/>
          <w:lang w:val="en-US"/>
        </w:rPr>
        <w:t xml:space="preserve"> only to </w:t>
      </w:r>
      <w:r w:rsidR="00CF2275" w:rsidRPr="001B61BD">
        <w:rPr>
          <w:rFonts w:ascii="Times New Roman" w:hAnsi="Times New Roman" w:cs="Times New Roman"/>
          <w:lang w:val="en-US"/>
        </w:rPr>
        <w:t>type 3</w:t>
      </w:r>
      <w:r w:rsidRPr="001B61BD">
        <w:rPr>
          <w:rFonts w:ascii="Times New Roman" w:hAnsi="Times New Roman" w:cs="Times New Roman"/>
          <w:lang w:val="en-US"/>
        </w:rPr>
        <w:t xml:space="preserve"> products.</w:t>
      </w:r>
    </w:p>
    <w:p w14:paraId="146CDA7B" w14:textId="0598480D" w:rsidR="006F0B83" w:rsidRPr="001B61BD" w:rsidRDefault="006F0B83" w:rsidP="001B61BD">
      <w:pPr>
        <w:pStyle w:val="Heading4"/>
        <w:rPr>
          <w:rFonts w:ascii="Times New Roman" w:hAnsi="Times New Roman" w:cs="Times New Roman"/>
          <w:lang w:val="en-US"/>
        </w:rPr>
      </w:pPr>
      <w:r w:rsidRPr="001B61BD">
        <w:rPr>
          <w:rFonts w:ascii="Times New Roman" w:hAnsi="Times New Roman" w:cs="Times New Roman"/>
          <w:lang w:val="en-US"/>
        </w:rPr>
        <w:t>2.4.8.1</w:t>
      </w:r>
      <w:r w:rsidR="007C2B75" w:rsidRPr="001B61BD">
        <w:rPr>
          <w:rFonts w:ascii="Times New Roman" w:hAnsi="Times New Roman" w:cs="Times New Roman"/>
          <w:lang w:val="en-US"/>
        </w:rPr>
        <w:t>. Definition</w:t>
      </w:r>
    </w:p>
    <w:p w14:paraId="4A350169" w14:textId="554A3386" w:rsidR="00AF4EBB" w:rsidRPr="001B61BD" w:rsidRDefault="00AF4EBB" w:rsidP="00BA18D8">
      <w:pPr>
        <w:pStyle w:val="BodyText"/>
        <w:spacing w:before="120" w:after="0"/>
        <w:ind w:right="30"/>
        <w:rPr>
          <w:rFonts w:ascii="Times New Roman" w:hAnsi="Times New Roman"/>
          <w:color w:val="000000" w:themeColor="text1"/>
          <w:lang w:val="en-US"/>
        </w:rPr>
      </w:pPr>
      <w:r w:rsidRPr="001B61BD">
        <w:rPr>
          <w:rFonts w:ascii="Times New Roman" w:hAnsi="Times New Roman"/>
          <w:color w:val="000000" w:themeColor="text1"/>
          <w:lang w:val="en-US"/>
        </w:rPr>
        <w:t>Spurious emissions are emissions at frequencies other than those of the carrier and sidebands associated with normal test modulation.</w:t>
      </w:r>
    </w:p>
    <w:p w14:paraId="2F065D87" w14:textId="23909F3F" w:rsidR="006F0B83" w:rsidRPr="001B61BD" w:rsidRDefault="006F0B83" w:rsidP="001B61BD">
      <w:pPr>
        <w:pStyle w:val="Heading4"/>
        <w:rPr>
          <w:rFonts w:ascii="Times New Roman" w:hAnsi="Times New Roman" w:cs="Times New Roman"/>
          <w:lang w:val="en-US"/>
        </w:rPr>
      </w:pPr>
      <w:r w:rsidRPr="001B61BD">
        <w:rPr>
          <w:rFonts w:ascii="Times New Roman" w:hAnsi="Times New Roman" w:cs="Times New Roman"/>
          <w:lang w:val="en-US"/>
        </w:rPr>
        <w:t>2.4.8.2. Transmitter</w:t>
      </w:r>
      <w:r w:rsidR="000323FC" w:rsidRPr="001B61BD">
        <w:rPr>
          <w:rFonts w:ascii="Times New Roman" w:hAnsi="Times New Roman" w:cs="Times New Roman"/>
          <w:lang w:val="en-US"/>
        </w:rPr>
        <w:t>’s</w:t>
      </w:r>
      <w:r w:rsidRPr="001B61BD">
        <w:rPr>
          <w:rFonts w:ascii="Times New Roman" w:hAnsi="Times New Roman" w:cs="Times New Roman"/>
          <w:lang w:val="en-US"/>
        </w:rPr>
        <w:t xml:space="preserve"> conductive spurious emission </w:t>
      </w:r>
      <w:r w:rsidR="000323FC" w:rsidRPr="001B61BD">
        <w:rPr>
          <w:rFonts w:ascii="Times New Roman" w:hAnsi="Times New Roman" w:cs="Times New Roman"/>
          <w:lang w:val="en-US"/>
        </w:rPr>
        <w:t>test</w:t>
      </w:r>
      <w:r w:rsidRPr="001B61BD">
        <w:rPr>
          <w:rFonts w:ascii="Times New Roman" w:hAnsi="Times New Roman" w:cs="Times New Roman"/>
          <w:lang w:val="en-US"/>
        </w:rPr>
        <w:t xml:space="preserve"> method (&lt; 30</w:t>
      </w:r>
      <w:r w:rsidRPr="001B61BD">
        <w:rPr>
          <w:rFonts w:ascii="Times New Roman" w:hAnsi="Times New Roman" w:cs="Times New Roman"/>
          <w:spacing w:val="-3"/>
          <w:lang w:val="en-US"/>
        </w:rPr>
        <w:t xml:space="preserve"> </w:t>
      </w:r>
      <w:r w:rsidRPr="001B61BD">
        <w:rPr>
          <w:rFonts w:ascii="Times New Roman" w:hAnsi="Times New Roman" w:cs="Times New Roman"/>
          <w:lang w:val="en-US"/>
        </w:rPr>
        <w:t>MHz)</w:t>
      </w:r>
    </w:p>
    <w:p w14:paraId="60694C7D" w14:textId="517454FB" w:rsidR="00AF4EBB" w:rsidRPr="001B61BD" w:rsidRDefault="00AF4EBB" w:rsidP="00BA18D8">
      <w:pPr>
        <w:pStyle w:val="BodyText"/>
        <w:spacing w:before="120" w:after="0"/>
        <w:ind w:right="30"/>
        <w:rPr>
          <w:rFonts w:ascii="Times New Roman" w:hAnsi="Times New Roman"/>
          <w:color w:val="000000" w:themeColor="text1"/>
          <w:lang w:val="en-US"/>
        </w:rPr>
      </w:pPr>
      <w:r w:rsidRPr="001B61BD">
        <w:rPr>
          <w:rFonts w:ascii="Times New Roman" w:hAnsi="Times New Roman"/>
          <w:color w:val="000000" w:themeColor="text1"/>
          <w:lang w:val="en-US"/>
        </w:rPr>
        <w:t xml:space="preserve">The transmitter is connected to </w:t>
      </w:r>
      <w:r w:rsidR="007D527F" w:rsidRPr="001B61BD">
        <w:rPr>
          <w:rFonts w:ascii="Times New Roman" w:hAnsi="Times New Roman"/>
          <w:color w:val="000000" w:themeColor="text1"/>
          <w:lang w:val="en-US"/>
        </w:rPr>
        <w:t>an artificial antenna</w:t>
      </w:r>
      <w:r w:rsidRPr="001B61BD">
        <w:rPr>
          <w:rFonts w:ascii="Times New Roman" w:hAnsi="Times New Roman"/>
          <w:color w:val="000000" w:themeColor="text1"/>
          <w:lang w:val="en-US"/>
        </w:rPr>
        <w:t xml:space="preserve"> as in 2.3.2.1. The measuring receiver, connected to the output of the </w:t>
      </w:r>
      <w:r w:rsidR="00EF212B" w:rsidRPr="001B61BD">
        <w:rPr>
          <w:rFonts w:ascii="Times New Roman" w:hAnsi="Times New Roman"/>
          <w:color w:val="000000" w:themeColor="text1"/>
          <w:lang w:val="en-US"/>
        </w:rPr>
        <w:t>artificial antenna</w:t>
      </w:r>
      <w:r w:rsidRPr="001B61BD">
        <w:rPr>
          <w:rFonts w:ascii="Times New Roman" w:hAnsi="Times New Roman"/>
          <w:color w:val="000000" w:themeColor="text1"/>
          <w:lang w:val="en-US"/>
        </w:rPr>
        <w:t xml:space="preserve">, measures the carrier current and spurious emission components. Details of the </w:t>
      </w:r>
      <w:r w:rsidR="00EF212B" w:rsidRPr="001B61BD">
        <w:rPr>
          <w:rFonts w:ascii="Times New Roman" w:hAnsi="Times New Roman"/>
          <w:color w:val="000000" w:themeColor="text1"/>
          <w:lang w:val="en-US"/>
        </w:rPr>
        <w:t>artificial antenna</w:t>
      </w:r>
      <w:r w:rsidRPr="001B61BD">
        <w:rPr>
          <w:rFonts w:ascii="Times New Roman" w:hAnsi="Times New Roman"/>
          <w:color w:val="000000" w:themeColor="text1"/>
          <w:lang w:val="en-US"/>
        </w:rPr>
        <w:t xml:space="preserve"> are given in </w:t>
      </w:r>
      <w:r w:rsidR="00CC338A" w:rsidRPr="001B61BD">
        <w:rPr>
          <w:rFonts w:ascii="Times New Roman" w:hAnsi="Times New Roman"/>
          <w:color w:val="000000" w:themeColor="text1"/>
          <w:lang w:val="en-US"/>
        </w:rPr>
        <w:t>Appendix</w:t>
      </w:r>
      <w:r w:rsidRPr="001B61BD">
        <w:rPr>
          <w:rFonts w:ascii="Times New Roman" w:hAnsi="Times New Roman"/>
          <w:color w:val="000000" w:themeColor="text1"/>
          <w:lang w:val="en-US"/>
        </w:rPr>
        <w:t xml:space="preserve"> D.</w:t>
      </w:r>
    </w:p>
    <w:p w14:paraId="42A85165" w14:textId="5C513CD9" w:rsidR="00AF4EBB" w:rsidRPr="001B61BD" w:rsidRDefault="00AF4EBB" w:rsidP="00BA18D8">
      <w:pPr>
        <w:pStyle w:val="BodyText"/>
        <w:spacing w:before="120" w:after="0"/>
        <w:rPr>
          <w:rFonts w:ascii="Times New Roman" w:hAnsi="Times New Roman"/>
          <w:color w:val="000000" w:themeColor="text1"/>
          <w:lang w:val="en-US"/>
        </w:rPr>
      </w:pPr>
      <w:r w:rsidRPr="001B61BD">
        <w:rPr>
          <w:rFonts w:ascii="Times New Roman" w:hAnsi="Times New Roman"/>
          <w:color w:val="000000" w:themeColor="text1"/>
          <w:lang w:val="en-US"/>
        </w:rPr>
        <w:t xml:space="preserve">The method of determining spurious emission current limit </w:t>
      </w:r>
      <w:r w:rsidR="000323FC" w:rsidRPr="001B61BD">
        <w:rPr>
          <w:rFonts w:ascii="Times New Roman" w:hAnsi="Times New Roman"/>
          <w:i/>
          <w:color w:val="000000" w:themeColor="text1"/>
          <w:lang w:val="en-US"/>
        </w:rPr>
        <w:t>I</w:t>
      </w:r>
      <w:r w:rsidRPr="001B61BD">
        <w:rPr>
          <w:rFonts w:ascii="Times New Roman" w:hAnsi="Times New Roman"/>
          <w:i/>
          <w:color w:val="000000" w:themeColor="text1"/>
          <w:position w:val="-5"/>
          <w:sz w:val="14"/>
          <w:lang w:val="en-US"/>
        </w:rPr>
        <w:t>s</w:t>
      </w:r>
      <w:r w:rsidRPr="001B61BD">
        <w:rPr>
          <w:rFonts w:ascii="Times New Roman" w:hAnsi="Times New Roman"/>
          <w:color w:val="000000" w:themeColor="text1"/>
          <w:lang w:val="en-US"/>
        </w:rPr>
        <w:t xml:space="preserve">, </w:t>
      </w:r>
      <w:r w:rsidR="000323FC" w:rsidRPr="001B61BD">
        <w:rPr>
          <w:rFonts w:ascii="Times New Roman" w:hAnsi="Times New Roman"/>
          <w:color w:val="000000" w:themeColor="text1"/>
          <w:lang w:val="en-US"/>
        </w:rPr>
        <w:t xml:space="preserve">is </w:t>
      </w:r>
      <w:r w:rsidRPr="001B61BD">
        <w:rPr>
          <w:rFonts w:ascii="Times New Roman" w:hAnsi="Times New Roman"/>
          <w:color w:val="000000" w:themeColor="text1"/>
          <w:lang w:val="en-US"/>
        </w:rPr>
        <w:t>calculated as follows:</w:t>
      </w:r>
    </w:p>
    <w:p w14:paraId="4E475E71" w14:textId="090B9563" w:rsidR="00AF4EBB" w:rsidRPr="001B61BD" w:rsidRDefault="000323FC" w:rsidP="00BA18D8">
      <w:pPr>
        <w:pStyle w:val="BodyText"/>
        <w:spacing w:before="120" w:after="0"/>
        <w:jc w:val="center"/>
        <w:rPr>
          <w:rFonts w:ascii="Times New Roman" w:hAnsi="Times New Roman"/>
          <w:color w:val="000000" w:themeColor="text1"/>
          <w:sz w:val="26"/>
          <w:lang w:val="en-US"/>
        </w:rPr>
      </w:pPr>
      <w:r w:rsidRPr="001B61BD">
        <w:rPr>
          <w:rFonts w:ascii="Times New Roman" w:hAnsi="Times New Roman"/>
          <w:i/>
          <w:color w:val="000000" w:themeColor="text1"/>
          <w:lang w:val="en-US"/>
        </w:rPr>
        <w:t>I</w:t>
      </w:r>
      <w:r w:rsidRPr="001B61BD">
        <w:rPr>
          <w:rFonts w:ascii="Times New Roman" w:hAnsi="Times New Roman"/>
          <w:i/>
          <w:color w:val="000000" w:themeColor="text1"/>
          <w:position w:val="-5"/>
          <w:sz w:val="14"/>
          <w:lang w:val="en-US"/>
        </w:rPr>
        <w:t xml:space="preserve">c </w:t>
      </w:r>
      <w:r w:rsidRPr="00571FAE">
        <w:rPr>
          <w:rFonts w:ascii="Symbol" w:hAnsi="Symbol"/>
          <w:color w:val="000000" w:themeColor="text1"/>
          <w:lang w:val="en-US"/>
        </w:rPr>
        <w:t></w:t>
      </w:r>
      <w:r w:rsidRPr="001B61BD">
        <w:rPr>
          <w:rFonts w:ascii="Times New Roman" w:hAnsi="Times New Roman"/>
          <w:color w:val="000000" w:themeColor="text1"/>
          <w:lang w:val="en-US"/>
        </w:rPr>
        <w:t xml:space="preserve"> </w:t>
      </w:r>
      <w:r w:rsidRPr="001B61BD">
        <w:rPr>
          <w:rFonts w:ascii="Times New Roman" w:hAnsi="Times New Roman"/>
          <w:i/>
          <w:color w:val="000000" w:themeColor="text1"/>
          <w:lang w:val="en-US"/>
        </w:rPr>
        <w:t>I</w:t>
      </w:r>
      <w:r w:rsidRPr="001B61BD">
        <w:rPr>
          <w:rFonts w:ascii="Times New Roman" w:hAnsi="Times New Roman"/>
          <w:i/>
          <w:color w:val="000000" w:themeColor="text1"/>
          <w:position w:val="-5"/>
          <w:sz w:val="14"/>
          <w:lang w:val="en-US"/>
        </w:rPr>
        <w:t xml:space="preserve">s </w:t>
      </w:r>
      <w:r w:rsidRPr="00571FAE">
        <w:rPr>
          <w:rFonts w:ascii="Symbol" w:hAnsi="Symbol"/>
          <w:color w:val="000000" w:themeColor="text1"/>
          <w:lang w:val="en-US"/>
        </w:rPr>
        <w:t></w:t>
      </w:r>
      <w:r w:rsidRPr="001B61BD">
        <w:rPr>
          <w:rFonts w:ascii="Times New Roman" w:hAnsi="Times New Roman"/>
          <w:color w:val="000000" w:themeColor="text1"/>
          <w:lang w:val="en-US"/>
        </w:rPr>
        <w:t xml:space="preserve"> </w:t>
      </w:r>
      <w:r w:rsidRPr="001B61BD">
        <w:rPr>
          <w:rFonts w:ascii="Times New Roman" w:hAnsi="Times New Roman"/>
          <w:i/>
          <w:color w:val="000000" w:themeColor="text1"/>
          <w:lang w:val="en-US"/>
        </w:rPr>
        <w:t>H</w:t>
      </w:r>
      <w:r w:rsidRPr="001B61BD">
        <w:rPr>
          <w:rFonts w:ascii="Times New Roman" w:hAnsi="Times New Roman"/>
          <w:i/>
          <w:color w:val="000000" w:themeColor="text1"/>
          <w:position w:val="-5"/>
          <w:sz w:val="14"/>
          <w:lang w:val="en-US"/>
        </w:rPr>
        <w:t xml:space="preserve">c </w:t>
      </w:r>
      <w:r w:rsidRPr="00571FAE">
        <w:rPr>
          <w:rFonts w:ascii="Symbol" w:hAnsi="Symbol"/>
          <w:color w:val="000000" w:themeColor="text1"/>
          <w:lang w:val="en-US"/>
        </w:rPr>
        <w:t></w:t>
      </w:r>
      <w:r w:rsidRPr="001B61BD">
        <w:rPr>
          <w:rFonts w:ascii="Times New Roman" w:hAnsi="Times New Roman"/>
          <w:color w:val="000000" w:themeColor="text1"/>
          <w:lang w:val="en-US"/>
        </w:rPr>
        <w:t xml:space="preserve"> </w:t>
      </w:r>
      <w:r w:rsidRPr="001B61BD">
        <w:rPr>
          <w:rFonts w:ascii="Times New Roman" w:hAnsi="Times New Roman"/>
          <w:i/>
          <w:color w:val="000000" w:themeColor="text1"/>
          <w:lang w:val="en-US"/>
        </w:rPr>
        <w:t>H</w:t>
      </w:r>
      <w:r w:rsidRPr="001B61BD">
        <w:rPr>
          <w:rFonts w:ascii="Times New Roman" w:hAnsi="Times New Roman"/>
          <w:i/>
          <w:color w:val="000000" w:themeColor="text1"/>
          <w:position w:val="-5"/>
          <w:sz w:val="14"/>
          <w:lang w:val="en-US"/>
        </w:rPr>
        <w:t>s</w:t>
      </w:r>
    </w:p>
    <w:p w14:paraId="22FEEB38" w14:textId="6FDB9D18" w:rsidR="00AF4EBB" w:rsidRPr="001B61BD" w:rsidRDefault="000323FC" w:rsidP="00BA18D8">
      <w:pPr>
        <w:pStyle w:val="BodyText"/>
        <w:spacing w:before="120" w:after="0"/>
        <w:rPr>
          <w:rFonts w:ascii="Times New Roman" w:hAnsi="Times New Roman"/>
          <w:i/>
          <w:color w:val="000000" w:themeColor="text1"/>
          <w:sz w:val="14"/>
          <w:lang w:val="en-US"/>
        </w:rPr>
      </w:pPr>
      <w:r w:rsidRPr="001B61BD">
        <w:rPr>
          <w:rFonts w:ascii="Times New Roman" w:hAnsi="Times New Roman"/>
          <w:color w:val="000000" w:themeColor="text1"/>
          <w:lang w:val="en-US"/>
        </w:rPr>
        <w:t>Where</w:t>
      </w:r>
      <w:r w:rsidR="00AF4EBB" w:rsidRPr="001B61BD">
        <w:rPr>
          <w:rFonts w:ascii="Times New Roman" w:hAnsi="Times New Roman"/>
          <w:color w:val="000000" w:themeColor="text1"/>
          <w:lang w:val="en-US"/>
        </w:rPr>
        <w:t>:</w:t>
      </w:r>
    </w:p>
    <w:p w14:paraId="289298D7" w14:textId="2321A36D" w:rsidR="00AF4EBB" w:rsidRPr="001B61BD" w:rsidRDefault="00AF4EBB" w:rsidP="00BA18D8">
      <w:pPr>
        <w:pStyle w:val="BodyText"/>
        <w:spacing w:before="120" w:after="0"/>
        <w:ind w:left="722"/>
        <w:rPr>
          <w:rFonts w:ascii="Times New Roman" w:hAnsi="Times New Roman"/>
          <w:color w:val="000000" w:themeColor="text1"/>
          <w:lang w:val="en-US"/>
        </w:rPr>
      </w:pPr>
      <w:r w:rsidRPr="001B61BD">
        <w:rPr>
          <w:rFonts w:ascii="Times New Roman" w:hAnsi="Times New Roman"/>
          <w:i/>
          <w:color w:val="000000" w:themeColor="text1"/>
          <w:lang w:val="en-US"/>
        </w:rPr>
        <w:t>I</w:t>
      </w:r>
      <w:r w:rsidRPr="001B61BD">
        <w:rPr>
          <w:rFonts w:ascii="Times New Roman" w:hAnsi="Times New Roman"/>
          <w:i/>
          <w:color w:val="000000" w:themeColor="text1"/>
          <w:position w:val="-5"/>
          <w:sz w:val="14"/>
          <w:lang w:val="en-US"/>
        </w:rPr>
        <w:t xml:space="preserve">s </w:t>
      </w:r>
      <w:r w:rsidRPr="001B61BD">
        <w:rPr>
          <w:rFonts w:ascii="Times New Roman" w:hAnsi="Times New Roman"/>
          <w:color w:val="000000" w:themeColor="text1"/>
          <w:lang w:val="en-US"/>
        </w:rPr>
        <w:t xml:space="preserve">is the measured conductive </w:t>
      </w:r>
      <w:r w:rsidR="000323FC" w:rsidRPr="001B61BD">
        <w:rPr>
          <w:rFonts w:ascii="Times New Roman" w:hAnsi="Times New Roman"/>
          <w:color w:val="000000" w:themeColor="text1"/>
          <w:lang w:val="en-US"/>
        </w:rPr>
        <w:t>spurious emission current in dB</w:t>
      </w:r>
      <w:r w:rsidR="000323FC" w:rsidRPr="001B61BD">
        <w:rPr>
          <w:rFonts w:ascii="Times New Roman" w:hAnsi="Times New Roman"/>
          <w:color w:val="000000" w:themeColor="text1"/>
          <w:lang w:val="en-US"/>
        </w:rPr>
        <w:t></w:t>
      </w:r>
      <w:r w:rsidRPr="001B61BD">
        <w:rPr>
          <w:rFonts w:ascii="Times New Roman" w:hAnsi="Times New Roman"/>
          <w:color w:val="000000" w:themeColor="text1"/>
          <w:lang w:val="en-US"/>
        </w:rPr>
        <w:t>A;</w:t>
      </w:r>
    </w:p>
    <w:p w14:paraId="1AFE2D40" w14:textId="50C5B273" w:rsidR="00AF4EBB" w:rsidRPr="001B61BD" w:rsidRDefault="000323FC" w:rsidP="00BA18D8">
      <w:pPr>
        <w:pStyle w:val="BodyText"/>
        <w:spacing w:before="120" w:after="0"/>
        <w:ind w:left="722"/>
        <w:rPr>
          <w:rFonts w:ascii="Times New Roman" w:hAnsi="Times New Roman"/>
          <w:color w:val="000000" w:themeColor="text1"/>
          <w:lang w:val="en-US"/>
        </w:rPr>
      </w:pPr>
      <w:r w:rsidRPr="001B61BD">
        <w:rPr>
          <w:rFonts w:ascii="Times New Roman" w:hAnsi="Times New Roman"/>
          <w:i/>
          <w:color w:val="000000" w:themeColor="text1"/>
          <w:lang w:val="en-US"/>
        </w:rPr>
        <w:t>I</w:t>
      </w:r>
      <w:r w:rsidR="00AF4EBB" w:rsidRPr="001B61BD">
        <w:rPr>
          <w:rFonts w:ascii="Times New Roman" w:hAnsi="Times New Roman"/>
          <w:i/>
          <w:color w:val="000000" w:themeColor="text1"/>
          <w:position w:val="-5"/>
          <w:sz w:val="14"/>
          <w:lang w:val="en-US"/>
        </w:rPr>
        <w:t xml:space="preserve">c </w:t>
      </w:r>
      <w:r w:rsidR="00AF4EBB" w:rsidRPr="001B61BD">
        <w:rPr>
          <w:rFonts w:ascii="Times New Roman" w:hAnsi="Times New Roman"/>
          <w:color w:val="000000" w:themeColor="text1"/>
          <w:lang w:val="en-US"/>
        </w:rPr>
        <w:t>is the</w:t>
      </w:r>
      <w:r w:rsidRPr="001B61BD">
        <w:rPr>
          <w:rFonts w:ascii="Times New Roman" w:hAnsi="Times New Roman"/>
          <w:color w:val="000000" w:themeColor="text1"/>
          <w:lang w:val="en-US"/>
        </w:rPr>
        <w:t xml:space="preserve"> measured carrier current in dB</w:t>
      </w:r>
      <w:r w:rsidRPr="001B61BD">
        <w:rPr>
          <w:rFonts w:ascii="Times New Roman" w:hAnsi="Times New Roman"/>
          <w:color w:val="000000" w:themeColor="text1"/>
          <w:lang w:val="en-US"/>
        </w:rPr>
        <w:t></w:t>
      </w:r>
      <w:r w:rsidR="00AF4EBB" w:rsidRPr="001B61BD">
        <w:rPr>
          <w:rFonts w:ascii="Times New Roman" w:hAnsi="Times New Roman"/>
          <w:color w:val="000000" w:themeColor="text1"/>
          <w:lang w:val="en-US"/>
        </w:rPr>
        <w:t>A, see 2.4.3.3;</w:t>
      </w:r>
    </w:p>
    <w:p w14:paraId="241AAC1F" w14:textId="39C96157" w:rsidR="00AF4EBB" w:rsidRPr="001B61BD" w:rsidRDefault="000323FC" w:rsidP="00BA18D8">
      <w:pPr>
        <w:pStyle w:val="BodyText"/>
        <w:spacing w:before="120" w:after="0"/>
        <w:ind w:left="722"/>
        <w:rPr>
          <w:rFonts w:ascii="Times New Roman" w:hAnsi="Times New Roman"/>
          <w:color w:val="000000" w:themeColor="text1"/>
          <w:lang w:val="en-US"/>
        </w:rPr>
      </w:pPr>
      <w:r w:rsidRPr="001B61BD">
        <w:rPr>
          <w:rFonts w:ascii="Times New Roman" w:hAnsi="Times New Roman"/>
          <w:i/>
          <w:color w:val="000000" w:themeColor="text1"/>
          <w:lang w:val="en-US"/>
        </w:rPr>
        <w:t>H</w:t>
      </w:r>
      <w:r w:rsidR="00AF4EBB" w:rsidRPr="001B61BD">
        <w:rPr>
          <w:rFonts w:ascii="Times New Roman" w:hAnsi="Times New Roman"/>
          <w:i/>
          <w:color w:val="000000" w:themeColor="text1"/>
          <w:position w:val="-5"/>
          <w:sz w:val="14"/>
          <w:lang w:val="en-US"/>
        </w:rPr>
        <w:t xml:space="preserve">c </w:t>
      </w:r>
      <w:r w:rsidRPr="001B61BD">
        <w:rPr>
          <w:rFonts w:ascii="Times New Roman" w:hAnsi="Times New Roman"/>
          <w:color w:val="000000" w:themeColor="text1"/>
          <w:lang w:val="en-US"/>
        </w:rPr>
        <w:t>is</w:t>
      </w:r>
      <w:r w:rsidR="00AF4EBB" w:rsidRPr="001B61BD">
        <w:rPr>
          <w:rFonts w:ascii="Times New Roman" w:hAnsi="Times New Roman"/>
          <w:color w:val="000000" w:themeColor="text1"/>
          <w:lang w:val="en-US"/>
        </w:rPr>
        <w:t xml:space="preserve"> </w:t>
      </w:r>
      <w:r w:rsidRPr="001B61BD">
        <w:rPr>
          <w:rFonts w:ascii="Times New Roman" w:hAnsi="Times New Roman"/>
          <w:color w:val="000000" w:themeColor="text1"/>
          <w:lang w:val="en-US"/>
        </w:rPr>
        <w:t xml:space="preserve">H </w:t>
      </w:r>
      <w:r w:rsidR="00AF4EBB" w:rsidRPr="001B61BD">
        <w:rPr>
          <w:rFonts w:ascii="Times New Roman" w:hAnsi="Times New Roman"/>
          <w:color w:val="000000" w:themeColor="text1"/>
          <w:lang w:val="en-US"/>
        </w:rPr>
        <w:t>field limit em</w:t>
      </w:r>
      <w:r w:rsidRPr="001B61BD">
        <w:rPr>
          <w:rFonts w:ascii="Times New Roman" w:hAnsi="Times New Roman"/>
          <w:color w:val="000000" w:themeColor="text1"/>
          <w:lang w:val="en-US"/>
        </w:rPr>
        <w:t>itted in dB</w:t>
      </w:r>
      <w:r w:rsidR="00AF4EBB" w:rsidRPr="001B61BD">
        <w:rPr>
          <w:rFonts w:ascii="Times New Roman" w:hAnsi="Times New Roman"/>
          <w:color w:val="000000" w:themeColor="text1"/>
          <w:lang w:val="en-US"/>
        </w:rPr>
        <w:t></w:t>
      </w:r>
      <w:r w:rsidR="00AF4EBB" w:rsidRPr="001B61BD">
        <w:rPr>
          <w:rFonts w:ascii="Times New Roman" w:hAnsi="Times New Roman"/>
          <w:color w:val="000000" w:themeColor="text1"/>
          <w:lang w:val="en-US"/>
        </w:rPr>
        <w:t>A/m, see 2.4.2.3;</w:t>
      </w:r>
    </w:p>
    <w:p w14:paraId="2E49D9C2" w14:textId="749A858F" w:rsidR="00AF4EBB" w:rsidRPr="001B61BD" w:rsidRDefault="000323FC" w:rsidP="00BA18D8">
      <w:pPr>
        <w:pStyle w:val="BodyText"/>
        <w:spacing w:before="120" w:after="0"/>
        <w:ind w:left="722"/>
        <w:rPr>
          <w:rFonts w:ascii="Times New Roman" w:hAnsi="Times New Roman"/>
          <w:color w:val="000000" w:themeColor="text1"/>
          <w:lang w:val="en-US"/>
        </w:rPr>
      </w:pPr>
      <w:r w:rsidRPr="001B61BD">
        <w:rPr>
          <w:rFonts w:ascii="Times New Roman" w:hAnsi="Times New Roman"/>
          <w:i/>
          <w:color w:val="000000" w:themeColor="text1"/>
          <w:lang w:val="en-US"/>
        </w:rPr>
        <w:t>H</w:t>
      </w:r>
      <w:r w:rsidRPr="001B61BD">
        <w:rPr>
          <w:rFonts w:ascii="Times New Roman" w:hAnsi="Times New Roman"/>
          <w:i/>
          <w:color w:val="000000" w:themeColor="text1"/>
          <w:position w:val="-5"/>
          <w:sz w:val="14"/>
          <w:lang w:val="en-US"/>
        </w:rPr>
        <w:t>s</w:t>
      </w:r>
      <w:r w:rsidR="00AF4EBB" w:rsidRPr="001B61BD">
        <w:rPr>
          <w:rFonts w:ascii="Times New Roman" w:hAnsi="Times New Roman"/>
          <w:i/>
          <w:color w:val="000000" w:themeColor="text1"/>
          <w:lang w:val="en-US"/>
        </w:rPr>
        <w:t xml:space="preserve"> </w:t>
      </w:r>
      <w:r w:rsidR="00AF4EBB" w:rsidRPr="001B61BD">
        <w:rPr>
          <w:rFonts w:ascii="Times New Roman" w:hAnsi="Times New Roman"/>
          <w:color w:val="000000" w:themeColor="text1"/>
          <w:lang w:val="en-US"/>
        </w:rPr>
        <w:t xml:space="preserve">is the limit for </w:t>
      </w:r>
      <w:r w:rsidR="007E1200" w:rsidRPr="001B61BD">
        <w:rPr>
          <w:rFonts w:ascii="Times New Roman" w:hAnsi="Times New Roman"/>
          <w:color w:val="000000" w:themeColor="text1"/>
          <w:lang w:val="en-US"/>
        </w:rPr>
        <w:t>H field</w:t>
      </w:r>
      <w:r w:rsidR="00AF4EBB" w:rsidRPr="001B61BD">
        <w:rPr>
          <w:rFonts w:ascii="Times New Roman" w:hAnsi="Times New Roman"/>
          <w:color w:val="000000" w:themeColor="text1"/>
          <w:lang w:val="en-US"/>
        </w:rPr>
        <w:t xml:space="preserve"> spurious emissions in </w:t>
      </w:r>
      <w:r w:rsidRPr="001B61BD">
        <w:rPr>
          <w:rFonts w:ascii="Times New Roman" w:hAnsi="Times New Roman"/>
          <w:color w:val="000000" w:themeColor="text1"/>
          <w:lang w:val="en-US"/>
        </w:rPr>
        <w:t>dB</w:t>
      </w:r>
      <w:r w:rsidRPr="001B61BD">
        <w:rPr>
          <w:rFonts w:ascii="Times New Roman" w:hAnsi="Times New Roman"/>
          <w:color w:val="000000" w:themeColor="text1"/>
          <w:lang w:val="en-US"/>
        </w:rPr>
        <w:t>A/m</w:t>
      </w:r>
      <w:r w:rsidR="00AF4EBB" w:rsidRPr="001B61BD">
        <w:rPr>
          <w:rFonts w:ascii="Times New Roman" w:hAnsi="Times New Roman"/>
          <w:color w:val="000000" w:themeColor="text1"/>
          <w:lang w:val="en-US"/>
        </w:rPr>
        <w:t>, see 2.4.9.3.</w:t>
      </w:r>
    </w:p>
    <w:p w14:paraId="6233BFAA" w14:textId="6F639A1C" w:rsidR="00AF4EBB" w:rsidRPr="001B61BD" w:rsidRDefault="00AF4EBB" w:rsidP="00BA18D8">
      <w:pPr>
        <w:tabs>
          <w:tab w:val="left" w:pos="720"/>
        </w:tabs>
        <w:spacing w:before="120" w:after="0"/>
        <w:rPr>
          <w:rFonts w:ascii="Times New Roman" w:hAnsi="Times New Roman"/>
          <w:color w:val="000000" w:themeColor="text1"/>
          <w:sz w:val="31"/>
          <w:lang w:val="en-US"/>
        </w:rPr>
      </w:pPr>
      <w:r w:rsidRPr="001B61BD">
        <w:rPr>
          <w:rFonts w:ascii="Times New Roman" w:hAnsi="Times New Roman"/>
          <w:color w:val="000000" w:themeColor="text1"/>
          <w:position w:val="2"/>
          <w:lang w:val="en-US"/>
        </w:rPr>
        <w:t xml:space="preserve">Term </w:t>
      </w:r>
      <w:r w:rsidR="000323FC" w:rsidRPr="00571FAE">
        <w:rPr>
          <w:rFonts w:ascii="Symbol" w:hAnsi="Symbol"/>
          <w:color w:val="000000" w:themeColor="text1"/>
          <w:lang w:val="en-US"/>
        </w:rPr>
        <w:t></w:t>
      </w:r>
      <w:r w:rsidR="000323FC" w:rsidRPr="001B61BD">
        <w:rPr>
          <w:rFonts w:ascii="Times New Roman" w:hAnsi="Times New Roman"/>
          <w:i/>
          <w:color w:val="000000" w:themeColor="text1"/>
          <w:spacing w:val="9"/>
          <w:position w:val="2"/>
          <w:lang w:val="en-US"/>
        </w:rPr>
        <w:t>H</w:t>
      </w:r>
      <w:r w:rsidR="000323FC" w:rsidRPr="001B61BD">
        <w:rPr>
          <w:rFonts w:ascii="Times New Roman" w:hAnsi="Times New Roman"/>
          <w:i/>
          <w:color w:val="000000" w:themeColor="text1"/>
          <w:spacing w:val="9"/>
          <w:position w:val="2"/>
          <w:vertAlign w:val="subscript"/>
          <w:lang w:val="en-US"/>
        </w:rPr>
        <w:t>c</w:t>
      </w:r>
      <w:r w:rsidR="000323FC" w:rsidRPr="001B61BD">
        <w:rPr>
          <w:rFonts w:ascii="Times New Roman" w:hAnsi="Times New Roman"/>
          <w:i/>
          <w:color w:val="000000" w:themeColor="text1"/>
          <w:spacing w:val="9"/>
          <w:position w:val="2"/>
          <w:lang w:val="en-US"/>
        </w:rPr>
        <w:t xml:space="preserve"> </w:t>
      </w:r>
      <w:r w:rsidR="000323FC" w:rsidRPr="00571FAE">
        <w:rPr>
          <w:rFonts w:ascii="Symbol" w:hAnsi="Symbol"/>
          <w:color w:val="000000" w:themeColor="text1"/>
          <w:lang w:val="en-US"/>
        </w:rPr>
        <w:t></w:t>
      </w:r>
      <w:r w:rsidR="000323FC" w:rsidRPr="00571FAE">
        <w:rPr>
          <w:rFonts w:ascii="Symbol" w:hAnsi="Symbol"/>
          <w:color w:val="000000" w:themeColor="text1"/>
          <w:lang w:val="en-US"/>
        </w:rPr>
        <w:t></w:t>
      </w:r>
      <w:r w:rsidR="000323FC" w:rsidRPr="001B61BD">
        <w:rPr>
          <w:rFonts w:ascii="Times New Roman" w:hAnsi="Times New Roman"/>
          <w:i/>
          <w:color w:val="000000" w:themeColor="text1"/>
          <w:spacing w:val="12"/>
          <w:position w:val="2"/>
          <w:lang w:val="en-US"/>
        </w:rPr>
        <w:t>H</w:t>
      </w:r>
      <w:r w:rsidR="000323FC" w:rsidRPr="001B61BD">
        <w:rPr>
          <w:rFonts w:ascii="Times New Roman" w:hAnsi="Times New Roman"/>
          <w:i/>
          <w:color w:val="000000" w:themeColor="text1"/>
          <w:spacing w:val="12"/>
          <w:position w:val="2"/>
          <w:vertAlign w:val="subscript"/>
          <w:lang w:val="en-US"/>
        </w:rPr>
        <w:t>s</w:t>
      </w:r>
      <w:r w:rsidR="000323FC" w:rsidRPr="00571FAE">
        <w:rPr>
          <w:rFonts w:ascii="Symbol" w:hAnsi="Symbol"/>
          <w:color w:val="000000" w:themeColor="text1"/>
          <w:lang w:val="en-US"/>
        </w:rPr>
        <w:t></w:t>
      </w:r>
      <w:r w:rsidR="000323FC" w:rsidRPr="001B61BD">
        <w:rPr>
          <w:rFonts w:ascii="Times New Roman" w:hAnsi="Times New Roman"/>
          <w:color w:val="000000" w:themeColor="text1"/>
          <w:lang w:val="en-US"/>
        </w:rPr>
        <w:t xml:space="preserve"> </w:t>
      </w:r>
      <w:r w:rsidRPr="001B61BD">
        <w:rPr>
          <w:rFonts w:ascii="Times New Roman" w:hAnsi="Times New Roman"/>
          <w:color w:val="000000" w:themeColor="text1"/>
          <w:lang w:val="en-US"/>
        </w:rPr>
        <w:t xml:space="preserve">in the above formula is the required loss of the </w:t>
      </w:r>
      <w:r w:rsidR="007E1200" w:rsidRPr="001B61BD">
        <w:rPr>
          <w:rFonts w:ascii="Times New Roman" w:hAnsi="Times New Roman"/>
          <w:color w:val="000000" w:themeColor="text1"/>
          <w:lang w:val="en-US"/>
        </w:rPr>
        <w:t>H field</w:t>
      </w:r>
      <w:r w:rsidRPr="001B61BD">
        <w:rPr>
          <w:rFonts w:ascii="Times New Roman" w:hAnsi="Times New Roman"/>
          <w:color w:val="000000" w:themeColor="text1"/>
          <w:lang w:val="en-US"/>
        </w:rPr>
        <w:t xml:space="preserve"> spurious emission, </w:t>
      </w:r>
      <w:r w:rsidR="000323FC" w:rsidRPr="001B61BD">
        <w:rPr>
          <w:rFonts w:ascii="Times New Roman" w:hAnsi="Times New Roman"/>
          <w:color w:val="000000" w:themeColor="text1"/>
          <w:lang w:val="en-US"/>
        </w:rPr>
        <w:t>ca</w:t>
      </w:r>
      <w:r w:rsidR="00E55346" w:rsidRPr="001B61BD">
        <w:rPr>
          <w:rFonts w:ascii="Times New Roman" w:hAnsi="Times New Roman"/>
          <w:color w:val="000000" w:themeColor="text1"/>
          <w:lang w:val="en-US"/>
        </w:rPr>
        <w:t>l</w:t>
      </w:r>
      <w:r w:rsidR="000323FC" w:rsidRPr="001B61BD">
        <w:rPr>
          <w:rFonts w:ascii="Times New Roman" w:hAnsi="Times New Roman"/>
          <w:color w:val="000000" w:themeColor="text1"/>
          <w:lang w:val="en-US"/>
        </w:rPr>
        <w:t>culated</w:t>
      </w:r>
      <w:r w:rsidRPr="001B61BD">
        <w:rPr>
          <w:rFonts w:ascii="Times New Roman" w:hAnsi="Times New Roman"/>
          <w:color w:val="000000" w:themeColor="text1"/>
          <w:lang w:val="en-US"/>
        </w:rPr>
        <w:t xml:space="preserve"> in dBc</w:t>
      </w:r>
      <w:r w:rsidR="00E55346" w:rsidRPr="001B61BD">
        <w:rPr>
          <w:rFonts w:ascii="Times New Roman" w:hAnsi="Times New Roman"/>
          <w:color w:val="000000" w:themeColor="text1"/>
          <w:lang w:val="en-US"/>
        </w:rPr>
        <w:t xml:space="preserve">. </w:t>
      </w:r>
    </w:p>
    <w:p w14:paraId="764CD4F1" w14:textId="62A680A8" w:rsidR="00AF4EBB" w:rsidRPr="001B61BD" w:rsidRDefault="00AF4EBB" w:rsidP="00BA18D8">
      <w:pPr>
        <w:pStyle w:val="BodyText"/>
        <w:spacing w:before="120" w:after="0"/>
        <w:ind w:right="30"/>
        <w:rPr>
          <w:rFonts w:ascii="Times New Roman" w:hAnsi="Times New Roman"/>
          <w:color w:val="000000" w:themeColor="text1"/>
          <w:lang w:val="en-US"/>
        </w:rPr>
      </w:pPr>
      <w:r w:rsidRPr="001B61BD">
        <w:rPr>
          <w:rFonts w:ascii="Times New Roman" w:hAnsi="Times New Roman"/>
          <w:color w:val="000000" w:themeColor="text1"/>
          <w:lang w:val="en-US"/>
        </w:rPr>
        <w:t xml:space="preserve">This requirement may vary with frequency </w:t>
      </w:r>
      <w:r w:rsidR="000323FC" w:rsidRPr="001B61BD">
        <w:rPr>
          <w:rFonts w:ascii="Times New Roman" w:hAnsi="Times New Roman"/>
          <w:color w:val="000000" w:themeColor="text1"/>
          <w:lang w:val="en-US"/>
        </w:rPr>
        <w:t xml:space="preserve">because </w:t>
      </w:r>
      <w:r w:rsidR="00E55346" w:rsidRPr="001B61BD">
        <w:rPr>
          <w:rFonts w:ascii="Times New Roman" w:hAnsi="Times New Roman"/>
          <w:color w:val="000000" w:themeColor="text1"/>
          <w:lang w:val="en-US"/>
        </w:rPr>
        <w:t>t</w:t>
      </w:r>
      <w:r w:rsidRPr="001B61BD">
        <w:rPr>
          <w:rFonts w:ascii="Times New Roman" w:hAnsi="Times New Roman"/>
          <w:color w:val="000000" w:themeColor="text1"/>
          <w:lang w:val="en-US"/>
        </w:rPr>
        <w:t>he limit values vary with frequency.</w:t>
      </w:r>
    </w:p>
    <w:p w14:paraId="2C7D5D19" w14:textId="7E39FBB2" w:rsidR="00AF4EBB" w:rsidRPr="001B61BD" w:rsidRDefault="00AF4EBB" w:rsidP="00BA18D8">
      <w:pPr>
        <w:pStyle w:val="BodyText"/>
        <w:spacing w:before="120" w:after="0"/>
        <w:rPr>
          <w:rFonts w:ascii="Times New Roman" w:hAnsi="Times New Roman"/>
          <w:color w:val="000000" w:themeColor="text1"/>
          <w:lang w:val="en-US"/>
        </w:rPr>
      </w:pPr>
      <w:r w:rsidRPr="001B61BD">
        <w:rPr>
          <w:rFonts w:ascii="Times New Roman" w:hAnsi="Times New Roman"/>
          <w:color w:val="000000" w:themeColor="text1"/>
          <w:position w:val="2"/>
          <w:lang w:val="en-US"/>
        </w:rPr>
        <w:t xml:space="preserve">Term </w:t>
      </w:r>
      <w:r w:rsidR="000323FC" w:rsidRPr="00571FAE">
        <w:rPr>
          <w:rFonts w:ascii="Symbol" w:hAnsi="Symbol"/>
          <w:color w:val="000000" w:themeColor="text1"/>
          <w:lang w:val="en-US"/>
        </w:rPr>
        <w:t></w:t>
      </w:r>
      <w:r w:rsidR="000323FC" w:rsidRPr="001B61BD">
        <w:rPr>
          <w:rFonts w:ascii="Times New Roman" w:hAnsi="Times New Roman"/>
          <w:i/>
          <w:color w:val="000000" w:themeColor="text1"/>
          <w:spacing w:val="5"/>
          <w:position w:val="2"/>
          <w:lang w:val="en-US"/>
        </w:rPr>
        <w:t>I</w:t>
      </w:r>
      <w:r w:rsidR="000323FC" w:rsidRPr="001B61BD">
        <w:rPr>
          <w:rFonts w:ascii="Times New Roman" w:hAnsi="Times New Roman"/>
          <w:i/>
          <w:color w:val="000000" w:themeColor="text1"/>
          <w:spacing w:val="5"/>
          <w:position w:val="2"/>
          <w:vertAlign w:val="subscript"/>
          <w:lang w:val="en-US"/>
        </w:rPr>
        <w:t>c</w:t>
      </w:r>
      <w:r w:rsidR="000323FC" w:rsidRPr="001B61BD">
        <w:rPr>
          <w:rFonts w:ascii="Times New Roman" w:hAnsi="Times New Roman"/>
          <w:i/>
          <w:color w:val="000000" w:themeColor="text1"/>
          <w:spacing w:val="5"/>
          <w:position w:val="2"/>
          <w:lang w:val="en-US"/>
        </w:rPr>
        <w:t xml:space="preserve"> </w:t>
      </w:r>
      <w:r w:rsidR="000323FC" w:rsidRPr="00571FAE">
        <w:rPr>
          <w:rFonts w:ascii="Symbol" w:hAnsi="Symbol"/>
          <w:color w:val="000000" w:themeColor="text1"/>
          <w:lang w:val="en-US"/>
        </w:rPr>
        <w:t></w:t>
      </w:r>
      <w:r w:rsidR="000323FC" w:rsidRPr="001B61BD">
        <w:rPr>
          <w:rFonts w:ascii="Times New Roman" w:hAnsi="Times New Roman"/>
          <w:color w:val="000000" w:themeColor="text1"/>
          <w:position w:val="2"/>
          <w:lang w:val="en-US"/>
        </w:rPr>
        <w:t xml:space="preserve"> </w:t>
      </w:r>
      <w:r w:rsidR="000323FC" w:rsidRPr="001B61BD">
        <w:rPr>
          <w:rFonts w:ascii="Times New Roman" w:hAnsi="Times New Roman"/>
          <w:i/>
          <w:color w:val="000000" w:themeColor="text1"/>
          <w:spacing w:val="8"/>
          <w:position w:val="2"/>
          <w:lang w:val="en-US"/>
        </w:rPr>
        <w:t>I</w:t>
      </w:r>
      <w:r w:rsidR="000323FC" w:rsidRPr="001B61BD">
        <w:rPr>
          <w:rFonts w:ascii="Times New Roman" w:hAnsi="Times New Roman"/>
          <w:i/>
          <w:color w:val="000000" w:themeColor="text1"/>
          <w:spacing w:val="8"/>
          <w:position w:val="2"/>
          <w:vertAlign w:val="subscript"/>
          <w:lang w:val="en-US"/>
        </w:rPr>
        <w:t>s</w:t>
      </w:r>
      <w:r w:rsidR="000323FC" w:rsidRPr="00571FAE">
        <w:rPr>
          <w:rFonts w:ascii="Symbol" w:hAnsi="Symbol"/>
          <w:color w:val="000000" w:themeColor="text1"/>
          <w:lang w:val="en-US"/>
        </w:rPr>
        <w:t></w:t>
      </w:r>
      <w:r w:rsidR="000323FC" w:rsidRPr="001B61BD">
        <w:rPr>
          <w:rFonts w:ascii="Times New Roman" w:hAnsi="Times New Roman"/>
          <w:color w:val="000000" w:themeColor="text1"/>
          <w:position w:val="2"/>
          <w:lang w:val="en-US"/>
        </w:rPr>
        <w:t xml:space="preserve">, </w:t>
      </w:r>
      <w:r w:rsidRPr="001B61BD">
        <w:rPr>
          <w:rFonts w:ascii="Times New Roman" w:hAnsi="Times New Roman"/>
          <w:color w:val="000000" w:themeColor="text1"/>
          <w:position w:val="2"/>
          <w:lang w:val="en-US"/>
        </w:rPr>
        <w:t xml:space="preserve">in dB, is the loss of spurious </w:t>
      </w:r>
      <w:r w:rsidRPr="001B61BD">
        <w:rPr>
          <w:rFonts w:ascii="Times New Roman" w:hAnsi="Times New Roman"/>
          <w:color w:val="000000" w:themeColor="text1"/>
          <w:spacing w:val="-3"/>
          <w:position w:val="2"/>
          <w:lang w:val="en-US"/>
        </w:rPr>
        <w:t xml:space="preserve">emission current </w:t>
      </w:r>
      <w:r w:rsidR="000323FC" w:rsidRPr="001B61BD">
        <w:rPr>
          <w:rFonts w:ascii="Times New Roman" w:hAnsi="Times New Roman"/>
          <w:color w:val="000000" w:themeColor="text1"/>
          <w:spacing w:val="-3"/>
          <w:position w:val="2"/>
          <w:lang w:val="en-US"/>
        </w:rPr>
        <w:t>compared</w:t>
      </w:r>
      <w:r w:rsidRPr="001B61BD">
        <w:rPr>
          <w:rFonts w:ascii="Times New Roman" w:hAnsi="Times New Roman"/>
          <w:color w:val="000000" w:themeColor="text1"/>
          <w:spacing w:val="-3"/>
          <w:position w:val="2"/>
          <w:lang w:val="en-US"/>
        </w:rPr>
        <w:t xml:space="preserve"> </w:t>
      </w:r>
      <w:r w:rsidRPr="001B61BD">
        <w:rPr>
          <w:rFonts w:ascii="Times New Roman" w:hAnsi="Times New Roman"/>
          <w:color w:val="000000" w:themeColor="text1"/>
          <w:position w:val="2"/>
          <w:lang w:val="en-US"/>
        </w:rPr>
        <w:t>to carrier current.</w:t>
      </w:r>
    </w:p>
    <w:p w14:paraId="223ECA67" w14:textId="2DB1EFA9" w:rsidR="006F0B83" w:rsidRPr="001B61BD" w:rsidRDefault="006F0B83" w:rsidP="001B61BD">
      <w:pPr>
        <w:pStyle w:val="Heading4"/>
        <w:rPr>
          <w:rFonts w:ascii="Times New Roman" w:hAnsi="Times New Roman" w:cs="Times New Roman"/>
          <w:lang w:val="en-US"/>
        </w:rPr>
      </w:pPr>
      <w:r w:rsidRPr="001B61BD">
        <w:rPr>
          <w:rFonts w:ascii="Times New Roman" w:hAnsi="Times New Roman" w:cs="Times New Roman"/>
          <w:lang w:val="en-US"/>
        </w:rPr>
        <w:t>2.4.8.3. Transmitter</w:t>
      </w:r>
      <w:r w:rsidR="000323FC" w:rsidRPr="001B61BD">
        <w:rPr>
          <w:rFonts w:ascii="Times New Roman" w:hAnsi="Times New Roman" w:cs="Times New Roman"/>
          <w:lang w:val="en-US"/>
        </w:rPr>
        <w:t>’s</w:t>
      </w:r>
      <w:r w:rsidRPr="001B61BD">
        <w:rPr>
          <w:rFonts w:ascii="Times New Roman" w:hAnsi="Times New Roman" w:cs="Times New Roman"/>
          <w:lang w:val="en-US"/>
        </w:rPr>
        <w:t xml:space="preserve"> conductive spurious emission </w:t>
      </w:r>
      <w:r w:rsidR="000323FC" w:rsidRPr="001B61BD">
        <w:rPr>
          <w:rFonts w:ascii="Times New Roman" w:hAnsi="Times New Roman" w:cs="Times New Roman"/>
          <w:lang w:val="en-US"/>
        </w:rPr>
        <w:t>test</w:t>
      </w:r>
      <w:r w:rsidRPr="001B61BD">
        <w:rPr>
          <w:rFonts w:ascii="Times New Roman" w:hAnsi="Times New Roman" w:cs="Times New Roman"/>
          <w:lang w:val="en-US"/>
        </w:rPr>
        <w:t xml:space="preserve"> method (≥ 30</w:t>
      </w:r>
      <w:r w:rsidRPr="001B61BD">
        <w:rPr>
          <w:rFonts w:ascii="Times New Roman" w:hAnsi="Times New Roman" w:cs="Times New Roman"/>
          <w:spacing w:val="3"/>
          <w:lang w:val="en-US"/>
        </w:rPr>
        <w:t xml:space="preserve"> </w:t>
      </w:r>
      <w:r w:rsidRPr="001B61BD">
        <w:rPr>
          <w:rFonts w:ascii="Times New Roman" w:hAnsi="Times New Roman" w:cs="Times New Roman"/>
          <w:lang w:val="en-US"/>
        </w:rPr>
        <w:t>MHz)</w:t>
      </w:r>
    </w:p>
    <w:p w14:paraId="7C5E09D9" w14:textId="4526348D" w:rsidR="00AF4EBB" w:rsidRPr="001B61BD" w:rsidRDefault="00AF4EBB" w:rsidP="00BA18D8">
      <w:pPr>
        <w:pStyle w:val="BodyText"/>
        <w:spacing w:before="120" w:after="0"/>
        <w:ind w:right="30"/>
        <w:rPr>
          <w:rFonts w:ascii="Times New Roman" w:hAnsi="Times New Roman"/>
          <w:color w:val="000000" w:themeColor="text1"/>
          <w:szCs w:val="24"/>
          <w:lang w:val="en-US"/>
        </w:rPr>
      </w:pPr>
      <w:r w:rsidRPr="001B61BD">
        <w:rPr>
          <w:rFonts w:ascii="Times New Roman" w:hAnsi="Times New Roman"/>
          <w:color w:val="000000" w:themeColor="text1"/>
          <w:lang w:val="en-US"/>
        </w:rPr>
        <w:t xml:space="preserve">The transmitter is connected to an artificial antenna according to 2.3.2.2. The spurious </w:t>
      </w:r>
      <w:r w:rsidRPr="001B61BD">
        <w:rPr>
          <w:rFonts w:ascii="Times New Roman" w:hAnsi="Times New Roman"/>
          <w:color w:val="000000" w:themeColor="text1"/>
          <w:spacing w:val="-3"/>
          <w:lang w:val="en-US"/>
        </w:rPr>
        <w:t xml:space="preserve">emission </w:t>
      </w:r>
      <w:r w:rsidRPr="001B61BD">
        <w:rPr>
          <w:rFonts w:ascii="Times New Roman" w:hAnsi="Times New Roman"/>
          <w:color w:val="000000" w:themeColor="text1"/>
          <w:lang w:val="en-US"/>
        </w:rPr>
        <w:t xml:space="preserve">components are measured with a selective voltmeter connected </w:t>
      </w:r>
      <w:r w:rsidRPr="001B61BD">
        <w:rPr>
          <w:rFonts w:ascii="Times New Roman" w:hAnsi="Times New Roman"/>
          <w:color w:val="000000" w:themeColor="text1"/>
          <w:spacing w:val="-3"/>
          <w:lang w:val="en-US"/>
        </w:rPr>
        <w:t xml:space="preserve">to </w:t>
      </w:r>
      <w:r w:rsidRPr="001B61BD">
        <w:rPr>
          <w:rFonts w:ascii="Times New Roman" w:hAnsi="Times New Roman"/>
          <w:color w:val="000000" w:themeColor="text1"/>
          <w:lang w:val="en-US"/>
        </w:rPr>
        <w:t xml:space="preserve">the output of the transmitter by a suitable coupling device. Details of the </w:t>
      </w:r>
      <w:r w:rsidR="00EF212B" w:rsidRPr="001B61BD">
        <w:rPr>
          <w:rFonts w:ascii="Times New Roman" w:hAnsi="Times New Roman"/>
          <w:color w:val="000000" w:themeColor="text1"/>
          <w:lang w:val="en-US"/>
        </w:rPr>
        <w:t>artificial antenna</w:t>
      </w:r>
      <w:r w:rsidRPr="001B61BD">
        <w:rPr>
          <w:rFonts w:ascii="Times New Roman" w:hAnsi="Times New Roman"/>
          <w:color w:val="000000" w:themeColor="text1"/>
          <w:lang w:val="en-US"/>
        </w:rPr>
        <w:t xml:space="preserve"> are given in </w:t>
      </w:r>
      <w:r w:rsidR="00CC338A" w:rsidRPr="001B61BD">
        <w:rPr>
          <w:rFonts w:ascii="Times New Roman" w:hAnsi="Times New Roman"/>
          <w:color w:val="000000" w:themeColor="text1"/>
          <w:lang w:val="en-US"/>
        </w:rPr>
        <w:t>Appendix</w:t>
      </w:r>
      <w:r w:rsidRPr="001B61BD">
        <w:rPr>
          <w:rFonts w:ascii="Times New Roman" w:hAnsi="Times New Roman"/>
          <w:color w:val="000000" w:themeColor="text1"/>
          <w:lang w:val="en-US"/>
        </w:rPr>
        <w:t xml:space="preserve"> </w:t>
      </w:r>
      <w:r w:rsidRPr="001B61BD">
        <w:rPr>
          <w:rFonts w:ascii="Times New Roman" w:hAnsi="Times New Roman"/>
          <w:color w:val="000000" w:themeColor="text1"/>
          <w:spacing w:val="-3"/>
          <w:lang w:val="en-US"/>
        </w:rPr>
        <w:t>D.</w:t>
      </w:r>
    </w:p>
    <w:p w14:paraId="5DE79A66" w14:textId="5702D8DF" w:rsidR="006F0B83" w:rsidRPr="001B61BD" w:rsidRDefault="006F0B83" w:rsidP="001B61BD">
      <w:pPr>
        <w:pStyle w:val="Heading4"/>
        <w:rPr>
          <w:rFonts w:ascii="Times New Roman" w:hAnsi="Times New Roman" w:cs="Times New Roman"/>
          <w:lang w:val="en-US"/>
        </w:rPr>
      </w:pPr>
      <w:r w:rsidRPr="001B61BD">
        <w:rPr>
          <w:rFonts w:ascii="Times New Roman" w:hAnsi="Times New Roman" w:cs="Times New Roman"/>
          <w:lang w:val="en-US"/>
        </w:rPr>
        <w:t xml:space="preserve">2.4.8.4. </w:t>
      </w:r>
      <w:r w:rsidR="007E1200" w:rsidRPr="001B61BD">
        <w:rPr>
          <w:rFonts w:ascii="Times New Roman" w:hAnsi="Times New Roman" w:cs="Times New Roman"/>
          <w:lang w:val="en-US"/>
        </w:rPr>
        <w:t>Limits</w:t>
      </w:r>
    </w:p>
    <w:p w14:paraId="238C3667" w14:textId="4253DEE5" w:rsidR="00CE1A54" w:rsidRPr="001B61BD" w:rsidRDefault="000323FC" w:rsidP="00BA18D8">
      <w:pPr>
        <w:spacing w:before="120" w:after="0"/>
        <w:rPr>
          <w:rFonts w:ascii="Times New Roman" w:hAnsi="Times New Roman"/>
          <w:color w:val="000000" w:themeColor="text1"/>
          <w:lang w:val="en-US"/>
        </w:rPr>
      </w:pPr>
      <w:r w:rsidRPr="001B61BD">
        <w:rPr>
          <w:rFonts w:ascii="Times New Roman" w:hAnsi="Times New Roman"/>
          <w:color w:val="000000" w:themeColor="text1"/>
          <w:lang w:val="en-US"/>
        </w:rPr>
        <w:t>L</w:t>
      </w:r>
      <w:r w:rsidR="00CE1A54" w:rsidRPr="001B61BD">
        <w:rPr>
          <w:rFonts w:ascii="Times New Roman" w:hAnsi="Times New Roman"/>
          <w:color w:val="000000" w:themeColor="text1"/>
          <w:lang w:val="en-US"/>
        </w:rPr>
        <w:t xml:space="preserve">imit </w:t>
      </w:r>
      <w:r w:rsidRPr="001B61BD">
        <w:rPr>
          <w:rFonts w:ascii="Times New Roman" w:hAnsi="Times New Roman"/>
          <w:color w:val="000000" w:themeColor="text1"/>
          <w:spacing w:val="8"/>
          <w:position w:val="2"/>
          <w:lang w:val="en-US"/>
        </w:rPr>
        <w:t>I</w:t>
      </w:r>
      <w:r w:rsidRPr="001B61BD">
        <w:rPr>
          <w:rFonts w:ascii="Times New Roman" w:hAnsi="Times New Roman"/>
          <w:color w:val="000000" w:themeColor="text1"/>
          <w:spacing w:val="8"/>
          <w:position w:val="2"/>
          <w:vertAlign w:val="subscript"/>
          <w:lang w:val="en-US"/>
        </w:rPr>
        <w:t>s</w:t>
      </w:r>
      <w:r w:rsidRPr="001B61BD">
        <w:rPr>
          <w:rFonts w:ascii="Times New Roman" w:hAnsi="Times New Roman"/>
          <w:color w:val="000000" w:themeColor="text1"/>
          <w:spacing w:val="8"/>
          <w:position w:val="2"/>
          <w:lang w:val="en-US"/>
        </w:rPr>
        <w:t xml:space="preserve"> is </w:t>
      </w:r>
      <w:r w:rsidR="00CE1A54" w:rsidRPr="001B61BD">
        <w:rPr>
          <w:rFonts w:ascii="Times New Roman" w:hAnsi="Times New Roman"/>
          <w:color w:val="000000" w:themeColor="text1"/>
          <w:spacing w:val="8"/>
          <w:position w:val="2"/>
          <w:lang w:val="en-US"/>
        </w:rPr>
        <w:t>determined by the formula:</w:t>
      </w:r>
    </w:p>
    <w:p w14:paraId="550FDFB0" w14:textId="2050B021" w:rsidR="00CE1A54" w:rsidRPr="001B61BD" w:rsidRDefault="000323FC" w:rsidP="00BA18D8">
      <w:pPr>
        <w:pStyle w:val="BodyText"/>
        <w:spacing w:before="120" w:after="0"/>
        <w:ind w:right="30"/>
        <w:jc w:val="center"/>
        <w:rPr>
          <w:rFonts w:ascii="Times New Roman" w:hAnsi="Times New Roman"/>
          <w:color w:val="000000" w:themeColor="text1"/>
          <w:lang w:val="en-US"/>
        </w:rPr>
      </w:pPr>
      <w:r w:rsidRPr="008C580C">
        <w:rPr>
          <w:rFonts w:ascii="Symbol" w:hAnsi="Symbol"/>
          <w:color w:val="000000" w:themeColor="text1"/>
          <w:lang w:val="en-US"/>
        </w:rPr>
        <w:t></w:t>
      </w:r>
      <w:r w:rsidRPr="001B61BD">
        <w:rPr>
          <w:rFonts w:ascii="Times New Roman" w:hAnsi="Times New Roman"/>
          <w:i/>
          <w:color w:val="000000" w:themeColor="text1"/>
          <w:spacing w:val="5"/>
          <w:position w:val="2"/>
          <w:lang w:val="en-US"/>
        </w:rPr>
        <w:t>I</w:t>
      </w:r>
      <w:r w:rsidRPr="001B61BD">
        <w:rPr>
          <w:rFonts w:ascii="Times New Roman" w:hAnsi="Times New Roman"/>
          <w:i/>
          <w:color w:val="000000" w:themeColor="text1"/>
          <w:spacing w:val="5"/>
          <w:position w:val="2"/>
          <w:vertAlign w:val="subscript"/>
          <w:lang w:val="en-US"/>
        </w:rPr>
        <w:t>c</w:t>
      </w:r>
      <w:r w:rsidRPr="001B61BD">
        <w:rPr>
          <w:rFonts w:ascii="Times New Roman" w:hAnsi="Times New Roman"/>
          <w:i/>
          <w:color w:val="000000" w:themeColor="text1"/>
          <w:spacing w:val="5"/>
          <w:position w:val="2"/>
          <w:lang w:val="en-US"/>
        </w:rPr>
        <w:t xml:space="preserve"> </w:t>
      </w:r>
      <w:r w:rsidRPr="008C580C">
        <w:rPr>
          <w:rFonts w:ascii="Symbol" w:hAnsi="Symbol"/>
          <w:color w:val="000000" w:themeColor="text1"/>
          <w:lang w:val="en-US"/>
        </w:rPr>
        <w:t></w:t>
      </w:r>
      <w:r w:rsidRPr="001B61BD">
        <w:rPr>
          <w:rFonts w:ascii="Times New Roman" w:hAnsi="Times New Roman"/>
          <w:color w:val="000000" w:themeColor="text1"/>
          <w:position w:val="2"/>
          <w:lang w:val="en-US"/>
        </w:rPr>
        <w:t xml:space="preserve"> </w:t>
      </w:r>
      <w:r w:rsidRPr="001B61BD">
        <w:rPr>
          <w:rFonts w:ascii="Times New Roman" w:hAnsi="Times New Roman"/>
          <w:i/>
          <w:color w:val="000000" w:themeColor="text1"/>
          <w:spacing w:val="8"/>
          <w:position w:val="2"/>
          <w:lang w:val="en-US"/>
        </w:rPr>
        <w:t>I</w:t>
      </w:r>
      <w:r w:rsidRPr="001B61BD">
        <w:rPr>
          <w:rFonts w:ascii="Times New Roman" w:hAnsi="Times New Roman"/>
          <w:i/>
          <w:color w:val="000000" w:themeColor="text1"/>
          <w:spacing w:val="8"/>
          <w:position w:val="2"/>
          <w:vertAlign w:val="subscript"/>
          <w:lang w:val="en-US"/>
        </w:rPr>
        <w:t>s</w:t>
      </w:r>
      <w:r w:rsidRPr="008C580C">
        <w:rPr>
          <w:rFonts w:ascii="Symbol" w:hAnsi="Symbol"/>
          <w:color w:val="000000" w:themeColor="text1"/>
          <w:lang w:val="en-US"/>
        </w:rPr>
        <w:t></w:t>
      </w:r>
      <w:r w:rsidRPr="001B61BD">
        <w:rPr>
          <w:rFonts w:ascii="Times New Roman" w:hAnsi="Times New Roman"/>
          <w:color w:val="000000" w:themeColor="text1"/>
          <w:sz w:val="31"/>
          <w:lang w:val="en-US"/>
        </w:rPr>
        <w:t xml:space="preserve"> =</w:t>
      </w:r>
      <w:r w:rsidRPr="001B61BD">
        <w:rPr>
          <w:rFonts w:ascii="Times New Roman" w:hAnsi="Times New Roman"/>
          <w:color w:val="000000" w:themeColor="text1"/>
          <w:position w:val="2"/>
          <w:lang w:val="en-US"/>
        </w:rPr>
        <w:t xml:space="preserve"> </w:t>
      </w:r>
      <w:r w:rsidRPr="008C580C">
        <w:rPr>
          <w:rFonts w:ascii="Symbol" w:hAnsi="Symbol"/>
          <w:color w:val="000000" w:themeColor="text1"/>
          <w:lang w:val="en-US"/>
        </w:rPr>
        <w:t></w:t>
      </w:r>
      <w:r w:rsidRPr="001B61BD">
        <w:rPr>
          <w:rFonts w:ascii="Times New Roman" w:hAnsi="Times New Roman"/>
          <w:i/>
          <w:color w:val="000000" w:themeColor="text1"/>
          <w:spacing w:val="7"/>
          <w:position w:val="2"/>
          <w:lang w:val="en-US"/>
        </w:rPr>
        <w:t>H</w:t>
      </w:r>
      <w:r w:rsidRPr="001B61BD">
        <w:rPr>
          <w:rFonts w:ascii="Times New Roman" w:hAnsi="Times New Roman"/>
          <w:i/>
          <w:color w:val="000000" w:themeColor="text1"/>
          <w:spacing w:val="7"/>
          <w:position w:val="2"/>
          <w:vertAlign w:val="subscript"/>
          <w:lang w:val="en-US"/>
        </w:rPr>
        <w:t>c</w:t>
      </w:r>
      <w:r w:rsidRPr="001B61BD">
        <w:rPr>
          <w:rFonts w:ascii="Times New Roman" w:hAnsi="Times New Roman"/>
          <w:i/>
          <w:color w:val="000000" w:themeColor="text1"/>
          <w:spacing w:val="7"/>
          <w:position w:val="2"/>
          <w:lang w:val="en-US"/>
        </w:rPr>
        <w:t xml:space="preserve"> </w:t>
      </w:r>
      <w:r w:rsidRPr="008C580C">
        <w:rPr>
          <w:rFonts w:ascii="Symbol" w:hAnsi="Symbol"/>
          <w:color w:val="000000" w:themeColor="text1"/>
          <w:lang w:val="en-US"/>
        </w:rPr>
        <w:t></w:t>
      </w:r>
      <w:r w:rsidRPr="001B61BD">
        <w:rPr>
          <w:rFonts w:ascii="Times New Roman" w:hAnsi="Times New Roman"/>
          <w:color w:val="000000" w:themeColor="text1"/>
          <w:position w:val="2"/>
          <w:lang w:val="en-US"/>
        </w:rPr>
        <w:t xml:space="preserve"> </w:t>
      </w:r>
      <w:r w:rsidRPr="001B61BD">
        <w:rPr>
          <w:rFonts w:ascii="Times New Roman" w:hAnsi="Times New Roman"/>
          <w:i/>
          <w:color w:val="000000" w:themeColor="text1"/>
          <w:spacing w:val="12"/>
          <w:position w:val="2"/>
          <w:lang w:val="en-US"/>
        </w:rPr>
        <w:t>H</w:t>
      </w:r>
      <w:r w:rsidRPr="001B61BD">
        <w:rPr>
          <w:rFonts w:ascii="Times New Roman" w:hAnsi="Times New Roman"/>
          <w:i/>
          <w:color w:val="000000" w:themeColor="text1"/>
          <w:spacing w:val="12"/>
          <w:position w:val="2"/>
          <w:vertAlign w:val="subscript"/>
          <w:lang w:val="en-US"/>
        </w:rPr>
        <w:t>s</w:t>
      </w:r>
      <w:r w:rsidRPr="008C580C">
        <w:rPr>
          <w:rFonts w:ascii="Symbol" w:hAnsi="Symbol"/>
          <w:color w:val="000000" w:themeColor="text1"/>
          <w:lang w:val="en-US"/>
        </w:rPr>
        <w:t></w:t>
      </w:r>
    </w:p>
    <w:p w14:paraId="5D054DB5" w14:textId="28A2A8E4" w:rsidR="00CE1A54" w:rsidRPr="001B61BD" w:rsidRDefault="00CE1A54" w:rsidP="00BA18D8">
      <w:pPr>
        <w:spacing w:before="120" w:after="0"/>
        <w:rPr>
          <w:rFonts w:ascii="Times New Roman" w:hAnsi="Times New Roman"/>
          <w:color w:val="000000" w:themeColor="text1"/>
          <w:lang w:val="en-US"/>
        </w:rPr>
      </w:pPr>
      <w:bookmarkStart w:id="68" w:name="_Toc120520580"/>
      <w:r w:rsidRPr="001B61BD">
        <w:rPr>
          <w:rFonts w:ascii="Times New Roman" w:hAnsi="Times New Roman"/>
          <w:color w:val="000000" w:themeColor="text1"/>
          <w:lang w:val="en-US"/>
        </w:rPr>
        <w:t xml:space="preserve">Where: </w:t>
      </w:r>
      <w:r w:rsidRPr="001B61BD">
        <w:rPr>
          <w:rFonts w:ascii="Times New Roman" w:hAnsi="Times New Roman"/>
          <w:color w:val="000000" w:themeColor="text1"/>
          <w:lang w:val="en-US"/>
        </w:rPr>
        <w:tab/>
      </w:r>
      <w:r w:rsidR="000323FC" w:rsidRPr="001B61BD">
        <w:rPr>
          <w:rFonts w:ascii="Times New Roman" w:hAnsi="Times New Roman"/>
          <w:color w:val="000000" w:themeColor="text1"/>
          <w:spacing w:val="7"/>
          <w:position w:val="2"/>
          <w:lang w:val="en-US"/>
        </w:rPr>
        <w:t>H</w:t>
      </w:r>
      <w:r w:rsidRPr="001B61BD">
        <w:rPr>
          <w:rFonts w:ascii="Times New Roman" w:hAnsi="Times New Roman"/>
          <w:color w:val="000000" w:themeColor="text1"/>
          <w:spacing w:val="7"/>
          <w:position w:val="2"/>
          <w:vertAlign w:val="subscript"/>
          <w:lang w:val="en-US"/>
        </w:rPr>
        <w:t xml:space="preserve">c </w:t>
      </w:r>
      <w:r w:rsidR="009329EE" w:rsidRPr="001B61BD">
        <w:rPr>
          <w:rFonts w:ascii="Times New Roman" w:hAnsi="Times New Roman"/>
          <w:color w:val="000000" w:themeColor="text1"/>
          <w:spacing w:val="7"/>
          <w:position w:val="2"/>
          <w:lang w:val="en-US"/>
        </w:rPr>
        <w:t>(</w:t>
      </w:r>
      <w:r w:rsidR="00BD3C9F" w:rsidRPr="001B61BD">
        <w:rPr>
          <w:rFonts w:ascii="Times New Roman" w:hAnsi="Times New Roman"/>
          <w:color w:val="000000" w:themeColor="text1"/>
          <w:lang w:val="en-US"/>
        </w:rPr>
        <w:t>see 2.4.2);</w:t>
      </w:r>
      <w:bookmarkEnd w:id="68"/>
      <w:r w:rsidR="000323FC" w:rsidRPr="001B61BD">
        <w:rPr>
          <w:rFonts w:ascii="Times New Roman" w:hAnsi="Times New Roman"/>
          <w:color w:val="000000" w:themeColor="text1"/>
          <w:lang w:val="en-US"/>
        </w:rPr>
        <w:t xml:space="preserve"> </w:t>
      </w:r>
    </w:p>
    <w:p w14:paraId="2F8312BD" w14:textId="0335EFF9" w:rsidR="00CE1A54" w:rsidRPr="001B61BD" w:rsidRDefault="00CE1A54" w:rsidP="00BA18D8">
      <w:pPr>
        <w:spacing w:before="120" w:after="0"/>
        <w:rPr>
          <w:rFonts w:ascii="Times New Roman" w:hAnsi="Times New Roman"/>
          <w:color w:val="000000" w:themeColor="text1"/>
          <w:lang w:val="en-US"/>
        </w:rPr>
      </w:pPr>
      <w:r w:rsidRPr="001B61BD">
        <w:rPr>
          <w:rFonts w:ascii="Times New Roman" w:hAnsi="Times New Roman"/>
          <w:b/>
          <w:color w:val="000000" w:themeColor="text1"/>
          <w:lang w:val="en-US"/>
        </w:rPr>
        <w:tab/>
      </w:r>
      <w:r w:rsidRPr="001B61BD">
        <w:rPr>
          <w:rFonts w:ascii="Times New Roman" w:hAnsi="Times New Roman"/>
          <w:b/>
          <w:color w:val="000000" w:themeColor="text1"/>
          <w:lang w:val="en-US"/>
        </w:rPr>
        <w:tab/>
      </w:r>
      <w:r w:rsidR="000323FC" w:rsidRPr="001B61BD">
        <w:rPr>
          <w:rFonts w:ascii="Times New Roman" w:hAnsi="Times New Roman"/>
          <w:color w:val="000000" w:themeColor="text1"/>
          <w:spacing w:val="7"/>
          <w:position w:val="2"/>
          <w:lang w:val="en-US"/>
        </w:rPr>
        <w:t>H</w:t>
      </w:r>
      <w:r w:rsidR="000323FC" w:rsidRPr="001B61BD">
        <w:rPr>
          <w:rFonts w:ascii="Times New Roman" w:hAnsi="Times New Roman"/>
          <w:color w:val="000000" w:themeColor="text1"/>
          <w:spacing w:val="7"/>
          <w:position w:val="2"/>
          <w:vertAlign w:val="subscript"/>
          <w:lang w:val="en-US"/>
        </w:rPr>
        <w:t>s</w:t>
      </w:r>
      <w:r w:rsidRPr="001B61BD">
        <w:rPr>
          <w:rFonts w:ascii="Times New Roman" w:hAnsi="Times New Roman"/>
          <w:color w:val="000000" w:themeColor="text1"/>
          <w:spacing w:val="7"/>
          <w:position w:val="2"/>
          <w:lang w:val="en-US"/>
        </w:rPr>
        <w:t xml:space="preserve"> </w:t>
      </w:r>
      <w:r w:rsidRPr="001B61BD">
        <w:rPr>
          <w:rFonts w:ascii="Times New Roman" w:hAnsi="Times New Roman"/>
          <w:color w:val="000000" w:themeColor="text1"/>
          <w:spacing w:val="7"/>
          <w:position w:val="2"/>
          <w:vertAlign w:val="subscript"/>
          <w:lang w:val="en-US"/>
        </w:rPr>
        <w:t>(</w:t>
      </w:r>
      <w:r w:rsidRPr="001B61BD">
        <w:rPr>
          <w:rFonts w:ascii="Times New Roman" w:hAnsi="Times New Roman"/>
          <w:color w:val="000000" w:themeColor="text1"/>
          <w:lang w:val="en-US"/>
        </w:rPr>
        <w:t>see 2.4.3);</w:t>
      </w:r>
    </w:p>
    <w:p w14:paraId="5272AB69" w14:textId="57E2ABDA" w:rsidR="00CE1A54" w:rsidRPr="001B61BD" w:rsidRDefault="00CE1A54" w:rsidP="00BA18D8">
      <w:pPr>
        <w:spacing w:before="120" w:after="0"/>
        <w:rPr>
          <w:rFonts w:ascii="Times New Roman" w:hAnsi="Times New Roman"/>
          <w:color w:val="000000" w:themeColor="text1"/>
          <w:lang w:val="en-US"/>
        </w:rPr>
      </w:pPr>
      <w:r w:rsidRPr="001B61BD">
        <w:rPr>
          <w:rFonts w:ascii="Times New Roman" w:hAnsi="Times New Roman"/>
          <w:color w:val="000000" w:themeColor="text1"/>
          <w:lang w:val="en-US"/>
        </w:rPr>
        <w:lastRenderedPageBreak/>
        <w:tab/>
      </w:r>
      <w:r w:rsidRPr="001B61BD">
        <w:rPr>
          <w:rFonts w:ascii="Times New Roman" w:hAnsi="Times New Roman"/>
          <w:color w:val="000000" w:themeColor="text1"/>
          <w:lang w:val="en-US"/>
        </w:rPr>
        <w:tab/>
      </w:r>
      <w:r w:rsidR="000323FC" w:rsidRPr="001B61BD">
        <w:rPr>
          <w:rFonts w:ascii="Times New Roman" w:hAnsi="Times New Roman"/>
          <w:color w:val="000000" w:themeColor="text1"/>
          <w:spacing w:val="8"/>
          <w:position w:val="2"/>
          <w:lang w:val="en-US"/>
        </w:rPr>
        <w:t>I</w:t>
      </w:r>
      <w:r w:rsidR="000323FC" w:rsidRPr="001B61BD">
        <w:rPr>
          <w:rFonts w:ascii="Times New Roman" w:hAnsi="Times New Roman"/>
          <w:color w:val="000000" w:themeColor="text1"/>
          <w:spacing w:val="8"/>
          <w:position w:val="2"/>
          <w:vertAlign w:val="subscript"/>
          <w:lang w:val="en-US"/>
        </w:rPr>
        <w:t>c</w:t>
      </w:r>
      <w:r w:rsidRPr="001B61BD">
        <w:rPr>
          <w:rFonts w:ascii="Times New Roman" w:hAnsi="Times New Roman"/>
          <w:color w:val="000000" w:themeColor="text1"/>
          <w:spacing w:val="8"/>
          <w:position w:val="2"/>
          <w:lang w:val="en-US"/>
        </w:rPr>
        <w:t xml:space="preserve"> (see 4.3.5)</w:t>
      </w:r>
      <w:r w:rsidR="00E55346" w:rsidRPr="001B61BD">
        <w:rPr>
          <w:rFonts w:ascii="Times New Roman" w:hAnsi="Times New Roman"/>
          <w:color w:val="000000" w:themeColor="text1"/>
          <w:spacing w:val="8"/>
          <w:position w:val="2"/>
          <w:lang w:val="en-US"/>
        </w:rPr>
        <w:t>.</w:t>
      </w:r>
    </w:p>
    <w:p w14:paraId="191B11C0" w14:textId="5FDF4ACB" w:rsidR="006F0B83" w:rsidRPr="001B61BD" w:rsidRDefault="006F0B83" w:rsidP="004959C4">
      <w:pPr>
        <w:pStyle w:val="Heading3"/>
        <w:rPr>
          <w:rFonts w:ascii="Times New Roman" w:hAnsi="Times New Roman"/>
        </w:rPr>
      </w:pPr>
      <w:bookmarkStart w:id="69" w:name="_Toc185435425"/>
      <w:r w:rsidRPr="001B61BD">
        <w:rPr>
          <w:rFonts w:ascii="Times New Roman" w:hAnsi="Times New Roman"/>
        </w:rPr>
        <w:t>2.4.9. Transmitter</w:t>
      </w:r>
      <w:r w:rsidR="000323FC" w:rsidRPr="001B61BD">
        <w:rPr>
          <w:rFonts w:ascii="Times New Roman" w:hAnsi="Times New Roman"/>
        </w:rPr>
        <w:t>’s</w:t>
      </w:r>
      <w:r w:rsidRPr="001B61BD">
        <w:rPr>
          <w:rFonts w:ascii="Times New Roman" w:hAnsi="Times New Roman"/>
        </w:rPr>
        <w:t xml:space="preserve"> radiated domain spurious emissions (&lt; 30 MHz)</w:t>
      </w:r>
      <w:bookmarkEnd w:id="69"/>
    </w:p>
    <w:p w14:paraId="3A73145F" w14:textId="4EBC0A09" w:rsidR="00A8362A" w:rsidRPr="001B61BD" w:rsidRDefault="00A8362A" w:rsidP="001B61BD">
      <w:pPr>
        <w:pStyle w:val="Heading4"/>
        <w:rPr>
          <w:rFonts w:ascii="Times New Roman" w:hAnsi="Times New Roman" w:cs="Times New Roman"/>
          <w:lang w:val="en-US"/>
        </w:rPr>
      </w:pPr>
      <w:r w:rsidRPr="001B61BD">
        <w:rPr>
          <w:rFonts w:ascii="Times New Roman" w:hAnsi="Times New Roman" w:cs="Times New Roman"/>
          <w:lang w:val="en-US"/>
        </w:rPr>
        <w:t>The requirements for transmitter radiated domain spurious emissions (&lt; 30 MHz)</w:t>
      </w:r>
      <w:r w:rsidR="000323FC" w:rsidRPr="001B61BD">
        <w:rPr>
          <w:rFonts w:ascii="Times New Roman" w:hAnsi="Times New Roman" w:cs="Times New Roman"/>
          <w:lang w:val="en-US"/>
        </w:rPr>
        <w:t xml:space="preserve"> are</w:t>
      </w:r>
      <w:r w:rsidRPr="001B61BD">
        <w:rPr>
          <w:rFonts w:ascii="Times New Roman" w:hAnsi="Times New Roman" w:cs="Times New Roman"/>
          <w:lang w:val="en-US"/>
        </w:rPr>
        <w:t xml:space="preserve"> appl</w:t>
      </w:r>
      <w:r w:rsidR="000323FC" w:rsidRPr="001B61BD">
        <w:rPr>
          <w:rFonts w:ascii="Times New Roman" w:hAnsi="Times New Roman" w:cs="Times New Roman"/>
          <w:lang w:val="en-US"/>
        </w:rPr>
        <w:t>ied</w:t>
      </w:r>
      <w:r w:rsidRPr="001B61BD">
        <w:rPr>
          <w:rFonts w:ascii="Times New Roman" w:hAnsi="Times New Roman" w:cs="Times New Roman"/>
          <w:lang w:val="en-US"/>
        </w:rPr>
        <w:t xml:space="preserve"> to all product types.</w:t>
      </w:r>
    </w:p>
    <w:p w14:paraId="3E84AC4C" w14:textId="25FCC99D" w:rsidR="006F0B83" w:rsidRPr="001B61BD" w:rsidRDefault="006F0B83" w:rsidP="001B61BD">
      <w:pPr>
        <w:pStyle w:val="Heading4"/>
        <w:rPr>
          <w:rFonts w:ascii="Times New Roman" w:hAnsi="Times New Roman" w:cs="Times New Roman"/>
          <w:lang w:val="en-US"/>
        </w:rPr>
      </w:pPr>
      <w:r w:rsidRPr="001B61BD">
        <w:rPr>
          <w:rFonts w:ascii="Times New Roman" w:hAnsi="Times New Roman" w:cs="Times New Roman"/>
          <w:lang w:val="en-US"/>
        </w:rPr>
        <w:t>2.4.9.1</w:t>
      </w:r>
      <w:r w:rsidR="007C2B75" w:rsidRPr="001B61BD">
        <w:rPr>
          <w:rFonts w:ascii="Times New Roman" w:hAnsi="Times New Roman" w:cs="Times New Roman"/>
          <w:lang w:val="en-US"/>
        </w:rPr>
        <w:t>. Definition</w:t>
      </w:r>
    </w:p>
    <w:p w14:paraId="0D3B5196" w14:textId="552A2053" w:rsidR="006C3AE7" w:rsidRPr="001B61BD" w:rsidRDefault="006C3AE7" w:rsidP="00BA18D8">
      <w:pPr>
        <w:pStyle w:val="BodyText"/>
        <w:spacing w:before="120" w:after="0"/>
        <w:ind w:right="30"/>
        <w:rPr>
          <w:rFonts w:ascii="Times New Roman" w:hAnsi="Times New Roman"/>
          <w:color w:val="000000" w:themeColor="text1"/>
          <w:lang w:val="en-US"/>
        </w:rPr>
      </w:pPr>
      <w:r w:rsidRPr="001B61BD">
        <w:rPr>
          <w:rFonts w:ascii="Times New Roman" w:hAnsi="Times New Roman"/>
          <w:color w:val="000000" w:themeColor="text1"/>
          <w:lang w:val="en-US"/>
        </w:rPr>
        <w:t>The radiated domain spurious emission limit is the emission limit at frequencies other than the carrier frequency and sidebands (see 2.4.6 and 2.4.7) accompanied by normal test modulation.</w:t>
      </w:r>
    </w:p>
    <w:p w14:paraId="02D2A645" w14:textId="365B363E" w:rsidR="006F0B83" w:rsidRPr="001B61BD" w:rsidRDefault="006F0B83" w:rsidP="001B61BD">
      <w:pPr>
        <w:pStyle w:val="Heading4"/>
        <w:rPr>
          <w:rFonts w:ascii="Times New Roman" w:hAnsi="Times New Roman" w:cs="Times New Roman"/>
          <w:lang w:val="en-US"/>
        </w:rPr>
      </w:pPr>
      <w:r w:rsidRPr="001B61BD">
        <w:rPr>
          <w:rFonts w:ascii="Times New Roman" w:hAnsi="Times New Roman" w:cs="Times New Roman"/>
          <w:lang w:val="en-US"/>
        </w:rPr>
        <w:t xml:space="preserve">2.4.9.2. </w:t>
      </w:r>
      <w:r w:rsidR="000323FC" w:rsidRPr="001B61BD">
        <w:rPr>
          <w:rFonts w:ascii="Times New Roman" w:hAnsi="Times New Roman" w:cs="Times New Roman"/>
          <w:lang w:val="en-US"/>
        </w:rPr>
        <w:t>Test method</w:t>
      </w:r>
    </w:p>
    <w:p w14:paraId="18A5D75E" w14:textId="15DF0F9C" w:rsidR="006C3AE7" w:rsidRPr="001B61BD" w:rsidRDefault="006C3AE7" w:rsidP="00BA18D8">
      <w:pPr>
        <w:spacing w:before="120" w:after="0"/>
        <w:ind w:right="30"/>
        <w:rPr>
          <w:rFonts w:ascii="Times New Roman" w:hAnsi="Times New Roman"/>
          <w:color w:val="000000" w:themeColor="text1"/>
          <w:lang w:val="en-US"/>
        </w:rPr>
      </w:pPr>
      <w:r w:rsidRPr="001B61BD">
        <w:rPr>
          <w:rFonts w:ascii="Times New Roman" w:hAnsi="Times New Roman"/>
          <w:color w:val="000000" w:themeColor="text1"/>
          <w:lang w:val="en-US"/>
        </w:rPr>
        <w:t xml:space="preserve">Measurements are made under conditions declared by the manufacturer. The interpretation of measurement results with measurement uncertainty </w:t>
      </w:r>
      <w:r w:rsidR="005028C0" w:rsidRPr="001B61BD">
        <w:rPr>
          <w:rFonts w:ascii="Times New Roman" w:hAnsi="Times New Roman"/>
          <w:color w:val="000000" w:themeColor="text1"/>
          <w:lang w:val="en-US"/>
        </w:rPr>
        <w:t>must</w:t>
      </w:r>
      <w:r w:rsidRPr="001B61BD">
        <w:rPr>
          <w:rFonts w:ascii="Times New Roman" w:hAnsi="Times New Roman"/>
          <w:color w:val="000000" w:themeColor="text1"/>
          <w:lang w:val="en-US"/>
        </w:rPr>
        <w:t xml:space="preserve"> be given in 2.6.</w:t>
      </w:r>
    </w:p>
    <w:p w14:paraId="2D43E214" w14:textId="6E38B646" w:rsidR="006C3AE7" w:rsidRPr="001B61BD" w:rsidRDefault="006C3AE7" w:rsidP="00BA18D8">
      <w:pPr>
        <w:spacing w:before="120" w:after="0"/>
        <w:ind w:right="30"/>
        <w:rPr>
          <w:rFonts w:ascii="Times New Roman" w:hAnsi="Times New Roman"/>
          <w:color w:val="000000" w:themeColor="text1"/>
          <w:lang w:val="en-US"/>
        </w:rPr>
      </w:pPr>
      <w:r w:rsidRPr="001B61BD">
        <w:rPr>
          <w:rFonts w:ascii="Times New Roman" w:hAnsi="Times New Roman"/>
          <w:color w:val="000000" w:themeColor="text1"/>
          <w:lang w:val="en-US"/>
        </w:rPr>
        <w:t>Field strengt</w:t>
      </w:r>
      <w:r w:rsidR="00B6181B" w:rsidRPr="001B61BD">
        <w:rPr>
          <w:rFonts w:ascii="Times New Roman" w:hAnsi="Times New Roman"/>
          <w:color w:val="000000" w:themeColor="text1"/>
          <w:lang w:val="en-US"/>
        </w:rPr>
        <w:t>h</w:t>
      </w:r>
      <w:r w:rsidRPr="001B61BD">
        <w:rPr>
          <w:rFonts w:ascii="Times New Roman" w:hAnsi="Times New Roman"/>
          <w:color w:val="000000" w:themeColor="text1"/>
          <w:lang w:val="en-US"/>
        </w:rPr>
        <w:t xml:space="preserve"> </w:t>
      </w:r>
      <w:r w:rsidR="005028C0" w:rsidRPr="001B61BD">
        <w:rPr>
          <w:rFonts w:ascii="Times New Roman" w:hAnsi="Times New Roman"/>
          <w:color w:val="000000" w:themeColor="text1"/>
          <w:lang w:val="en-US"/>
        </w:rPr>
        <w:t>must</w:t>
      </w:r>
      <w:r w:rsidRPr="001B61BD">
        <w:rPr>
          <w:rFonts w:ascii="Times New Roman" w:hAnsi="Times New Roman"/>
          <w:color w:val="000000" w:themeColor="text1"/>
          <w:lang w:val="en-US"/>
        </w:rPr>
        <w:t xml:space="preserve"> be measured for frequencies below 30 MHz. The </w:t>
      </w:r>
      <w:r w:rsidR="006B035B" w:rsidRPr="001B61BD">
        <w:rPr>
          <w:rFonts w:ascii="Times New Roman" w:hAnsi="Times New Roman"/>
          <w:color w:val="000000" w:themeColor="text1"/>
          <w:lang w:val="en-US"/>
        </w:rPr>
        <w:t>equipment under test</w:t>
      </w:r>
      <w:r w:rsidRPr="001B61BD">
        <w:rPr>
          <w:rFonts w:ascii="Times New Roman" w:hAnsi="Times New Roman"/>
          <w:color w:val="000000" w:themeColor="text1"/>
          <w:lang w:val="en-US"/>
        </w:rPr>
        <w:t xml:space="preserve"> </w:t>
      </w:r>
      <w:r w:rsidR="005028C0" w:rsidRPr="001B61BD">
        <w:rPr>
          <w:rFonts w:ascii="Times New Roman" w:hAnsi="Times New Roman"/>
          <w:color w:val="000000" w:themeColor="text1"/>
          <w:lang w:val="en-US"/>
        </w:rPr>
        <w:t>must</w:t>
      </w:r>
      <w:r w:rsidRPr="001B61BD">
        <w:rPr>
          <w:rFonts w:ascii="Times New Roman" w:hAnsi="Times New Roman"/>
          <w:color w:val="000000" w:themeColor="text1"/>
          <w:lang w:val="en-US"/>
        </w:rPr>
        <w:t xml:space="preserve"> be measured at a distance of 10 m at the </w:t>
      </w:r>
      <w:r w:rsidR="001634FB" w:rsidRPr="001B61BD">
        <w:rPr>
          <w:rFonts w:ascii="Times New Roman" w:hAnsi="Times New Roman"/>
          <w:color w:val="000000" w:themeColor="text1"/>
          <w:lang w:val="en-US"/>
        </w:rPr>
        <w:t>open-area test site</w:t>
      </w:r>
      <w:r w:rsidRPr="001B61BD">
        <w:rPr>
          <w:rFonts w:ascii="Times New Roman" w:hAnsi="Times New Roman"/>
          <w:color w:val="000000" w:themeColor="text1"/>
          <w:lang w:val="en-US"/>
        </w:rPr>
        <w:t xml:space="preserve">. The test antenna </w:t>
      </w:r>
      <w:r w:rsidR="005028C0" w:rsidRPr="001B61BD">
        <w:rPr>
          <w:rFonts w:ascii="Times New Roman" w:hAnsi="Times New Roman"/>
          <w:color w:val="000000" w:themeColor="text1"/>
          <w:lang w:val="en-US"/>
        </w:rPr>
        <w:t>must</w:t>
      </w:r>
      <w:r w:rsidRPr="001B61BD">
        <w:rPr>
          <w:rFonts w:ascii="Times New Roman" w:hAnsi="Times New Roman"/>
          <w:color w:val="000000" w:themeColor="text1"/>
          <w:lang w:val="en-US"/>
        </w:rPr>
        <w:t xml:space="preserve"> be a calibrated shielded magnetic </w:t>
      </w:r>
      <w:r w:rsidRPr="001B61BD">
        <w:rPr>
          <w:rFonts w:ascii="Times New Roman" w:hAnsi="Times New Roman"/>
          <w:color w:val="000000" w:themeColor="text1"/>
          <w:spacing w:val="-3"/>
          <w:lang w:val="en-US"/>
        </w:rPr>
        <w:t xml:space="preserve">field </w:t>
      </w:r>
      <w:r w:rsidR="00B6181B" w:rsidRPr="001B61BD">
        <w:rPr>
          <w:rFonts w:ascii="Times New Roman" w:hAnsi="Times New Roman"/>
          <w:color w:val="000000" w:themeColor="text1"/>
          <w:lang w:val="en-US"/>
        </w:rPr>
        <w:t>antenna. Arrange</w:t>
      </w:r>
      <w:r w:rsidRPr="001B61BD">
        <w:rPr>
          <w:rFonts w:ascii="Times New Roman" w:hAnsi="Times New Roman"/>
          <w:color w:val="000000" w:themeColor="text1"/>
          <w:lang w:val="en-US"/>
        </w:rPr>
        <w:t xml:space="preserve"> </w:t>
      </w:r>
      <w:r w:rsidR="006B035B" w:rsidRPr="001B61BD">
        <w:rPr>
          <w:rFonts w:ascii="Times New Roman" w:hAnsi="Times New Roman"/>
          <w:color w:val="000000" w:themeColor="text1"/>
          <w:lang w:val="en-US"/>
        </w:rPr>
        <w:t>equipment under test</w:t>
      </w:r>
      <w:r w:rsidRPr="001B61BD">
        <w:rPr>
          <w:rFonts w:ascii="Times New Roman" w:hAnsi="Times New Roman"/>
          <w:color w:val="000000" w:themeColor="text1"/>
          <w:lang w:val="en-US"/>
        </w:rPr>
        <w:t xml:space="preserve"> and test antenna as in A.1 of </w:t>
      </w:r>
      <w:r w:rsidR="00CC338A" w:rsidRPr="001B61BD">
        <w:rPr>
          <w:rFonts w:ascii="Times New Roman" w:hAnsi="Times New Roman"/>
          <w:color w:val="000000" w:themeColor="text1"/>
          <w:lang w:val="en-US"/>
        </w:rPr>
        <w:t>Appendix</w:t>
      </w:r>
      <w:r w:rsidRPr="001B61BD">
        <w:rPr>
          <w:rFonts w:ascii="Times New Roman" w:hAnsi="Times New Roman"/>
          <w:color w:val="000000" w:themeColor="text1"/>
          <w:spacing w:val="5"/>
          <w:lang w:val="en-US"/>
        </w:rPr>
        <w:t xml:space="preserve"> </w:t>
      </w:r>
      <w:r w:rsidRPr="001B61BD">
        <w:rPr>
          <w:rFonts w:ascii="Times New Roman" w:hAnsi="Times New Roman"/>
          <w:color w:val="000000" w:themeColor="text1"/>
          <w:lang w:val="en-US"/>
        </w:rPr>
        <w:t>A.</w:t>
      </w:r>
    </w:p>
    <w:p w14:paraId="2044E432" w14:textId="1E0456EF" w:rsidR="006C3AE7" w:rsidRPr="001B61BD" w:rsidRDefault="006C3AE7" w:rsidP="00BA18D8">
      <w:pPr>
        <w:spacing w:before="120" w:after="0"/>
        <w:ind w:right="30"/>
        <w:rPr>
          <w:rFonts w:ascii="Times New Roman" w:hAnsi="Times New Roman"/>
          <w:color w:val="000000" w:themeColor="text1"/>
          <w:lang w:val="en-US"/>
        </w:rPr>
      </w:pPr>
      <w:r w:rsidRPr="001B61BD">
        <w:rPr>
          <w:rFonts w:ascii="Times New Roman" w:hAnsi="Times New Roman"/>
          <w:color w:val="000000" w:themeColor="text1"/>
          <w:lang w:val="en-US"/>
        </w:rPr>
        <w:t xml:space="preserve">For </w:t>
      </w:r>
      <w:r w:rsidR="00CF2275" w:rsidRPr="001B61BD">
        <w:rPr>
          <w:rFonts w:ascii="Times New Roman" w:hAnsi="Times New Roman"/>
          <w:color w:val="000000" w:themeColor="text1"/>
          <w:lang w:val="en-US"/>
        </w:rPr>
        <w:t>type 3</w:t>
      </w:r>
      <w:r w:rsidRPr="001B61BD">
        <w:rPr>
          <w:rFonts w:ascii="Times New Roman" w:hAnsi="Times New Roman"/>
          <w:color w:val="000000" w:themeColor="text1"/>
          <w:lang w:val="en-US"/>
        </w:rPr>
        <w:t xml:space="preserve"> products, the </w:t>
      </w:r>
      <w:r w:rsidR="00EF212B" w:rsidRPr="001B61BD">
        <w:rPr>
          <w:rFonts w:ascii="Times New Roman" w:hAnsi="Times New Roman"/>
          <w:color w:val="000000" w:themeColor="text1"/>
          <w:lang w:val="en-US"/>
        </w:rPr>
        <w:t>artificial antenna</w:t>
      </w:r>
      <w:r w:rsidRPr="001B61BD">
        <w:rPr>
          <w:rFonts w:ascii="Times New Roman" w:hAnsi="Times New Roman"/>
          <w:color w:val="000000" w:themeColor="text1"/>
          <w:lang w:val="en-US"/>
        </w:rPr>
        <w:t xml:space="preserve"> </w:t>
      </w:r>
      <w:r w:rsidR="005028C0" w:rsidRPr="001B61BD">
        <w:rPr>
          <w:rFonts w:ascii="Times New Roman" w:hAnsi="Times New Roman"/>
          <w:color w:val="000000" w:themeColor="text1"/>
          <w:lang w:val="en-US"/>
        </w:rPr>
        <w:t>must</w:t>
      </w:r>
      <w:r w:rsidRPr="001B61BD">
        <w:rPr>
          <w:rFonts w:ascii="Times New Roman" w:hAnsi="Times New Roman"/>
          <w:color w:val="000000" w:themeColor="text1"/>
          <w:lang w:val="en-US"/>
        </w:rPr>
        <w:t xml:space="preserve"> be connected to the transmit antenna port of the </w:t>
      </w:r>
      <w:r w:rsidR="006B035B" w:rsidRPr="001B61BD">
        <w:rPr>
          <w:rFonts w:ascii="Times New Roman" w:hAnsi="Times New Roman"/>
          <w:color w:val="000000" w:themeColor="text1"/>
          <w:lang w:val="en-US"/>
        </w:rPr>
        <w:t>equipment under test</w:t>
      </w:r>
      <w:r w:rsidRPr="001B61BD">
        <w:rPr>
          <w:rFonts w:ascii="Times New Roman" w:hAnsi="Times New Roman"/>
          <w:color w:val="000000" w:themeColor="text1"/>
          <w:lang w:val="en-US"/>
        </w:rPr>
        <w:t xml:space="preserve"> (see 2.3.2) and the output of the </w:t>
      </w:r>
      <w:r w:rsidR="00EF212B" w:rsidRPr="001B61BD">
        <w:rPr>
          <w:rFonts w:ascii="Times New Roman" w:hAnsi="Times New Roman"/>
          <w:color w:val="000000" w:themeColor="text1"/>
          <w:lang w:val="en-US"/>
        </w:rPr>
        <w:t>artificial antenna</w:t>
      </w:r>
      <w:r w:rsidRPr="001B61BD">
        <w:rPr>
          <w:rFonts w:ascii="Times New Roman" w:hAnsi="Times New Roman"/>
          <w:color w:val="000000" w:themeColor="text1"/>
          <w:lang w:val="en-US"/>
        </w:rPr>
        <w:t xml:space="preserve"> </w:t>
      </w:r>
      <w:r w:rsidR="005028C0" w:rsidRPr="001B61BD">
        <w:rPr>
          <w:rFonts w:ascii="Times New Roman" w:hAnsi="Times New Roman"/>
          <w:color w:val="000000" w:themeColor="text1"/>
          <w:lang w:val="en-US"/>
        </w:rPr>
        <w:t>must</w:t>
      </w:r>
      <w:r w:rsidRPr="001B61BD">
        <w:rPr>
          <w:rFonts w:ascii="Times New Roman" w:hAnsi="Times New Roman"/>
          <w:color w:val="000000" w:themeColor="text1"/>
          <w:lang w:val="en-US"/>
        </w:rPr>
        <w:t xml:space="preserve"> be terminated.</w:t>
      </w:r>
    </w:p>
    <w:p w14:paraId="0DF31E38" w14:textId="21019572" w:rsidR="006C3AE7" w:rsidRPr="001B61BD" w:rsidRDefault="006C3AE7" w:rsidP="00BA18D8">
      <w:pPr>
        <w:spacing w:before="120" w:after="0"/>
        <w:ind w:right="30"/>
        <w:rPr>
          <w:rFonts w:ascii="Times New Roman" w:hAnsi="Times New Roman"/>
          <w:color w:val="000000" w:themeColor="text1"/>
          <w:lang w:val="en-US"/>
        </w:rPr>
      </w:pPr>
      <w:r w:rsidRPr="001B61BD">
        <w:rPr>
          <w:rFonts w:ascii="Times New Roman" w:hAnsi="Times New Roman"/>
          <w:color w:val="000000" w:themeColor="text1"/>
          <w:lang w:val="en-US"/>
        </w:rPr>
        <w:t xml:space="preserve">The </w:t>
      </w:r>
      <w:r w:rsidR="006B035B" w:rsidRPr="001B61BD">
        <w:rPr>
          <w:rFonts w:ascii="Times New Roman" w:hAnsi="Times New Roman"/>
          <w:color w:val="000000" w:themeColor="text1"/>
          <w:lang w:val="en-US"/>
        </w:rPr>
        <w:t>equipment under test</w:t>
      </w:r>
      <w:r w:rsidRPr="001B61BD">
        <w:rPr>
          <w:rFonts w:ascii="Times New Roman" w:hAnsi="Times New Roman"/>
          <w:color w:val="000000" w:themeColor="text1"/>
          <w:lang w:val="en-US"/>
        </w:rPr>
        <w:t xml:space="preserve"> operates with normal modulation. The characteristics of the </w:t>
      </w:r>
      <w:r w:rsidR="00B6181B" w:rsidRPr="001B61BD">
        <w:rPr>
          <w:rFonts w:ascii="Times New Roman" w:hAnsi="Times New Roman"/>
          <w:color w:val="000000" w:themeColor="text1"/>
          <w:lang w:val="en-US"/>
        </w:rPr>
        <w:t xml:space="preserve">used </w:t>
      </w:r>
      <w:r w:rsidRPr="001B61BD">
        <w:rPr>
          <w:rFonts w:ascii="Times New Roman" w:hAnsi="Times New Roman"/>
          <w:color w:val="000000" w:themeColor="text1"/>
          <w:lang w:val="en-US"/>
        </w:rPr>
        <w:t xml:space="preserve">modulated signal </w:t>
      </w:r>
      <w:r w:rsidR="005028C0" w:rsidRPr="001B61BD">
        <w:rPr>
          <w:rFonts w:ascii="Times New Roman" w:hAnsi="Times New Roman"/>
          <w:color w:val="000000" w:themeColor="text1"/>
          <w:lang w:val="en-US"/>
        </w:rPr>
        <w:t>must</w:t>
      </w:r>
      <w:r w:rsidRPr="001B61BD">
        <w:rPr>
          <w:rFonts w:ascii="Times New Roman" w:hAnsi="Times New Roman"/>
          <w:color w:val="000000" w:themeColor="text1"/>
          <w:lang w:val="en-US"/>
        </w:rPr>
        <w:t xml:space="preserve"> be stated in the test report. The measuring receiver </w:t>
      </w:r>
      <w:r w:rsidR="005028C0" w:rsidRPr="001B61BD">
        <w:rPr>
          <w:rFonts w:ascii="Times New Roman" w:hAnsi="Times New Roman"/>
          <w:color w:val="000000" w:themeColor="text1"/>
          <w:lang w:val="en-US"/>
        </w:rPr>
        <w:t>must</w:t>
      </w:r>
      <w:r w:rsidRPr="001B61BD">
        <w:rPr>
          <w:rFonts w:ascii="Times New Roman" w:hAnsi="Times New Roman"/>
          <w:color w:val="000000" w:themeColor="text1"/>
          <w:lang w:val="en-US"/>
        </w:rPr>
        <w:t xml:space="preserve"> be tuned in 9 kHz to 30 MHz</w:t>
      </w:r>
      <w:r w:rsidR="00B6181B" w:rsidRPr="001B61BD">
        <w:rPr>
          <w:rFonts w:ascii="Times New Roman" w:hAnsi="Times New Roman"/>
          <w:color w:val="000000" w:themeColor="text1"/>
          <w:lang w:val="en-US"/>
        </w:rPr>
        <w:t xml:space="preserve"> range</w:t>
      </w:r>
      <w:r w:rsidRPr="001B61BD">
        <w:rPr>
          <w:rFonts w:ascii="Times New Roman" w:hAnsi="Times New Roman"/>
          <w:color w:val="000000" w:themeColor="text1"/>
          <w:lang w:val="en-US"/>
        </w:rPr>
        <w:t xml:space="preserve">, excluding the frequency range of the </w:t>
      </w:r>
      <w:r w:rsidR="00B6181B" w:rsidRPr="001B61BD">
        <w:rPr>
          <w:rFonts w:ascii="Times New Roman" w:hAnsi="Times New Roman"/>
          <w:color w:val="000000" w:themeColor="text1"/>
          <w:lang w:val="en-US"/>
        </w:rPr>
        <w:t xml:space="preserve">operating </w:t>
      </w:r>
      <w:r w:rsidRPr="001B61BD">
        <w:rPr>
          <w:rFonts w:ascii="Times New Roman" w:hAnsi="Times New Roman"/>
          <w:color w:val="000000" w:themeColor="text1"/>
          <w:lang w:val="en-US"/>
        </w:rPr>
        <w:t>transmitter.</w:t>
      </w:r>
      <w:r w:rsidR="00B6181B" w:rsidRPr="001B61BD">
        <w:rPr>
          <w:rFonts w:ascii="Times New Roman" w:hAnsi="Times New Roman"/>
          <w:color w:val="000000" w:themeColor="text1"/>
          <w:lang w:val="en-US"/>
        </w:rPr>
        <w:t xml:space="preserve"> </w:t>
      </w:r>
    </w:p>
    <w:p w14:paraId="42DB0BD5" w14:textId="22513198" w:rsidR="006C3AE7" w:rsidRPr="001B61BD" w:rsidRDefault="006C3AE7" w:rsidP="00BA18D8">
      <w:pPr>
        <w:spacing w:before="120" w:after="0"/>
        <w:ind w:right="30"/>
        <w:rPr>
          <w:rFonts w:ascii="Times New Roman" w:hAnsi="Times New Roman"/>
          <w:color w:val="000000" w:themeColor="text1"/>
          <w:lang w:val="en-US"/>
        </w:rPr>
      </w:pPr>
      <w:r w:rsidRPr="001B61BD">
        <w:rPr>
          <w:rFonts w:ascii="Times New Roman" w:hAnsi="Times New Roman"/>
          <w:color w:val="000000" w:themeColor="text1"/>
          <w:lang w:val="en-US"/>
        </w:rPr>
        <w:t xml:space="preserve">At each frequency at which spurious emissions are detected, the </w:t>
      </w:r>
      <w:r w:rsidR="006B035B" w:rsidRPr="001B61BD">
        <w:rPr>
          <w:rFonts w:ascii="Times New Roman" w:hAnsi="Times New Roman"/>
          <w:color w:val="000000" w:themeColor="text1"/>
          <w:lang w:val="en-US"/>
        </w:rPr>
        <w:t>equipment under test</w:t>
      </w:r>
      <w:r w:rsidRPr="001B61BD">
        <w:rPr>
          <w:rFonts w:ascii="Times New Roman" w:hAnsi="Times New Roman"/>
          <w:color w:val="000000" w:themeColor="text1"/>
          <w:lang w:val="en-US"/>
        </w:rPr>
        <w:t xml:space="preserve"> and the antenna are rotated until the maximum field strength level on the measuring receiver is obtained. This level must be recorded.</w:t>
      </w:r>
    </w:p>
    <w:p w14:paraId="6861BAC6" w14:textId="1A41DD4F" w:rsidR="006C3AE7" w:rsidRPr="001B61BD" w:rsidRDefault="006C3AE7" w:rsidP="00BA18D8">
      <w:pPr>
        <w:spacing w:before="120" w:after="0"/>
        <w:ind w:right="30"/>
        <w:rPr>
          <w:rFonts w:ascii="Times New Roman" w:hAnsi="Times New Roman"/>
          <w:color w:val="000000" w:themeColor="text1"/>
          <w:lang w:val="en-US"/>
        </w:rPr>
      </w:pPr>
      <w:r w:rsidRPr="001B61BD">
        <w:rPr>
          <w:rFonts w:ascii="Times New Roman" w:hAnsi="Times New Roman"/>
          <w:color w:val="000000" w:themeColor="text1"/>
          <w:lang w:val="en-US"/>
        </w:rPr>
        <w:t xml:space="preserve">If the transmitter can operate in the standby mode, this measurement </w:t>
      </w:r>
      <w:r w:rsidR="005028C0" w:rsidRPr="001B61BD">
        <w:rPr>
          <w:rFonts w:ascii="Times New Roman" w:hAnsi="Times New Roman"/>
          <w:color w:val="000000" w:themeColor="text1"/>
          <w:lang w:val="en-US"/>
        </w:rPr>
        <w:t>must</w:t>
      </w:r>
      <w:r w:rsidRPr="001B61BD">
        <w:rPr>
          <w:rFonts w:ascii="Times New Roman" w:hAnsi="Times New Roman"/>
          <w:color w:val="000000" w:themeColor="text1"/>
          <w:lang w:val="en-US"/>
        </w:rPr>
        <w:t xml:space="preserve"> be repeated in the standby mode as well.</w:t>
      </w:r>
    </w:p>
    <w:p w14:paraId="202EB990" w14:textId="2E55735C" w:rsidR="006C3AE7" w:rsidRPr="001B61BD" w:rsidRDefault="006C3AE7" w:rsidP="00BA18D8">
      <w:pPr>
        <w:spacing w:before="120" w:after="0"/>
        <w:rPr>
          <w:rFonts w:ascii="Times New Roman" w:hAnsi="Times New Roman"/>
          <w:color w:val="000000" w:themeColor="text1"/>
          <w:szCs w:val="24"/>
          <w:lang w:val="en-US"/>
        </w:rPr>
      </w:pPr>
      <w:r w:rsidRPr="001B61BD">
        <w:rPr>
          <w:rFonts w:ascii="Times New Roman" w:hAnsi="Times New Roman"/>
          <w:color w:val="000000" w:themeColor="text1"/>
          <w:lang w:val="en-US"/>
        </w:rPr>
        <w:t xml:space="preserve">For instruments calibrated in </w:t>
      </w:r>
      <w:r w:rsidR="00B6181B" w:rsidRPr="001B61BD">
        <w:rPr>
          <w:rFonts w:ascii="Times New Roman" w:hAnsi="Times New Roman"/>
          <w:color w:val="000000" w:themeColor="text1"/>
          <w:lang w:val="en-US"/>
        </w:rPr>
        <w:t>dB</w:t>
      </w:r>
      <w:r w:rsidR="00B6181B" w:rsidRPr="008C580C">
        <w:rPr>
          <w:rFonts w:ascii="Symbol" w:hAnsi="Symbol"/>
          <w:color w:val="000000" w:themeColor="text1"/>
          <w:lang w:val="en-US"/>
        </w:rPr>
        <w:t></w:t>
      </w:r>
      <w:r w:rsidR="00B6181B" w:rsidRPr="001B61BD">
        <w:rPr>
          <w:rFonts w:ascii="Times New Roman" w:hAnsi="Times New Roman"/>
          <w:color w:val="000000" w:themeColor="text1"/>
          <w:lang w:val="en-US"/>
        </w:rPr>
        <w:t>V/m</w:t>
      </w:r>
      <w:r w:rsidRPr="001B61BD">
        <w:rPr>
          <w:rFonts w:ascii="Times New Roman" w:hAnsi="Times New Roman"/>
          <w:color w:val="000000" w:themeColor="text1"/>
          <w:lang w:val="en-US"/>
        </w:rPr>
        <w:t xml:space="preserve">, the </w:t>
      </w:r>
      <w:r w:rsidR="00655CEF" w:rsidRPr="001B61BD">
        <w:rPr>
          <w:rFonts w:ascii="Times New Roman" w:hAnsi="Times New Roman"/>
          <w:color w:val="000000" w:themeColor="text1"/>
          <w:lang w:val="en-US"/>
        </w:rPr>
        <w:t>measured value</w:t>
      </w:r>
      <w:r w:rsidRPr="001B61BD">
        <w:rPr>
          <w:rFonts w:ascii="Times New Roman" w:hAnsi="Times New Roman"/>
          <w:color w:val="000000" w:themeColor="text1"/>
          <w:lang w:val="en-US"/>
        </w:rPr>
        <w:t xml:space="preserve"> must be</w:t>
      </w:r>
      <w:r w:rsidR="00E55346" w:rsidRPr="001B61BD">
        <w:rPr>
          <w:rFonts w:ascii="Times New Roman" w:hAnsi="Times New Roman"/>
          <w:color w:val="000000" w:themeColor="text1"/>
          <w:lang w:val="en-US"/>
        </w:rPr>
        <w:t xml:space="preserve"> </w:t>
      </w:r>
      <w:r w:rsidRPr="001B61BD">
        <w:rPr>
          <w:rFonts w:ascii="Times New Roman" w:hAnsi="Times New Roman"/>
          <w:color w:val="000000" w:themeColor="text1"/>
          <w:lang w:val="en-US"/>
        </w:rPr>
        <w:t xml:space="preserve">subtracted by 51.5 dB to obtain the </w:t>
      </w:r>
      <w:r w:rsidR="00655CEF" w:rsidRPr="001B61BD">
        <w:rPr>
          <w:rFonts w:ascii="Times New Roman" w:hAnsi="Times New Roman"/>
          <w:color w:val="000000" w:themeColor="text1"/>
          <w:lang w:val="en-US"/>
        </w:rPr>
        <w:t>measured value</w:t>
      </w:r>
      <w:r w:rsidRPr="001B61BD">
        <w:rPr>
          <w:rFonts w:ascii="Times New Roman" w:hAnsi="Times New Roman"/>
          <w:color w:val="000000" w:themeColor="text1"/>
          <w:lang w:val="en-US"/>
        </w:rPr>
        <w:t xml:space="preserve"> in</w:t>
      </w:r>
      <w:r w:rsidRPr="001B61BD">
        <w:rPr>
          <w:rFonts w:ascii="Times New Roman" w:hAnsi="Times New Roman"/>
          <w:color w:val="000000" w:themeColor="text1"/>
          <w:spacing w:val="2"/>
          <w:lang w:val="en-US"/>
        </w:rPr>
        <w:t xml:space="preserve"> </w:t>
      </w:r>
      <w:r w:rsidRPr="001B61BD">
        <w:rPr>
          <w:rFonts w:ascii="Times New Roman" w:hAnsi="Times New Roman"/>
          <w:color w:val="000000" w:themeColor="text1"/>
          <w:lang w:val="en-US"/>
        </w:rPr>
        <w:t xml:space="preserve">dB </w:t>
      </w:r>
      <w:r w:rsidRPr="008C580C">
        <w:rPr>
          <w:rFonts w:ascii="Symbol" w:hAnsi="Symbol"/>
          <w:color w:val="000000" w:themeColor="text1"/>
          <w:lang w:val="en-US"/>
        </w:rPr>
        <w:t></w:t>
      </w:r>
      <w:r w:rsidRPr="008C580C">
        <w:rPr>
          <w:rFonts w:ascii="Symbol" w:hAnsi="Symbol"/>
          <w:color w:val="000000" w:themeColor="text1"/>
          <w:lang w:val="en-US"/>
        </w:rPr>
        <w:t></w:t>
      </w:r>
      <w:r w:rsidRPr="001B61BD">
        <w:rPr>
          <w:rFonts w:ascii="Times New Roman" w:hAnsi="Times New Roman"/>
          <w:color w:val="000000" w:themeColor="text1"/>
          <w:lang w:val="en-US"/>
        </w:rPr>
        <w:t>A/m.</w:t>
      </w:r>
      <w:r w:rsidR="00B6181B" w:rsidRPr="001B61BD">
        <w:rPr>
          <w:rFonts w:ascii="Times New Roman" w:hAnsi="Times New Roman"/>
          <w:color w:val="000000" w:themeColor="text1"/>
          <w:lang w:val="en-US"/>
        </w:rPr>
        <w:t xml:space="preserve"> </w:t>
      </w:r>
    </w:p>
    <w:p w14:paraId="6641638E" w14:textId="0F2B1B8D" w:rsidR="006F0B83" w:rsidRPr="001B61BD" w:rsidRDefault="006F0B83" w:rsidP="001B61BD">
      <w:pPr>
        <w:pStyle w:val="Heading4"/>
        <w:rPr>
          <w:rFonts w:ascii="Times New Roman" w:hAnsi="Times New Roman" w:cs="Times New Roman"/>
          <w:lang w:val="en-US"/>
        </w:rPr>
      </w:pPr>
      <w:r w:rsidRPr="001B61BD">
        <w:rPr>
          <w:rFonts w:ascii="Times New Roman" w:hAnsi="Times New Roman" w:cs="Times New Roman"/>
          <w:lang w:val="en-US"/>
        </w:rPr>
        <w:t>2.4.9.3. Limits</w:t>
      </w:r>
    </w:p>
    <w:p w14:paraId="3FB2CEB6" w14:textId="21586B16" w:rsidR="006C3AE7" w:rsidRPr="001B61BD" w:rsidRDefault="00B6181B" w:rsidP="00BA18D8">
      <w:pPr>
        <w:spacing w:before="120" w:after="0"/>
        <w:ind w:right="30"/>
        <w:rPr>
          <w:rFonts w:ascii="Times New Roman" w:hAnsi="Times New Roman"/>
          <w:color w:val="000000" w:themeColor="text1"/>
          <w:lang w:val="en-US"/>
        </w:rPr>
      </w:pPr>
      <w:r w:rsidRPr="001B61BD">
        <w:rPr>
          <w:rFonts w:ascii="Times New Roman" w:hAnsi="Times New Roman"/>
          <w:color w:val="000000" w:themeColor="text1"/>
          <w:lang w:val="en-US"/>
        </w:rPr>
        <w:t>Radiations</w:t>
      </w:r>
      <w:r w:rsidR="006C3AE7" w:rsidRPr="001B61BD">
        <w:rPr>
          <w:rFonts w:ascii="Times New Roman" w:hAnsi="Times New Roman"/>
          <w:color w:val="000000" w:themeColor="text1"/>
          <w:lang w:val="en-US"/>
        </w:rPr>
        <w:t xml:space="preserve"> below 30 MHz </w:t>
      </w:r>
      <w:r w:rsidR="005028C0" w:rsidRPr="001B61BD">
        <w:rPr>
          <w:rFonts w:ascii="Times New Roman" w:hAnsi="Times New Roman"/>
          <w:color w:val="000000" w:themeColor="text1"/>
          <w:lang w:val="en-US"/>
        </w:rPr>
        <w:t>must</w:t>
      </w:r>
      <w:r w:rsidR="006C3AE7" w:rsidRPr="001B61BD">
        <w:rPr>
          <w:rFonts w:ascii="Times New Roman" w:hAnsi="Times New Roman"/>
          <w:color w:val="000000" w:themeColor="text1"/>
          <w:lang w:val="en-US"/>
        </w:rPr>
        <w:t xml:space="preserve"> not exceed the value of field st</w:t>
      </w:r>
      <w:r w:rsidRPr="001B61BD">
        <w:rPr>
          <w:rFonts w:ascii="Times New Roman" w:hAnsi="Times New Roman"/>
          <w:color w:val="000000" w:themeColor="text1"/>
          <w:lang w:val="en-US"/>
        </w:rPr>
        <w:t>rength H (dB</w:t>
      </w:r>
      <w:r w:rsidRPr="00124655">
        <w:rPr>
          <w:rFonts w:ascii="Symbol" w:hAnsi="Symbol"/>
          <w:color w:val="000000" w:themeColor="text1"/>
          <w:lang w:val="en-US"/>
        </w:rPr>
        <w:t></w:t>
      </w:r>
      <w:r w:rsidR="006C3AE7" w:rsidRPr="001B61BD">
        <w:rPr>
          <w:rFonts w:ascii="Times New Roman" w:hAnsi="Times New Roman"/>
          <w:color w:val="000000" w:themeColor="text1"/>
          <w:lang w:val="en-US"/>
        </w:rPr>
        <w:t>A/m) at a distance of 10 m, as specified in Table 7.</w:t>
      </w:r>
    </w:p>
    <w:p w14:paraId="043AFFF7" w14:textId="4921B149" w:rsidR="006C3AE7" w:rsidRPr="001B61BD" w:rsidRDefault="006C3AE7" w:rsidP="00147320">
      <w:pPr>
        <w:spacing w:before="120"/>
        <w:jc w:val="center"/>
        <w:rPr>
          <w:rFonts w:ascii="Times New Roman" w:eastAsia="MS Mincho" w:hAnsi="Times New Roman"/>
          <w:b/>
          <w:color w:val="000000" w:themeColor="text1"/>
          <w:lang w:val="en-US" w:eastAsia="ja-JP"/>
        </w:rPr>
      </w:pPr>
      <w:r w:rsidRPr="001B61BD">
        <w:rPr>
          <w:rFonts w:ascii="Times New Roman" w:eastAsia="MS Mincho" w:hAnsi="Times New Roman"/>
          <w:b/>
          <w:color w:val="000000" w:themeColor="text1"/>
          <w:lang w:val="en-US" w:eastAsia="ja-JP"/>
        </w:rPr>
        <w:t>Table 7 – Transmitter</w:t>
      </w:r>
      <w:r w:rsidR="00B6181B" w:rsidRPr="001B61BD">
        <w:rPr>
          <w:rFonts w:ascii="Times New Roman" w:eastAsia="MS Mincho" w:hAnsi="Times New Roman"/>
          <w:b/>
          <w:color w:val="000000" w:themeColor="text1"/>
          <w:lang w:val="en-US" w:eastAsia="ja-JP"/>
        </w:rPr>
        <w:t>‘s</w:t>
      </w:r>
      <w:r w:rsidRPr="001B61BD">
        <w:rPr>
          <w:rFonts w:ascii="Times New Roman" w:eastAsia="MS Mincho" w:hAnsi="Times New Roman"/>
          <w:b/>
          <w:color w:val="000000" w:themeColor="text1"/>
          <w:lang w:val="en-US" w:eastAsia="ja-JP"/>
        </w:rPr>
        <w:t xml:space="preserve"> radiated</w:t>
      </w:r>
      <w:r w:rsidR="00B6181B" w:rsidRPr="001B61BD">
        <w:rPr>
          <w:rFonts w:ascii="Times New Roman" w:eastAsia="MS Mincho" w:hAnsi="Times New Roman"/>
          <w:b/>
          <w:color w:val="000000" w:themeColor="text1"/>
          <w:lang w:val="en-US" w:eastAsia="ja-JP"/>
        </w:rPr>
        <w:t xml:space="preserve"> domain spurious emission limit</w:t>
      </w:r>
      <w:r w:rsidRPr="001B61BD">
        <w:rPr>
          <w:rFonts w:ascii="Times New Roman" w:eastAsia="MS Mincho" w:hAnsi="Times New Roman"/>
          <w:b/>
          <w:color w:val="000000" w:themeColor="text1"/>
          <w:lang w:val="en-US" w:eastAsia="ja-JP"/>
        </w:rPr>
        <w:t xml:space="preserve"> (&lt;30 MHz)</w:t>
      </w: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4717"/>
        <w:gridCol w:w="2623"/>
      </w:tblGrid>
      <w:tr w:rsidR="009C3BB0" w:rsidRPr="001B61BD" w14:paraId="0DBD2F72" w14:textId="77777777" w:rsidTr="00C6398F">
        <w:trPr>
          <w:trHeight w:val="556"/>
        </w:trPr>
        <w:tc>
          <w:tcPr>
            <w:tcW w:w="1560" w:type="dxa"/>
          </w:tcPr>
          <w:p w14:paraId="7DCCA178" w14:textId="293A8B8C" w:rsidR="006C3AE7" w:rsidRPr="001B61BD" w:rsidRDefault="00B6181B" w:rsidP="00B6181B">
            <w:pPr>
              <w:widowControl w:val="0"/>
              <w:autoSpaceDE w:val="0"/>
              <w:autoSpaceDN w:val="0"/>
              <w:spacing w:before="120" w:after="0"/>
              <w:jc w:val="center"/>
              <w:rPr>
                <w:rFonts w:ascii="Times New Roman" w:eastAsia="Arial" w:hAnsi="Times New Roman"/>
                <w:b/>
                <w:color w:val="000000" w:themeColor="text1"/>
                <w:szCs w:val="24"/>
                <w:lang w:val="en-US"/>
              </w:rPr>
            </w:pPr>
            <w:r w:rsidRPr="001B61BD">
              <w:rPr>
                <w:rFonts w:ascii="Times New Roman" w:eastAsia="Arial" w:hAnsi="Times New Roman"/>
                <w:b/>
                <w:color w:val="000000" w:themeColor="text1"/>
                <w:szCs w:val="24"/>
                <w:lang w:val="en-US"/>
              </w:rPr>
              <w:t>Transmitter status</w:t>
            </w:r>
          </w:p>
        </w:tc>
        <w:tc>
          <w:tcPr>
            <w:tcW w:w="4717" w:type="dxa"/>
          </w:tcPr>
          <w:p w14:paraId="1F6776DE" w14:textId="77777777" w:rsidR="00B6181B" w:rsidRPr="001B61BD" w:rsidRDefault="00B6181B" w:rsidP="00B6181B">
            <w:pPr>
              <w:widowControl w:val="0"/>
              <w:autoSpaceDE w:val="0"/>
              <w:autoSpaceDN w:val="0"/>
              <w:spacing w:before="120" w:after="0"/>
              <w:ind w:left="240" w:right="231"/>
              <w:jc w:val="center"/>
              <w:rPr>
                <w:rFonts w:ascii="Times New Roman" w:eastAsia="Arial" w:hAnsi="Times New Roman"/>
                <w:b/>
                <w:color w:val="000000" w:themeColor="text1"/>
                <w:szCs w:val="24"/>
                <w:lang w:val="en-US"/>
              </w:rPr>
            </w:pPr>
            <w:r w:rsidRPr="001B61BD">
              <w:rPr>
                <w:rFonts w:ascii="Times New Roman" w:eastAsia="Arial" w:hAnsi="Times New Roman"/>
                <w:b/>
                <w:color w:val="000000" w:themeColor="text1"/>
                <w:szCs w:val="24"/>
                <w:lang w:val="en-US"/>
              </w:rPr>
              <w:t xml:space="preserve">9 kHz </w:t>
            </w:r>
            <w:r w:rsidRPr="001B61BD">
              <w:rPr>
                <w:rFonts w:ascii="Times New Roman" w:eastAsia="Arial" w:hAnsi="Times New Roman"/>
                <w:b/>
                <w:color w:val="000000" w:themeColor="text1"/>
                <w:w w:val="95"/>
                <w:szCs w:val="24"/>
                <w:lang w:val="en-US"/>
              </w:rPr>
              <w:t xml:space="preserve">≤ </w:t>
            </w:r>
            <w:r w:rsidRPr="001B61BD">
              <w:rPr>
                <w:rFonts w:ascii="Times New Roman" w:eastAsia="Arial" w:hAnsi="Times New Roman"/>
                <w:b/>
                <w:color w:val="000000" w:themeColor="text1"/>
                <w:szCs w:val="24"/>
                <w:lang w:val="en-US"/>
              </w:rPr>
              <w:t xml:space="preserve">f </w:t>
            </w:r>
            <w:r w:rsidRPr="001B61BD">
              <w:rPr>
                <w:rFonts w:ascii="Times New Roman" w:eastAsia="Arial" w:hAnsi="Times New Roman"/>
                <w:b/>
                <w:color w:val="000000" w:themeColor="text1"/>
                <w:w w:val="95"/>
                <w:szCs w:val="24"/>
                <w:lang w:val="en-US"/>
              </w:rPr>
              <w:t xml:space="preserve">&lt; </w:t>
            </w:r>
            <w:r w:rsidRPr="001B61BD">
              <w:rPr>
                <w:rFonts w:ascii="Times New Roman" w:eastAsia="Arial" w:hAnsi="Times New Roman"/>
                <w:b/>
                <w:color w:val="000000" w:themeColor="text1"/>
                <w:szCs w:val="24"/>
                <w:lang w:val="en-US"/>
              </w:rPr>
              <w:t xml:space="preserve">10 MHz </w:t>
            </w:r>
          </w:p>
          <w:p w14:paraId="02CF02F9" w14:textId="37E0F8C4" w:rsidR="006C3AE7" w:rsidRPr="001B61BD" w:rsidRDefault="00B6181B" w:rsidP="00B6181B">
            <w:pPr>
              <w:widowControl w:val="0"/>
              <w:autoSpaceDE w:val="0"/>
              <w:autoSpaceDN w:val="0"/>
              <w:spacing w:before="120" w:after="0"/>
              <w:ind w:left="240" w:right="231"/>
              <w:jc w:val="center"/>
              <w:rPr>
                <w:rFonts w:ascii="Times New Roman" w:eastAsia="Arial" w:hAnsi="Times New Roman"/>
                <w:b/>
                <w:color w:val="000000" w:themeColor="text1"/>
                <w:szCs w:val="24"/>
                <w:lang w:val="en-US"/>
              </w:rPr>
            </w:pPr>
            <w:r w:rsidRPr="001B61BD">
              <w:rPr>
                <w:rFonts w:ascii="Times New Roman" w:eastAsia="Arial" w:hAnsi="Times New Roman"/>
                <w:b/>
                <w:color w:val="000000" w:themeColor="text1"/>
                <w:szCs w:val="24"/>
                <w:lang w:val="en-US"/>
              </w:rPr>
              <w:t>frequency</w:t>
            </w:r>
          </w:p>
        </w:tc>
        <w:tc>
          <w:tcPr>
            <w:tcW w:w="2623" w:type="dxa"/>
          </w:tcPr>
          <w:p w14:paraId="6D270A25" w14:textId="1C57B90A" w:rsidR="006C3AE7" w:rsidRPr="001B61BD" w:rsidRDefault="00B6181B" w:rsidP="00B6181B">
            <w:pPr>
              <w:widowControl w:val="0"/>
              <w:autoSpaceDE w:val="0"/>
              <w:autoSpaceDN w:val="0"/>
              <w:spacing w:before="120" w:after="0"/>
              <w:ind w:left="3"/>
              <w:jc w:val="center"/>
              <w:rPr>
                <w:rFonts w:ascii="Times New Roman" w:eastAsia="Arial" w:hAnsi="Times New Roman"/>
                <w:b/>
                <w:color w:val="000000" w:themeColor="text1"/>
                <w:szCs w:val="24"/>
                <w:lang w:val="en-US"/>
              </w:rPr>
            </w:pPr>
            <w:r w:rsidRPr="001B61BD">
              <w:rPr>
                <w:rFonts w:ascii="Times New Roman" w:eastAsia="Arial" w:hAnsi="Times New Roman"/>
                <w:b/>
                <w:color w:val="000000" w:themeColor="text1"/>
                <w:szCs w:val="24"/>
                <w:lang w:val="en-US"/>
              </w:rPr>
              <w:t xml:space="preserve">10 MHz </w:t>
            </w:r>
            <w:r w:rsidRPr="001B61BD">
              <w:rPr>
                <w:rFonts w:ascii="Times New Roman" w:eastAsia="Arial" w:hAnsi="Times New Roman"/>
                <w:b/>
                <w:color w:val="000000" w:themeColor="text1"/>
                <w:w w:val="95"/>
                <w:szCs w:val="24"/>
                <w:lang w:val="en-US"/>
              </w:rPr>
              <w:t xml:space="preserve">≤ </w:t>
            </w:r>
            <w:r w:rsidRPr="001B61BD">
              <w:rPr>
                <w:rFonts w:ascii="Times New Roman" w:eastAsia="Arial" w:hAnsi="Times New Roman"/>
                <w:b/>
                <w:color w:val="000000" w:themeColor="text1"/>
                <w:szCs w:val="24"/>
                <w:lang w:val="en-US"/>
              </w:rPr>
              <w:t xml:space="preserve">f </w:t>
            </w:r>
            <w:r w:rsidRPr="001B61BD">
              <w:rPr>
                <w:rFonts w:ascii="Times New Roman" w:eastAsia="Arial" w:hAnsi="Times New Roman"/>
                <w:b/>
                <w:color w:val="000000" w:themeColor="text1"/>
                <w:w w:val="95"/>
                <w:szCs w:val="24"/>
                <w:lang w:val="en-US"/>
              </w:rPr>
              <w:t>&lt;</w:t>
            </w:r>
            <w:r w:rsidRPr="001B61BD">
              <w:rPr>
                <w:rFonts w:ascii="Times New Roman" w:eastAsia="Arial" w:hAnsi="Times New Roman"/>
                <w:b/>
                <w:color w:val="000000" w:themeColor="text1"/>
                <w:szCs w:val="24"/>
                <w:lang w:val="en-US"/>
              </w:rPr>
              <w:t>30 MHz frequency</w:t>
            </w:r>
          </w:p>
        </w:tc>
      </w:tr>
      <w:tr w:rsidR="009C3BB0" w:rsidRPr="001B61BD" w14:paraId="16A47677" w14:textId="77777777" w:rsidTr="00C6398F">
        <w:trPr>
          <w:trHeight w:val="292"/>
        </w:trPr>
        <w:tc>
          <w:tcPr>
            <w:tcW w:w="1560" w:type="dxa"/>
          </w:tcPr>
          <w:p w14:paraId="2DD1E196" w14:textId="7212D375" w:rsidR="006C3AE7" w:rsidRPr="001B61BD" w:rsidRDefault="00B6181B" w:rsidP="00BA18D8">
            <w:pPr>
              <w:widowControl w:val="0"/>
              <w:autoSpaceDE w:val="0"/>
              <w:autoSpaceDN w:val="0"/>
              <w:spacing w:before="120" w:after="0"/>
              <w:ind w:left="154" w:right="145"/>
              <w:jc w:val="center"/>
              <w:rPr>
                <w:rFonts w:ascii="Times New Roman" w:eastAsia="Arial" w:hAnsi="Times New Roman"/>
                <w:color w:val="000000" w:themeColor="text1"/>
                <w:szCs w:val="24"/>
                <w:lang w:val="en-US"/>
              </w:rPr>
            </w:pPr>
            <w:r w:rsidRPr="001B61BD">
              <w:rPr>
                <w:rFonts w:ascii="Times New Roman" w:eastAsia="Arial" w:hAnsi="Times New Roman"/>
                <w:color w:val="000000" w:themeColor="text1"/>
                <w:szCs w:val="24"/>
                <w:lang w:val="en-US"/>
              </w:rPr>
              <w:t>Transmit</w:t>
            </w:r>
          </w:p>
        </w:tc>
        <w:tc>
          <w:tcPr>
            <w:tcW w:w="4717" w:type="dxa"/>
          </w:tcPr>
          <w:p w14:paraId="67C801AB" w14:textId="5C7BE30D" w:rsidR="006C3AE7" w:rsidRPr="001B61BD" w:rsidRDefault="00B6181B" w:rsidP="00B6181B">
            <w:pPr>
              <w:widowControl w:val="0"/>
              <w:autoSpaceDE w:val="0"/>
              <w:autoSpaceDN w:val="0"/>
              <w:spacing w:before="120" w:after="0"/>
              <w:jc w:val="center"/>
              <w:rPr>
                <w:rFonts w:ascii="Times New Roman" w:eastAsia="Arial" w:hAnsi="Times New Roman"/>
                <w:color w:val="000000" w:themeColor="text1"/>
                <w:szCs w:val="24"/>
                <w:lang w:val="en-US"/>
              </w:rPr>
            </w:pPr>
            <w:r w:rsidRPr="001B61BD">
              <w:rPr>
                <w:rFonts w:ascii="Times New Roman" w:eastAsia="Arial" w:hAnsi="Times New Roman"/>
                <w:color w:val="000000" w:themeColor="text1"/>
                <w:szCs w:val="24"/>
                <w:lang w:val="en-US"/>
              </w:rPr>
              <w:t>27 dB</w:t>
            </w:r>
            <w:r w:rsidRPr="00A671B4">
              <w:rPr>
                <w:rFonts w:ascii="Symbol" w:hAnsi="Symbol"/>
                <w:color w:val="000000" w:themeColor="text1"/>
                <w:lang w:val="en-US"/>
              </w:rPr>
              <w:t></w:t>
            </w:r>
            <w:r w:rsidRPr="001B61BD">
              <w:rPr>
                <w:rFonts w:ascii="Times New Roman" w:eastAsia="Arial" w:hAnsi="Times New Roman"/>
                <w:color w:val="000000" w:themeColor="text1"/>
                <w:szCs w:val="24"/>
                <w:lang w:val="en-US"/>
              </w:rPr>
              <w:t xml:space="preserve">A/m </w:t>
            </w:r>
            <w:r w:rsidR="006C3AE7" w:rsidRPr="001B61BD">
              <w:rPr>
                <w:rFonts w:ascii="Times New Roman" w:eastAsia="Arial" w:hAnsi="Times New Roman"/>
                <w:color w:val="000000" w:themeColor="text1"/>
                <w:szCs w:val="24"/>
                <w:lang w:val="en-US"/>
              </w:rPr>
              <w:t xml:space="preserve">at 9 kHz </w:t>
            </w:r>
            <w:r w:rsidRPr="001B61BD">
              <w:rPr>
                <w:rFonts w:ascii="Times New Roman" w:eastAsia="Arial" w:hAnsi="Times New Roman"/>
                <w:color w:val="000000" w:themeColor="text1"/>
                <w:szCs w:val="24"/>
                <w:lang w:val="en-US"/>
              </w:rPr>
              <w:t>descending 3 dB/oct</w:t>
            </w:r>
          </w:p>
        </w:tc>
        <w:tc>
          <w:tcPr>
            <w:tcW w:w="2623" w:type="dxa"/>
          </w:tcPr>
          <w:p w14:paraId="7EF4F694" w14:textId="7976A92F" w:rsidR="006C3AE7" w:rsidRPr="001B61BD" w:rsidRDefault="00B6181B" w:rsidP="00BA18D8">
            <w:pPr>
              <w:widowControl w:val="0"/>
              <w:autoSpaceDE w:val="0"/>
              <w:autoSpaceDN w:val="0"/>
              <w:spacing w:before="120" w:after="0"/>
              <w:ind w:left="6"/>
              <w:jc w:val="center"/>
              <w:rPr>
                <w:rFonts w:ascii="Times New Roman" w:eastAsia="Arial" w:hAnsi="Times New Roman"/>
                <w:color w:val="000000" w:themeColor="text1"/>
                <w:szCs w:val="24"/>
                <w:lang w:val="en-US"/>
              </w:rPr>
            </w:pPr>
            <w:r w:rsidRPr="001B61BD">
              <w:rPr>
                <w:rFonts w:ascii="Times New Roman" w:eastAsia="Arial" w:hAnsi="Times New Roman"/>
                <w:color w:val="000000" w:themeColor="text1"/>
                <w:szCs w:val="24"/>
                <w:lang w:val="en-US"/>
              </w:rPr>
              <w:t>-3,5 dB</w:t>
            </w:r>
            <w:r w:rsidRPr="004607AE">
              <w:rPr>
                <w:rFonts w:ascii="Symbol" w:hAnsi="Symbol"/>
                <w:color w:val="000000" w:themeColor="text1"/>
                <w:lang w:val="en-US"/>
              </w:rPr>
              <w:t></w:t>
            </w:r>
            <w:r w:rsidRPr="001B61BD">
              <w:rPr>
                <w:rFonts w:ascii="Times New Roman" w:eastAsia="Arial" w:hAnsi="Times New Roman"/>
                <w:color w:val="000000" w:themeColor="text1"/>
                <w:szCs w:val="24"/>
                <w:lang w:val="en-US"/>
              </w:rPr>
              <w:t>A/m</w:t>
            </w:r>
          </w:p>
        </w:tc>
      </w:tr>
      <w:tr w:rsidR="009C3BB0" w:rsidRPr="001B61BD" w14:paraId="1DA9E944" w14:textId="77777777" w:rsidTr="00C6398F">
        <w:trPr>
          <w:trHeight w:val="292"/>
        </w:trPr>
        <w:tc>
          <w:tcPr>
            <w:tcW w:w="1560" w:type="dxa"/>
          </w:tcPr>
          <w:p w14:paraId="3E617FE2" w14:textId="4046B2A1" w:rsidR="006C3AE7" w:rsidRPr="001B61BD" w:rsidRDefault="00B6181B" w:rsidP="00BA18D8">
            <w:pPr>
              <w:widowControl w:val="0"/>
              <w:autoSpaceDE w:val="0"/>
              <w:autoSpaceDN w:val="0"/>
              <w:spacing w:before="120" w:after="0"/>
              <w:ind w:left="154" w:right="146"/>
              <w:jc w:val="center"/>
              <w:rPr>
                <w:rFonts w:ascii="Times New Roman" w:eastAsia="Arial" w:hAnsi="Times New Roman"/>
                <w:color w:val="000000" w:themeColor="text1"/>
                <w:szCs w:val="24"/>
                <w:lang w:val="en-US"/>
              </w:rPr>
            </w:pPr>
            <w:r w:rsidRPr="001B61BD">
              <w:rPr>
                <w:rFonts w:ascii="Times New Roman" w:eastAsia="Arial" w:hAnsi="Times New Roman"/>
                <w:color w:val="000000" w:themeColor="text1"/>
                <w:szCs w:val="24"/>
                <w:lang w:val="en-US"/>
              </w:rPr>
              <w:t>Standby</w:t>
            </w:r>
          </w:p>
        </w:tc>
        <w:tc>
          <w:tcPr>
            <w:tcW w:w="4717" w:type="dxa"/>
          </w:tcPr>
          <w:p w14:paraId="3D73D3F9" w14:textId="51A52681" w:rsidR="006C3AE7" w:rsidRPr="001B61BD" w:rsidRDefault="006C3AE7" w:rsidP="00B6181B">
            <w:pPr>
              <w:widowControl w:val="0"/>
              <w:autoSpaceDE w:val="0"/>
              <w:autoSpaceDN w:val="0"/>
              <w:spacing w:before="120" w:after="0"/>
              <w:jc w:val="center"/>
              <w:rPr>
                <w:rFonts w:ascii="Times New Roman" w:eastAsia="Arial" w:hAnsi="Times New Roman"/>
                <w:color w:val="000000" w:themeColor="text1"/>
                <w:szCs w:val="24"/>
                <w:lang w:val="en-US"/>
              </w:rPr>
            </w:pPr>
            <w:r w:rsidRPr="001B61BD">
              <w:rPr>
                <w:rFonts w:ascii="Times New Roman" w:eastAsia="Arial" w:hAnsi="Times New Roman"/>
                <w:color w:val="000000" w:themeColor="text1"/>
                <w:szCs w:val="24"/>
                <w:lang w:val="en-US"/>
              </w:rPr>
              <w:t xml:space="preserve">5.5 </w:t>
            </w:r>
            <w:r w:rsidR="00B6181B" w:rsidRPr="001B61BD">
              <w:rPr>
                <w:rFonts w:ascii="Times New Roman" w:eastAsia="Arial" w:hAnsi="Times New Roman"/>
                <w:color w:val="000000" w:themeColor="text1"/>
                <w:szCs w:val="24"/>
                <w:lang w:val="en-US"/>
              </w:rPr>
              <w:t>dB</w:t>
            </w:r>
            <w:r w:rsidR="00B6181B" w:rsidRPr="00A671B4">
              <w:rPr>
                <w:rFonts w:ascii="Symbol" w:hAnsi="Symbol"/>
                <w:color w:val="000000" w:themeColor="text1"/>
                <w:lang w:val="en-US"/>
              </w:rPr>
              <w:t></w:t>
            </w:r>
            <w:r w:rsidR="00B6181B" w:rsidRPr="001B61BD">
              <w:rPr>
                <w:rFonts w:ascii="Times New Roman" w:eastAsia="Arial" w:hAnsi="Times New Roman"/>
                <w:color w:val="000000" w:themeColor="text1"/>
                <w:szCs w:val="24"/>
                <w:lang w:val="en-US"/>
              </w:rPr>
              <w:t xml:space="preserve">A/m </w:t>
            </w:r>
            <w:r w:rsidRPr="001B61BD">
              <w:rPr>
                <w:rFonts w:ascii="Times New Roman" w:eastAsia="Arial" w:hAnsi="Times New Roman"/>
                <w:color w:val="000000" w:themeColor="text1"/>
                <w:szCs w:val="24"/>
                <w:lang w:val="en-US"/>
              </w:rPr>
              <w:t xml:space="preserve">at 9 kHz </w:t>
            </w:r>
            <w:r w:rsidR="00B6181B" w:rsidRPr="001B61BD">
              <w:rPr>
                <w:rFonts w:ascii="Times New Roman" w:eastAsia="Arial" w:hAnsi="Times New Roman"/>
                <w:color w:val="000000" w:themeColor="text1"/>
                <w:szCs w:val="24"/>
                <w:lang w:val="en-US"/>
              </w:rPr>
              <w:t xml:space="preserve">descending </w:t>
            </w:r>
            <w:r w:rsidRPr="001B61BD">
              <w:rPr>
                <w:rFonts w:ascii="Times New Roman" w:eastAsia="Arial" w:hAnsi="Times New Roman"/>
                <w:color w:val="000000" w:themeColor="text1"/>
                <w:szCs w:val="24"/>
                <w:lang w:val="en-US"/>
              </w:rPr>
              <w:t xml:space="preserve">3 dB/oct </w:t>
            </w:r>
          </w:p>
        </w:tc>
        <w:tc>
          <w:tcPr>
            <w:tcW w:w="2623" w:type="dxa"/>
          </w:tcPr>
          <w:p w14:paraId="1F97CD41" w14:textId="22EF6208" w:rsidR="006C3AE7" w:rsidRPr="001B61BD" w:rsidRDefault="00B6181B" w:rsidP="00BA18D8">
            <w:pPr>
              <w:widowControl w:val="0"/>
              <w:autoSpaceDE w:val="0"/>
              <w:autoSpaceDN w:val="0"/>
              <w:spacing w:before="120" w:after="0"/>
              <w:ind w:left="6"/>
              <w:jc w:val="center"/>
              <w:rPr>
                <w:rFonts w:ascii="Times New Roman" w:eastAsia="Arial" w:hAnsi="Times New Roman"/>
                <w:color w:val="000000" w:themeColor="text1"/>
                <w:szCs w:val="24"/>
                <w:lang w:val="en-US"/>
              </w:rPr>
            </w:pPr>
            <w:r w:rsidRPr="001B61BD">
              <w:rPr>
                <w:rFonts w:ascii="Times New Roman" w:eastAsia="Arial" w:hAnsi="Times New Roman"/>
                <w:color w:val="000000" w:themeColor="text1"/>
                <w:szCs w:val="24"/>
                <w:lang w:val="en-US"/>
              </w:rPr>
              <w:t>-25 dB</w:t>
            </w:r>
            <w:r w:rsidRPr="004607AE">
              <w:rPr>
                <w:rFonts w:ascii="Symbol" w:hAnsi="Symbol"/>
                <w:color w:val="000000" w:themeColor="text1"/>
                <w:lang w:val="en-US"/>
              </w:rPr>
              <w:t></w:t>
            </w:r>
            <w:r w:rsidRPr="001B61BD">
              <w:rPr>
                <w:rFonts w:ascii="Times New Roman" w:eastAsia="Arial" w:hAnsi="Times New Roman"/>
                <w:color w:val="000000" w:themeColor="text1"/>
                <w:szCs w:val="24"/>
                <w:lang w:val="en-US"/>
              </w:rPr>
              <w:t>A/m</w:t>
            </w:r>
          </w:p>
        </w:tc>
      </w:tr>
    </w:tbl>
    <w:p w14:paraId="75952B28" w14:textId="307F32FE" w:rsidR="006F0B83" w:rsidRPr="001B61BD" w:rsidRDefault="006F0B83" w:rsidP="004959C4">
      <w:pPr>
        <w:pStyle w:val="Heading3"/>
        <w:rPr>
          <w:rFonts w:ascii="Times New Roman" w:hAnsi="Times New Roman"/>
        </w:rPr>
      </w:pPr>
      <w:bookmarkStart w:id="70" w:name="_Toc185435426"/>
      <w:r w:rsidRPr="001B61BD">
        <w:rPr>
          <w:rFonts w:ascii="Times New Roman" w:hAnsi="Times New Roman"/>
        </w:rPr>
        <w:t>2.4.10. Transmitter</w:t>
      </w:r>
      <w:r w:rsidR="00B6181B" w:rsidRPr="001B61BD">
        <w:rPr>
          <w:rFonts w:ascii="Times New Roman" w:hAnsi="Times New Roman"/>
        </w:rPr>
        <w:t>’s</w:t>
      </w:r>
      <w:r w:rsidRPr="001B61BD">
        <w:rPr>
          <w:rFonts w:ascii="Times New Roman" w:hAnsi="Times New Roman"/>
        </w:rPr>
        <w:t xml:space="preserve"> radiated domain spurious emissions (&gt; 30 MHz)</w:t>
      </w:r>
      <w:bookmarkEnd w:id="70"/>
    </w:p>
    <w:p w14:paraId="07B1CD2D" w14:textId="02A01461" w:rsidR="002E365D" w:rsidRPr="001B61BD" w:rsidRDefault="002E365D" w:rsidP="001B61BD">
      <w:pPr>
        <w:pStyle w:val="Heading4"/>
        <w:rPr>
          <w:rFonts w:ascii="Times New Roman" w:hAnsi="Times New Roman" w:cs="Times New Roman"/>
          <w:lang w:val="en-US"/>
        </w:rPr>
      </w:pPr>
      <w:r w:rsidRPr="001B61BD">
        <w:rPr>
          <w:rFonts w:ascii="Times New Roman" w:hAnsi="Times New Roman" w:cs="Times New Roman"/>
          <w:lang w:val="en-US"/>
        </w:rPr>
        <w:t>The requirements for transmitter</w:t>
      </w:r>
      <w:r w:rsidR="00B6181B" w:rsidRPr="001B61BD">
        <w:rPr>
          <w:rFonts w:ascii="Times New Roman" w:hAnsi="Times New Roman" w:cs="Times New Roman"/>
          <w:lang w:val="en-US"/>
        </w:rPr>
        <w:t>’s</w:t>
      </w:r>
      <w:r w:rsidRPr="001B61BD">
        <w:rPr>
          <w:rFonts w:ascii="Times New Roman" w:hAnsi="Times New Roman" w:cs="Times New Roman"/>
          <w:lang w:val="en-US"/>
        </w:rPr>
        <w:t xml:space="preserve"> radiated domain spurious emissions (&gt; 30 MHz) </w:t>
      </w:r>
      <w:r w:rsidR="00B6181B" w:rsidRPr="001B61BD">
        <w:rPr>
          <w:rFonts w:ascii="Times New Roman" w:hAnsi="Times New Roman" w:cs="Times New Roman"/>
          <w:lang w:val="en-US"/>
        </w:rPr>
        <w:t xml:space="preserve">are </w:t>
      </w:r>
      <w:r w:rsidRPr="001B61BD">
        <w:rPr>
          <w:rFonts w:ascii="Times New Roman" w:hAnsi="Times New Roman" w:cs="Times New Roman"/>
          <w:lang w:val="en-US"/>
        </w:rPr>
        <w:t>appl</w:t>
      </w:r>
      <w:r w:rsidR="00B6181B" w:rsidRPr="001B61BD">
        <w:rPr>
          <w:rFonts w:ascii="Times New Roman" w:hAnsi="Times New Roman" w:cs="Times New Roman"/>
          <w:lang w:val="en-US"/>
        </w:rPr>
        <w:t>ied</w:t>
      </w:r>
      <w:r w:rsidRPr="001B61BD">
        <w:rPr>
          <w:rFonts w:ascii="Times New Roman" w:hAnsi="Times New Roman" w:cs="Times New Roman"/>
          <w:lang w:val="en-US"/>
        </w:rPr>
        <w:t xml:space="preserve"> to all product types.</w:t>
      </w:r>
    </w:p>
    <w:p w14:paraId="76A595F0" w14:textId="47985EA7" w:rsidR="006F0B83" w:rsidRPr="001B61BD" w:rsidRDefault="006F0B83" w:rsidP="001B61BD">
      <w:pPr>
        <w:pStyle w:val="Heading4"/>
        <w:rPr>
          <w:rFonts w:ascii="Times New Roman" w:hAnsi="Times New Roman" w:cs="Times New Roman"/>
          <w:lang w:val="en-US"/>
        </w:rPr>
      </w:pPr>
      <w:r w:rsidRPr="001B61BD">
        <w:rPr>
          <w:rFonts w:ascii="Times New Roman" w:hAnsi="Times New Roman" w:cs="Times New Roman"/>
          <w:lang w:val="en-US"/>
        </w:rPr>
        <w:t>2.4.10.1</w:t>
      </w:r>
      <w:r w:rsidR="007C2B75" w:rsidRPr="001B61BD">
        <w:rPr>
          <w:rFonts w:ascii="Times New Roman" w:hAnsi="Times New Roman" w:cs="Times New Roman"/>
          <w:lang w:val="en-US"/>
        </w:rPr>
        <w:t>. Definition</w:t>
      </w:r>
    </w:p>
    <w:p w14:paraId="7BF4A1F2" w14:textId="77777777" w:rsidR="00D47647" w:rsidRPr="001B61BD" w:rsidRDefault="00D47647" w:rsidP="00BA18D8">
      <w:pPr>
        <w:pStyle w:val="BodyText"/>
        <w:spacing w:before="120" w:after="0"/>
        <w:ind w:right="30"/>
        <w:rPr>
          <w:rFonts w:ascii="Times New Roman" w:hAnsi="Times New Roman"/>
          <w:color w:val="000000" w:themeColor="text1"/>
          <w:lang w:val="en-US"/>
        </w:rPr>
      </w:pPr>
      <w:r w:rsidRPr="001B61BD">
        <w:rPr>
          <w:rFonts w:ascii="Times New Roman" w:hAnsi="Times New Roman"/>
          <w:color w:val="000000" w:themeColor="text1"/>
          <w:lang w:val="en-US"/>
        </w:rPr>
        <w:t>Spurious emissions are emissions at frequencies other than those of the carrier and sidebands associated with normal test modulation.</w:t>
      </w:r>
    </w:p>
    <w:p w14:paraId="4976147E" w14:textId="210944D1" w:rsidR="006F0B83" w:rsidRPr="001B61BD" w:rsidRDefault="006F0B83" w:rsidP="001B61BD">
      <w:pPr>
        <w:pStyle w:val="Heading4"/>
        <w:rPr>
          <w:rFonts w:ascii="Times New Roman" w:hAnsi="Times New Roman" w:cs="Times New Roman"/>
          <w:lang w:val="en-US"/>
        </w:rPr>
      </w:pPr>
      <w:r w:rsidRPr="001B61BD">
        <w:rPr>
          <w:rFonts w:ascii="Times New Roman" w:hAnsi="Times New Roman" w:cs="Times New Roman"/>
          <w:lang w:val="en-US"/>
        </w:rPr>
        <w:t xml:space="preserve">2.4.10.2. </w:t>
      </w:r>
      <w:r w:rsidR="00B6181B" w:rsidRPr="001B61BD">
        <w:rPr>
          <w:rFonts w:ascii="Times New Roman" w:hAnsi="Times New Roman" w:cs="Times New Roman"/>
          <w:lang w:val="en-US"/>
        </w:rPr>
        <w:t>Test method</w:t>
      </w:r>
    </w:p>
    <w:p w14:paraId="58A2E112" w14:textId="0E11A8C9" w:rsidR="00FD4A58" w:rsidRPr="001B61BD" w:rsidRDefault="00CA4965" w:rsidP="00BA18D8">
      <w:pPr>
        <w:spacing w:before="120" w:after="0"/>
        <w:ind w:right="30"/>
        <w:rPr>
          <w:rFonts w:ascii="Times New Roman" w:hAnsi="Times New Roman"/>
          <w:color w:val="000000" w:themeColor="text1"/>
          <w:lang w:val="en-US"/>
        </w:rPr>
      </w:pPr>
      <w:r w:rsidRPr="001B61BD">
        <w:rPr>
          <w:rFonts w:ascii="Times New Roman" w:hAnsi="Times New Roman"/>
          <w:color w:val="000000" w:themeColor="text1"/>
          <w:lang w:val="en-US"/>
        </w:rPr>
        <w:lastRenderedPageBreak/>
        <w:t>For class 1, class 2 and class 4 products a suitable test position shall be selected in accordance with Annex A. The equipment to be tested shall be placed on a non-conductive support at a specified height and in a position as close to the normal operating position as declared by the manufacturer.</w:t>
      </w:r>
    </w:p>
    <w:p w14:paraId="5B8CF8D8" w14:textId="0DD65B8D" w:rsidR="00CA6718" w:rsidRPr="001B61BD" w:rsidRDefault="00CA6718" w:rsidP="00BA18D8">
      <w:pPr>
        <w:spacing w:before="120" w:after="0"/>
        <w:rPr>
          <w:rFonts w:ascii="Times New Roman" w:hAnsi="Times New Roman"/>
          <w:color w:val="000000" w:themeColor="text1"/>
          <w:lang w:val="en-US"/>
        </w:rPr>
      </w:pPr>
      <w:r w:rsidRPr="001B61BD">
        <w:rPr>
          <w:rFonts w:ascii="Times New Roman" w:hAnsi="Times New Roman"/>
          <w:color w:val="000000" w:themeColor="text1"/>
          <w:lang w:val="en-US"/>
        </w:rPr>
        <w:t xml:space="preserve">For </w:t>
      </w:r>
      <w:r w:rsidR="00CF2275" w:rsidRPr="001B61BD">
        <w:rPr>
          <w:rFonts w:ascii="Times New Roman" w:hAnsi="Times New Roman"/>
          <w:color w:val="000000" w:themeColor="text1"/>
          <w:lang w:val="en-US"/>
        </w:rPr>
        <w:t>type 3</w:t>
      </w:r>
      <w:r w:rsidRPr="001B61BD">
        <w:rPr>
          <w:rFonts w:ascii="Times New Roman" w:hAnsi="Times New Roman"/>
          <w:color w:val="000000" w:themeColor="text1"/>
          <w:lang w:val="en-US"/>
        </w:rPr>
        <w:t xml:space="preserve"> products, connect the </w:t>
      </w:r>
      <w:r w:rsidR="00EF212B" w:rsidRPr="001B61BD">
        <w:rPr>
          <w:rFonts w:ascii="Times New Roman" w:hAnsi="Times New Roman"/>
          <w:color w:val="000000" w:themeColor="text1"/>
          <w:lang w:val="en-US"/>
        </w:rPr>
        <w:t>artificial antenna</w:t>
      </w:r>
      <w:r w:rsidRPr="001B61BD">
        <w:rPr>
          <w:rFonts w:ascii="Times New Roman" w:hAnsi="Times New Roman"/>
          <w:color w:val="000000" w:themeColor="text1"/>
          <w:lang w:val="en-US"/>
        </w:rPr>
        <w:t xml:space="preserve"> to the transmitter antenna port (see 2.3.2).</w:t>
      </w:r>
    </w:p>
    <w:p w14:paraId="4A336836" w14:textId="799CEC5C" w:rsidR="00CA6718" w:rsidRPr="001B61BD" w:rsidRDefault="00CA6718" w:rsidP="00BA18D8">
      <w:pPr>
        <w:spacing w:before="120" w:after="0"/>
        <w:ind w:right="266"/>
        <w:rPr>
          <w:rFonts w:ascii="Times New Roman" w:hAnsi="Times New Roman"/>
          <w:color w:val="000000" w:themeColor="text1"/>
          <w:lang w:val="en-US"/>
        </w:rPr>
      </w:pPr>
      <w:r w:rsidRPr="001B61BD">
        <w:rPr>
          <w:rFonts w:ascii="Times New Roman" w:hAnsi="Times New Roman"/>
          <w:color w:val="000000" w:themeColor="text1"/>
          <w:lang w:val="en-US"/>
        </w:rPr>
        <w:t xml:space="preserve">The </w:t>
      </w:r>
      <w:r w:rsidR="00E638D0" w:rsidRPr="001B61BD">
        <w:rPr>
          <w:rFonts w:ascii="Times New Roman" w:hAnsi="Times New Roman"/>
          <w:color w:val="000000" w:themeColor="text1"/>
          <w:lang w:val="en-US"/>
        </w:rPr>
        <w:t>test</w:t>
      </w:r>
      <w:r w:rsidRPr="001B61BD">
        <w:rPr>
          <w:rFonts w:ascii="Times New Roman" w:hAnsi="Times New Roman"/>
          <w:color w:val="000000" w:themeColor="text1"/>
          <w:lang w:val="en-US"/>
        </w:rPr>
        <w:t xml:space="preserve"> antenna is oriented to have vertical polarization. The output of the </w:t>
      </w:r>
      <w:r w:rsidR="00327A2C" w:rsidRPr="001B61BD">
        <w:rPr>
          <w:rFonts w:ascii="Times New Roman" w:hAnsi="Times New Roman"/>
          <w:color w:val="000000" w:themeColor="text1"/>
          <w:lang w:val="en-US"/>
        </w:rPr>
        <w:t>test</w:t>
      </w:r>
      <w:r w:rsidRPr="001B61BD">
        <w:rPr>
          <w:rFonts w:ascii="Times New Roman" w:hAnsi="Times New Roman"/>
          <w:color w:val="000000" w:themeColor="text1"/>
          <w:lang w:val="en-US"/>
        </w:rPr>
        <w:t xml:space="preserve"> antenna is connected to the measuring receiver.</w:t>
      </w:r>
    </w:p>
    <w:p w14:paraId="3131AF1E" w14:textId="6088CA31" w:rsidR="00CA6718" w:rsidRPr="001B61BD" w:rsidRDefault="00CA6718" w:rsidP="00BA18D8">
      <w:pPr>
        <w:spacing w:before="120" w:after="0"/>
        <w:ind w:right="30"/>
        <w:rPr>
          <w:rFonts w:ascii="Times New Roman" w:hAnsi="Times New Roman"/>
          <w:color w:val="000000" w:themeColor="text1"/>
          <w:lang w:val="en-US"/>
        </w:rPr>
      </w:pPr>
      <w:r w:rsidRPr="001B61BD">
        <w:rPr>
          <w:rFonts w:ascii="Times New Roman" w:hAnsi="Times New Roman"/>
          <w:color w:val="000000" w:themeColor="text1"/>
          <w:lang w:val="en-US"/>
        </w:rPr>
        <w:t>The transmitter operates in the normal modulation mode and the measuring receiver is tuned in 30 MHz to 1 000 MHz</w:t>
      </w:r>
      <w:r w:rsidR="00440644" w:rsidRPr="001B61BD">
        <w:rPr>
          <w:rFonts w:ascii="Times New Roman" w:hAnsi="Times New Roman"/>
          <w:color w:val="000000" w:themeColor="text1"/>
          <w:lang w:val="en-US"/>
        </w:rPr>
        <w:t xml:space="preserve"> frequency range</w:t>
      </w:r>
      <w:r w:rsidRPr="001B61BD">
        <w:rPr>
          <w:rFonts w:ascii="Times New Roman" w:hAnsi="Times New Roman"/>
          <w:color w:val="000000" w:themeColor="text1"/>
          <w:lang w:val="en-US"/>
        </w:rPr>
        <w:t>.</w:t>
      </w:r>
    </w:p>
    <w:p w14:paraId="5A17E105" w14:textId="77777777" w:rsidR="00CA6718" w:rsidRPr="001B61BD" w:rsidRDefault="00CA6718" w:rsidP="00BA18D8">
      <w:pPr>
        <w:spacing w:before="120" w:after="0"/>
        <w:ind w:right="30"/>
        <w:rPr>
          <w:rFonts w:ascii="Times New Roman" w:hAnsi="Times New Roman"/>
          <w:color w:val="000000" w:themeColor="text1"/>
          <w:lang w:val="en-US"/>
        </w:rPr>
      </w:pPr>
      <w:r w:rsidRPr="001B61BD">
        <w:rPr>
          <w:rFonts w:ascii="Times New Roman" w:hAnsi="Times New Roman"/>
          <w:color w:val="000000" w:themeColor="text1"/>
          <w:lang w:val="en-US"/>
        </w:rPr>
        <w:t>At each frequency at which spurious emitted signals are detected, the test antenna is raised and lowered within the specified altitude until a maximum signal level is obtained on the measuring receiver.</w:t>
      </w:r>
    </w:p>
    <w:p w14:paraId="612075D3" w14:textId="7FF20800" w:rsidR="00CA6718" w:rsidRPr="001B61BD" w:rsidRDefault="00CA6718" w:rsidP="00BA18D8">
      <w:pPr>
        <w:spacing w:before="120" w:after="0"/>
        <w:ind w:right="30"/>
        <w:rPr>
          <w:rFonts w:ascii="Times New Roman" w:hAnsi="Times New Roman"/>
          <w:color w:val="000000" w:themeColor="text1"/>
          <w:lang w:val="en-US"/>
        </w:rPr>
      </w:pPr>
      <w:r w:rsidRPr="001B61BD">
        <w:rPr>
          <w:rFonts w:ascii="Times New Roman" w:hAnsi="Times New Roman"/>
          <w:color w:val="000000" w:themeColor="text1"/>
          <w:lang w:val="en-US"/>
        </w:rPr>
        <w:t>Then</w:t>
      </w:r>
      <w:r w:rsidR="00440644" w:rsidRPr="001B61BD">
        <w:rPr>
          <w:rFonts w:ascii="Times New Roman" w:hAnsi="Times New Roman"/>
          <w:color w:val="000000" w:themeColor="text1"/>
          <w:lang w:val="en-US"/>
        </w:rPr>
        <w:t>,</w:t>
      </w:r>
      <w:r w:rsidRPr="001B61BD">
        <w:rPr>
          <w:rFonts w:ascii="Times New Roman" w:hAnsi="Times New Roman"/>
          <w:color w:val="000000" w:themeColor="text1"/>
          <w:lang w:val="en-US"/>
        </w:rPr>
        <w:t xml:space="preserve"> the </w:t>
      </w:r>
      <w:r w:rsidR="00440644" w:rsidRPr="001B61BD">
        <w:rPr>
          <w:rFonts w:ascii="Times New Roman" w:hAnsi="Times New Roman"/>
          <w:color w:val="000000" w:themeColor="text1"/>
          <w:lang w:val="en-US"/>
        </w:rPr>
        <w:t>transmitter</w:t>
      </w:r>
      <w:r w:rsidRPr="001B61BD">
        <w:rPr>
          <w:rFonts w:ascii="Times New Roman" w:hAnsi="Times New Roman"/>
          <w:color w:val="000000" w:themeColor="text1"/>
          <w:lang w:val="en-US"/>
        </w:rPr>
        <w:t xml:space="preserve"> is rotated </w:t>
      </w:r>
      <w:r w:rsidRPr="00423E3F">
        <w:rPr>
          <w:rFonts w:ascii="Symbol" w:hAnsi="Symbol"/>
          <w:color w:val="000000" w:themeColor="text1"/>
          <w:lang w:val="en-US"/>
        </w:rPr>
        <w:t></w:t>
      </w:r>
      <w:r w:rsidRPr="00423E3F">
        <w:rPr>
          <w:rFonts w:ascii="Symbol" w:hAnsi="Symbol"/>
          <w:color w:val="000000" w:themeColor="text1"/>
          <w:lang w:val="en-US"/>
        </w:rPr>
        <w:t></w:t>
      </w:r>
      <w:r w:rsidRPr="00423E3F">
        <w:rPr>
          <w:rFonts w:ascii="Symbol" w:hAnsi="Symbol"/>
          <w:color w:val="000000" w:themeColor="text1"/>
          <w:lang w:val="en-US"/>
        </w:rPr>
        <w:t></w:t>
      </w:r>
      <w:r w:rsidRPr="00423E3F">
        <w:rPr>
          <w:rFonts w:ascii="Symbol" w:hAnsi="Symbol"/>
          <w:color w:val="000000" w:themeColor="text1"/>
          <w:lang w:val="en-US"/>
        </w:rPr>
        <w:t></w:t>
      </w:r>
      <w:r w:rsidRPr="001B61BD">
        <w:rPr>
          <w:rFonts w:ascii="Times New Roman" w:hAnsi="Times New Roman"/>
          <w:color w:val="000000" w:themeColor="text1"/>
          <w:lang w:val="en-US"/>
        </w:rPr>
        <w:t xml:space="preserve"> in the horizontal plane, until the maximum signal level on the measuring receiver is reached.</w:t>
      </w:r>
    </w:p>
    <w:p w14:paraId="355506E8" w14:textId="77777777" w:rsidR="00CA6718" w:rsidRPr="001B61BD" w:rsidRDefault="00CA6718" w:rsidP="00BA18D8">
      <w:pPr>
        <w:spacing w:before="120" w:after="0"/>
        <w:rPr>
          <w:rFonts w:ascii="Times New Roman" w:hAnsi="Times New Roman"/>
          <w:color w:val="000000" w:themeColor="text1"/>
          <w:lang w:val="en-US"/>
        </w:rPr>
      </w:pPr>
      <w:r w:rsidRPr="001B61BD">
        <w:rPr>
          <w:rFonts w:ascii="Times New Roman" w:hAnsi="Times New Roman"/>
          <w:color w:val="000000" w:themeColor="text1"/>
          <w:lang w:val="en-US"/>
        </w:rPr>
        <w:t>Record the maximum signal level received by the measuring receiver.</w:t>
      </w:r>
    </w:p>
    <w:p w14:paraId="19F6B14C" w14:textId="4D542B89" w:rsidR="00CA6718" w:rsidRPr="001B61BD" w:rsidRDefault="00CA6718" w:rsidP="00BA18D8">
      <w:pPr>
        <w:spacing w:before="120" w:after="0"/>
        <w:ind w:right="30"/>
        <w:rPr>
          <w:rFonts w:ascii="Times New Roman" w:hAnsi="Times New Roman"/>
          <w:color w:val="000000" w:themeColor="text1"/>
          <w:lang w:val="en-US"/>
        </w:rPr>
      </w:pPr>
      <w:r w:rsidRPr="001B61BD">
        <w:rPr>
          <w:rFonts w:ascii="Times New Roman" w:hAnsi="Times New Roman"/>
          <w:color w:val="000000" w:themeColor="text1"/>
          <w:lang w:val="en-US"/>
        </w:rPr>
        <w:t xml:space="preserve">The </w:t>
      </w:r>
      <w:r w:rsidR="00D671DB" w:rsidRPr="001B61BD">
        <w:rPr>
          <w:rFonts w:ascii="Times New Roman" w:hAnsi="Times New Roman"/>
          <w:color w:val="000000" w:themeColor="text1"/>
          <w:lang w:val="en-US"/>
        </w:rPr>
        <w:t>replacement</w:t>
      </w:r>
      <w:r w:rsidRPr="001B61BD">
        <w:rPr>
          <w:rFonts w:ascii="Times New Roman" w:hAnsi="Times New Roman"/>
          <w:color w:val="000000" w:themeColor="text1"/>
          <w:lang w:val="en-US"/>
        </w:rPr>
        <w:t xml:space="preserve"> antenna </w:t>
      </w:r>
      <w:r w:rsidR="005028C0" w:rsidRPr="001B61BD">
        <w:rPr>
          <w:rFonts w:ascii="Times New Roman" w:hAnsi="Times New Roman"/>
          <w:color w:val="000000" w:themeColor="text1"/>
          <w:lang w:val="en-US"/>
        </w:rPr>
        <w:t>must</w:t>
      </w:r>
      <w:r w:rsidRPr="001B61BD">
        <w:rPr>
          <w:rFonts w:ascii="Times New Roman" w:hAnsi="Times New Roman"/>
          <w:color w:val="000000" w:themeColor="text1"/>
          <w:lang w:val="en-US"/>
        </w:rPr>
        <w:t xml:space="preserve"> be </w:t>
      </w:r>
      <w:r w:rsidR="00440644" w:rsidRPr="001B61BD">
        <w:rPr>
          <w:rFonts w:ascii="Times New Roman" w:hAnsi="Times New Roman"/>
          <w:color w:val="000000" w:themeColor="text1"/>
          <w:lang w:val="en-US"/>
        </w:rPr>
        <w:t xml:space="preserve">directed </w:t>
      </w:r>
      <w:r w:rsidRPr="001B61BD">
        <w:rPr>
          <w:rFonts w:ascii="Times New Roman" w:hAnsi="Times New Roman"/>
          <w:color w:val="000000" w:themeColor="text1"/>
          <w:lang w:val="en-US"/>
        </w:rPr>
        <w:t>for vertical polarization and calibrated to the frequency of the detected spurious emission component.</w:t>
      </w:r>
    </w:p>
    <w:p w14:paraId="27FC813C" w14:textId="78A8A975" w:rsidR="00CA6718" w:rsidRPr="001B61BD" w:rsidRDefault="00CA6718" w:rsidP="00BA18D8">
      <w:pPr>
        <w:spacing w:before="120" w:after="0"/>
        <w:ind w:right="262"/>
        <w:rPr>
          <w:rFonts w:ascii="Times New Roman" w:hAnsi="Times New Roman"/>
          <w:color w:val="000000" w:themeColor="text1"/>
          <w:lang w:val="en-US"/>
        </w:rPr>
      </w:pPr>
      <w:r w:rsidRPr="001B61BD">
        <w:rPr>
          <w:rFonts w:ascii="Times New Roman" w:hAnsi="Times New Roman"/>
          <w:color w:val="000000" w:themeColor="text1"/>
          <w:lang w:val="en-US"/>
        </w:rPr>
        <w:t xml:space="preserve">Tune the signal frequency of the </w:t>
      </w:r>
      <w:r w:rsidR="00440644" w:rsidRPr="001B61BD">
        <w:rPr>
          <w:rFonts w:ascii="Times New Roman" w:hAnsi="Times New Roman"/>
          <w:color w:val="000000" w:themeColor="text1"/>
          <w:lang w:val="en-US"/>
        </w:rPr>
        <w:t>standard signal</w:t>
      </w:r>
      <w:r w:rsidRPr="001B61BD">
        <w:rPr>
          <w:rFonts w:ascii="Times New Roman" w:hAnsi="Times New Roman"/>
          <w:color w:val="000000" w:themeColor="text1"/>
          <w:lang w:val="en-US"/>
        </w:rPr>
        <w:t xml:space="preserve"> </w:t>
      </w:r>
      <w:r w:rsidR="00440644" w:rsidRPr="001B61BD">
        <w:rPr>
          <w:rFonts w:ascii="Times New Roman" w:hAnsi="Times New Roman"/>
          <w:color w:val="000000" w:themeColor="text1"/>
          <w:lang w:val="en-US"/>
        </w:rPr>
        <w:t>transmitter</w:t>
      </w:r>
      <w:r w:rsidRPr="001B61BD">
        <w:rPr>
          <w:rFonts w:ascii="Times New Roman" w:hAnsi="Times New Roman"/>
          <w:color w:val="000000" w:themeColor="text1"/>
          <w:lang w:val="en-US"/>
        </w:rPr>
        <w:t xml:space="preserve"> </w:t>
      </w:r>
      <w:r w:rsidRPr="001B61BD">
        <w:rPr>
          <w:rFonts w:ascii="Times New Roman" w:hAnsi="Times New Roman"/>
          <w:color w:val="000000" w:themeColor="text1"/>
          <w:spacing w:val="-3"/>
          <w:lang w:val="en-US"/>
        </w:rPr>
        <w:t xml:space="preserve">to the frequency of the </w:t>
      </w:r>
      <w:r w:rsidRPr="001B61BD">
        <w:rPr>
          <w:rFonts w:ascii="Times New Roman" w:hAnsi="Times New Roman"/>
          <w:color w:val="000000" w:themeColor="text1"/>
          <w:lang w:val="en-US"/>
        </w:rPr>
        <w:t xml:space="preserve">detected spurious </w:t>
      </w:r>
      <w:r w:rsidR="00440644" w:rsidRPr="001B61BD">
        <w:rPr>
          <w:rFonts w:ascii="Times New Roman" w:hAnsi="Times New Roman"/>
          <w:color w:val="000000" w:themeColor="text1"/>
          <w:spacing w:val="-3"/>
          <w:lang w:val="en-US"/>
        </w:rPr>
        <w:t>component</w:t>
      </w:r>
      <w:r w:rsidRPr="001B61BD">
        <w:rPr>
          <w:rFonts w:ascii="Times New Roman" w:hAnsi="Times New Roman"/>
          <w:color w:val="000000" w:themeColor="text1"/>
          <w:lang w:val="en-US"/>
        </w:rPr>
        <w:t xml:space="preserve">. If necessary, </w:t>
      </w:r>
      <w:r w:rsidR="00440644" w:rsidRPr="001B61BD">
        <w:rPr>
          <w:rFonts w:ascii="Times New Roman" w:hAnsi="Times New Roman"/>
          <w:color w:val="000000" w:themeColor="text1"/>
          <w:lang w:val="en-US"/>
        </w:rPr>
        <w:t>tune</w:t>
      </w:r>
      <w:r w:rsidRPr="001B61BD">
        <w:rPr>
          <w:rFonts w:ascii="Times New Roman" w:hAnsi="Times New Roman"/>
          <w:color w:val="000000" w:themeColor="text1"/>
          <w:lang w:val="en-US"/>
        </w:rPr>
        <w:t xml:space="preserve"> the input attenuation of the measuring </w:t>
      </w:r>
      <w:r w:rsidRPr="001B61BD">
        <w:rPr>
          <w:rFonts w:ascii="Times New Roman" w:hAnsi="Times New Roman"/>
          <w:color w:val="000000" w:themeColor="text1"/>
          <w:spacing w:val="-3"/>
          <w:lang w:val="en-US"/>
        </w:rPr>
        <w:t xml:space="preserve">receiver to increase </w:t>
      </w:r>
      <w:r w:rsidR="00440644" w:rsidRPr="001B61BD">
        <w:rPr>
          <w:rFonts w:ascii="Times New Roman" w:hAnsi="Times New Roman"/>
          <w:color w:val="000000" w:themeColor="text1"/>
          <w:spacing w:val="-3"/>
          <w:lang w:val="en-US"/>
        </w:rPr>
        <w:t xml:space="preserve">measuring </w:t>
      </w:r>
      <w:r w:rsidRPr="001B61BD">
        <w:rPr>
          <w:rFonts w:ascii="Times New Roman" w:hAnsi="Times New Roman"/>
          <w:color w:val="000000" w:themeColor="text1"/>
          <w:spacing w:val="-3"/>
          <w:lang w:val="en-US"/>
        </w:rPr>
        <w:t>receiver</w:t>
      </w:r>
      <w:r w:rsidR="00440644" w:rsidRPr="001B61BD">
        <w:rPr>
          <w:rFonts w:ascii="Times New Roman" w:hAnsi="Times New Roman"/>
          <w:color w:val="000000" w:themeColor="text1"/>
          <w:spacing w:val="-3"/>
          <w:lang w:val="en-US"/>
        </w:rPr>
        <w:t>’s</w:t>
      </w:r>
      <w:r w:rsidRPr="001B61BD">
        <w:rPr>
          <w:rFonts w:ascii="Times New Roman" w:hAnsi="Times New Roman"/>
          <w:color w:val="000000" w:themeColor="text1"/>
          <w:spacing w:val="-3"/>
          <w:lang w:val="en-US"/>
        </w:rPr>
        <w:t xml:space="preserve"> </w:t>
      </w:r>
      <w:r w:rsidRPr="001B61BD">
        <w:rPr>
          <w:rFonts w:ascii="Times New Roman" w:hAnsi="Times New Roman"/>
          <w:color w:val="000000" w:themeColor="text1"/>
          <w:lang w:val="en-US"/>
        </w:rPr>
        <w:t>sensitivity.</w:t>
      </w:r>
    </w:p>
    <w:p w14:paraId="1CF69F5C" w14:textId="77777777" w:rsidR="00CA6718" w:rsidRPr="001B61BD" w:rsidRDefault="00CA6718" w:rsidP="00BA18D8">
      <w:pPr>
        <w:spacing w:before="120" w:after="0"/>
        <w:ind w:right="30"/>
        <w:rPr>
          <w:rFonts w:ascii="Times New Roman" w:hAnsi="Times New Roman"/>
          <w:color w:val="000000" w:themeColor="text1"/>
          <w:lang w:val="en-US"/>
        </w:rPr>
      </w:pPr>
      <w:r w:rsidRPr="001B61BD">
        <w:rPr>
          <w:rFonts w:ascii="Times New Roman" w:hAnsi="Times New Roman"/>
          <w:color w:val="000000" w:themeColor="text1"/>
          <w:lang w:val="en-US"/>
        </w:rPr>
        <w:t>The test antenna is raised and lowered within a specified range to ensure maximum signal reception.</w:t>
      </w:r>
    </w:p>
    <w:p w14:paraId="3C4C479E" w14:textId="7264F150" w:rsidR="00CA6718" w:rsidRPr="001B61BD" w:rsidRDefault="00CA6718" w:rsidP="00BA18D8">
      <w:pPr>
        <w:spacing w:before="120" w:after="0"/>
        <w:rPr>
          <w:rFonts w:ascii="Times New Roman" w:hAnsi="Times New Roman"/>
          <w:color w:val="000000" w:themeColor="text1"/>
          <w:lang w:val="en-US"/>
        </w:rPr>
      </w:pPr>
      <w:r w:rsidRPr="001B61BD">
        <w:rPr>
          <w:rFonts w:ascii="Times New Roman" w:hAnsi="Times New Roman"/>
          <w:color w:val="000000" w:themeColor="text1"/>
          <w:lang w:val="en-US"/>
        </w:rPr>
        <w:t>When using a test site in accordance with A.1.1, there is no need to change the antenna height.</w:t>
      </w:r>
    </w:p>
    <w:p w14:paraId="55643EE8" w14:textId="59571FAA" w:rsidR="00CA6718" w:rsidRPr="001B61BD" w:rsidRDefault="00CA6718" w:rsidP="00BA18D8">
      <w:pPr>
        <w:spacing w:before="120" w:after="0"/>
        <w:ind w:right="30"/>
        <w:rPr>
          <w:rFonts w:ascii="Times New Roman" w:hAnsi="Times New Roman"/>
          <w:color w:val="000000" w:themeColor="text1"/>
          <w:lang w:val="en-US"/>
        </w:rPr>
      </w:pPr>
      <w:r w:rsidRPr="001B61BD">
        <w:rPr>
          <w:rFonts w:ascii="Times New Roman" w:hAnsi="Times New Roman"/>
          <w:color w:val="000000" w:themeColor="text1"/>
          <w:lang w:val="en-US"/>
        </w:rPr>
        <w:t xml:space="preserve">The </w:t>
      </w:r>
      <w:r w:rsidR="00D671DB" w:rsidRPr="001B61BD">
        <w:rPr>
          <w:rFonts w:ascii="Times New Roman" w:hAnsi="Times New Roman"/>
          <w:color w:val="000000" w:themeColor="text1"/>
          <w:lang w:val="en-US"/>
        </w:rPr>
        <w:t>replacement</w:t>
      </w:r>
      <w:r w:rsidRPr="001B61BD">
        <w:rPr>
          <w:rFonts w:ascii="Times New Roman" w:hAnsi="Times New Roman"/>
          <w:color w:val="000000" w:themeColor="text1"/>
          <w:lang w:val="en-US"/>
        </w:rPr>
        <w:t xml:space="preserve"> antenna input signal is </w:t>
      </w:r>
      <w:r w:rsidR="00440644" w:rsidRPr="001B61BD">
        <w:rPr>
          <w:rFonts w:ascii="Times New Roman" w:hAnsi="Times New Roman"/>
          <w:color w:val="000000" w:themeColor="text1"/>
          <w:lang w:val="en-US"/>
        </w:rPr>
        <w:t>tuned</w:t>
      </w:r>
      <w:r w:rsidRPr="001B61BD">
        <w:rPr>
          <w:rFonts w:ascii="Times New Roman" w:hAnsi="Times New Roman"/>
          <w:color w:val="000000" w:themeColor="text1"/>
          <w:lang w:val="en-US"/>
        </w:rPr>
        <w:t xml:space="preserve"> until the measuring receiver achieves a known equivalent or corresponding level separated from the transmitter.</w:t>
      </w:r>
    </w:p>
    <w:p w14:paraId="01CE2134" w14:textId="40F9D9C3" w:rsidR="00CA6718" w:rsidRPr="001B61BD" w:rsidRDefault="00CA6718" w:rsidP="00BA18D8">
      <w:pPr>
        <w:spacing w:before="120" w:after="0"/>
        <w:rPr>
          <w:rFonts w:ascii="Times New Roman" w:hAnsi="Times New Roman"/>
          <w:color w:val="000000" w:themeColor="text1"/>
          <w:lang w:val="en-US"/>
        </w:rPr>
      </w:pPr>
      <w:r w:rsidRPr="001B61BD">
        <w:rPr>
          <w:rFonts w:ascii="Times New Roman" w:hAnsi="Times New Roman"/>
          <w:color w:val="000000" w:themeColor="text1"/>
          <w:lang w:val="en-US"/>
        </w:rPr>
        <w:t xml:space="preserve">Record the </w:t>
      </w:r>
      <w:r w:rsidR="00D671DB" w:rsidRPr="001B61BD">
        <w:rPr>
          <w:rFonts w:ascii="Times New Roman" w:hAnsi="Times New Roman"/>
          <w:color w:val="000000" w:themeColor="text1"/>
          <w:lang w:val="en-US"/>
        </w:rPr>
        <w:t>replacement</w:t>
      </w:r>
      <w:r w:rsidRPr="001B61BD">
        <w:rPr>
          <w:rFonts w:ascii="Times New Roman" w:hAnsi="Times New Roman"/>
          <w:color w:val="000000" w:themeColor="text1"/>
          <w:lang w:val="en-US"/>
        </w:rPr>
        <w:t xml:space="preserve"> antenna input signal power level.</w:t>
      </w:r>
    </w:p>
    <w:p w14:paraId="5BDC6FFA" w14:textId="190009F0" w:rsidR="00CA6718" w:rsidRPr="001B61BD" w:rsidRDefault="00440644" w:rsidP="00BA18D8">
      <w:pPr>
        <w:spacing w:before="120" w:after="0"/>
        <w:ind w:right="30"/>
        <w:rPr>
          <w:rFonts w:ascii="Times New Roman" w:hAnsi="Times New Roman"/>
          <w:color w:val="000000" w:themeColor="text1"/>
          <w:lang w:val="en-US"/>
        </w:rPr>
      </w:pPr>
      <w:r w:rsidRPr="001B61BD">
        <w:rPr>
          <w:rFonts w:ascii="Times New Roman" w:hAnsi="Times New Roman"/>
          <w:color w:val="000000" w:themeColor="text1"/>
          <w:spacing w:val="-3"/>
          <w:lang w:val="en-US"/>
        </w:rPr>
        <w:t xml:space="preserve">The effective radiated power measurement of spurious </w:t>
      </w:r>
      <w:r w:rsidR="00876570" w:rsidRPr="001B61BD">
        <w:rPr>
          <w:rFonts w:ascii="Times New Roman" w:hAnsi="Times New Roman"/>
          <w:color w:val="000000" w:themeColor="text1"/>
          <w:spacing w:val="-3"/>
          <w:lang w:val="en-US"/>
        </w:rPr>
        <w:t xml:space="preserve">emission </w:t>
      </w:r>
      <w:r w:rsidRPr="001B61BD">
        <w:rPr>
          <w:rFonts w:ascii="Times New Roman" w:hAnsi="Times New Roman"/>
          <w:color w:val="000000" w:themeColor="text1"/>
          <w:spacing w:val="-3"/>
          <w:lang w:val="en-US"/>
        </w:rPr>
        <w:t>components is the larger of two power levels recorded for each spurious</w:t>
      </w:r>
      <w:r w:rsidR="00876570" w:rsidRPr="001B61BD">
        <w:rPr>
          <w:rFonts w:ascii="Times New Roman" w:hAnsi="Times New Roman"/>
          <w:color w:val="000000" w:themeColor="text1"/>
          <w:spacing w:val="-3"/>
          <w:lang w:val="en-US"/>
        </w:rPr>
        <w:t xml:space="preserve"> emission</w:t>
      </w:r>
      <w:r w:rsidRPr="001B61BD">
        <w:rPr>
          <w:rFonts w:ascii="Times New Roman" w:hAnsi="Times New Roman"/>
          <w:color w:val="000000" w:themeColor="text1"/>
          <w:spacing w:val="-3"/>
          <w:lang w:val="en-US"/>
        </w:rPr>
        <w:t xml:space="preserve"> component at the </w:t>
      </w:r>
      <w:r w:rsidR="00D671DB" w:rsidRPr="001B61BD">
        <w:rPr>
          <w:rFonts w:ascii="Times New Roman" w:hAnsi="Times New Roman"/>
          <w:color w:val="000000" w:themeColor="text1"/>
          <w:spacing w:val="-3"/>
          <w:lang w:val="en-US"/>
        </w:rPr>
        <w:t>replacement</w:t>
      </w:r>
      <w:r w:rsidRPr="001B61BD">
        <w:rPr>
          <w:rFonts w:ascii="Times New Roman" w:hAnsi="Times New Roman"/>
          <w:color w:val="000000" w:themeColor="text1"/>
          <w:spacing w:val="-3"/>
          <w:lang w:val="en-US"/>
        </w:rPr>
        <w:t xml:space="preserve"> antenna input.</w:t>
      </w:r>
    </w:p>
    <w:p w14:paraId="32C0AA7B" w14:textId="773706B3" w:rsidR="00CA6718" w:rsidRPr="001B61BD" w:rsidRDefault="00CA6718" w:rsidP="00BA18D8">
      <w:pPr>
        <w:spacing w:before="120" w:after="0"/>
        <w:ind w:right="30"/>
        <w:rPr>
          <w:rFonts w:ascii="Times New Roman" w:hAnsi="Times New Roman"/>
          <w:color w:val="000000" w:themeColor="text1"/>
          <w:lang w:val="en-US"/>
        </w:rPr>
      </w:pPr>
      <w:r w:rsidRPr="001B61BD">
        <w:rPr>
          <w:rFonts w:ascii="Times New Roman" w:hAnsi="Times New Roman"/>
          <w:color w:val="000000" w:themeColor="text1"/>
          <w:lang w:val="en-US"/>
        </w:rPr>
        <w:t xml:space="preserve">If an unmodulated carrier is not available, measurements </w:t>
      </w:r>
      <w:r w:rsidR="005028C0" w:rsidRPr="001B61BD">
        <w:rPr>
          <w:rFonts w:ascii="Times New Roman" w:hAnsi="Times New Roman"/>
          <w:color w:val="000000" w:themeColor="text1"/>
          <w:lang w:val="en-US"/>
        </w:rPr>
        <w:t>must</w:t>
      </w:r>
      <w:r w:rsidRPr="001B61BD">
        <w:rPr>
          <w:rFonts w:ascii="Times New Roman" w:hAnsi="Times New Roman"/>
          <w:color w:val="000000" w:themeColor="text1"/>
          <w:lang w:val="en-US"/>
        </w:rPr>
        <w:t xml:space="preserve"> be made with the normal test signal (see 2.3.1.3). In this case, this </w:t>
      </w:r>
      <w:r w:rsidR="005028C0" w:rsidRPr="001B61BD">
        <w:rPr>
          <w:rFonts w:ascii="Times New Roman" w:hAnsi="Times New Roman"/>
          <w:color w:val="000000" w:themeColor="text1"/>
          <w:lang w:val="en-US"/>
        </w:rPr>
        <w:t>must</w:t>
      </w:r>
      <w:r w:rsidRPr="001B61BD">
        <w:rPr>
          <w:rFonts w:ascii="Times New Roman" w:hAnsi="Times New Roman"/>
          <w:color w:val="000000" w:themeColor="text1"/>
          <w:lang w:val="en-US"/>
        </w:rPr>
        <w:t xml:space="preserve"> be recorded in the test report.</w:t>
      </w:r>
    </w:p>
    <w:p w14:paraId="55E72307" w14:textId="0679EDEB" w:rsidR="00CA6718" w:rsidRPr="001B61BD" w:rsidRDefault="00CA6718" w:rsidP="00BA18D8">
      <w:pPr>
        <w:spacing w:before="120" w:after="0"/>
        <w:rPr>
          <w:rFonts w:ascii="Times New Roman" w:hAnsi="Times New Roman"/>
          <w:color w:val="000000" w:themeColor="text1"/>
          <w:szCs w:val="24"/>
          <w:lang w:val="en-US"/>
        </w:rPr>
      </w:pPr>
      <w:r w:rsidRPr="001B61BD">
        <w:rPr>
          <w:rFonts w:ascii="Times New Roman" w:hAnsi="Times New Roman"/>
          <w:color w:val="000000" w:themeColor="text1"/>
          <w:lang w:val="en-US"/>
        </w:rPr>
        <w:t>If the transmitter has a standby mode, take measurements in the standby mode as well.</w:t>
      </w:r>
    </w:p>
    <w:p w14:paraId="51FD0CCD" w14:textId="2AFF1051" w:rsidR="006F0B83" w:rsidRPr="001B61BD" w:rsidRDefault="006F0B83" w:rsidP="001B61BD">
      <w:pPr>
        <w:pStyle w:val="Heading4"/>
        <w:rPr>
          <w:rFonts w:ascii="Times New Roman" w:hAnsi="Times New Roman" w:cs="Times New Roman"/>
          <w:lang w:val="en-US"/>
        </w:rPr>
      </w:pPr>
      <w:r w:rsidRPr="001B61BD">
        <w:rPr>
          <w:rFonts w:ascii="Times New Roman" w:hAnsi="Times New Roman" w:cs="Times New Roman"/>
          <w:lang w:val="en-US"/>
        </w:rPr>
        <w:t>2.4.10.3. Limits</w:t>
      </w:r>
    </w:p>
    <w:p w14:paraId="6B6BDE15" w14:textId="135EDEC1" w:rsidR="00CA6718" w:rsidRPr="001B61BD" w:rsidRDefault="00CA6718" w:rsidP="00BA18D8">
      <w:pPr>
        <w:pStyle w:val="BodyText"/>
        <w:spacing w:before="120" w:after="0"/>
        <w:ind w:right="30"/>
        <w:rPr>
          <w:rFonts w:ascii="Times New Roman" w:hAnsi="Times New Roman"/>
          <w:color w:val="000000" w:themeColor="text1"/>
          <w:lang w:val="en-US"/>
        </w:rPr>
      </w:pPr>
      <w:bookmarkStart w:id="71" w:name="_Toc110188595"/>
      <w:bookmarkStart w:id="72" w:name="_Toc119061353"/>
      <w:r w:rsidRPr="001B61BD">
        <w:rPr>
          <w:rFonts w:ascii="Times New Roman" w:hAnsi="Times New Roman"/>
          <w:color w:val="000000" w:themeColor="text1"/>
          <w:lang w:val="en-US"/>
        </w:rPr>
        <w:t xml:space="preserve">Any spurious radiated power </w:t>
      </w:r>
      <w:r w:rsidR="005028C0" w:rsidRPr="001B61BD">
        <w:rPr>
          <w:rFonts w:ascii="Times New Roman" w:hAnsi="Times New Roman"/>
          <w:color w:val="000000" w:themeColor="text1"/>
          <w:lang w:val="en-US"/>
        </w:rPr>
        <w:t>must</w:t>
      </w:r>
      <w:r w:rsidRPr="001B61BD">
        <w:rPr>
          <w:rFonts w:ascii="Times New Roman" w:hAnsi="Times New Roman"/>
          <w:color w:val="000000" w:themeColor="text1"/>
          <w:lang w:val="en-US"/>
        </w:rPr>
        <w:t xml:space="preserve"> not exceed the values specified in Table 8.</w:t>
      </w:r>
    </w:p>
    <w:p w14:paraId="6EFD0FA2" w14:textId="6CDA54ED" w:rsidR="00CA6718" w:rsidRPr="001B61BD" w:rsidRDefault="00CA6718" w:rsidP="00BA18D8">
      <w:pPr>
        <w:spacing w:before="120" w:after="0"/>
        <w:jc w:val="center"/>
        <w:rPr>
          <w:rFonts w:ascii="Times New Roman" w:hAnsi="Times New Roman"/>
          <w:b/>
          <w:color w:val="000000" w:themeColor="text1"/>
          <w:lang w:val="en-US"/>
        </w:rPr>
      </w:pPr>
      <w:r w:rsidRPr="001B61BD">
        <w:rPr>
          <w:rFonts w:ascii="Times New Roman" w:hAnsi="Times New Roman"/>
          <w:b/>
          <w:color w:val="000000" w:themeColor="text1"/>
          <w:lang w:val="en-US"/>
        </w:rPr>
        <w:t>Table 8 – Transmitter</w:t>
      </w:r>
      <w:r w:rsidR="00876570" w:rsidRPr="001B61BD">
        <w:rPr>
          <w:rFonts w:ascii="Times New Roman" w:hAnsi="Times New Roman"/>
          <w:b/>
          <w:color w:val="000000" w:themeColor="text1"/>
          <w:lang w:val="en-US"/>
        </w:rPr>
        <w:t>’s</w:t>
      </w:r>
      <w:r w:rsidRPr="001B61BD">
        <w:rPr>
          <w:rFonts w:ascii="Times New Roman" w:hAnsi="Times New Roman"/>
          <w:b/>
          <w:color w:val="000000" w:themeColor="text1"/>
          <w:lang w:val="en-US"/>
        </w:rPr>
        <w:t xml:space="preserve"> radiated</w:t>
      </w:r>
      <w:r w:rsidR="00876570" w:rsidRPr="001B61BD">
        <w:rPr>
          <w:rFonts w:ascii="Times New Roman" w:hAnsi="Times New Roman"/>
          <w:b/>
          <w:color w:val="000000" w:themeColor="text1"/>
          <w:lang w:val="en-US"/>
        </w:rPr>
        <w:t xml:space="preserve"> domain spurious emission limit</w:t>
      </w:r>
      <w:r w:rsidRPr="001B61BD">
        <w:rPr>
          <w:rFonts w:ascii="Times New Roman" w:hAnsi="Times New Roman"/>
          <w:b/>
          <w:color w:val="000000" w:themeColor="text1"/>
          <w:lang w:val="en-US"/>
        </w:rPr>
        <w:t xml:space="preserve"> (&gt; 30MHz)</w:t>
      </w: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0"/>
        <w:gridCol w:w="3811"/>
        <w:gridCol w:w="3096"/>
      </w:tblGrid>
      <w:tr w:rsidR="009C3BB0" w:rsidRPr="001B61BD" w14:paraId="1446E225" w14:textId="77777777" w:rsidTr="00C6398F">
        <w:trPr>
          <w:trHeight w:val="276"/>
        </w:trPr>
        <w:tc>
          <w:tcPr>
            <w:tcW w:w="2270" w:type="dxa"/>
            <w:vMerge w:val="restart"/>
          </w:tcPr>
          <w:p w14:paraId="7D4DB21C" w14:textId="77777777" w:rsidR="00CA6718" w:rsidRPr="001B61BD" w:rsidRDefault="00CA6718" w:rsidP="00BA18D8">
            <w:pPr>
              <w:pStyle w:val="TableParagraph"/>
              <w:spacing w:before="120" w:after="0"/>
              <w:ind w:left="536" w:right="522"/>
              <w:rPr>
                <w:rFonts w:ascii="Times New Roman" w:hAnsi="Times New Roman" w:cs="Times New Roman"/>
                <w:b/>
                <w:color w:val="000000" w:themeColor="text1"/>
                <w:sz w:val="24"/>
                <w:lang w:val="en-US"/>
              </w:rPr>
            </w:pPr>
            <w:r w:rsidRPr="001B61BD">
              <w:rPr>
                <w:rFonts w:ascii="Times New Roman" w:hAnsi="Times New Roman" w:cs="Times New Roman"/>
                <w:b/>
                <w:color w:val="000000" w:themeColor="text1"/>
                <w:sz w:val="24"/>
                <w:lang w:val="en-US"/>
              </w:rPr>
              <w:t>Status</w:t>
            </w:r>
          </w:p>
        </w:tc>
        <w:tc>
          <w:tcPr>
            <w:tcW w:w="3811" w:type="dxa"/>
            <w:tcBorders>
              <w:bottom w:val="nil"/>
            </w:tcBorders>
          </w:tcPr>
          <w:p w14:paraId="28B6CA8B" w14:textId="77777777" w:rsidR="00CA6718" w:rsidRPr="001B61BD" w:rsidRDefault="00CA6718" w:rsidP="00BA18D8">
            <w:pPr>
              <w:pStyle w:val="TableParagraph"/>
              <w:spacing w:before="120" w:after="0"/>
              <w:ind w:left="435" w:right="427"/>
              <w:jc w:val="center"/>
              <w:rPr>
                <w:rFonts w:ascii="Times New Roman" w:hAnsi="Times New Roman" w:cs="Times New Roman"/>
                <w:b/>
                <w:color w:val="000000" w:themeColor="text1"/>
                <w:sz w:val="24"/>
                <w:lang w:val="en-US"/>
              </w:rPr>
            </w:pPr>
            <w:r w:rsidRPr="001B61BD">
              <w:rPr>
                <w:rFonts w:ascii="Times New Roman" w:hAnsi="Times New Roman" w:cs="Times New Roman"/>
                <w:b/>
                <w:color w:val="000000" w:themeColor="text1"/>
                <w:sz w:val="24"/>
                <w:lang w:val="en-US"/>
              </w:rPr>
              <w:t>Frequency</w:t>
            </w:r>
          </w:p>
        </w:tc>
        <w:tc>
          <w:tcPr>
            <w:tcW w:w="3096" w:type="dxa"/>
            <w:vMerge w:val="restart"/>
          </w:tcPr>
          <w:p w14:paraId="0784FF68" w14:textId="566AA7A3" w:rsidR="00CA6718" w:rsidRPr="001B61BD" w:rsidRDefault="00CA6718" w:rsidP="00BA18D8">
            <w:pPr>
              <w:pStyle w:val="TableParagraph"/>
              <w:spacing w:before="120" w:after="0"/>
              <w:ind w:left="225" w:right="215"/>
              <w:jc w:val="center"/>
              <w:rPr>
                <w:rFonts w:ascii="Times New Roman" w:hAnsi="Times New Roman" w:cs="Times New Roman"/>
                <w:b/>
                <w:color w:val="000000" w:themeColor="text1"/>
                <w:sz w:val="24"/>
                <w:lang w:val="en-US"/>
              </w:rPr>
            </w:pPr>
            <w:r w:rsidRPr="001B61BD">
              <w:rPr>
                <w:rFonts w:ascii="Times New Roman" w:hAnsi="Times New Roman" w:cs="Times New Roman"/>
                <w:b/>
                <w:color w:val="000000" w:themeColor="text1"/>
                <w:sz w:val="24"/>
                <w:lang w:val="en-US"/>
              </w:rPr>
              <w:t>Other frequencies between 30 MHz and 1 000 MHz</w:t>
            </w:r>
          </w:p>
        </w:tc>
      </w:tr>
      <w:tr w:rsidR="009C3BB0" w:rsidRPr="001B61BD" w14:paraId="11A76AF1" w14:textId="77777777" w:rsidTr="00C6398F">
        <w:trPr>
          <w:trHeight w:val="1134"/>
        </w:trPr>
        <w:tc>
          <w:tcPr>
            <w:tcW w:w="2270" w:type="dxa"/>
            <w:vMerge/>
            <w:tcBorders>
              <w:bottom w:val="single" w:sz="4" w:space="0" w:color="000000"/>
            </w:tcBorders>
          </w:tcPr>
          <w:p w14:paraId="7E5E631B" w14:textId="77777777" w:rsidR="00CA6718" w:rsidRPr="001B61BD" w:rsidRDefault="00CA6718" w:rsidP="00BA18D8">
            <w:pPr>
              <w:pStyle w:val="TableParagraph"/>
              <w:spacing w:before="120" w:after="0"/>
              <w:jc w:val="left"/>
              <w:rPr>
                <w:rFonts w:ascii="Times New Roman" w:hAnsi="Times New Roman" w:cs="Times New Roman"/>
                <w:color w:val="000000" w:themeColor="text1"/>
                <w:sz w:val="20"/>
                <w:lang w:val="en-US"/>
              </w:rPr>
            </w:pPr>
          </w:p>
        </w:tc>
        <w:tc>
          <w:tcPr>
            <w:tcW w:w="3811" w:type="dxa"/>
            <w:tcBorders>
              <w:top w:val="nil"/>
              <w:bottom w:val="single" w:sz="4" w:space="0" w:color="000000"/>
            </w:tcBorders>
          </w:tcPr>
          <w:p w14:paraId="060CEF75" w14:textId="490E8364" w:rsidR="00CA6718" w:rsidRPr="001B61BD" w:rsidRDefault="00CA6718" w:rsidP="00BA18D8">
            <w:pPr>
              <w:pStyle w:val="TableParagraph"/>
              <w:spacing w:before="120" w:after="0"/>
              <w:ind w:left="435" w:right="425"/>
              <w:rPr>
                <w:rFonts w:ascii="Times New Roman" w:hAnsi="Times New Roman" w:cs="Times New Roman"/>
                <w:color w:val="000000" w:themeColor="text1"/>
                <w:sz w:val="24"/>
                <w:lang w:val="en-US"/>
              </w:rPr>
            </w:pPr>
            <w:r w:rsidRPr="001B61BD">
              <w:rPr>
                <w:rFonts w:ascii="Times New Roman" w:hAnsi="Times New Roman" w:cs="Times New Roman"/>
                <w:color w:val="000000" w:themeColor="text1"/>
                <w:sz w:val="24"/>
                <w:lang w:val="en-US"/>
              </w:rPr>
              <w:t xml:space="preserve">From 47 MHz </w:t>
            </w:r>
            <w:r w:rsidR="00423E3F">
              <w:rPr>
                <w:rFonts w:ascii="Times New Roman" w:hAnsi="Times New Roman" w:cs="Times New Roman"/>
                <w:color w:val="000000" w:themeColor="text1"/>
                <w:sz w:val="24"/>
                <w:lang w:val="en-US"/>
              </w:rPr>
              <w:t>÷</w:t>
            </w:r>
            <w:r w:rsidRPr="001B61BD">
              <w:rPr>
                <w:rFonts w:ascii="Times New Roman" w:hAnsi="Times New Roman" w:cs="Times New Roman"/>
                <w:color w:val="000000" w:themeColor="text1"/>
                <w:sz w:val="24"/>
                <w:lang w:val="en-US"/>
              </w:rPr>
              <w:t xml:space="preserve"> 74 MHz</w:t>
            </w:r>
          </w:p>
          <w:p w14:paraId="394B1DAB" w14:textId="429CAA33" w:rsidR="00CA6718" w:rsidRPr="001B61BD" w:rsidRDefault="00CA6718" w:rsidP="00BA18D8">
            <w:pPr>
              <w:pStyle w:val="TableParagraph"/>
              <w:spacing w:before="120" w:after="0"/>
              <w:ind w:left="435" w:right="429"/>
              <w:rPr>
                <w:rFonts w:ascii="Times New Roman" w:hAnsi="Times New Roman" w:cs="Times New Roman"/>
                <w:color w:val="000000" w:themeColor="text1"/>
                <w:sz w:val="24"/>
                <w:lang w:val="en-US"/>
              </w:rPr>
            </w:pPr>
            <w:r w:rsidRPr="001B61BD">
              <w:rPr>
                <w:rFonts w:ascii="Times New Roman" w:hAnsi="Times New Roman" w:cs="Times New Roman"/>
                <w:color w:val="000000" w:themeColor="text1"/>
                <w:sz w:val="24"/>
                <w:lang w:val="en-US"/>
              </w:rPr>
              <w:t xml:space="preserve">From 87.5 MHz </w:t>
            </w:r>
            <w:r w:rsidR="00423E3F">
              <w:rPr>
                <w:rFonts w:ascii="Times New Roman" w:hAnsi="Times New Roman" w:cs="Times New Roman"/>
                <w:color w:val="000000" w:themeColor="text1"/>
                <w:sz w:val="24"/>
                <w:lang w:val="en-US"/>
              </w:rPr>
              <w:t>÷</w:t>
            </w:r>
            <w:r w:rsidRPr="001B61BD">
              <w:rPr>
                <w:rFonts w:ascii="Times New Roman" w:hAnsi="Times New Roman" w:cs="Times New Roman"/>
                <w:color w:val="000000" w:themeColor="text1"/>
                <w:sz w:val="24"/>
                <w:lang w:val="en-US"/>
              </w:rPr>
              <w:t xml:space="preserve"> 118 MHz</w:t>
            </w:r>
          </w:p>
          <w:p w14:paraId="11BDEB83" w14:textId="47401947" w:rsidR="00CA6718" w:rsidRPr="001B61BD" w:rsidRDefault="00CA6718" w:rsidP="00BA18D8">
            <w:pPr>
              <w:pStyle w:val="TableParagraph"/>
              <w:spacing w:before="120" w:after="0"/>
              <w:ind w:left="435" w:right="429"/>
              <w:rPr>
                <w:rFonts w:ascii="Times New Roman" w:hAnsi="Times New Roman" w:cs="Times New Roman"/>
                <w:color w:val="000000" w:themeColor="text1"/>
                <w:sz w:val="24"/>
                <w:lang w:val="en-US"/>
              </w:rPr>
            </w:pPr>
            <w:r w:rsidRPr="001B61BD">
              <w:rPr>
                <w:rFonts w:ascii="Times New Roman" w:hAnsi="Times New Roman" w:cs="Times New Roman"/>
                <w:color w:val="000000" w:themeColor="text1"/>
                <w:sz w:val="24"/>
                <w:lang w:val="en-US"/>
              </w:rPr>
              <w:t xml:space="preserve">From 174 MHz </w:t>
            </w:r>
            <w:r w:rsidR="00423E3F">
              <w:rPr>
                <w:rFonts w:ascii="Times New Roman" w:hAnsi="Times New Roman" w:cs="Times New Roman"/>
                <w:color w:val="000000" w:themeColor="text1"/>
                <w:sz w:val="24"/>
                <w:lang w:val="en-US"/>
              </w:rPr>
              <w:t>÷</w:t>
            </w:r>
            <w:r w:rsidRPr="001B61BD">
              <w:rPr>
                <w:rFonts w:ascii="Times New Roman" w:hAnsi="Times New Roman" w:cs="Times New Roman"/>
                <w:color w:val="000000" w:themeColor="text1"/>
                <w:sz w:val="24"/>
                <w:lang w:val="en-US"/>
              </w:rPr>
              <w:t xml:space="preserve"> 230 MHz</w:t>
            </w:r>
          </w:p>
          <w:p w14:paraId="3E00B185" w14:textId="5CD5A210" w:rsidR="00CA6718" w:rsidRPr="001B61BD" w:rsidRDefault="00CA6718" w:rsidP="00BA18D8">
            <w:pPr>
              <w:pStyle w:val="TableParagraph"/>
              <w:spacing w:before="120" w:after="0"/>
              <w:ind w:left="435" w:right="429"/>
              <w:rPr>
                <w:rFonts w:ascii="Times New Roman" w:hAnsi="Times New Roman" w:cs="Times New Roman"/>
                <w:color w:val="000000" w:themeColor="text1"/>
                <w:sz w:val="24"/>
                <w:lang w:val="en-US"/>
              </w:rPr>
            </w:pPr>
            <w:r w:rsidRPr="001B61BD">
              <w:rPr>
                <w:rFonts w:ascii="Times New Roman" w:hAnsi="Times New Roman" w:cs="Times New Roman"/>
                <w:color w:val="000000" w:themeColor="text1"/>
                <w:sz w:val="24"/>
                <w:lang w:val="en-US"/>
              </w:rPr>
              <w:t xml:space="preserve">From 470 MHz </w:t>
            </w:r>
            <w:r w:rsidR="00423E3F">
              <w:rPr>
                <w:rFonts w:ascii="Times New Roman" w:hAnsi="Times New Roman" w:cs="Times New Roman"/>
                <w:color w:val="000000" w:themeColor="text1"/>
                <w:sz w:val="24"/>
                <w:lang w:val="en-US"/>
              </w:rPr>
              <w:t>÷</w:t>
            </w:r>
            <w:r w:rsidRPr="001B61BD">
              <w:rPr>
                <w:rFonts w:ascii="Times New Roman" w:hAnsi="Times New Roman" w:cs="Times New Roman"/>
                <w:color w:val="000000" w:themeColor="text1"/>
                <w:sz w:val="24"/>
                <w:lang w:val="en-US"/>
              </w:rPr>
              <w:t xml:space="preserve"> 790 MHz</w:t>
            </w:r>
          </w:p>
        </w:tc>
        <w:tc>
          <w:tcPr>
            <w:tcW w:w="3096" w:type="dxa"/>
            <w:vMerge/>
            <w:tcBorders>
              <w:bottom w:val="single" w:sz="4" w:space="0" w:color="000000"/>
            </w:tcBorders>
          </w:tcPr>
          <w:p w14:paraId="3BA7063F" w14:textId="77777777" w:rsidR="00CA6718" w:rsidRPr="001B61BD" w:rsidRDefault="00CA6718" w:rsidP="00BA18D8">
            <w:pPr>
              <w:pStyle w:val="TableParagraph"/>
              <w:spacing w:before="120" w:after="0"/>
              <w:ind w:left="225" w:right="214"/>
              <w:rPr>
                <w:rFonts w:ascii="Times New Roman" w:hAnsi="Times New Roman" w:cs="Times New Roman"/>
                <w:color w:val="000000" w:themeColor="text1"/>
                <w:sz w:val="24"/>
                <w:lang w:val="en-US"/>
              </w:rPr>
            </w:pPr>
          </w:p>
        </w:tc>
      </w:tr>
      <w:tr w:rsidR="009C3BB0" w:rsidRPr="001B61BD" w14:paraId="0C45E8A8" w14:textId="77777777" w:rsidTr="00C6398F">
        <w:trPr>
          <w:trHeight w:val="273"/>
        </w:trPr>
        <w:tc>
          <w:tcPr>
            <w:tcW w:w="2270" w:type="dxa"/>
          </w:tcPr>
          <w:p w14:paraId="5EBE6109" w14:textId="1182CE8C" w:rsidR="00CA6718" w:rsidRPr="001B61BD" w:rsidRDefault="00876570" w:rsidP="00876570">
            <w:pPr>
              <w:pStyle w:val="TableParagraph"/>
              <w:spacing w:before="120" w:after="0"/>
              <w:ind w:right="117"/>
              <w:jc w:val="center"/>
              <w:rPr>
                <w:rFonts w:ascii="Times New Roman" w:hAnsi="Times New Roman" w:cs="Times New Roman"/>
                <w:color w:val="000000" w:themeColor="text1"/>
                <w:sz w:val="24"/>
                <w:lang w:val="en-US"/>
              </w:rPr>
            </w:pPr>
            <w:r w:rsidRPr="001B61BD">
              <w:rPr>
                <w:rFonts w:ascii="Times New Roman" w:hAnsi="Times New Roman" w:cs="Times New Roman"/>
                <w:color w:val="000000" w:themeColor="text1"/>
                <w:sz w:val="24"/>
                <w:lang w:val="en-US"/>
              </w:rPr>
              <w:t>Operating</w:t>
            </w:r>
          </w:p>
        </w:tc>
        <w:tc>
          <w:tcPr>
            <w:tcW w:w="3811" w:type="dxa"/>
          </w:tcPr>
          <w:p w14:paraId="489D8D08" w14:textId="77777777" w:rsidR="00CA6718" w:rsidRPr="001B61BD" w:rsidRDefault="00CA6718" w:rsidP="00BA18D8">
            <w:pPr>
              <w:pStyle w:val="TableParagraph"/>
              <w:spacing w:before="120" w:after="0"/>
              <w:ind w:left="431" w:right="429"/>
              <w:jc w:val="center"/>
              <w:rPr>
                <w:rFonts w:ascii="Times New Roman" w:hAnsi="Times New Roman" w:cs="Times New Roman"/>
                <w:color w:val="000000" w:themeColor="text1"/>
                <w:sz w:val="24"/>
                <w:lang w:val="en-US"/>
              </w:rPr>
            </w:pPr>
            <w:r w:rsidRPr="001B61BD">
              <w:rPr>
                <w:rFonts w:ascii="Times New Roman" w:hAnsi="Times New Roman" w:cs="Times New Roman"/>
                <w:color w:val="000000" w:themeColor="text1"/>
                <w:sz w:val="24"/>
                <w:lang w:val="en-US"/>
              </w:rPr>
              <w:t>4 nW</w:t>
            </w:r>
          </w:p>
        </w:tc>
        <w:tc>
          <w:tcPr>
            <w:tcW w:w="3096" w:type="dxa"/>
          </w:tcPr>
          <w:p w14:paraId="5F3841EC" w14:textId="77777777" w:rsidR="00CA6718" w:rsidRPr="001B61BD" w:rsidRDefault="00CA6718" w:rsidP="00BA18D8">
            <w:pPr>
              <w:pStyle w:val="TableParagraph"/>
              <w:spacing w:before="120" w:after="0"/>
              <w:ind w:left="218" w:right="216"/>
              <w:jc w:val="center"/>
              <w:rPr>
                <w:rFonts w:ascii="Times New Roman" w:hAnsi="Times New Roman" w:cs="Times New Roman"/>
                <w:color w:val="000000" w:themeColor="text1"/>
                <w:sz w:val="24"/>
                <w:lang w:val="en-US"/>
              </w:rPr>
            </w:pPr>
            <w:r w:rsidRPr="001B61BD">
              <w:rPr>
                <w:rFonts w:ascii="Times New Roman" w:hAnsi="Times New Roman" w:cs="Times New Roman"/>
                <w:color w:val="000000" w:themeColor="text1"/>
                <w:sz w:val="24"/>
                <w:lang w:val="en-US"/>
              </w:rPr>
              <w:t>250 nW</w:t>
            </w:r>
          </w:p>
        </w:tc>
      </w:tr>
      <w:tr w:rsidR="009C3BB0" w:rsidRPr="001B61BD" w14:paraId="5222568C" w14:textId="77777777" w:rsidTr="00C6398F">
        <w:trPr>
          <w:trHeight w:val="277"/>
        </w:trPr>
        <w:tc>
          <w:tcPr>
            <w:tcW w:w="2270" w:type="dxa"/>
          </w:tcPr>
          <w:p w14:paraId="70FB3A6A" w14:textId="406AB6CE" w:rsidR="00CA6718" w:rsidRPr="001B61BD" w:rsidRDefault="00876570" w:rsidP="00876570">
            <w:pPr>
              <w:pStyle w:val="TableParagraph"/>
              <w:spacing w:before="120" w:after="0"/>
              <w:ind w:right="117"/>
              <w:jc w:val="center"/>
              <w:rPr>
                <w:rFonts w:ascii="Times New Roman" w:hAnsi="Times New Roman" w:cs="Times New Roman"/>
                <w:color w:val="000000" w:themeColor="text1"/>
                <w:sz w:val="24"/>
                <w:lang w:val="en-US"/>
              </w:rPr>
            </w:pPr>
            <w:r w:rsidRPr="001B61BD">
              <w:rPr>
                <w:rFonts w:ascii="Times New Roman" w:hAnsi="Times New Roman" w:cs="Times New Roman"/>
                <w:color w:val="000000" w:themeColor="text1"/>
                <w:sz w:val="24"/>
                <w:lang w:val="en-US"/>
              </w:rPr>
              <w:t>Standby</w:t>
            </w:r>
          </w:p>
        </w:tc>
        <w:tc>
          <w:tcPr>
            <w:tcW w:w="3811" w:type="dxa"/>
          </w:tcPr>
          <w:p w14:paraId="70FCD5FD" w14:textId="77777777" w:rsidR="00CA6718" w:rsidRPr="001B61BD" w:rsidRDefault="00CA6718" w:rsidP="00BA18D8">
            <w:pPr>
              <w:pStyle w:val="TableParagraph"/>
              <w:spacing w:before="120" w:after="0"/>
              <w:ind w:left="431" w:right="429"/>
              <w:jc w:val="center"/>
              <w:rPr>
                <w:rFonts w:ascii="Times New Roman" w:hAnsi="Times New Roman" w:cs="Times New Roman"/>
                <w:color w:val="000000" w:themeColor="text1"/>
                <w:sz w:val="24"/>
                <w:lang w:val="en-US"/>
              </w:rPr>
            </w:pPr>
            <w:r w:rsidRPr="001B61BD">
              <w:rPr>
                <w:rFonts w:ascii="Times New Roman" w:hAnsi="Times New Roman" w:cs="Times New Roman"/>
                <w:color w:val="000000" w:themeColor="text1"/>
                <w:sz w:val="24"/>
                <w:lang w:val="en-US"/>
              </w:rPr>
              <w:t>2 nW</w:t>
            </w:r>
          </w:p>
        </w:tc>
        <w:tc>
          <w:tcPr>
            <w:tcW w:w="3096" w:type="dxa"/>
          </w:tcPr>
          <w:p w14:paraId="2EAA30E4" w14:textId="77777777" w:rsidR="00CA6718" w:rsidRPr="001B61BD" w:rsidRDefault="00CA6718" w:rsidP="00BA18D8">
            <w:pPr>
              <w:pStyle w:val="TableParagraph"/>
              <w:spacing w:before="120" w:after="0"/>
              <w:ind w:left="223" w:right="216"/>
              <w:jc w:val="center"/>
              <w:rPr>
                <w:rFonts w:ascii="Times New Roman" w:hAnsi="Times New Roman" w:cs="Times New Roman"/>
                <w:color w:val="000000" w:themeColor="text1"/>
                <w:sz w:val="24"/>
                <w:lang w:val="en-US"/>
              </w:rPr>
            </w:pPr>
            <w:r w:rsidRPr="001B61BD">
              <w:rPr>
                <w:rFonts w:ascii="Times New Roman" w:hAnsi="Times New Roman" w:cs="Times New Roman"/>
                <w:color w:val="000000" w:themeColor="text1"/>
                <w:sz w:val="24"/>
                <w:lang w:val="en-US"/>
              </w:rPr>
              <w:t>2 nW</w:t>
            </w:r>
          </w:p>
        </w:tc>
      </w:tr>
    </w:tbl>
    <w:p w14:paraId="73E0E4F1" w14:textId="6D8AC0DD" w:rsidR="006F0B83" w:rsidRPr="001B61BD" w:rsidRDefault="006F0B83" w:rsidP="004959C4">
      <w:pPr>
        <w:pStyle w:val="Heading3"/>
        <w:rPr>
          <w:rFonts w:ascii="Times New Roman" w:hAnsi="Times New Roman"/>
        </w:rPr>
      </w:pPr>
      <w:bookmarkStart w:id="73" w:name="_Toc185435427"/>
      <w:r w:rsidRPr="001B61BD">
        <w:rPr>
          <w:rFonts w:ascii="Times New Roman" w:hAnsi="Times New Roman"/>
        </w:rPr>
        <w:lastRenderedPageBreak/>
        <w:t>2.4.11. Transmitter</w:t>
      </w:r>
      <w:r w:rsidR="00876570" w:rsidRPr="001B61BD">
        <w:rPr>
          <w:rFonts w:ascii="Times New Roman" w:hAnsi="Times New Roman"/>
        </w:rPr>
        <w:t>’s</w:t>
      </w:r>
      <w:r w:rsidRPr="001B61BD">
        <w:rPr>
          <w:rFonts w:ascii="Times New Roman" w:hAnsi="Times New Roman"/>
        </w:rPr>
        <w:t xml:space="preserve"> frequency stability</w:t>
      </w:r>
      <w:bookmarkEnd w:id="73"/>
    </w:p>
    <w:p w14:paraId="15BBF4E7" w14:textId="6BFF8859" w:rsidR="006F0B83" w:rsidRPr="001B61BD" w:rsidRDefault="006F0B83" w:rsidP="001B61BD">
      <w:pPr>
        <w:pStyle w:val="Heading4"/>
        <w:rPr>
          <w:rFonts w:ascii="Times New Roman" w:hAnsi="Times New Roman" w:cs="Times New Roman"/>
          <w:lang w:val="en-US"/>
        </w:rPr>
      </w:pPr>
      <w:r w:rsidRPr="001B61BD">
        <w:rPr>
          <w:rFonts w:ascii="Times New Roman" w:hAnsi="Times New Roman" w:cs="Times New Roman"/>
          <w:lang w:val="en-US"/>
        </w:rPr>
        <w:t>2.4.1.11</w:t>
      </w:r>
      <w:r w:rsidR="007C2B75" w:rsidRPr="001B61BD">
        <w:rPr>
          <w:rFonts w:ascii="Times New Roman" w:hAnsi="Times New Roman" w:cs="Times New Roman"/>
          <w:lang w:val="en-US"/>
        </w:rPr>
        <w:t>. Definition</w:t>
      </w:r>
    </w:p>
    <w:p w14:paraId="44ABFDAD" w14:textId="762AEC1E" w:rsidR="007612AF" w:rsidRPr="001B61BD" w:rsidRDefault="007612AF" w:rsidP="00BA18D8">
      <w:pPr>
        <w:tabs>
          <w:tab w:val="left" w:pos="360"/>
        </w:tabs>
        <w:spacing w:before="120" w:after="0"/>
        <w:rPr>
          <w:rFonts w:ascii="Times New Roman" w:hAnsi="Times New Roman"/>
          <w:color w:val="000000" w:themeColor="text1"/>
          <w:szCs w:val="24"/>
          <w:lang w:val="en-US"/>
        </w:rPr>
      </w:pPr>
      <w:r w:rsidRPr="001B61BD">
        <w:rPr>
          <w:rFonts w:ascii="Times New Roman" w:hAnsi="Times New Roman"/>
          <w:color w:val="000000" w:themeColor="text1"/>
          <w:szCs w:val="24"/>
          <w:lang w:val="en-US"/>
        </w:rPr>
        <w:t>Frequency stability under low voltage conditions is the ability of the device to maintain its operating frequency and not produce emis</w:t>
      </w:r>
      <w:r w:rsidR="00876570" w:rsidRPr="001B61BD">
        <w:rPr>
          <w:rFonts w:ascii="Times New Roman" w:hAnsi="Times New Roman"/>
          <w:color w:val="000000" w:themeColor="text1"/>
          <w:szCs w:val="24"/>
          <w:lang w:val="en-US"/>
        </w:rPr>
        <w:t>sions beyond any relevant limit</w:t>
      </w:r>
      <w:r w:rsidRPr="001B61BD">
        <w:rPr>
          <w:rFonts w:ascii="Times New Roman" w:hAnsi="Times New Roman"/>
          <w:color w:val="000000" w:themeColor="text1"/>
          <w:szCs w:val="24"/>
          <w:lang w:val="en-US"/>
        </w:rPr>
        <w:t xml:space="preserve"> when the battery voltage drop</w:t>
      </w:r>
      <w:r w:rsidR="00876570" w:rsidRPr="001B61BD">
        <w:rPr>
          <w:rFonts w:ascii="Times New Roman" w:hAnsi="Times New Roman"/>
          <w:color w:val="000000" w:themeColor="text1"/>
          <w:szCs w:val="24"/>
          <w:lang w:val="en-US"/>
        </w:rPr>
        <w:t xml:space="preserve">s below the ultra-low voltage. </w:t>
      </w:r>
    </w:p>
    <w:p w14:paraId="2A0847AA" w14:textId="5E13397F" w:rsidR="002C730F" w:rsidRPr="001B61BD" w:rsidRDefault="002C730F" w:rsidP="00BA18D8">
      <w:pPr>
        <w:tabs>
          <w:tab w:val="left" w:pos="360"/>
        </w:tabs>
        <w:spacing w:before="120" w:after="0"/>
        <w:rPr>
          <w:rFonts w:ascii="Times New Roman" w:hAnsi="Times New Roman"/>
          <w:color w:val="000000" w:themeColor="text1"/>
          <w:szCs w:val="24"/>
          <w:lang w:val="en-US"/>
        </w:rPr>
      </w:pPr>
      <w:r w:rsidRPr="001B61BD">
        <w:rPr>
          <w:rFonts w:ascii="Times New Roman" w:hAnsi="Times New Roman"/>
          <w:color w:val="000000" w:themeColor="text1"/>
          <w:lang w:val="en-US" w:eastAsia="ja-JP"/>
        </w:rPr>
        <w:t>Frequency stability</w:t>
      </w:r>
      <w:r w:rsidR="00876570" w:rsidRPr="001B61BD">
        <w:rPr>
          <w:rFonts w:ascii="Times New Roman" w:hAnsi="Times New Roman"/>
          <w:color w:val="000000" w:themeColor="text1"/>
          <w:lang w:val="en-US" w:eastAsia="ja-JP"/>
        </w:rPr>
        <w:t xml:space="preserve"> is applied</w:t>
      </w:r>
      <w:r w:rsidRPr="001B61BD">
        <w:rPr>
          <w:rFonts w:ascii="Times New Roman" w:hAnsi="Times New Roman"/>
          <w:color w:val="000000" w:themeColor="text1"/>
          <w:lang w:val="en-US" w:eastAsia="ja-JP"/>
        </w:rPr>
        <w:t xml:space="preserve"> only to multiplexing systems where channel limits are defined.</w:t>
      </w:r>
    </w:p>
    <w:p w14:paraId="66AF056D" w14:textId="3E9AF90D" w:rsidR="006F0B83" w:rsidRPr="001B61BD" w:rsidRDefault="006F0B83" w:rsidP="001B61BD">
      <w:pPr>
        <w:pStyle w:val="Heading4"/>
        <w:rPr>
          <w:rFonts w:ascii="Times New Roman" w:hAnsi="Times New Roman" w:cs="Times New Roman"/>
          <w:lang w:val="en-US"/>
        </w:rPr>
      </w:pPr>
      <w:r w:rsidRPr="001B61BD">
        <w:rPr>
          <w:rFonts w:ascii="Times New Roman" w:hAnsi="Times New Roman" w:cs="Times New Roman"/>
          <w:lang w:val="en-US"/>
        </w:rPr>
        <w:t xml:space="preserve">2.4.1.12. </w:t>
      </w:r>
      <w:r w:rsidR="00235174" w:rsidRPr="001B61BD">
        <w:rPr>
          <w:rFonts w:ascii="Times New Roman" w:hAnsi="Times New Roman" w:cs="Times New Roman"/>
          <w:lang w:val="en-US"/>
        </w:rPr>
        <w:t>Test method</w:t>
      </w:r>
    </w:p>
    <w:p w14:paraId="217C09C1" w14:textId="0B943D1F" w:rsidR="007612AF" w:rsidRPr="001B61BD" w:rsidRDefault="007612AF" w:rsidP="00BA18D8">
      <w:pPr>
        <w:tabs>
          <w:tab w:val="left" w:pos="360"/>
        </w:tabs>
        <w:spacing w:before="120" w:after="0"/>
        <w:rPr>
          <w:rFonts w:ascii="Times New Roman" w:hAnsi="Times New Roman"/>
          <w:color w:val="000000" w:themeColor="text1"/>
          <w:lang w:val="en-US"/>
        </w:rPr>
      </w:pPr>
      <w:r w:rsidRPr="001B61BD">
        <w:rPr>
          <w:rFonts w:ascii="Times New Roman" w:hAnsi="Times New Roman"/>
          <w:color w:val="000000" w:themeColor="text1"/>
          <w:lang w:val="en-US"/>
        </w:rPr>
        <w:t xml:space="preserve">Measurements are made under conditions declared by the manufacturer. The interpretation of measurement results with measurement uncertainty </w:t>
      </w:r>
      <w:r w:rsidR="005028C0" w:rsidRPr="001B61BD">
        <w:rPr>
          <w:rFonts w:ascii="Times New Roman" w:hAnsi="Times New Roman"/>
          <w:color w:val="000000" w:themeColor="text1"/>
          <w:lang w:val="en-US"/>
        </w:rPr>
        <w:t>must</w:t>
      </w:r>
      <w:r w:rsidRPr="001B61BD">
        <w:rPr>
          <w:rFonts w:ascii="Times New Roman" w:hAnsi="Times New Roman"/>
          <w:color w:val="000000" w:themeColor="text1"/>
          <w:lang w:val="en-US"/>
        </w:rPr>
        <w:t xml:space="preserve"> be given in 2.6.</w:t>
      </w:r>
    </w:p>
    <w:p w14:paraId="2E8F0303" w14:textId="00A6CB7C" w:rsidR="007612AF" w:rsidRPr="001B61BD" w:rsidRDefault="00C04A44" w:rsidP="00BA18D8">
      <w:pPr>
        <w:tabs>
          <w:tab w:val="left" w:pos="360"/>
        </w:tabs>
        <w:spacing w:before="120" w:after="0"/>
        <w:rPr>
          <w:rFonts w:ascii="Times New Roman" w:hAnsi="Times New Roman"/>
          <w:color w:val="000000" w:themeColor="text1"/>
          <w:szCs w:val="24"/>
          <w:lang w:val="en-US"/>
        </w:rPr>
      </w:pPr>
      <w:r w:rsidRPr="001B61BD">
        <w:rPr>
          <w:rFonts w:ascii="Times New Roman" w:hAnsi="Times New Roman"/>
          <w:b/>
          <w:color w:val="000000" w:themeColor="text1"/>
          <w:szCs w:val="24"/>
          <w:lang w:val="en-US"/>
        </w:rPr>
        <w:t>Step 1</w:t>
      </w:r>
      <w:r w:rsidR="007612AF" w:rsidRPr="001B61BD">
        <w:rPr>
          <w:rFonts w:ascii="Times New Roman" w:hAnsi="Times New Roman"/>
          <w:color w:val="000000" w:themeColor="text1"/>
          <w:szCs w:val="24"/>
          <w:lang w:val="en-US"/>
        </w:rPr>
        <w:t>:</w:t>
      </w:r>
    </w:p>
    <w:p w14:paraId="3F735205" w14:textId="77777777" w:rsidR="007612AF" w:rsidRPr="001B61BD" w:rsidRDefault="007612AF" w:rsidP="00BA18D8">
      <w:pPr>
        <w:tabs>
          <w:tab w:val="left" w:pos="360"/>
        </w:tabs>
        <w:spacing w:before="120" w:after="0"/>
        <w:rPr>
          <w:rFonts w:ascii="Times New Roman" w:hAnsi="Times New Roman"/>
          <w:color w:val="000000" w:themeColor="text1"/>
          <w:szCs w:val="24"/>
          <w:lang w:val="en-US"/>
        </w:rPr>
      </w:pPr>
      <w:r w:rsidRPr="001B61BD">
        <w:rPr>
          <w:rFonts w:ascii="Times New Roman" w:hAnsi="Times New Roman"/>
          <w:color w:val="000000" w:themeColor="text1"/>
          <w:szCs w:val="24"/>
          <w:lang w:val="en-US"/>
        </w:rPr>
        <w:t>The equipment is in operation mode at the operating frequency declared by the manufacturer, with the appropriate test signal and the equipment is operated at the rated operating voltage.</w:t>
      </w:r>
    </w:p>
    <w:p w14:paraId="461E720B" w14:textId="1076A03A" w:rsidR="007612AF" w:rsidRPr="001B61BD" w:rsidRDefault="00122ACE" w:rsidP="00BA18D8">
      <w:pPr>
        <w:tabs>
          <w:tab w:val="left" w:pos="360"/>
        </w:tabs>
        <w:spacing w:before="120" w:after="0"/>
        <w:rPr>
          <w:rFonts w:ascii="Times New Roman" w:hAnsi="Times New Roman"/>
          <w:color w:val="000000" w:themeColor="text1"/>
          <w:szCs w:val="24"/>
          <w:lang w:val="en-US"/>
        </w:rPr>
      </w:pPr>
      <w:r w:rsidRPr="001B61BD">
        <w:rPr>
          <w:rFonts w:ascii="Times New Roman" w:hAnsi="Times New Roman"/>
          <w:color w:val="000000" w:themeColor="text1"/>
          <w:szCs w:val="24"/>
          <w:lang w:val="en-US"/>
        </w:rPr>
        <w:t>The cent</w:t>
      </w:r>
      <w:r w:rsidR="000C326A" w:rsidRPr="001B61BD">
        <w:rPr>
          <w:rFonts w:ascii="Times New Roman" w:hAnsi="Times New Roman"/>
          <w:color w:val="000000" w:themeColor="text1"/>
          <w:szCs w:val="24"/>
          <w:lang w:val="en-US"/>
        </w:rPr>
        <w:t xml:space="preserve">er </w:t>
      </w:r>
      <w:r w:rsidR="007612AF" w:rsidRPr="001B61BD">
        <w:rPr>
          <w:rFonts w:ascii="Times New Roman" w:hAnsi="Times New Roman"/>
          <w:color w:val="000000" w:themeColor="text1"/>
          <w:szCs w:val="24"/>
          <w:lang w:val="en-US"/>
        </w:rPr>
        <w:t xml:space="preserve">frequency of the transmitted signal </w:t>
      </w:r>
      <w:r w:rsidR="005028C0" w:rsidRPr="001B61BD">
        <w:rPr>
          <w:rFonts w:ascii="Times New Roman" w:hAnsi="Times New Roman"/>
          <w:color w:val="000000" w:themeColor="text1"/>
          <w:szCs w:val="24"/>
          <w:lang w:val="en-US"/>
        </w:rPr>
        <w:t>must</w:t>
      </w:r>
      <w:r w:rsidR="007612AF" w:rsidRPr="001B61BD">
        <w:rPr>
          <w:rFonts w:ascii="Times New Roman" w:hAnsi="Times New Roman"/>
          <w:color w:val="000000" w:themeColor="text1"/>
          <w:szCs w:val="24"/>
          <w:lang w:val="en-US"/>
        </w:rPr>
        <w:t xml:space="preserve"> be measured and recorded.</w:t>
      </w:r>
    </w:p>
    <w:p w14:paraId="1909DCE0" w14:textId="6F2480DC" w:rsidR="007612AF" w:rsidRPr="001B61BD" w:rsidRDefault="00122ACE" w:rsidP="00BA18D8">
      <w:pPr>
        <w:tabs>
          <w:tab w:val="left" w:pos="360"/>
        </w:tabs>
        <w:spacing w:before="120" w:after="0"/>
        <w:rPr>
          <w:rFonts w:ascii="Times New Roman" w:hAnsi="Times New Roman"/>
          <w:color w:val="000000" w:themeColor="text1"/>
          <w:szCs w:val="24"/>
          <w:lang w:val="en-US"/>
        </w:rPr>
      </w:pPr>
      <w:r w:rsidRPr="001B61BD">
        <w:rPr>
          <w:rFonts w:ascii="Times New Roman" w:hAnsi="Times New Roman"/>
          <w:b/>
          <w:color w:val="000000" w:themeColor="text1"/>
          <w:szCs w:val="24"/>
          <w:lang w:val="en-US"/>
        </w:rPr>
        <w:t>Step 2</w:t>
      </w:r>
      <w:r w:rsidR="007612AF" w:rsidRPr="001B61BD">
        <w:rPr>
          <w:rFonts w:ascii="Times New Roman" w:hAnsi="Times New Roman"/>
          <w:color w:val="000000" w:themeColor="text1"/>
          <w:szCs w:val="24"/>
          <w:lang w:val="en-US"/>
        </w:rPr>
        <w:t>:</w:t>
      </w:r>
    </w:p>
    <w:p w14:paraId="2A6B3ECA" w14:textId="77777777" w:rsidR="007612AF" w:rsidRPr="001B61BD" w:rsidRDefault="007612AF" w:rsidP="00BA18D8">
      <w:pPr>
        <w:tabs>
          <w:tab w:val="left" w:pos="360"/>
        </w:tabs>
        <w:spacing w:before="120" w:after="0"/>
        <w:rPr>
          <w:rFonts w:ascii="Times New Roman" w:hAnsi="Times New Roman"/>
          <w:color w:val="000000" w:themeColor="text1"/>
          <w:szCs w:val="24"/>
          <w:lang w:val="en-US"/>
        </w:rPr>
      </w:pPr>
      <w:r w:rsidRPr="001B61BD">
        <w:rPr>
          <w:rFonts w:ascii="Times New Roman" w:hAnsi="Times New Roman"/>
          <w:color w:val="000000" w:themeColor="text1"/>
          <w:szCs w:val="24"/>
          <w:lang w:val="en-US"/>
        </w:rPr>
        <w:t>The operating voltage must be reduced in appropriate steps until the voltage is zero.</w:t>
      </w:r>
    </w:p>
    <w:p w14:paraId="6F5494CF" w14:textId="3C65F230" w:rsidR="007612AF" w:rsidRPr="001B61BD" w:rsidRDefault="00EB6167" w:rsidP="00BA18D8">
      <w:pPr>
        <w:tabs>
          <w:tab w:val="left" w:pos="360"/>
        </w:tabs>
        <w:spacing w:before="120" w:after="0"/>
        <w:rPr>
          <w:rFonts w:ascii="Times New Roman" w:hAnsi="Times New Roman"/>
          <w:color w:val="000000" w:themeColor="text1"/>
          <w:szCs w:val="24"/>
          <w:lang w:val="en-US"/>
        </w:rPr>
      </w:pPr>
      <w:r w:rsidRPr="001B61BD">
        <w:rPr>
          <w:rFonts w:ascii="Times New Roman" w:hAnsi="Times New Roman"/>
          <w:color w:val="000000" w:themeColor="text1"/>
          <w:szCs w:val="24"/>
          <w:lang w:val="en-US"/>
        </w:rPr>
        <w:t>The cent</w:t>
      </w:r>
      <w:r w:rsidR="000C326A" w:rsidRPr="001B61BD">
        <w:rPr>
          <w:rFonts w:ascii="Times New Roman" w:hAnsi="Times New Roman"/>
          <w:color w:val="000000" w:themeColor="text1"/>
          <w:szCs w:val="24"/>
          <w:lang w:val="en-US"/>
        </w:rPr>
        <w:t>er</w:t>
      </w:r>
      <w:r w:rsidRPr="001B61BD">
        <w:rPr>
          <w:rFonts w:ascii="Times New Roman" w:hAnsi="Times New Roman"/>
          <w:color w:val="000000" w:themeColor="text1"/>
          <w:szCs w:val="24"/>
          <w:lang w:val="en-US"/>
        </w:rPr>
        <w:t xml:space="preserve"> frequency of the transmitted signal </w:t>
      </w:r>
      <w:r w:rsidR="005028C0" w:rsidRPr="001B61BD">
        <w:rPr>
          <w:rFonts w:ascii="Times New Roman" w:hAnsi="Times New Roman"/>
          <w:color w:val="000000" w:themeColor="text1"/>
          <w:szCs w:val="24"/>
          <w:lang w:val="en-US"/>
        </w:rPr>
        <w:t>must</w:t>
      </w:r>
      <w:r w:rsidRPr="001B61BD">
        <w:rPr>
          <w:rFonts w:ascii="Times New Roman" w:hAnsi="Times New Roman"/>
          <w:color w:val="000000" w:themeColor="text1"/>
          <w:szCs w:val="24"/>
          <w:lang w:val="en-US"/>
        </w:rPr>
        <w:t xml:space="preserve"> be measured and recorded.</w:t>
      </w:r>
    </w:p>
    <w:p w14:paraId="1ADDC9B4" w14:textId="77777777" w:rsidR="007612AF" w:rsidRPr="001B61BD" w:rsidRDefault="007612AF" w:rsidP="00BA18D8">
      <w:pPr>
        <w:tabs>
          <w:tab w:val="left" w:pos="360"/>
        </w:tabs>
        <w:spacing w:before="120" w:after="0"/>
        <w:rPr>
          <w:rFonts w:ascii="Times New Roman" w:hAnsi="Times New Roman"/>
          <w:color w:val="000000" w:themeColor="text1"/>
          <w:szCs w:val="24"/>
          <w:lang w:val="en-US"/>
        </w:rPr>
      </w:pPr>
      <w:r w:rsidRPr="001B61BD">
        <w:rPr>
          <w:rFonts w:ascii="Times New Roman" w:hAnsi="Times New Roman"/>
          <w:color w:val="000000" w:themeColor="text1"/>
          <w:szCs w:val="24"/>
          <w:lang w:val="en-US"/>
        </w:rPr>
        <w:t>Any unusual information should be noted.</w:t>
      </w:r>
    </w:p>
    <w:p w14:paraId="637019B0" w14:textId="75C966A9" w:rsidR="006F0B83" w:rsidRPr="001B61BD" w:rsidRDefault="006F0B83" w:rsidP="001B61BD">
      <w:pPr>
        <w:pStyle w:val="Heading4"/>
        <w:rPr>
          <w:rFonts w:ascii="Times New Roman" w:hAnsi="Times New Roman" w:cs="Times New Roman"/>
          <w:lang w:val="en-US"/>
        </w:rPr>
      </w:pPr>
      <w:r w:rsidRPr="001B61BD">
        <w:rPr>
          <w:rFonts w:ascii="Times New Roman" w:hAnsi="Times New Roman" w:cs="Times New Roman"/>
          <w:lang w:val="en-US"/>
        </w:rPr>
        <w:t>2.4.11.3. Limits</w:t>
      </w:r>
    </w:p>
    <w:p w14:paraId="618CC81A" w14:textId="128AA69C" w:rsidR="001426FB" w:rsidRPr="001B61BD" w:rsidRDefault="001426FB" w:rsidP="00BA18D8">
      <w:pPr>
        <w:spacing w:before="120" w:after="0"/>
        <w:rPr>
          <w:rFonts w:ascii="Times New Roman" w:eastAsia="Calibri" w:hAnsi="Times New Roman"/>
          <w:color w:val="000000" w:themeColor="text1"/>
          <w:szCs w:val="24"/>
          <w:lang w:val="en-US"/>
        </w:rPr>
      </w:pPr>
      <w:r w:rsidRPr="001B61BD">
        <w:rPr>
          <w:rFonts w:ascii="Times New Roman" w:eastAsia="Calibri" w:hAnsi="Times New Roman"/>
          <w:color w:val="000000" w:themeColor="text1"/>
          <w:szCs w:val="24"/>
          <w:lang w:val="en-US"/>
        </w:rPr>
        <w:t xml:space="preserve">The </w:t>
      </w:r>
      <w:r w:rsidR="00122ACE" w:rsidRPr="001B61BD">
        <w:rPr>
          <w:rFonts w:ascii="Times New Roman" w:eastAsia="Calibri" w:hAnsi="Times New Roman"/>
          <w:color w:val="000000" w:themeColor="text1"/>
          <w:szCs w:val="24"/>
          <w:lang w:val="en-US"/>
        </w:rPr>
        <w:t>equipment</w:t>
      </w:r>
      <w:r w:rsidRPr="001B61BD">
        <w:rPr>
          <w:rFonts w:ascii="Times New Roman" w:eastAsia="Calibri" w:hAnsi="Times New Roman"/>
          <w:color w:val="000000" w:themeColor="text1"/>
          <w:szCs w:val="24"/>
          <w:lang w:val="en-US"/>
        </w:rPr>
        <w:t xml:space="preserve"> must meet one of the following conditions:</w:t>
      </w:r>
    </w:p>
    <w:p w14:paraId="70E5687B" w14:textId="3EF51A9C" w:rsidR="001426FB" w:rsidRPr="001B61BD" w:rsidRDefault="001426FB" w:rsidP="00BA18D8">
      <w:pPr>
        <w:spacing w:before="120" w:after="0"/>
        <w:rPr>
          <w:rFonts w:ascii="Times New Roman" w:eastAsia="Calibri" w:hAnsi="Times New Roman"/>
          <w:color w:val="000000" w:themeColor="text1"/>
          <w:szCs w:val="24"/>
          <w:lang w:val="en-US"/>
        </w:rPr>
      </w:pPr>
      <w:r w:rsidRPr="001B61BD">
        <w:rPr>
          <w:rFonts w:ascii="Times New Roman" w:eastAsia="Calibri" w:hAnsi="Times New Roman"/>
          <w:color w:val="000000" w:themeColor="text1"/>
          <w:szCs w:val="24"/>
          <w:lang w:val="en-US"/>
        </w:rPr>
        <w:t>a) Remain within the operating channel without</w:t>
      </w:r>
      <w:r w:rsidR="001B0015" w:rsidRPr="001B61BD">
        <w:rPr>
          <w:rFonts w:ascii="Times New Roman" w:eastAsia="Calibri" w:hAnsi="Times New Roman"/>
          <w:color w:val="000000" w:themeColor="text1"/>
          <w:szCs w:val="24"/>
          <w:lang w:val="en-US"/>
        </w:rPr>
        <w:t xml:space="preserve"> exceeding any acceptable limit</w:t>
      </w:r>
      <w:r w:rsidRPr="001B61BD">
        <w:rPr>
          <w:rFonts w:ascii="Times New Roman" w:eastAsia="Calibri" w:hAnsi="Times New Roman"/>
          <w:color w:val="000000" w:themeColor="text1"/>
          <w:szCs w:val="24"/>
          <w:lang w:val="en-US"/>
        </w:rPr>
        <w:t xml:space="preserve"> (e.g. duty cycle); or</w:t>
      </w:r>
    </w:p>
    <w:p w14:paraId="2BE62B20" w14:textId="414AF04E" w:rsidR="001426FB" w:rsidRPr="001B61BD" w:rsidRDefault="001C34FC" w:rsidP="00BA18D8">
      <w:pPr>
        <w:spacing w:before="120" w:after="0"/>
        <w:rPr>
          <w:rFonts w:ascii="Times New Roman" w:eastAsia="Calibri" w:hAnsi="Times New Roman"/>
          <w:color w:val="000000" w:themeColor="text1"/>
          <w:szCs w:val="24"/>
          <w:lang w:val="en-US"/>
        </w:rPr>
      </w:pPr>
      <w:r w:rsidRPr="001B61BD">
        <w:rPr>
          <w:rFonts w:ascii="Times New Roman" w:eastAsia="Calibri" w:hAnsi="Times New Roman"/>
          <w:color w:val="000000" w:themeColor="text1"/>
          <w:szCs w:val="24"/>
          <w:lang w:val="en-US"/>
        </w:rPr>
        <w:t>b) Reduce</w:t>
      </w:r>
      <w:r w:rsidR="001426FB" w:rsidRPr="001B61BD">
        <w:rPr>
          <w:rFonts w:ascii="Times New Roman" w:eastAsia="Calibri" w:hAnsi="Times New Roman"/>
          <w:color w:val="000000" w:themeColor="text1"/>
          <w:szCs w:val="24"/>
          <w:lang w:val="en-US"/>
        </w:rPr>
        <w:t xml:space="preserve"> the effective radiated power below the spurious emission limits without</w:t>
      </w:r>
      <w:r w:rsidR="00D824D7" w:rsidRPr="001B61BD">
        <w:rPr>
          <w:rFonts w:ascii="Times New Roman" w:eastAsia="Calibri" w:hAnsi="Times New Roman"/>
          <w:color w:val="000000" w:themeColor="text1"/>
          <w:szCs w:val="24"/>
          <w:lang w:val="en-US"/>
        </w:rPr>
        <w:t xml:space="preserve"> exceeding any applicable limit</w:t>
      </w:r>
      <w:r w:rsidR="001426FB" w:rsidRPr="001B61BD">
        <w:rPr>
          <w:rFonts w:ascii="Times New Roman" w:eastAsia="Calibri" w:hAnsi="Times New Roman"/>
          <w:color w:val="000000" w:themeColor="text1"/>
          <w:szCs w:val="24"/>
          <w:lang w:val="en-US"/>
        </w:rPr>
        <w:t xml:space="preserve"> (e.g. duty cycle); or</w:t>
      </w:r>
    </w:p>
    <w:p w14:paraId="38112897" w14:textId="77777777" w:rsidR="001426FB" w:rsidRPr="001B61BD" w:rsidRDefault="001426FB" w:rsidP="00BA18D8">
      <w:pPr>
        <w:spacing w:before="120" w:after="0"/>
        <w:rPr>
          <w:rFonts w:ascii="Times New Roman" w:eastAsia="Calibri" w:hAnsi="Times New Roman"/>
          <w:color w:val="000000" w:themeColor="text1"/>
          <w:szCs w:val="24"/>
          <w:lang w:val="en-US"/>
        </w:rPr>
      </w:pPr>
      <w:r w:rsidRPr="001B61BD">
        <w:rPr>
          <w:rFonts w:ascii="Times New Roman" w:eastAsia="Calibri" w:hAnsi="Times New Roman"/>
          <w:color w:val="000000" w:themeColor="text1"/>
          <w:szCs w:val="24"/>
          <w:lang w:val="en-US"/>
        </w:rPr>
        <w:t>c) off, (e.g. no emission above EMC level).</w:t>
      </w:r>
    </w:p>
    <w:p w14:paraId="5E964EC6" w14:textId="482F3324" w:rsidR="006F0B83" w:rsidRPr="001B61BD" w:rsidRDefault="006F0B83" w:rsidP="00D63194">
      <w:pPr>
        <w:pStyle w:val="Heading2"/>
        <w:rPr>
          <w:rFonts w:ascii="Times New Roman" w:hAnsi="Times New Roman" w:cs="Times New Roman"/>
          <w:lang w:val="en-US"/>
        </w:rPr>
      </w:pPr>
      <w:bookmarkStart w:id="74" w:name="_Toc185435428"/>
      <w:r w:rsidRPr="001B61BD">
        <w:rPr>
          <w:rFonts w:ascii="Times New Roman" w:hAnsi="Times New Roman" w:cs="Times New Roman"/>
          <w:lang w:val="en-US"/>
        </w:rPr>
        <w:t>2.5. Requirements for receiver</w:t>
      </w:r>
      <w:bookmarkEnd w:id="71"/>
      <w:bookmarkEnd w:id="72"/>
      <w:bookmarkEnd w:id="74"/>
    </w:p>
    <w:p w14:paraId="3B7A521F" w14:textId="1DF5314F" w:rsidR="006F0B83" w:rsidRPr="001B61BD" w:rsidRDefault="006F0B83" w:rsidP="004959C4">
      <w:pPr>
        <w:pStyle w:val="Heading3"/>
        <w:rPr>
          <w:rFonts w:ascii="Times New Roman" w:hAnsi="Times New Roman"/>
        </w:rPr>
      </w:pPr>
      <w:bookmarkStart w:id="75" w:name="_Toc185435429"/>
      <w:r w:rsidRPr="001B61BD">
        <w:rPr>
          <w:rFonts w:ascii="Times New Roman" w:hAnsi="Times New Roman"/>
        </w:rPr>
        <w:t>2.5.1. Adjacent channel selectivity</w:t>
      </w:r>
      <w:bookmarkEnd w:id="75"/>
    </w:p>
    <w:p w14:paraId="38F00806" w14:textId="49BBFD98" w:rsidR="00BC3C48" w:rsidRPr="001B61BD" w:rsidRDefault="00EB6BC0" w:rsidP="00BA18D8">
      <w:pPr>
        <w:spacing w:before="120" w:after="0"/>
        <w:ind w:right="30"/>
        <w:rPr>
          <w:rFonts w:ascii="Times New Roman" w:hAnsi="Times New Roman"/>
          <w:color w:val="000000" w:themeColor="text1"/>
          <w:lang w:val="en-US"/>
        </w:rPr>
      </w:pPr>
      <w:r w:rsidRPr="001B61BD">
        <w:rPr>
          <w:rFonts w:ascii="Times New Roman" w:hAnsi="Times New Roman"/>
          <w:color w:val="000000" w:themeColor="text1"/>
          <w:lang w:val="en-US"/>
        </w:rPr>
        <w:t>This measurement is only required when using frequency planning with standard channel</w:t>
      </w:r>
      <w:r w:rsidR="009006B1" w:rsidRPr="001B61BD">
        <w:rPr>
          <w:rFonts w:ascii="Times New Roman" w:hAnsi="Times New Roman"/>
          <w:color w:val="000000" w:themeColor="text1"/>
          <w:lang w:val="en-US"/>
        </w:rPr>
        <w:t xml:space="preserve"> spacing, for example at 27 MHz</w:t>
      </w:r>
      <w:r w:rsidRPr="001B61BD">
        <w:rPr>
          <w:rFonts w:ascii="Times New Roman" w:hAnsi="Times New Roman"/>
          <w:color w:val="000000" w:themeColor="text1"/>
          <w:lang w:val="en-US"/>
        </w:rPr>
        <w:t>.</w:t>
      </w:r>
    </w:p>
    <w:p w14:paraId="6B70AF6F" w14:textId="17A737A5" w:rsidR="00BC3C48" w:rsidRPr="001B61BD" w:rsidRDefault="00AD4120" w:rsidP="00BA18D8">
      <w:pPr>
        <w:tabs>
          <w:tab w:val="left" w:pos="0"/>
        </w:tabs>
        <w:spacing w:before="120" w:after="0"/>
        <w:rPr>
          <w:rFonts w:ascii="Times New Roman" w:hAnsi="Times New Roman"/>
          <w:color w:val="000000" w:themeColor="text1"/>
          <w:lang w:val="en-US"/>
        </w:rPr>
      </w:pPr>
      <w:r w:rsidRPr="001B61BD">
        <w:rPr>
          <w:rFonts w:ascii="Times New Roman" w:hAnsi="Times New Roman"/>
          <w:color w:val="000000" w:themeColor="text1"/>
          <w:lang w:val="en-US"/>
        </w:rPr>
        <w:t>N</w:t>
      </w:r>
      <w:r w:rsidR="002253BA" w:rsidRPr="001B61BD">
        <w:rPr>
          <w:rFonts w:ascii="Times New Roman" w:hAnsi="Times New Roman"/>
          <w:color w:val="000000" w:themeColor="text1"/>
          <w:lang w:val="en-US"/>
        </w:rPr>
        <w:t>ot perform this measurement if</w:t>
      </w:r>
      <w:r w:rsidR="00BC3C48" w:rsidRPr="001B61BD">
        <w:rPr>
          <w:rFonts w:ascii="Times New Roman" w:hAnsi="Times New Roman"/>
          <w:color w:val="000000" w:themeColor="text1"/>
          <w:spacing w:val="-4"/>
          <w:lang w:val="en-US"/>
        </w:rPr>
        <w:t>:</w:t>
      </w:r>
    </w:p>
    <w:p w14:paraId="5D072CAF" w14:textId="6A9DBB83" w:rsidR="00BC3C48" w:rsidRPr="001B61BD" w:rsidRDefault="003F4F02" w:rsidP="003F4F02">
      <w:pPr>
        <w:widowControl w:val="0"/>
        <w:numPr>
          <w:ilvl w:val="0"/>
          <w:numId w:val="13"/>
        </w:numPr>
        <w:tabs>
          <w:tab w:val="left" w:pos="0"/>
          <w:tab w:val="left" w:pos="396"/>
        </w:tabs>
        <w:autoSpaceDE w:val="0"/>
        <w:autoSpaceDN w:val="0"/>
        <w:spacing w:before="120" w:after="0"/>
        <w:ind w:left="0" w:right="30" w:firstLine="0"/>
        <w:rPr>
          <w:rFonts w:ascii="Times New Roman" w:hAnsi="Times New Roman"/>
          <w:color w:val="000000" w:themeColor="text1"/>
          <w:szCs w:val="24"/>
          <w:lang w:val="en-US"/>
        </w:rPr>
      </w:pPr>
      <w:r w:rsidRPr="001B61BD">
        <w:rPr>
          <w:rFonts w:ascii="Times New Roman" w:hAnsi="Times New Roman"/>
          <w:color w:val="000000" w:themeColor="text1"/>
          <w:szCs w:val="24"/>
          <w:lang w:val="en-US"/>
        </w:rPr>
        <w:t xml:space="preserve">The transmitter cannot be switched off and the distance between the transmitter and receiver frequencies is 10 times </w:t>
      </w:r>
      <w:r w:rsidR="00CA08B3" w:rsidRPr="001B61BD">
        <w:rPr>
          <w:rFonts w:ascii="Times New Roman" w:hAnsi="Times New Roman"/>
          <w:color w:val="000000" w:themeColor="text1"/>
          <w:szCs w:val="24"/>
          <w:lang w:val="en-US"/>
        </w:rPr>
        <w:t xml:space="preserve">less than </w:t>
      </w:r>
      <w:r w:rsidRPr="001B61BD">
        <w:rPr>
          <w:rFonts w:ascii="Times New Roman" w:hAnsi="Times New Roman"/>
          <w:color w:val="000000" w:themeColor="text1"/>
          <w:szCs w:val="24"/>
          <w:lang w:val="en-US"/>
        </w:rPr>
        <w:t>the declared 3 dB bandwidth; or</w:t>
      </w:r>
    </w:p>
    <w:p w14:paraId="774A1D0C" w14:textId="1D0B8587" w:rsidR="00BC3C48" w:rsidRPr="001B61BD" w:rsidRDefault="00BC3C48" w:rsidP="00BA18D8">
      <w:pPr>
        <w:widowControl w:val="0"/>
        <w:numPr>
          <w:ilvl w:val="0"/>
          <w:numId w:val="13"/>
        </w:numPr>
        <w:tabs>
          <w:tab w:val="left" w:pos="0"/>
          <w:tab w:val="left" w:pos="396"/>
        </w:tabs>
        <w:autoSpaceDE w:val="0"/>
        <w:autoSpaceDN w:val="0"/>
        <w:spacing w:before="120" w:after="0"/>
        <w:ind w:left="0" w:right="30" w:firstLine="0"/>
        <w:rPr>
          <w:rFonts w:ascii="Times New Roman" w:hAnsi="Times New Roman"/>
          <w:color w:val="000000" w:themeColor="text1"/>
          <w:szCs w:val="24"/>
          <w:lang w:val="en-US"/>
        </w:rPr>
      </w:pPr>
      <w:r w:rsidRPr="001B61BD">
        <w:rPr>
          <w:rFonts w:ascii="Times New Roman" w:hAnsi="Times New Roman"/>
          <w:color w:val="000000" w:themeColor="text1"/>
          <w:szCs w:val="24"/>
          <w:lang w:val="en-US"/>
        </w:rPr>
        <w:t>The transmitter and receiver operate on the same frequency and the transmitter cannot be switched off because the carrier is used as the input signal to the receiver (f</w:t>
      </w:r>
      <w:r w:rsidR="00180267" w:rsidRPr="001B61BD">
        <w:rPr>
          <w:rFonts w:ascii="Times New Roman" w:hAnsi="Times New Roman"/>
          <w:color w:val="000000" w:themeColor="text1"/>
          <w:szCs w:val="24"/>
          <w:lang w:val="en-US"/>
        </w:rPr>
        <w:t>or example for homodyne systems</w:t>
      </w:r>
      <w:r w:rsidRPr="001B61BD">
        <w:rPr>
          <w:rFonts w:ascii="Times New Roman" w:hAnsi="Times New Roman"/>
          <w:color w:val="000000" w:themeColor="text1"/>
          <w:spacing w:val="-2"/>
          <w:szCs w:val="24"/>
          <w:lang w:val="en-US"/>
        </w:rPr>
        <w:t>).</w:t>
      </w:r>
    </w:p>
    <w:p w14:paraId="71494FA4" w14:textId="7DD7BB17" w:rsidR="00BC3C48" w:rsidRPr="001B61BD" w:rsidRDefault="00180267" w:rsidP="00BA18D8">
      <w:pPr>
        <w:tabs>
          <w:tab w:val="left" w:pos="0"/>
        </w:tabs>
        <w:spacing w:before="120" w:after="0"/>
        <w:ind w:right="30"/>
        <w:rPr>
          <w:rFonts w:ascii="Times New Roman" w:hAnsi="Times New Roman"/>
          <w:color w:val="000000" w:themeColor="text1"/>
          <w:lang w:val="en-US"/>
        </w:rPr>
      </w:pPr>
      <w:r w:rsidRPr="001B61BD">
        <w:rPr>
          <w:rFonts w:ascii="Times New Roman" w:hAnsi="Times New Roman"/>
          <w:color w:val="000000" w:themeColor="text1"/>
          <w:lang w:val="en-US"/>
        </w:rPr>
        <w:t>In case</w:t>
      </w:r>
      <w:r w:rsidR="00BC3C48" w:rsidRPr="001B61BD">
        <w:rPr>
          <w:rFonts w:ascii="Times New Roman" w:hAnsi="Times New Roman"/>
          <w:color w:val="000000" w:themeColor="text1"/>
          <w:lang w:val="en-US"/>
        </w:rPr>
        <w:t xml:space="preserve"> a) and/or b)</w:t>
      </w:r>
      <w:r w:rsidR="00CA08B3" w:rsidRPr="001B61BD">
        <w:rPr>
          <w:rFonts w:ascii="Times New Roman" w:hAnsi="Times New Roman"/>
          <w:color w:val="000000" w:themeColor="text1"/>
          <w:lang w:val="en-US"/>
        </w:rPr>
        <w:t xml:space="preserve"> items</w:t>
      </w:r>
      <w:r w:rsidR="00BC3C48" w:rsidRPr="001B61BD">
        <w:rPr>
          <w:rFonts w:ascii="Times New Roman" w:hAnsi="Times New Roman"/>
          <w:color w:val="000000" w:themeColor="text1"/>
          <w:lang w:val="en-US"/>
        </w:rPr>
        <w:t xml:space="preserve"> above</w:t>
      </w:r>
      <w:r w:rsidR="00B5448D" w:rsidRPr="001B61BD">
        <w:rPr>
          <w:rFonts w:ascii="Times New Roman" w:hAnsi="Times New Roman"/>
          <w:color w:val="000000" w:themeColor="text1"/>
          <w:lang w:val="en-US"/>
        </w:rPr>
        <w:t xml:space="preserve"> are</w:t>
      </w:r>
      <w:r w:rsidR="00BC3C48" w:rsidRPr="001B61BD">
        <w:rPr>
          <w:rFonts w:ascii="Times New Roman" w:hAnsi="Times New Roman"/>
          <w:color w:val="000000" w:themeColor="text1"/>
          <w:lang w:val="en-US"/>
        </w:rPr>
        <w:t xml:space="preserve"> applie</w:t>
      </w:r>
      <w:r w:rsidR="00B5448D" w:rsidRPr="001B61BD">
        <w:rPr>
          <w:rFonts w:ascii="Times New Roman" w:hAnsi="Times New Roman"/>
          <w:color w:val="000000" w:themeColor="text1"/>
          <w:lang w:val="en-US"/>
        </w:rPr>
        <w:t>d</w:t>
      </w:r>
      <w:r w:rsidR="00BC3C48" w:rsidRPr="001B61BD">
        <w:rPr>
          <w:rFonts w:ascii="Times New Roman" w:hAnsi="Times New Roman"/>
          <w:color w:val="000000" w:themeColor="text1"/>
          <w:lang w:val="en-US"/>
        </w:rPr>
        <w:t xml:space="preserve">, this </w:t>
      </w:r>
      <w:r w:rsidR="005028C0" w:rsidRPr="001B61BD">
        <w:rPr>
          <w:rFonts w:ascii="Times New Roman" w:hAnsi="Times New Roman"/>
          <w:color w:val="000000" w:themeColor="text1"/>
          <w:lang w:val="en-US"/>
        </w:rPr>
        <w:t>must</w:t>
      </w:r>
      <w:r w:rsidR="00BC3C48" w:rsidRPr="001B61BD">
        <w:rPr>
          <w:rFonts w:ascii="Times New Roman" w:hAnsi="Times New Roman"/>
          <w:color w:val="000000" w:themeColor="text1"/>
          <w:lang w:val="en-US"/>
        </w:rPr>
        <w:t xml:space="preserve"> be recorded in the test report.</w:t>
      </w:r>
    </w:p>
    <w:p w14:paraId="24813134" w14:textId="1C8E94C9" w:rsidR="00BC3C48" w:rsidRPr="001B61BD" w:rsidRDefault="00BC3C48" w:rsidP="00BA18D8">
      <w:pPr>
        <w:tabs>
          <w:tab w:val="left" w:pos="0"/>
        </w:tabs>
        <w:spacing w:before="120" w:after="0"/>
        <w:ind w:right="29"/>
        <w:rPr>
          <w:rFonts w:ascii="Times New Roman" w:hAnsi="Times New Roman"/>
          <w:color w:val="000000" w:themeColor="text1"/>
          <w:lang w:val="en-US"/>
        </w:rPr>
      </w:pPr>
      <w:r w:rsidRPr="001B61BD">
        <w:rPr>
          <w:rFonts w:ascii="Times New Roman" w:hAnsi="Times New Roman"/>
          <w:color w:val="000000" w:themeColor="text1"/>
          <w:lang w:val="en-US"/>
        </w:rPr>
        <w:t xml:space="preserve">This requirement </w:t>
      </w:r>
      <w:r w:rsidR="00D21010" w:rsidRPr="001B61BD">
        <w:rPr>
          <w:rFonts w:ascii="Times New Roman" w:hAnsi="Times New Roman"/>
          <w:color w:val="000000" w:themeColor="text1"/>
          <w:lang w:val="en-US"/>
        </w:rPr>
        <w:t>is not</w:t>
      </w:r>
      <w:r w:rsidRPr="001B61BD">
        <w:rPr>
          <w:rFonts w:ascii="Times New Roman" w:hAnsi="Times New Roman"/>
          <w:color w:val="000000" w:themeColor="text1"/>
          <w:lang w:val="en-US"/>
        </w:rPr>
        <w:t xml:space="preserve"> appl</w:t>
      </w:r>
      <w:r w:rsidR="00D21010" w:rsidRPr="001B61BD">
        <w:rPr>
          <w:rFonts w:ascii="Times New Roman" w:hAnsi="Times New Roman"/>
          <w:color w:val="000000" w:themeColor="text1"/>
          <w:lang w:val="en-US"/>
        </w:rPr>
        <w:t>ied</w:t>
      </w:r>
      <w:r w:rsidRPr="001B61BD">
        <w:rPr>
          <w:rFonts w:ascii="Times New Roman" w:hAnsi="Times New Roman"/>
          <w:color w:val="000000" w:themeColor="text1"/>
          <w:lang w:val="en-US"/>
        </w:rPr>
        <w:t xml:space="preserve"> to tagging systems (Ex: RF identification, anti-theft, ac</w:t>
      </w:r>
      <w:r w:rsidR="00CA08B3" w:rsidRPr="001B61BD">
        <w:rPr>
          <w:rFonts w:ascii="Times New Roman" w:hAnsi="Times New Roman"/>
          <w:color w:val="000000" w:themeColor="text1"/>
          <w:lang w:val="en-US"/>
        </w:rPr>
        <w:t xml:space="preserve">cess control, </w:t>
      </w:r>
      <w:r w:rsidR="00D21010" w:rsidRPr="001B61BD">
        <w:rPr>
          <w:rFonts w:ascii="Times New Roman" w:hAnsi="Times New Roman"/>
          <w:color w:val="000000" w:themeColor="text1"/>
          <w:lang w:val="en-US"/>
        </w:rPr>
        <w:t>positioning</w:t>
      </w:r>
      <w:r w:rsidR="00CA08B3" w:rsidRPr="001B61BD">
        <w:rPr>
          <w:rFonts w:ascii="Times New Roman" w:hAnsi="Times New Roman"/>
          <w:color w:val="000000" w:themeColor="text1"/>
          <w:lang w:val="en-US"/>
        </w:rPr>
        <w:t xml:space="preserve"> system</w:t>
      </w:r>
      <w:r w:rsidRPr="001B61BD">
        <w:rPr>
          <w:rFonts w:ascii="Times New Roman" w:hAnsi="Times New Roman"/>
          <w:color w:val="000000" w:themeColor="text1"/>
          <w:lang w:val="en-US"/>
        </w:rPr>
        <w:t>).</w:t>
      </w:r>
    </w:p>
    <w:p w14:paraId="1FAC8827" w14:textId="655BAEB9" w:rsidR="00BC3C48" w:rsidRPr="001B61BD" w:rsidRDefault="00D21010" w:rsidP="00BA18D8">
      <w:pPr>
        <w:spacing w:before="120" w:after="0"/>
        <w:rPr>
          <w:rFonts w:ascii="Times New Roman" w:hAnsi="Times New Roman"/>
          <w:color w:val="000000" w:themeColor="text1"/>
          <w:szCs w:val="24"/>
          <w:lang w:val="en-US"/>
        </w:rPr>
      </w:pPr>
      <w:r w:rsidRPr="001B61BD">
        <w:rPr>
          <w:rFonts w:ascii="Times New Roman" w:hAnsi="Times New Roman"/>
          <w:color w:val="000000" w:themeColor="text1"/>
          <w:lang w:val="en-US"/>
        </w:rPr>
        <w:t>The adjacent</w:t>
      </w:r>
      <w:r w:rsidR="00BC3C48" w:rsidRPr="001B61BD">
        <w:rPr>
          <w:rFonts w:ascii="Times New Roman" w:hAnsi="Times New Roman"/>
          <w:color w:val="000000" w:themeColor="text1"/>
          <w:lang w:val="en-US"/>
        </w:rPr>
        <w:t xml:space="preserve"> channel selectivity for the receiver</w:t>
      </w:r>
      <w:r w:rsidR="00665C6B" w:rsidRPr="001B61BD">
        <w:rPr>
          <w:rFonts w:ascii="Times New Roman" w:hAnsi="Times New Roman"/>
          <w:color w:val="000000" w:themeColor="text1"/>
          <w:lang w:val="en-US"/>
        </w:rPr>
        <w:t xml:space="preserve"> is</w:t>
      </w:r>
      <w:r w:rsidR="00BC3C48" w:rsidRPr="001B61BD">
        <w:rPr>
          <w:rFonts w:ascii="Times New Roman" w:hAnsi="Times New Roman"/>
          <w:color w:val="000000" w:themeColor="text1"/>
          <w:lang w:val="en-US"/>
        </w:rPr>
        <w:t xml:space="preserve"> applie</w:t>
      </w:r>
      <w:r w:rsidR="00665C6B" w:rsidRPr="001B61BD">
        <w:rPr>
          <w:rFonts w:ascii="Times New Roman" w:hAnsi="Times New Roman"/>
          <w:color w:val="000000" w:themeColor="text1"/>
          <w:lang w:val="en-US"/>
        </w:rPr>
        <w:t>d</w:t>
      </w:r>
      <w:r w:rsidR="00BC3C48" w:rsidRPr="001B61BD">
        <w:rPr>
          <w:rFonts w:ascii="Times New Roman" w:hAnsi="Times New Roman"/>
          <w:color w:val="000000" w:themeColor="text1"/>
          <w:lang w:val="en-US"/>
        </w:rPr>
        <w:t xml:space="preserve"> only to demultiplexing systems</w:t>
      </w:r>
    </w:p>
    <w:p w14:paraId="5EAD3D7C" w14:textId="5FE00B74" w:rsidR="006F0B83" w:rsidRPr="001B61BD" w:rsidRDefault="006F0B83" w:rsidP="001B61BD">
      <w:pPr>
        <w:pStyle w:val="Heading4"/>
        <w:rPr>
          <w:rFonts w:ascii="Times New Roman" w:hAnsi="Times New Roman" w:cs="Times New Roman"/>
          <w:lang w:val="en-US"/>
        </w:rPr>
      </w:pPr>
      <w:r w:rsidRPr="001B61BD">
        <w:rPr>
          <w:rFonts w:ascii="Times New Roman" w:hAnsi="Times New Roman" w:cs="Times New Roman"/>
          <w:lang w:val="en-US"/>
        </w:rPr>
        <w:t xml:space="preserve">2.5.1.1. </w:t>
      </w:r>
      <w:r w:rsidR="00E91F37" w:rsidRPr="001B61BD">
        <w:rPr>
          <w:rFonts w:ascii="Times New Roman" w:hAnsi="Times New Roman" w:cs="Times New Roman"/>
          <w:lang w:val="en-US"/>
        </w:rPr>
        <w:t>Definition</w:t>
      </w:r>
    </w:p>
    <w:p w14:paraId="189A8744" w14:textId="5924FBAF" w:rsidR="00BC3C48" w:rsidRPr="001B61BD" w:rsidRDefault="002F1C5A" w:rsidP="00BA18D8">
      <w:pPr>
        <w:tabs>
          <w:tab w:val="left" w:pos="0"/>
        </w:tabs>
        <w:spacing w:before="120" w:after="0"/>
        <w:ind w:right="30"/>
        <w:rPr>
          <w:rFonts w:ascii="Times New Roman" w:hAnsi="Times New Roman"/>
          <w:color w:val="000000" w:themeColor="text1"/>
          <w:lang w:val="en-US"/>
        </w:rPr>
      </w:pPr>
      <w:r w:rsidRPr="001B61BD">
        <w:rPr>
          <w:rFonts w:ascii="Times New Roman" w:hAnsi="Times New Roman"/>
          <w:color w:val="000000" w:themeColor="text1"/>
          <w:lang w:val="en-US"/>
        </w:rPr>
        <w:lastRenderedPageBreak/>
        <w:t>Adjacent</w:t>
      </w:r>
      <w:r w:rsidR="00BC3C48" w:rsidRPr="001B61BD">
        <w:rPr>
          <w:rFonts w:ascii="Times New Roman" w:hAnsi="Times New Roman"/>
          <w:color w:val="000000" w:themeColor="text1"/>
          <w:lang w:val="en-US"/>
        </w:rPr>
        <w:t xml:space="preserve"> channel selectivity is a measure of the receiver's ability to operate in the presence of an unwanted signal </w:t>
      </w:r>
      <w:r w:rsidR="000C3B38" w:rsidRPr="001B61BD">
        <w:rPr>
          <w:rFonts w:ascii="Times New Roman" w:hAnsi="Times New Roman"/>
          <w:color w:val="000000" w:themeColor="text1"/>
          <w:lang w:val="en-US"/>
        </w:rPr>
        <w:t>with</w:t>
      </w:r>
      <w:r w:rsidR="00D139E9" w:rsidRPr="001B61BD">
        <w:rPr>
          <w:rFonts w:ascii="Times New Roman" w:hAnsi="Times New Roman"/>
          <w:color w:val="000000" w:themeColor="text1"/>
          <w:lang w:val="en-US"/>
        </w:rPr>
        <w:t xml:space="preserve"> frequency diffe</w:t>
      </w:r>
      <w:r w:rsidR="004873A3" w:rsidRPr="001B61BD">
        <w:rPr>
          <w:rFonts w:ascii="Times New Roman" w:hAnsi="Times New Roman"/>
          <w:color w:val="000000" w:themeColor="text1"/>
          <w:lang w:val="en-US"/>
        </w:rPr>
        <w:t>ring</w:t>
      </w:r>
      <w:r w:rsidR="00BC3C48" w:rsidRPr="001B61BD">
        <w:rPr>
          <w:rFonts w:ascii="Times New Roman" w:hAnsi="Times New Roman"/>
          <w:color w:val="000000" w:themeColor="text1"/>
          <w:lang w:val="en-US"/>
        </w:rPr>
        <w:t xml:space="preserve"> from that of the wanted signal by an amount equal to the adjacent channel </w:t>
      </w:r>
      <w:r w:rsidR="00F45FBD" w:rsidRPr="001B61BD">
        <w:rPr>
          <w:rFonts w:ascii="Times New Roman" w:hAnsi="Times New Roman"/>
          <w:color w:val="000000" w:themeColor="text1"/>
          <w:lang w:val="en-US"/>
        </w:rPr>
        <w:t>spacing</w:t>
      </w:r>
      <w:r w:rsidR="00BC3C48" w:rsidRPr="001B61BD">
        <w:rPr>
          <w:rFonts w:ascii="Times New Roman" w:hAnsi="Times New Roman"/>
          <w:color w:val="000000" w:themeColor="text1"/>
          <w:lang w:val="en-US"/>
        </w:rPr>
        <w:t>.</w:t>
      </w:r>
    </w:p>
    <w:p w14:paraId="371CB02A" w14:textId="748EBC42" w:rsidR="006F0B83" w:rsidRPr="001B61BD" w:rsidRDefault="006F0B83" w:rsidP="001B61BD">
      <w:pPr>
        <w:pStyle w:val="Heading4"/>
        <w:rPr>
          <w:rFonts w:ascii="Times New Roman" w:hAnsi="Times New Roman" w:cs="Times New Roman"/>
          <w:lang w:val="en-US"/>
        </w:rPr>
      </w:pPr>
      <w:r w:rsidRPr="001B61BD">
        <w:rPr>
          <w:rFonts w:ascii="Times New Roman" w:hAnsi="Times New Roman" w:cs="Times New Roman"/>
          <w:lang w:val="en-US"/>
        </w:rPr>
        <w:t xml:space="preserve">2.5.1.2. </w:t>
      </w:r>
      <w:r w:rsidR="00722484" w:rsidRPr="001B61BD">
        <w:rPr>
          <w:rFonts w:ascii="Times New Roman" w:hAnsi="Times New Roman" w:cs="Times New Roman"/>
          <w:lang w:val="en-US"/>
        </w:rPr>
        <w:t>Test method</w:t>
      </w:r>
    </w:p>
    <w:p w14:paraId="629F073C" w14:textId="77777777" w:rsidR="006F0B83" w:rsidRPr="001B61BD" w:rsidRDefault="006F0B83" w:rsidP="00BA18D8">
      <w:pPr>
        <w:pStyle w:val="ListParagraph"/>
        <w:widowControl w:val="0"/>
        <w:numPr>
          <w:ilvl w:val="0"/>
          <w:numId w:val="15"/>
        </w:numPr>
        <w:tabs>
          <w:tab w:val="left" w:pos="900"/>
        </w:tabs>
        <w:autoSpaceDE w:val="0"/>
        <w:autoSpaceDN w:val="0"/>
        <w:spacing w:before="120" w:after="0"/>
        <w:contextualSpacing w:val="0"/>
        <w:rPr>
          <w:i/>
          <w:vanish/>
          <w:color w:val="000000" w:themeColor="text1"/>
          <w:spacing w:val="-2"/>
          <w:lang w:val="en-US"/>
        </w:rPr>
      </w:pPr>
    </w:p>
    <w:p w14:paraId="09E569AF" w14:textId="77777777" w:rsidR="006F0B83" w:rsidRPr="001B61BD" w:rsidRDefault="006F0B83" w:rsidP="00BA18D8">
      <w:pPr>
        <w:pStyle w:val="ListParagraph"/>
        <w:widowControl w:val="0"/>
        <w:numPr>
          <w:ilvl w:val="3"/>
          <w:numId w:val="15"/>
        </w:numPr>
        <w:tabs>
          <w:tab w:val="left" w:pos="900"/>
        </w:tabs>
        <w:autoSpaceDE w:val="0"/>
        <w:autoSpaceDN w:val="0"/>
        <w:spacing w:before="120" w:after="0"/>
        <w:contextualSpacing w:val="0"/>
        <w:jc w:val="both"/>
        <w:rPr>
          <w:i/>
          <w:vanish/>
          <w:color w:val="000000" w:themeColor="text1"/>
          <w:spacing w:val="-2"/>
          <w:lang w:val="en-US"/>
        </w:rPr>
      </w:pPr>
    </w:p>
    <w:p w14:paraId="41140CBB" w14:textId="77777777" w:rsidR="006F0B83" w:rsidRPr="001B61BD" w:rsidRDefault="006F0B83" w:rsidP="00BA18D8">
      <w:pPr>
        <w:pStyle w:val="ListParagraph"/>
        <w:widowControl w:val="0"/>
        <w:numPr>
          <w:ilvl w:val="3"/>
          <w:numId w:val="15"/>
        </w:numPr>
        <w:tabs>
          <w:tab w:val="left" w:pos="900"/>
        </w:tabs>
        <w:autoSpaceDE w:val="0"/>
        <w:autoSpaceDN w:val="0"/>
        <w:spacing w:before="120" w:after="0"/>
        <w:contextualSpacing w:val="0"/>
        <w:jc w:val="both"/>
        <w:rPr>
          <w:i/>
          <w:vanish/>
          <w:color w:val="000000" w:themeColor="text1"/>
          <w:spacing w:val="-2"/>
          <w:lang w:val="en-US"/>
        </w:rPr>
      </w:pPr>
    </w:p>
    <w:p w14:paraId="11A4395E" w14:textId="1B0976CE" w:rsidR="00722484" w:rsidRPr="001B61BD" w:rsidRDefault="00722484" w:rsidP="00722484">
      <w:pPr>
        <w:tabs>
          <w:tab w:val="left" w:pos="0"/>
        </w:tabs>
        <w:spacing w:before="120" w:after="0"/>
        <w:rPr>
          <w:rFonts w:ascii="Times New Roman" w:hAnsi="Times New Roman"/>
          <w:color w:val="000000" w:themeColor="text1"/>
          <w:lang w:val="en-US"/>
        </w:rPr>
      </w:pPr>
      <w:r w:rsidRPr="001B61BD">
        <w:rPr>
          <w:rFonts w:ascii="Times New Roman" w:hAnsi="Times New Roman"/>
          <w:color w:val="000000" w:themeColor="text1"/>
          <w:lang w:val="en-US"/>
        </w:rPr>
        <w:t xml:space="preserve">Measurements are made under normal conditions. This measurement </w:t>
      </w:r>
      <w:r w:rsidR="00E77195" w:rsidRPr="001B61BD">
        <w:rPr>
          <w:rFonts w:ascii="Times New Roman" w:hAnsi="Times New Roman"/>
          <w:color w:val="000000" w:themeColor="text1"/>
          <w:lang w:val="en-US"/>
        </w:rPr>
        <w:t xml:space="preserve">is </w:t>
      </w:r>
      <w:r w:rsidRPr="001B61BD">
        <w:rPr>
          <w:rFonts w:ascii="Times New Roman" w:hAnsi="Times New Roman"/>
          <w:color w:val="000000" w:themeColor="text1"/>
          <w:lang w:val="en-US"/>
        </w:rPr>
        <w:t>applie</w:t>
      </w:r>
      <w:r w:rsidR="00E77195" w:rsidRPr="001B61BD">
        <w:rPr>
          <w:rFonts w:ascii="Times New Roman" w:hAnsi="Times New Roman"/>
          <w:color w:val="000000" w:themeColor="text1"/>
          <w:lang w:val="en-US"/>
        </w:rPr>
        <w:t>d</w:t>
      </w:r>
      <w:r w:rsidRPr="001B61BD">
        <w:rPr>
          <w:rFonts w:ascii="Times New Roman" w:hAnsi="Times New Roman"/>
          <w:color w:val="000000" w:themeColor="text1"/>
          <w:lang w:val="en-US"/>
        </w:rPr>
        <w:t xml:space="preserve"> only to demultiplexers.</w:t>
      </w:r>
    </w:p>
    <w:p w14:paraId="1A59EBA3" w14:textId="6C6D784C" w:rsidR="00BC3C48" w:rsidRPr="001B61BD" w:rsidRDefault="006B1EF4" w:rsidP="00722484">
      <w:pPr>
        <w:tabs>
          <w:tab w:val="left" w:pos="0"/>
        </w:tabs>
        <w:spacing w:before="120" w:after="0"/>
        <w:rPr>
          <w:rFonts w:ascii="Times New Roman" w:hAnsi="Times New Roman"/>
          <w:color w:val="000000" w:themeColor="text1"/>
          <w:lang w:val="en-US"/>
        </w:rPr>
      </w:pPr>
      <w:r w:rsidRPr="001B61BD">
        <w:rPr>
          <w:rFonts w:ascii="Times New Roman" w:hAnsi="Times New Roman"/>
          <w:color w:val="000000" w:themeColor="text1"/>
          <w:lang w:val="en-US"/>
        </w:rPr>
        <w:t>Two signal transmitter</w:t>
      </w:r>
      <w:r w:rsidR="00722484" w:rsidRPr="001B61BD">
        <w:rPr>
          <w:rFonts w:ascii="Times New Roman" w:hAnsi="Times New Roman"/>
          <w:color w:val="000000" w:themeColor="text1"/>
          <w:lang w:val="en-US"/>
        </w:rPr>
        <w:t>s A and B are connected to the receiver via a combined network, or</w:t>
      </w:r>
      <w:r w:rsidR="00BC3C48" w:rsidRPr="001B61BD">
        <w:rPr>
          <w:rFonts w:ascii="Times New Roman" w:hAnsi="Times New Roman"/>
          <w:color w:val="000000" w:themeColor="text1"/>
          <w:spacing w:val="-2"/>
          <w:lang w:val="en-US"/>
        </w:rPr>
        <w:t>:</w:t>
      </w:r>
    </w:p>
    <w:p w14:paraId="06B19772" w14:textId="44F7A447" w:rsidR="00BC3C48" w:rsidRPr="001B61BD" w:rsidRDefault="00BC3C48" w:rsidP="00BA18D8">
      <w:pPr>
        <w:widowControl w:val="0"/>
        <w:numPr>
          <w:ilvl w:val="0"/>
          <w:numId w:val="14"/>
        </w:numPr>
        <w:tabs>
          <w:tab w:val="left" w:pos="0"/>
          <w:tab w:val="left" w:pos="396"/>
        </w:tabs>
        <w:autoSpaceDE w:val="0"/>
        <w:autoSpaceDN w:val="0"/>
        <w:spacing w:before="120" w:after="0"/>
        <w:ind w:left="0" w:right="30" w:firstLine="0"/>
        <w:rPr>
          <w:rFonts w:ascii="Times New Roman" w:hAnsi="Times New Roman"/>
          <w:color w:val="000000" w:themeColor="text1"/>
          <w:szCs w:val="24"/>
          <w:lang w:val="en-US"/>
        </w:rPr>
      </w:pPr>
      <w:r w:rsidRPr="001B61BD">
        <w:rPr>
          <w:rFonts w:ascii="Times New Roman" w:hAnsi="Times New Roman"/>
          <w:color w:val="000000" w:themeColor="text1"/>
          <w:szCs w:val="24"/>
          <w:lang w:val="en-US"/>
        </w:rPr>
        <w:t>Through the t</w:t>
      </w:r>
      <w:r w:rsidR="005408E0" w:rsidRPr="001B61BD">
        <w:rPr>
          <w:rFonts w:ascii="Times New Roman" w:hAnsi="Times New Roman"/>
          <w:color w:val="000000" w:themeColor="text1"/>
          <w:szCs w:val="24"/>
          <w:lang w:val="en-US"/>
        </w:rPr>
        <w:t>est coupler or test antenna to a</w:t>
      </w:r>
      <w:r w:rsidRPr="001B61BD">
        <w:rPr>
          <w:rFonts w:ascii="Times New Roman" w:hAnsi="Times New Roman"/>
          <w:color w:val="000000" w:themeColor="text1"/>
          <w:szCs w:val="24"/>
          <w:lang w:val="en-US"/>
        </w:rPr>
        <w:t xml:space="preserve"> receiver with an integral, </w:t>
      </w:r>
      <w:r w:rsidR="005408E0" w:rsidRPr="001B61BD">
        <w:rPr>
          <w:rFonts w:ascii="Times New Roman" w:hAnsi="Times New Roman"/>
          <w:color w:val="000000" w:themeColor="text1"/>
          <w:szCs w:val="24"/>
          <w:lang w:val="en-US"/>
        </w:rPr>
        <w:t xml:space="preserve">dedicated </w:t>
      </w:r>
      <w:r w:rsidRPr="001B61BD">
        <w:rPr>
          <w:rFonts w:ascii="Times New Roman" w:hAnsi="Times New Roman"/>
          <w:color w:val="000000" w:themeColor="text1"/>
          <w:szCs w:val="24"/>
          <w:lang w:val="en-US"/>
        </w:rPr>
        <w:t>or test antenna; or</w:t>
      </w:r>
    </w:p>
    <w:p w14:paraId="660BB1F9" w14:textId="77777777" w:rsidR="00BC3C48" w:rsidRPr="001B61BD" w:rsidRDefault="00BC3C48" w:rsidP="00BA18D8">
      <w:pPr>
        <w:widowControl w:val="0"/>
        <w:numPr>
          <w:ilvl w:val="0"/>
          <w:numId w:val="14"/>
        </w:numPr>
        <w:tabs>
          <w:tab w:val="left" w:pos="0"/>
          <w:tab w:val="left" w:pos="396"/>
        </w:tabs>
        <w:autoSpaceDE w:val="0"/>
        <w:autoSpaceDN w:val="0"/>
        <w:spacing w:before="120" w:after="0"/>
        <w:ind w:left="0" w:right="30" w:firstLine="0"/>
        <w:rPr>
          <w:rFonts w:ascii="Times New Roman" w:hAnsi="Times New Roman"/>
          <w:color w:val="000000" w:themeColor="text1"/>
          <w:szCs w:val="24"/>
          <w:lang w:val="en-US"/>
        </w:rPr>
      </w:pPr>
      <w:r w:rsidRPr="001B61BD">
        <w:rPr>
          <w:rFonts w:ascii="Times New Roman" w:hAnsi="Times New Roman"/>
          <w:color w:val="000000" w:themeColor="text1"/>
          <w:szCs w:val="24"/>
          <w:lang w:val="en-US"/>
        </w:rPr>
        <w:t>Directly to the temporary or permanent antenna port of the receiver.</w:t>
      </w:r>
    </w:p>
    <w:p w14:paraId="69B79B2F" w14:textId="5A85BAEE" w:rsidR="00BC3C48" w:rsidRPr="001B61BD" w:rsidRDefault="00112C84" w:rsidP="00BA18D8">
      <w:pPr>
        <w:widowControl w:val="0"/>
        <w:tabs>
          <w:tab w:val="left" w:pos="0"/>
          <w:tab w:val="left" w:pos="396"/>
        </w:tabs>
        <w:autoSpaceDE w:val="0"/>
        <w:autoSpaceDN w:val="0"/>
        <w:spacing w:before="120" w:after="0"/>
        <w:ind w:right="30"/>
        <w:rPr>
          <w:rFonts w:ascii="Times New Roman" w:hAnsi="Times New Roman"/>
          <w:color w:val="000000" w:themeColor="text1"/>
          <w:szCs w:val="24"/>
          <w:lang w:val="en-US"/>
        </w:rPr>
      </w:pPr>
      <w:r w:rsidRPr="001B61BD">
        <w:rPr>
          <w:rFonts w:ascii="Times New Roman" w:hAnsi="Times New Roman"/>
          <w:color w:val="000000" w:themeColor="text1"/>
          <w:szCs w:val="24"/>
          <w:lang w:val="en-US"/>
        </w:rPr>
        <w:t>The method</w:t>
      </w:r>
      <w:r w:rsidR="00954584" w:rsidRPr="001B61BD">
        <w:rPr>
          <w:rFonts w:ascii="Times New Roman" w:hAnsi="Times New Roman"/>
          <w:color w:val="000000" w:themeColor="text1"/>
          <w:szCs w:val="24"/>
          <w:lang w:val="en-US"/>
        </w:rPr>
        <w:t xml:space="preserve"> of connection</w:t>
      </w:r>
      <w:r w:rsidRPr="001B61BD">
        <w:rPr>
          <w:rFonts w:ascii="Times New Roman" w:hAnsi="Times New Roman"/>
          <w:color w:val="000000" w:themeColor="text1"/>
          <w:szCs w:val="24"/>
          <w:lang w:val="en-US"/>
        </w:rPr>
        <w:t xml:space="preserve"> to the receiver is recorded in the test report</w:t>
      </w:r>
      <w:r w:rsidR="00BC3C48" w:rsidRPr="001B61BD">
        <w:rPr>
          <w:rFonts w:ascii="Times New Roman" w:hAnsi="Times New Roman"/>
          <w:color w:val="000000" w:themeColor="text1"/>
          <w:szCs w:val="24"/>
          <w:lang w:val="en-US"/>
        </w:rPr>
        <w:t>.</w:t>
      </w:r>
    </w:p>
    <w:p w14:paraId="5B338C11" w14:textId="590B72F8" w:rsidR="00375DAF" w:rsidRPr="001B61BD" w:rsidRDefault="00375DAF" w:rsidP="000F1075">
      <w:pPr>
        <w:spacing w:before="120" w:after="0"/>
        <w:ind w:right="30"/>
        <w:rPr>
          <w:rFonts w:ascii="Times New Roman" w:hAnsi="Times New Roman"/>
          <w:color w:val="000000" w:themeColor="text1"/>
          <w:lang w:val="en-US"/>
        </w:rPr>
      </w:pPr>
      <w:r w:rsidRPr="001B61BD">
        <w:rPr>
          <w:rFonts w:ascii="Times New Roman" w:hAnsi="Times New Roman"/>
          <w:color w:val="000000" w:themeColor="text1"/>
          <w:lang w:val="en-US"/>
        </w:rPr>
        <w:t>Signal transmitter A is located at the nominal frequency of the receiver, with normal modulation process of the wanted signal.</w:t>
      </w:r>
    </w:p>
    <w:p w14:paraId="3066A3C8" w14:textId="245426E3" w:rsidR="0002723D" w:rsidRPr="001B61BD" w:rsidRDefault="0002723D" w:rsidP="0002723D">
      <w:pPr>
        <w:spacing w:before="120" w:after="0"/>
        <w:ind w:right="30"/>
        <w:rPr>
          <w:rFonts w:ascii="Times New Roman" w:hAnsi="Times New Roman"/>
          <w:color w:val="000000" w:themeColor="text1"/>
          <w:lang w:val="en-US"/>
        </w:rPr>
      </w:pPr>
      <w:r w:rsidRPr="001B61BD">
        <w:rPr>
          <w:rFonts w:ascii="Times New Roman" w:hAnsi="Times New Roman"/>
          <w:color w:val="000000" w:themeColor="text1"/>
          <w:lang w:val="en-US"/>
        </w:rPr>
        <w:t>Signal transmitter B is unmodulated and must be tuned to the adjacent channel frequency immediately above the wanted signal frequency channel.</w:t>
      </w:r>
    </w:p>
    <w:p w14:paraId="6CA604EC" w14:textId="57CED496" w:rsidR="0002723D" w:rsidRPr="001B61BD" w:rsidRDefault="0002723D" w:rsidP="0002723D">
      <w:pPr>
        <w:spacing w:before="120" w:after="0"/>
        <w:ind w:right="30"/>
        <w:rPr>
          <w:rFonts w:ascii="Times New Roman" w:hAnsi="Times New Roman"/>
          <w:color w:val="000000" w:themeColor="text1"/>
          <w:lang w:val="en-US"/>
        </w:rPr>
      </w:pPr>
      <w:r w:rsidRPr="001B61BD">
        <w:rPr>
          <w:rFonts w:ascii="Times New Roman" w:hAnsi="Times New Roman"/>
          <w:color w:val="000000" w:themeColor="text1"/>
          <w:lang w:val="en-US"/>
        </w:rPr>
        <w:t>Initially, signal transmitter B is switched off and signal transmitter A is used with the signal level</w:t>
      </w:r>
      <w:r w:rsidR="005B1881" w:rsidRPr="001B61BD">
        <w:rPr>
          <w:rFonts w:ascii="Times New Roman" w:hAnsi="Times New Roman"/>
          <w:color w:val="000000" w:themeColor="text1"/>
          <w:lang w:val="en-US"/>
        </w:rPr>
        <w:t xml:space="preserve"> making a</w:t>
      </w:r>
      <w:r w:rsidRPr="001B61BD">
        <w:rPr>
          <w:rFonts w:ascii="Times New Roman" w:hAnsi="Times New Roman"/>
          <w:color w:val="000000" w:themeColor="text1"/>
          <w:lang w:val="en-US"/>
        </w:rPr>
        <w:t xml:space="preserve"> sufficient</w:t>
      </w:r>
      <w:r w:rsidR="005B1881" w:rsidRPr="001B61BD">
        <w:rPr>
          <w:rFonts w:ascii="Times New Roman" w:hAnsi="Times New Roman"/>
          <w:color w:val="000000" w:themeColor="text1"/>
          <w:lang w:val="en-US"/>
        </w:rPr>
        <w:t xml:space="preserve"> response</w:t>
      </w:r>
      <w:r w:rsidRPr="001B61BD">
        <w:rPr>
          <w:rFonts w:ascii="Times New Roman" w:hAnsi="Times New Roman"/>
          <w:color w:val="000000" w:themeColor="text1"/>
          <w:lang w:val="en-US"/>
        </w:rPr>
        <w:t xml:space="preserve">. Then increase the signal </w:t>
      </w:r>
      <w:r w:rsidR="005B1881" w:rsidRPr="001B61BD">
        <w:rPr>
          <w:rFonts w:ascii="Times New Roman" w:hAnsi="Times New Roman"/>
          <w:color w:val="000000" w:themeColor="text1"/>
          <w:lang w:val="en-US"/>
        </w:rPr>
        <w:t xml:space="preserve">transmit level </w:t>
      </w:r>
      <w:r w:rsidRPr="001B61BD">
        <w:rPr>
          <w:rFonts w:ascii="Times New Roman" w:hAnsi="Times New Roman"/>
          <w:color w:val="000000" w:themeColor="text1"/>
          <w:lang w:val="en-US"/>
        </w:rPr>
        <w:t>by 3 dB.</w:t>
      </w:r>
    </w:p>
    <w:p w14:paraId="3817C6B3" w14:textId="7E59D577" w:rsidR="0002723D" w:rsidRPr="001B61BD" w:rsidRDefault="0002723D" w:rsidP="0002723D">
      <w:pPr>
        <w:spacing w:before="120" w:after="0"/>
        <w:ind w:right="30"/>
        <w:rPr>
          <w:rFonts w:ascii="Times New Roman" w:hAnsi="Times New Roman"/>
          <w:color w:val="000000" w:themeColor="text1"/>
          <w:lang w:val="en-US"/>
        </w:rPr>
      </w:pPr>
      <w:r w:rsidRPr="001B61BD">
        <w:rPr>
          <w:rFonts w:ascii="Times New Roman" w:hAnsi="Times New Roman"/>
          <w:color w:val="000000" w:themeColor="text1"/>
          <w:lang w:val="en-US"/>
        </w:rPr>
        <w:t xml:space="preserve">Turn on signal transmitter B and </w:t>
      </w:r>
      <w:r w:rsidR="005B1881" w:rsidRPr="001B61BD">
        <w:rPr>
          <w:rFonts w:ascii="Times New Roman" w:hAnsi="Times New Roman"/>
          <w:color w:val="000000" w:themeColor="text1"/>
          <w:lang w:val="en-US"/>
        </w:rPr>
        <w:t xml:space="preserve">tune </w:t>
      </w:r>
      <w:r w:rsidRPr="001B61BD">
        <w:rPr>
          <w:rFonts w:ascii="Times New Roman" w:hAnsi="Times New Roman"/>
          <w:color w:val="000000" w:themeColor="text1"/>
          <w:lang w:val="en-US"/>
        </w:rPr>
        <w:t>the signal level until the desired target is reached. Record this level.</w:t>
      </w:r>
    </w:p>
    <w:p w14:paraId="032E8956" w14:textId="77777777" w:rsidR="0002723D" w:rsidRPr="001B61BD" w:rsidRDefault="0002723D" w:rsidP="0002723D">
      <w:pPr>
        <w:spacing w:before="120" w:after="0"/>
        <w:ind w:right="30"/>
        <w:rPr>
          <w:rFonts w:ascii="Times New Roman" w:hAnsi="Times New Roman"/>
          <w:color w:val="000000" w:themeColor="text1"/>
          <w:lang w:val="en-US"/>
        </w:rPr>
      </w:pPr>
      <w:r w:rsidRPr="001B61BD">
        <w:rPr>
          <w:rFonts w:ascii="Times New Roman" w:hAnsi="Times New Roman"/>
          <w:color w:val="000000" w:themeColor="text1"/>
          <w:lang w:val="en-US"/>
        </w:rPr>
        <w:t>The measurement is repeated with transmitter signal B tuned to the adjacent channel frequency immediately below the wanted signal.</w:t>
      </w:r>
    </w:p>
    <w:p w14:paraId="65FAF8A7" w14:textId="14506764" w:rsidR="00BC3C48" w:rsidRPr="001B61BD" w:rsidRDefault="0002723D" w:rsidP="0002723D">
      <w:pPr>
        <w:spacing w:before="120" w:after="0"/>
        <w:ind w:right="30"/>
        <w:rPr>
          <w:rFonts w:ascii="Times New Roman" w:hAnsi="Times New Roman"/>
          <w:color w:val="000000" w:themeColor="text1"/>
          <w:lang w:val="en-US"/>
        </w:rPr>
      </w:pPr>
      <w:r w:rsidRPr="001B61BD">
        <w:rPr>
          <w:rFonts w:ascii="Times New Roman" w:hAnsi="Times New Roman"/>
          <w:color w:val="000000" w:themeColor="text1"/>
          <w:lang w:val="en-US"/>
        </w:rPr>
        <w:t>The adjacent channel selectivity for the upper and lower channels is the ratio in dB of the unwanted signal level to the wanted signal level</w:t>
      </w:r>
      <w:r w:rsidR="00BC3C48" w:rsidRPr="001B61BD">
        <w:rPr>
          <w:rFonts w:ascii="Times New Roman" w:hAnsi="Times New Roman"/>
          <w:color w:val="000000" w:themeColor="text1"/>
          <w:lang w:val="en-US"/>
        </w:rPr>
        <w:t>.</w:t>
      </w:r>
    </w:p>
    <w:p w14:paraId="39393794" w14:textId="6EECA4A7" w:rsidR="006F0B83" w:rsidRPr="001B61BD" w:rsidRDefault="006F0B83" w:rsidP="001B61BD">
      <w:pPr>
        <w:pStyle w:val="Heading4"/>
        <w:rPr>
          <w:rFonts w:ascii="Times New Roman" w:hAnsi="Times New Roman" w:cs="Times New Roman"/>
          <w:lang w:val="en-US"/>
        </w:rPr>
      </w:pPr>
      <w:r w:rsidRPr="001B61BD">
        <w:rPr>
          <w:rFonts w:ascii="Times New Roman" w:hAnsi="Times New Roman" w:cs="Times New Roman"/>
          <w:lang w:val="en-US"/>
        </w:rPr>
        <w:t xml:space="preserve">2.5.1.3. </w:t>
      </w:r>
      <w:r w:rsidR="007E1200" w:rsidRPr="001B61BD">
        <w:rPr>
          <w:rFonts w:ascii="Times New Roman" w:hAnsi="Times New Roman" w:cs="Times New Roman"/>
          <w:lang w:val="en-US"/>
        </w:rPr>
        <w:t>Limits</w:t>
      </w:r>
    </w:p>
    <w:p w14:paraId="6821F8CE" w14:textId="11B0168D" w:rsidR="00BC3C48" w:rsidRPr="001B61BD" w:rsidRDefault="00A87C6C" w:rsidP="00BA18D8">
      <w:pPr>
        <w:spacing w:before="120" w:after="0"/>
        <w:ind w:right="29"/>
        <w:rPr>
          <w:rFonts w:ascii="Times New Roman" w:hAnsi="Times New Roman"/>
          <w:color w:val="000000" w:themeColor="text1"/>
          <w:lang w:val="en-US"/>
        </w:rPr>
      </w:pPr>
      <w:r w:rsidRPr="001B61BD">
        <w:rPr>
          <w:rFonts w:ascii="Times New Roman" w:hAnsi="Times New Roman"/>
          <w:color w:val="000000" w:themeColor="text1"/>
          <w:lang w:val="en-US"/>
        </w:rPr>
        <w:t>Adjacent channel s</w:t>
      </w:r>
      <w:r w:rsidR="00BC3C48" w:rsidRPr="001B61BD">
        <w:rPr>
          <w:rFonts w:ascii="Times New Roman" w:hAnsi="Times New Roman"/>
          <w:color w:val="000000" w:themeColor="text1"/>
          <w:lang w:val="en-US"/>
        </w:rPr>
        <w:t>electivity of the</w:t>
      </w:r>
      <w:r w:rsidRPr="001B61BD">
        <w:rPr>
          <w:rFonts w:ascii="Times New Roman" w:hAnsi="Times New Roman"/>
          <w:color w:val="000000" w:themeColor="text1"/>
          <w:lang w:val="en-US"/>
        </w:rPr>
        <w:t xml:space="preserve"> equipment</w:t>
      </w:r>
      <w:r w:rsidR="00BC3C48" w:rsidRPr="001B61BD">
        <w:rPr>
          <w:rFonts w:ascii="Times New Roman" w:hAnsi="Times New Roman"/>
          <w:color w:val="000000" w:themeColor="text1"/>
          <w:lang w:val="en-US"/>
        </w:rPr>
        <w:t xml:space="preserve"> in the</w:t>
      </w:r>
      <w:r w:rsidR="00BC3C48" w:rsidRPr="001B61BD">
        <w:rPr>
          <w:rFonts w:ascii="Times New Roman" w:hAnsi="Times New Roman"/>
          <w:color w:val="000000" w:themeColor="text1"/>
          <w:spacing w:val="-1"/>
          <w:lang w:val="en-US"/>
        </w:rPr>
        <w:t xml:space="preserve"> </w:t>
      </w:r>
      <w:r w:rsidR="0063532A" w:rsidRPr="001B61BD">
        <w:rPr>
          <w:rFonts w:ascii="Times New Roman" w:hAnsi="Times New Roman"/>
          <w:color w:val="000000" w:themeColor="text1"/>
          <w:lang w:val="en-US"/>
        </w:rPr>
        <w:t>specific</w:t>
      </w:r>
      <w:r w:rsidR="00BC3C48" w:rsidRPr="001B61BD">
        <w:rPr>
          <w:rFonts w:ascii="Times New Roman" w:hAnsi="Times New Roman"/>
          <w:color w:val="000000" w:themeColor="text1"/>
          <w:lang w:val="en-US"/>
        </w:rPr>
        <w:t xml:space="preserve"> conditions</w:t>
      </w:r>
      <w:r w:rsidR="006A791C" w:rsidRPr="001B61BD">
        <w:rPr>
          <w:rFonts w:ascii="Times New Roman" w:hAnsi="Times New Roman"/>
          <w:color w:val="000000" w:themeColor="text1"/>
          <w:lang w:val="en-US"/>
        </w:rPr>
        <w:t xml:space="preserve"> is</w:t>
      </w:r>
      <w:r w:rsidR="00BC3C48" w:rsidRPr="001B61BD">
        <w:rPr>
          <w:rFonts w:ascii="Times New Roman" w:hAnsi="Times New Roman"/>
          <w:color w:val="000000" w:themeColor="text1"/>
          <w:spacing w:val="-1"/>
          <w:lang w:val="en-US"/>
        </w:rPr>
        <w:t xml:space="preserve"> </w:t>
      </w:r>
      <w:r w:rsidR="00BC3C48" w:rsidRPr="001B61BD">
        <w:rPr>
          <w:rFonts w:ascii="Times New Roman" w:hAnsi="Times New Roman"/>
          <w:color w:val="000000" w:themeColor="text1"/>
          <w:lang w:val="en-US"/>
        </w:rPr>
        <w:t>not less than the value specified in Table 9.</w:t>
      </w:r>
    </w:p>
    <w:p w14:paraId="052B63EA" w14:textId="70A9FED4" w:rsidR="00BC3C48" w:rsidRPr="001B61BD" w:rsidRDefault="00771111" w:rsidP="00BA18D8">
      <w:pPr>
        <w:spacing w:before="120" w:after="0"/>
        <w:jc w:val="center"/>
        <w:outlineLvl w:val="3"/>
        <w:rPr>
          <w:rFonts w:ascii="Times New Roman" w:eastAsia="MS Mincho" w:hAnsi="Times New Roman"/>
          <w:b/>
          <w:iCs/>
          <w:color w:val="000000" w:themeColor="text1"/>
          <w:szCs w:val="24"/>
          <w:lang w:val="en-US" w:eastAsia="ja-JP"/>
        </w:rPr>
      </w:pPr>
      <w:r w:rsidRPr="001B61BD">
        <w:rPr>
          <w:rFonts w:ascii="Times New Roman" w:eastAsia="MS Mincho" w:hAnsi="Times New Roman"/>
          <w:b/>
          <w:iCs/>
          <w:color w:val="000000" w:themeColor="text1"/>
          <w:szCs w:val="24"/>
          <w:lang w:val="en-US" w:eastAsia="ja-JP"/>
        </w:rPr>
        <w:t xml:space="preserve">Table </w:t>
      </w:r>
      <w:r w:rsidR="00BC3C48" w:rsidRPr="001B61BD">
        <w:rPr>
          <w:rFonts w:ascii="Times New Roman" w:eastAsia="MS Mincho" w:hAnsi="Times New Roman"/>
          <w:b/>
          <w:iCs/>
          <w:color w:val="000000" w:themeColor="text1"/>
          <w:szCs w:val="24"/>
          <w:lang w:val="en-US" w:eastAsia="ja-JP"/>
        </w:rPr>
        <w:t>9</w:t>
      </w:r>
      <w:r w:rsidR="00BC3C48" w:rsidRPr="001B61BD">
        <w:rPr>
          <w:rFonts w:ascii="Times New Roman" w:eastAsia="MS Mincho" w:hAnsi="Times New Roman"/>
          <w:b/>
          <w:iCs/>
          <w:color w:val="000000" w:themeColor="text1"/>
          <w:spacing w:val="-4"/>
          <w:szCs w:val="24"/>
          <w:lang w:val="en-US" w:eastAsia="ja-JP"/>
        </w:rPr>
        <w:t xml:space="preserve"> </w:t>
      </w:r>
      <w:r w:rsidR="00BC3C48" w:rsidRPr="001B61BD">
        <w:rPr>
          <w:rFonts w:ascii="Times New Roman" w:eastAsia="MS Mincho" w:hAnsi="Times New Roman"/>
          <w:b/>
          <w:iCs/>
          <w:color w:val="000000" w:themeColor="text1"/>
          <w:szCs w:val="24"/>
          <w:lang w:val="en-US" w:eastAsia="ja-JP"/>
        </w:rPr>
        <w:t>-</w:t>
      </w:r>
      <w:r w:rsidR="00BC3C48" w:rsidRPr="001B61BD">
        <w:rPr>
          <w:rFonts w:ascii="Times New Roman" w:eastAsia="MS Mincho" w:hAnsi="Times New Roman"/>
          <w:b/>
          <w:iCs/>
          <w:color w:val="000000" w:themeColor="text1"/>
          <w:spacing w:val="-4"/>
          <w:szCs w:val="24"/>
          <w:lang w:val="en-US" w:eastAsia="ja-JP"/>
        </w:rPr>
        <w:t xml:space="preserve"> </w:t>
      </w:r>
      <w:r w:rsidRPr="001B61BD">
        <w:rPr>
          <w:rFonts w:ascii="Times New Roman" w:hAnsi="Times New Roman"/>
          <w:b/>
          <w:color w:val="000000" w:themeColor="text1"/>
          <w:lang w:val="en-US"/>
        </w:rPr>
        <w:t>Adjacent channel selectivity</w:t>
      </w:r>
    </w:p>
    <w:tbl>
      <w:tblPr>
        <w:tblStyle w:val="TableGrid1"/>
        <w:tblW w:w="0" w:type="auto"/>
        <w:tblInd w:w="-5" w:type="dxa"/>
        <w:tblLook w:val="04A0" w:firstRow="1" w:lastRow="0" w:firstColumn="1" w:lastColumn="0" w:noHBand="0" w:noVBand="1"/>
      </w:tblPr>
      <w:tblGrid>
        <w:gridCol w:w="4347"/>
        <w:gridCol w:w="4720"/>
      </w:tblGrid>
      <w:tr w:rsidR="009C3BB0" w:rsidRPr="001B61BD" w14:paraId="0DB46E0F" w14:textId="77777777" w:rsidTr="00147320">
        <w:tc>
          <w:tcPr>
            <w:tcW w:w="4347" w:type="dxa"/>
          </w:tcPr>
          <w:p w14:paraId="05776435" w14:textId="3446A360" w:rsidR="00BC3C48" w:rsidRPr="001B61BD" w:rsidRDefault="00BC3C48" w:rsidP="00BA18D8">
            <w:pPr>
              <w:spacing w:before="120"/>
              <w:jc w:val="center"/>
              <w:rPr>
                <w:rFonts w:ascii="Times New Roman" w:hAnsi="Times New Roman"/>
                <w:color w:val="000000" w:themeColor="text1"/>
                <w:lang w:val="en-US"/>
              </w:rPr>
            </w:pPr>
            <w:r w:rsidRPr="001B61BD">
              <w:rPr>
                <w:rFonts w:ascii="Times New Roman" w:hAnsi="Times New Roman"/>
                <w:color w:val="000000" w:themeColor="text1"/>
                <w:lang w:val="en-US"/>
              </w:rPr>
              <w:t xml:space="preserve">Channel spacing </w:t>
            </w:r>
            <m:oMath>
              <m:r>
                <w:rPr>
                  <w:rFonts w:ascii="Cambria Math" w:hAnsi="Cambria Math"/>
                  <w:color w:val="000000" w:themeColor="text1"/>
                  <w:lang w:val="en-US"/>
                </w:rPr>
                <m:t xml:space="preserve"> ≤ </m:t>
              </m:r>
            </m:oMath>
            <w:r w:rsidRPr="001B61BD">
              <w:rPr>
                <w:rFonts w:ascii="Times New Roman" w:hAnsi="Times New Roman"/>
                <w:color w:val="000000" w:themeColor="text1"/>
                <w:lang w:val="en-US"/>
              </w:rPr>
              <w:t>25 kHz</w:t>
            </w:r>
            <w:r w:rsidR="00771111" w:rsidRPr="001B61BD">
              <w:rPr>
                <w:rFonts w:ascii="Times New Roman" w:hAnsi="Times New Roman"/>
                <w:color w:val="000000" w:themeColor="text1"/>
                <w:lang w:val="en-US"/>
              </w:rPr>
              <w:t xml:space="preserve"> </w:t>
            </w:r>
          </w:p>
        </w:tc>
        <w:tc>
          <w:tcPr>
            <w:tcW w:w="4720" w:type="dxa"/>
          </w:tcPr>
          <w:p w14:paraId="504BF9A1" w14:textId="403166C1" w:rsidR="00BC3C48" w:rsidRPr="001B61BD" w:rsidRDefault="00BC3C48" w:rsidP="00BA18D8">
            <w:pPr>
              <w:spacing w:before="120"/>
              <w:jc w:val="center"/>
              <w:rPr>
                <w:rFonts w:ascii="Times New Roman" w:hAnsi="Times New Roman"/>
                <w:color w:val="000000" w:themeColor="text1"/>
                <w:lang w:val="en-US"/>
              </w:rPr>
            </w:pPr>
            <w:r w:rsidRPr="001B61BD">
              <w:rPr>
                <w:rFonts w:ascii="Times New Roman" w:hAnsi="Times New Roman"/>
                <w:color w:val="000000" w:themeColor="text1"/>
                <w:lang w:val="en-US"/>
              </w:rPr>
              <w:t xml:space="preserve">Channel spacing </w:t>
            </w:r>
            <m:oMath>
              <m:r>
                <w:rPr>
                  <w:rFonts w:ascii="Cambria Math" w:hAnsi="Cambria Math"/>
                  <w:color w:val="000000" w:themeColor="text1"/>
                  <w:lang w:val="en-US"/>
                </w:rPr>
                <m:t xml:space="preserve"> &gt;</m:t>
              </m:r>
            </m:oMath>
            <w:r w:rsidR="00771111" w:rsidRPr="001B61BD">
              <w:rPr>
                <w:rFonts w:ascii="Times New Roman" w:hAnsi="Times New Roman"/>
                <w:color w:val="000000" w:themeColor="text1"/>
                <w:lang w:val="en-US"/>
              </w:rPr>
              <w:t xml:space="preserve"> </w:t>
            </w:r>
            <w:r w:rsidRPr="001B61BD">
              <w:rPr>
                <w:rFonts w:ascii="Times New Roman" w:hAnsi="Times New Roman"/>
                <w:color w:val="000000" w:themeColor="text1"/>
                <w:lang w:val="en-US"/>
              </w:rPr>
              <w:t>25 kHz</w:t>
            </w:r>
          </w:p>
        </w:tc>
      </w:tr>
      <w:tr w:rsidR="009C3BB0" w:rsidRPr="001B61BD" w14:paraId="0BD7B4CC" w14:textId="77777777" w:rsidTr="00147320">
        <w:tc>
          <w:tcPr>
            <w:tcW w:w="4347" w:type="dxa"/>
          </w:tcPr>
          <w:p w14:paraId="5DEEDD62" w14:textId="77777777" w:rsidR="00BC3C48" w:rsidRPr="001B61BD" w:rsidRDefault="00BC3C48" w:rsidP="00BA18D8">
            <w:pPr>
              <w:spacing w:before="120"/>
              <w:jc w:val="center"/>
              <w:rPr>
                <w:rFonts w:ascii="Times New Roman" w:hAnsi="Times New Roman"/>
                <w:color w:val="000000" w:themeColor="text1"/>
                <w:lang w:val="en-US"/>
              </w:rPr>
            </w:pPr>
            <w:r w:rsidRPr="001B61BD">
              <w:rPr>
                <w:rFonts w:ascii="Times New Roman" w:hAnsi="Times New Roman"/>
                <w:color w:val="000000" w:themeColor="text1"/>
                <w:lang w:val="en-US"/>
              </w:rPr>
              <w:t>60 dB</w:t>
            </w:r>
          </w:p>
        </w:tc>
        <w:tc>
          <w:tcPr>
            <w:tcW w:w="4720" w:type="dxa"/>
          </w:tcPr>
          <w:p w14:paraId="2FAFF1B0" w14:textId="77777777" w:rsidR="00BC3C48" w:rsidRPr="001B61BD" w:rsidRDefault="00BC3C48" w:rsidP="00BA18D8">
            <w:pPr>
              <w:spacing w:before="120"/>
              <w:jc w:val="center"/>
              <w:rPr>
                <w:rFonts w:ascii="Times New Roman" w:hAnsi="Times New Roman"/>
                <w:color w:val="000000" w:themeColor="text1"/>
                <w:lang w:val="en-US"/>
              </w:rPr>
            </w:pPr>
            <w:r w:rsidRPr="001B61BD">
              <w:rPr>
                <w:rFonts w:ascii="Times New Roman" w:hAnsi="Times New Roman"/>
                <w:color w:val="000000" w:themeColor="text1"/>
                <w:lang w:val="en-US"/>
              </w:rPr>
              <w:t>70 dB</w:t>
            </w:r>
          </w:p>
        </w:tc>
      </w:tr>
    </w:tbl>
    <w:p w14:paraId="6315F3D8" w14:textId="37B2E23D" w:rsidR="006F0B83" w:rsidRPr="001B61BD" w:rsidRDefault="000F1075" w:rsidP="004959C4">
      <w:pPr>
        <w:pStyle w:val="Heading3"/>
        <w:rPr>
          <w:rFonts w:ascii="Times New Roman" w:hAnsi="Times New Roman"/>
        </w:rPr>
      </w:pPr>
      <w:bookmarkStart w:id="76" w:name="_Toc185435430"/>
      <w:r w:rsidRPr="001B61BD">
        <w:rPr>
          <w:rFonts w:ascii="Times New Roman" w:hAnsi="Times New Roman"/>
        </w:rPr>
        <w:t>2.5.</w:t>
      </w:r>
      <w:r w:rsidR="00C14BD8" w:rsidRPr="001B61BD">
        <w:rPr>
          <w:rFonts w:ascii="Times New Roman" w:hAnsi="Times New Roman"/>
        </w:rPr>
        <w:t xml:space="preserve">2. </w:t>
      </w:r>
      <w:r w:rsidR="0014143F" w:rsidRPr="001B61BD">
        <w:rPr>
          <w:rFonts w:ascii="Times New Roman" w:hAnsi="Times New Roman"/>
        </w:rPr>
        <w:t>Intercept</w:t>
      </w:r>
      <w:r w:rsidR="00C14BD8" w:rsidRPr="001B61BD">
        <w:rPr>
          <w:rFonts w:ascii="Times New Roman" w:hAnsi="Times New Roman"/>
        </w:rPr>
        <w:t xml:space="preserve"> characteristics or reduction of reception sensitivity to unwanted signals</w:t>
      </w:r>
      <w:bookmarkEnd w:id="76"/>
    </w:p>
    <w:p w14:paraId="5C387F75" w14:textId="7801E792" w:rsidR="006F0B83" w:rsidRPr="001B61BD" w:rsidRDefault="006F0B83" w:rsidP="001B61BD">
      <w:pPr>
        <w:pStyle w:val="Heading4"/>
        <w:rPr>
          <w:rFonts w:ascii="Times New Roman" w:hAnsi="Times New Roman" w:cs="Times New Roman"/>
          <w:lang w:val="en-US"/>
        </w:rPr>
      </w:pPr>
      <w:r w:rsidRPr="001B61BD">
        <w:rPr>
          <w:rFonts w:ascii="Times New Roman" w:hAnsi="Times New Roman" w:cs="Times New Roman"/>
          <w:lang w:val="en-US"/>
        </w:rPr>
        <w:t xml:space="preserve">2.5.2.1. </w:t>
      </w:r>
      <w:r w:rsidR="00771111" w:rsidRPr="001B61BD">
        <w:rPr>
          <w:rFonts w:ascii="Times New Roman" w:hAnsi="Times New Roman" w:cs="Times New Roman"/>
          <w:lang w:val="en-US"/>
        </w:rPr>
        <w:t>Definition</w:t>
      </w:r>
    </w:p>
    <w:p w14:paraId="35F7ECFD" w14:textId="59942595" w:rsidR="00352CD1" w:rsidRPr="001B61BD" w:rsidRDefault="0014143F" w:rsidP="00BA18D8">
      <w:pPr>
        <w:spacing w:before="120" w:after="0"/>
        <w:ind w:right="30"/>
        <w:rPr>
          <w:rFonts w:ascii="Times New Roman" w:hAnsi="Times New Roman"/>
          <w:color w:val="000000" w:themeColor="text1"/>
          <w:lang w:val="en-US"/>
        </w:rPr>
      </w:pPr>
      <w:r w:rsidRPr="001B61BD">
        <w:rPr>
          <w:rFonts w:ascii="Times New Roman" w:hAnsi="Times New Roman"/>
          <w:color w:val="000000" w:themeColor="text1"/>
          <w:lang w:val="en-US"/>
        </w:rPr>
        <w:t>Intercept</w:t>
      </w:r>
      <w:r w:rsidR="00352CD1" w:rsidRPr="001B61BD">
        <w:rPr>
          <w:rFonts w:ascii="Times New Roman" w:hAnsi="Times New Roman"/>
          <w:color w:val="000000" w:themeColor="text1"/>
          <w:lang w:val="en-US"/>
        </w:rPr>
        <w:t xml:space="preserve"> </w:t>
      </w:r>
      <w:r w:rsidR="004E4739" w:rsidRPr="001B61BD">
        <w:rPr>
          <w:rFonts w:ascii="Times New Roman" w:hAnsi="Times New Roman"/>
          <w:color w:val="000000" w:themeColor="text1"/>
          <w:lang w:val="en-US"/>
        </w:rPr>
        <w:t>ability (reduced receiving</w:t>
      </w:r>
      <w:r w:rsidR="00352CD1" w:rsidRPr="001B61BD">
        <w:rPr>
          <w:rFonts w:ascii="Times New Roman" w:hAnsi="Times New Roman"/>
          <w:color w:val="000000" w:themeColor="text1"/>
          <w:lang w:val="en-US"/>
        </w:rPr>
        <w:t xml:space="preserve"> sensitivity to unwanted signals) is the</w:t>
      </w:r>
      <w:r w:rsidR="00FE4F09" w:rsidRPr="001B61BD">
        <w:rPr>
          <w:rFonts w:ascii="Times New Roman" w:hAnsi="Times New Roman"/>
          <w:color w:val="000000" w:themeColor="text1"/>
          <w:lang w:val="en-US"/>
        </w:rPr>
        <w:t xml:space="preserve"> receiver’s</w:t>
      </w:r>
      <w:r w:rsidR="00352CD1" w:rsidRPr="001B61BD">
        <w:rPr>
          <w:rFonts w:ascii="Times New Roman" w:hAnsi="Times New Roman"/>
          <w:color w:val="000000" w:themeColor="text1"/>
          <w:lang w:val="en-US"/>
        </w:rPr>
        <w:t xml:space="preserve"> ability to receive a wanted modulated signal without causing a degradation</w:t>
      </w:r>
      <w:r w:rsidR="00FE4F09" w:rsidRPr="001B61BD">
        <w:rPr>
          <w:rFonts w:ascii="Times New Roman" w:hAnsi="Times New Roman"/>
          <w:color w:val="000000" w:themeColor="text1"/>
          <w:lang w:val="en-US"/>
        </w:rPr>
        <w:t xml:space="preserve"> in quality</w:t>
      </w:r>
      <w:r w:rsidR="00352CD1" w:rsidRPr="001B61BD">
        <w:rPr>
          <w:rFonts w:ascii="Times New Roman" w:hAnsi="Times New Roman"/>
          <w:color w:val="000000" w:themeColor="text1"/>
          <w:lang w:val="en-US"/>
        </w:rPr>
        <w:t xml:space="preserve"> beyond a specified level du</w:t>
      </w:r>
      <w:r w:rsidR="002A27A4" w:rsidRPr="001B61BD">
        <w:rPr>
          <w:rFonts w:ascii="Times New Roman" w:hAnsi="Times New Roman"/>
          <w:color w:val="000000" w:themeColor="text1"/>
          <w:lang w:val="en-US"/>
        </w:rPr>
        <w:t>e to the presence of the unwanted input signal</w:t>
      </w:r>
      <w:r w:rsidR="00352CD1" w:rsidRPr="001B61BD">
        <w:rPr>
          <w:rFonts w:ascii="Times New Roman" w:hAnsi="Times New Roman"/>
          <w:color w:val="000000" w:themeColor="text1"/>
          <w:lang w:val="en-US"/>
        </w:rPr>
        <w:t xml:space="preserve"> at any frequency regardless of spurious responses or </w:t>
      </w:r>
      <w:r w:rsidR="002A27A4" w:rsidRPr="001B61BD">
        <w:rPr>
          <w:rFonts w:ascii="Times New Roman" w:hAnsi="Times New Roman"/>
          <w:color w:val="000000" w:themeColor="text1"/>
          <w:lang w:val="en-US"/>
        </w:rPr>
        <w:t xml:space="preserve">adjacent </w:t>
      </w:r>
      <w:r w:rsidR="00352CD1" w:rsidRPr="001B61BD">
        <w:rPr>
          <w:rFonts w:ascii="Times New Roman" w:hAnsi="Times New Roman"/>
          <w:color w:val="000000" w:themeColor="text1"/>
          <w:lang w:val="en-US"/>
        </w:rPr>
        <w:t>channel selectivity, see 2.5.1.</w:t>
      </w:r>
      <w:r w:rsidR="002A27A4" w:rsidRPr="001B61BD">
        <w:rPr>
          <w:rFonts w:ascii="Times New Roman" w:hAnsi="Times New Roman"/>
          <w:color w:val="000000" w:themeColor="text1"/>
          <w:lang w:val="en-US"/>
        </w:rPr>
        <w:t xml:space="preserve"> </w:t>
      </w:r>
    </w:p>
    <w:p w14:paraId="034B6C46" w14:textId="0C99808E" w:rsidR="00352CD1" w:rsidRPr="001B61BD" w:rsidRDefault="00352CD1" w:rsidP="00BA18D8">
      <w:pPr>
        <w:tabs>
          <w:tab w:val="left" w:pos="0"/>
        </w:tabs>
        <w:spacing w:before="120" w:after="0"/>
        <w:ind w:right="30"/>
        <w:rPr>
          <w:rFonts w:ascii="Times New Roman" w:hAnsi="Times New Roman"/>
          <w:color w:val="000000" w:themeColor="text1"/>
          <w:lang w:val="en-US"/>
        </w:rPr>
      </w:pPr>
      <w:r w:rsidRPr="001B61BD">
        <w:rPr>
          <w:rFonts w:ascii="Times New Roman" w:hAnsi="Times New Roman"/>
          <w:color w:val="000000" w:themeColor="text1"/>
          <w:lang w:val="en-US"/>
        </w:rPr>
        <w:t xml:space="preserve">This requirement </w:t>
      </w:r>
      <w:r w:rsidR="00C737A1" w:rsidRPr="001B61BD">
        <w:rPr>
          <w:rFonts w:ascii="Times New Roman" w:hAnsi="Times New Roman"/>
          <w:color w:val="000000" w:themeColor="text1"/>
          <w:lang w:val="en-US"/>
        </w:rPr>
        <w:t>is</w:t>
      </w:r>
      <w:r w:rsidRPr="001B61BD">
        <w:rPr>
          <w:rFonts w:ascii="Times New Roman" w:hAnsi="Times New Roman"/>
          <w:color w:val="000000" w:themeColor="text1"/>
          <w:lang w:val="en-US"/>
        </w:rPr>
        <w:t xml:space="preserve"> not appl</w:t>
      </w:r>
      <w:r w:rsidR="00C737A1" w:rsidRPr="001B61BD">
        <w:rPr>
          <w:rFonts w:ascii="Times New Roman" w:hAnsi="Times New Roman"/>
          <w:color w:val="000000" w:themeColor="text1"/>
          <w:lang w:val="en-US"/>
        </w:rPr>
        <w:t>i</w:t>
      </w:r>
      <w:r w:rsidR="00D91A1C" w:rsidRPr="001B61BD">
        <w:rPr>
          <w:rFonts w:ascii="Times New Roman" w:hAnsi="Times New Roman"/>
          <w:color w:val="000000" w:themeColor="text1"/>
          <w:lang w:val="en-US"/>
        </w:rPr>
        <w:t>e</w:t>
      </w:r>
      <w:r w:rsidR="00C737A1" w:rsidRPr="001B61BD">
        <w:rPr>
          <w:rFonts w:ascii="Times New Roman" w:hAnsi="Times New Roman"/>
          <w:color w:val="000000" w:themeColor="text1"/>
          <w:lang w:val="en-US"/>
        </w:rPr>
        <w:t>d</w:t>
      </w:r>
      <w:r w:rsidRPr="001B61BD">
        <w:rPr>
          <w:rFonts w:ascii="Times New Roman" w:hAnsi="Times New Roman"/>
          <w:color w:val="000000" w:themeColor="text1"/>
          <w:lang w:val="en-US"/>
        </w:rPr>
        <w:t xml:space="preserve"> to tagging systems (Example: RF Identification, </w:t>
      </w:r>
      <w:r w:rsidRPr="001B61BD">
        <w:rPr>
          <w:rFonts w:ascii="Times New Roman" w:hAnsi="Times New Roman"/>
          <w:color w:val="000000" w:themeColor="text1"/>
          <w:shd w:val="clear" w:color="auto" w:fill="FFFFFF"/>
          <w:lang w:val="en-US" w:eastAsia="vi-VN"/>
        </w:rPr>
        <w:t>devices using NFC near</w:t>
      </w:r>
      <w:r w:rsidR="00350922" w:rsidRPr="001B61BD">
        <w:rPr>
          <w:rFonts w:ascii="Times New Roman" w:hAnsi="Times New Roman"/>
          <w:color w:val="000000" w:themeColor="text1"/>
          <w:shd w:val="clear" w:color="auto" w:fill="FFFFFF"/>
          <w:lang w:val="en-US" w:eastAsia="vi-VN"/>
        </w:rPr>
        <w:t>-field communication technology</w:t>
      </w:r>
      <w:r w:rsidR="00E951FE" w:rsidRPr="001B61BD">
        <w:rPr>
          <w:rFonts w:ascii="Times New Roman" w:hAnsi="Times New Roman"/>
          <w:color w:val="000000" w:themeColor="text1"/>
          <w:shd w:val="clear" w:color="auto" w:fill="FFFFFF"/>
          <w:lang w:val="en-US"/>
        </w:rPr>
        <w:t>, Smart Card</w:t>
      </w:r>
      <w:r w:rsidRPr="001B61BD">
        <w:rPr>
          <w:rFonts w:ascii="Times New Roman" w:hAnsi="Times New Roman"/>
          <w:color w:val="000000" w:themeColor="text1"/>
          <w:shd w:val="clear" w:color="auto" w:fill="FFFFFF"/>
          <w:lang w:val="en-US"/>
        </w:rPr>
        <w:t xml:space="preserve">, </w:t>
      </w:r>
      <w:r w:rsidRPr="001B61BD">
        <w:rPr>
          <w:rFonts w:ascii="Times New Roman" w:hAnsi="Times New Roman"/>
          <w:color w:val="000000" w:themeColor="text1"/>
          <w:lang w:val="en-US"/>
        </w:rPr>
        <w:t xml:space="preserve">anti-theft, access control, </w:t>
      </w:r>
      <w:r w:rsidR="00E951FE" w:rsidRPr="001B61BD">
        <w:rPr>
          <w:rFonts w:ascii="Times New Roman" w:hAnsi="Times New Roman"/>
          <w:color w:val="000000" w:themeColor="text1"/>
          <w:lang w:val="en-US"/>
        </w:rPr>
        <w:t>positioning system, etc.)</w:t>
      </w:r>
    </w:p>
    <w:p w14:paraId="7E7E8B1C" w14:textId="4AF71CA1" w:rsidR="006F0B83" w:rsidRPr="001B61BD" w:rsidRDefault="006F0B83" w:rsidP="001B61BD">
      <w:pPr>
        <w:pStyle w:val="Heading4"/>
        <w:rPr>
          <w:rFonts w:ascii="Times New Roman" w:hAnsi="Times New Roman" w:cs="Times New Roman"/>
          <w:lang w:val="en-US"/>
        </w:rPr>
      </w:pPr>
      <w:r w:rsidRPr="001B61BD">
        <w:rPr>
          <w:rFonts w:ascii="Times New Roman" w:hAnsi="Times New Roman" w:cs="Times New Roman"/>
          <w:lang w:val="en-US"/>
        </w:rPr>
        <w:t xml:space="preserve">2.5.2.2. </w:t>
      </w:r>
      <w:r w:rsidR="00E951FE" w:rsidRPr="001B61BD">
        <w:rPr>
          <w:rFonts w:ascii="Times New Roman" w:hAnsi="Times New Roman" w:cs="Times New Roman"/>
          <w:lang w:val="en-US"/>
        </w:rPr>
        <w:t>Test method</w:t>
      </w:r>
    </w:p>
    <w:p w14:paraId="6563728D" w14:textId="7332B1D1" w:rsidR="00E951FE" w:rsidRPr="001B61BD" w:rsidRDefault="00DF0E17" w:rsidP="00E951FE">
      <w:pPr>
        <w:spacing w:before="120" w:after="0"/>
        <w:rPr>
          <w:rFonts w:ascii="Times New Roman" w:hAnsi="Times New Roman"/>
          <w:color w:val="000000" w:themeColor="text1"/>
          <w:lang w:val="en-US"/>
        </w:rPr>
      </w:pPr>
      <w:r w:rsidRPr="001B61BD">
        <w:rPr>
          <w:rFonts w:ascii="Times New Roman" w:hAnsi="Times New Roman"/>
          <w:color w:val="000000" w:themeColor="text1"/>
          <w:lang w:val="en-US"/>
        </w:rPr>
        <w:t>Measurement is</w:t>
      </w:r>
      <w:r w:rsidR="00E951FE" w:rsidRPr="001B61BD">
        <w:rPr>
          <w:rFonts w:ascii="Times New Roman" w:hAnsi="Times New Roman"/>
          <w:color w:val="000000" w:themeColor="text1"/>
          <w:lang w:val="en-US"/>
        </w:rPr>
        <w:t xml:space="preserve"> made under normal conditions.</w:t>
      </w:r>
    </w:p>
    <w:p w14:paraId="38840AD7" w14:textId="5265FB2F" w:rsidR="00352CD1" w:rsidRPr="001B61BD" w:rsidRDefault="00E951FE" w:rsidP="00E951FE">
      <w:pPr>
        <w:spacing w:before="120" w:after="0"/>
        <w:rPr>
          <w:rFonts w:ascii="Times New Roman" w:hAnsi="Times New Roman"/>
          <w:color w:val="000000" w:themeColor="text1"/>
          <w:lang w:val="en-US"/>
        </w:rPr>
      </w:pPr>
      <w:r w:rsidRPr="001B61BD">
        <w:rPr>
          <w:rFonts w:ascii="Times New Roman" w:hAnsi="Times New Roman"/>
          <w:color w:val="000000" w:themeColor="text1"/>
          <w:lang w:val="en-US"/>
        </w:rPr>
        <w:t xml:space="preserve">Two signal </w:t>
      </w:r>
      <w:r w:rsidR="00E66B65" w:rsidRPr="001B61BD">
        <w:rPr>
          <w:rFonts w:ascii="Times New Roman" w:hAnsi="Times New Roman"/>
          <w:color w:val="000000" w:themeColor="text1"/>
          <w:lang w:val="en-US"/>
        </w:rPr>
        <w:t>transmitter</w:t>
      </w:r>
      <w:r w:rsidRPr="001B61BD">
        <w:rPr>
          <w:rFonts w:ascii="Times New Roman" w:hAnsi="Times New Roman"/>
          <w:color w:val="000000" w:themeColor="text1"/>
          <w:lang w:val="en-US"/>
        </w:rPr>
        <w:t>s A and B are connected to the receiver via a combined network or</w:t>
      </w:r>
      <w:r w:rsidR="00352CD1" w:rsidRPr="001B61BD">
        <w:rPr>
          <w:rFonts w:ascii="Times New Roman" w:hAnsi="Times New Roman"/>
          <w:color w:val="000000" w:themeColor="text1"/>
          <w:spacing w:val="-2"/>
          <w:lang w:val="en-US"/>
        </w:rPr>
        <w:t>:</w:t>
      </w:r>
    </w:p>
    <w:p w14:paraId="3CA0BEA9" w14:textId="03C22EED" w:rsidR="00352CD1" w:rsidRPr="001B61BD" w:rsidRDefault="00352CD1" w:rsidP="00BA18D8">
      <w:pPr>
        <w:widowControl w:val="0"/>
        <w:numPr>
          <w:ilvl w:val="0"/>
          <w:numId w:val="17"/>
        </w:numPr>
        <w:tabs>
          <w:tab w:val="left" w:pos="360"/>
        </w:tabs>
        <w:autoSpaceDE w:val="0"/>
        <w:autoSpaceDN w:val="0"/>
        <w:spacing w:before="120" w:after="0"/>
        <w:ind w:left="0" w:right="30" w:firstLine="0"/>
        <w:rPr>
          <w:rFonts w:ascii="Times New Roman" w:hAnsi="Times New Roman"/>
          <w:color w:val="000000" w:themeColor="text1"/>
          <w:szCs w:val="24"/>
          <w:lang w:val="en-US"/>
        </w:rPr>
      </w:pPr>
      <w:r w:rsidRPr="001B61BD">
        <w:rPr>
          <w:rFonts w:ascii="Times New Roman" w:hAnsi="Times New Roman"/>
          <w:color w:val="000000" w:themeColor="text1"/>
          <w:szCs w:val="24"/>
          <w:lang w:val="en-US"/>
        </w:rPr>
        <w:lastRenderedPageBreak/>
        <w:t>Through the test coupler or test antenna to</w:t>
      </w:r>
      <w:r w:rsidRPr="001B61BD">
        <w:rPr>
          <w:rFonts w:ascii="Times New Roman" w:hAnsi="Times New Roman"/>
          <w:color w:val="000000" w:themeColor="text1"/>
          <w:spacing w:val="20"/>
          <w:szCs w:val="24"/>
          <w:lang w:val="en-US"/>
        </w:rPr>
        <w:t xml:space="preserve"> </w:t>
      </w:r>
      <w:r w:rsidRPr="001B61BD">
        <w:rPr>
          <w:rFonts w:ascii="Times New Roman" w:hAnsi="Times New Roman"/>
          <w:color w:val="000000" w:themeColor="text1"/>
          <w:szCs w:val="24"/>
          <w:lang w:val="en-US"/>
        </w:rPr>
        <w:t xml:space="preserve">receiver with </w:t>
      </w:r>
      <w:r w:rsidR="007C2B75" w:rsidRPr="001B61BD">
        <w:rPr>
          <w:rFonts w:ascii="Times New Roman" w:hAnsi="Times New Roman"/>
          <w:color w:val="000000" w:themeColor="text1"/>
          <w:szCs w:val="24"/>
          <w:lang w:val="en-US"/>
        </w:rPr>
        <w:t>integral antenna</w:t>
      </w:r>
      <w:r w:rsidRPr="001B61BD">
        <w:rPr>
          <w:rFonts w:ascii="Times New Roman" w:hAnsi="Times New Roman"/>
          <w:color w:val="000000" w:themeColor="text1"/>
          <w:szCs w:val="24"/>
          <w:lang w:val="en-US"/>
        </w:rPr>
        <w:t xml:space="preserve"> or </w:t>
      </w:r>
      <w:r w:rsidR="00E66B65" w:rsidRPr="001B61BD">
        <w:rPr>
          <w:rFonts w:ascii="Times New Roman" w:hAnsi="Times New Roman"/>
          <w:color w:val="000000" w:themeColor="text1"/>
          <w:szCs w:val="24"/>
          <w:lang w:val="en-US"/>
        </w:rPr>
        <w:t xml:space="preserve">dedicated </w:t>
      </w:r>
      <w:r w:rsidRPr="001B61BD">
        <w:rPr>
          <w:rFonts w:ascii="Times New Roman" w:hAnsi="Times New Roman"/>
          <w:color w:val="000000" w:themeColor="text1"/>
          <w:szCs w:val="24"/>
          <w:lang w:val="en-US"/>
        </w:rPr>
        <w:t>antenna; or</w:t>
      </w:r>
    </w:p>
    <w:p w14:paraId="7DBF2A17" w14:textId="77777777" w:rsidR="00352CD1" w:rsidRPr="001B61BD" w:rsidRDefault="00352CD1" w:rsidP="00BA18D8">
      <w:pPr>
        <w:widowControl w:val="0"/>
        <w:numPr>
          <w:ilvl w:val="0"/>
          <w:numId w:val="17"/>
        </w:numPr>
        <w:tabs>
          <w:tab w:val="left" w:pos="360"/>
        </w:tabs>
        <w:autoSpaceDE w:val="0"/>
        <w:autoSpaceDN w:val="0"/>
        <w:spacing w:before="120" w:after="0"/>
        <w:ind w:left="0" w:right="30" w:firstLine="0"/>
        <w:rPr>
          <w:rFonts w:ascii="Times New Roman" w:hAnsi="Times New Roman"/>
          <w:color w:val="000000" w:themeColor="text1"/>
          <w:szCs w:val="24"/>
          <w:lang w:val="en-US"/>
        </w:rPr>
      </w:pPr>
      <w:r w:rsidRPr="001B61BD">
        <w:rPr>
          <w:rFonts w:ascii="Times New Roman" w:hAnsi="Times New Roman"/>
          <w:color w:val="000000" w:themeColor="text1"/>
          <w:szCs w:val="24"/>
          <w:lang w:val="en-US"/>
        </w:rPr>
        <w:t>Directly to the temporary or permanent antenna port of the receiver.</w:t>
      </w:r>
    </w:p>
    <w:p w14:paraId="29BEA640" w14:textId="77777777" w:rsidR="00352CD1" w:rsidRPr="001B61BD" w:rsidRDefault="00352CD1" w:rsidP="00BA18D8">
      <w:pPr>
        <w:widowControl w:val="0"/>
        <w:tabs>
          <w:tab w:val="left" w:pos="360"/>
        </w:tabs>
        <w:autoSpaceDE w:val="0"/>
        <w:autoSpaceDN w:val="0"/>
        <w:spacing w:before="120" w:after="0"/>
        <w:ind w:right="30"/>
        <w:rPr>
          <w:rFonts w:ascii="Times New Roman" w:hAnsi="Times New Roman"/>
          <w:color w:val="000000" w:themeColor="text1"/>
          <w:szCs w:val="24"/>
          <w:lang w:val="en-US"/>
        </w:rPr>
      </w:pPr>
      <w:r w:rsidRPr="001B61BD">
        <w:rPr>
          <w:rFonts w:ascii="Times New Roman" w:hAnsi="Times New Roman"/>
          <w:color w:val="000000" w:themeColor="text1"/>
          <w:szCs w:val="24"/>
          <w:lang w:val="en-US"/>
        </w:rPr>
        <w:t>The method of connection to the receiver is recorded in the test report.</w:t>
      </w:r>
    </w:p>
    <w:p w14:paraId="618FE6D2" w14:textId="5727AA18" w:rsidR="00415AD7" w:rsidRPr="001B61BD" w:rsidRDefault="00415AD7" w:rsidP="00415AD7">
      <w:pPr>
        <w:spacing w:before="120" w:after="0"/>
        <w:ind w:right="30"/>
        <w:rPr>
          <w:rFonts w:ascii="Times New Roman" w:hAnsi="Times New Roman"/>
          <w:color w:val="000000" w:themeColor="text1"/>
          <w:lang w:val="en-US"/>
        </w:rPr>
      </w:pPr>
      <w:r w:rsidRPr="001B61BD">
        <w:rPr>
          <w:rFonts w:ascii="Times New Roman" w:hAnsi="Times New Roman"/>
          <w:color w:val="000000" w:themeColor="text1"/>
          <w:lang w:val="en-US"/>
        </w:rPr>
        <w:t>Signal transmitter A is set to the nominal frequency of the receiver, with normal modulation process.</w:t>
      </w:r>
    </w:p>
    <w:p w14:paraId="6896F69B" w14:textId="5F021AA1" w:rsidR="00415AD7" w:rsidRPr="001B61BD" w:rsidRDefault="00B31795" w:rsidP="00415AD7">
      <w:pPr>
        <w:spacing w:before="120" w:after="0"/>
        <w:ind w:right="30"/>
        <w:rPr>
          <w:rFonts w:ascii="Times New Roman" w:hAnsi="Times New Roman"/>
          <w:color w:val="000000" w:themeColor="text1"/>
          <w:lang w:val="en-US"/>
        </w:rPr>
      </w:pPr>
      <w:r w:rsidRPr="001B61BD">
        <w:rPr>
          <w:rFonts w:ascii="Times New Roman" w:hAnsi="Times New Roman"/>
          <w:color w:val="000000" w:themeColor="text1"/>
          <w:lang w:val="en-US"/>
        </w:rPr>
        <w:t>Signal t</w:t>
      </w:r>
      <w:r w:rsidR="00415AD7" w:rsidRPr="001B61BD">
        <w:rPr>
          <w:rFonts w:ascii="Times New Roman" w:hAnsi="Times New Roman"/>
          <w:color w:val="000000" w:themeColor="text1"/>
          <w:lang w:val="en-US"/>
        </w:rPr>
        <w:t>ransmitter B is unmodulated and tuned to the test frequency specified below.</w:t>
      </w:r>
    </w:p>
    <w:p w14:paraId="027F7CDE" w14:textId="09534156" w:rsidR="00415AD7" w:rsidRPr="001B61BD" w:rsidRDefault="00415AD7" w:rsidP="00415AD7">
      <w:pPr>
        <w:spacing w:before="120" w:after="0"/>
        <w:ind w:right="30"/>
        <w:rPr>
          <w:rFonts w:ascii="Times New Roman" w:hAnsi="Times New Roman"/>
          <w:color w:val="000000" w:themeColor="text1"/>
          <w:lang w:val="en-US"/>
        </w:rPr>
      </w:pPr>
      <w:r w:rsidRPr="001B61BD">
        <w:rPr>
          <w:rFonts w:ascii="Times New Roman" w:hAnsi="Times New Roman"/>
          <w:color w:val="000000" w:themeColor="text1"/>
          <w:lang w:val="en-US"/>
        </w:rPr>
        <w:t>Initially</w:t>
      </w:r>
      <w:r w:rsidR="00D17B72" w:rsidRPr="001B61BD">
        <w:rPr>
          <w:rFonts w:ascii="Times New Roman" w:hAnsi="Times New Roman"/>
          <w:color w:val="000000" w:themeColor="text1"/>
          <w:lang w:val="en-US"/>
        </w:rPr>
        <w:t>,</w:t>
      </w:r>
      <w:r w:rsidRPr="001B61BD">
        <w:rPr>
          <w:rFonts w:ascii="Times New Roman" w:hAnsi="Times New Roman"/>
          <w:color w:val="000000" w:themeColor="text1"/>
          <w:lang w:val="en-US"/>
        </w:rPr>
        <w:t xml:space="preserve"> signal transmitter B is switched off and signal transmitter A is used with a signal level corresponding to the specified receiver sensitivity. Then signal transmitter A increases by 3 dB.</w:t>
      </w:r>
    </w:p>
    <w:p w14:paraId="6FE5FAFB" w14:textId="58DFE030" w:rsidR="00415AD7" w:rsidRPr="001B61BD" w:rsidRDefault="00415AD7" w:rsidP="00415AD7">
      <w:pPr>
        <w:spacing w:before="120" w:after="0"/>
        <w:ind w:right="30"/>
        <w:rPr>
          <w:rFonts w:ascii="Times New Roman" w:hAnsi="Times New Roman"/>
          <w:color w:val="000000" w:themeColor="text1"/>
          <w:lang w:val="en-US"/>
        </w:rPr>
      </w:pPr>
      <w:r w:rsidRPr="001B61BD">
        <w:rPr>
          <w:rFonts w:ascii="Times New Roman" w:hAnsi="Times New Roman"/>
          <w:color w:val="000000" w:themeColor="text1"/>
          <w:lang w:val="en-US"/>
        </w:rPr>
        <w:t xml:space="preserve">Turn on signal transmitter B and </w:t>
      </w:r>
      <w:r w:rsidR="00D17B72" w:rsidRPr="001B61BD">
        <w:rPr>
          <w:rFonts w:ascii="Times New Roman" w:hAnsi="Times New Roman"/>
          <w:color w:val="000000" w:themeColor="text1"/>
          <w:lang w:val="en-US"/>
        </w:rPr>
        <w:t>tune</w:t>
      </w:r>
      <w:r w:rsidRPr="001B61BD">
        <w:rPr>
          <w:rFonts w:ascii="Times New Roman" w:hAnsi="Times New Roman"/>
          <w:color w:val="000000" w:themeColor="text1"/>
          <w:lang w:val="en-US"/>
        </w:rPr>
        <w:t xml:space="preserve"> the signal level until the desired target is reached. Record this level.</w:t>
      </w:r>
    </w:p>
    <w:p w14:paraId="13683644" w14:textId="7175F76E" w:rsidR="00352CD1" w:rsidRPr="001B61BD" w:rsidRDefault="00415AD7" w:rsidP="00415AD7">
      <w:pPr>
        <w:spacing w:before="120" w:after="0"/>
        <w:ind w:right="30"/>
        <w:rPr>
          <w:rFonts w:ascii="Times New Roman" w:hAnsi="Times New Roman"/>
          <w:color w:val="000000" w:themeColor="text1"/>
          <w:lang w:val="en-US"/>
        </w:rPr>
      </w:pPr>
      <w:r w:rsidRPr="001B61BD">
        <w:rPr>
          <w:rFonts w:ascii="Times New Roman" w:hAnsi="Times New Roman"/>
          <w:color w:val="000000" w:themeColor="text1"/>
          <w:lang w:val="en-US"/>
        </w:rPr>
        <w:t>The frequency of signal transmitter B is determined by a) or b), whichever is greater, as follows:</w:t>
      </w:r>
    </w:p>
    <w:p w14:paraId="1FF67CB6" w14:textId="0C75EEBD" w:rsidR="00352CD1" w:rsidRPr="001B61BD" w:rsidRDefault="00D17B72" w:rsidP="008860D5">
      <w:pPr>
        <w:widowControl w:val="0"/>
        <w:numPr>
          <w:ilvl w:val="0"/>
          <w:numId w:val="16"/>
        </w:numPr>
        <w:tabs>
          <w:tab w:val="left" w:pos="360"/>
        </w:tabs>
        <w:autoSpaceDE w:val="0"/>
        <w:autoSpaceDN w:val="0"/>
        <w:spacing w:before="120" w:after="0"/>
        <w:ind w:left="0" w:firstLine="0"/>
        <w:rPr>
          <w:rFonts w:ascii="Times New Roman" w:hAnsi="Times New Roman"/>
          <w:color w:val="000000" w:themeColor="text1"/>
          <w:szCs w:val="24"/>
          <w:lang w:val="en-US"/>
        </w:rPr>
      </w:pPr>
      <w:r w:rsidRPr="001B61BD">
        <w:rPr>
          <w:rFonts w:ascii="Times New Roman" w:hAnsi="Times New Roman"/>
          <w:color w:val="000000" w:themeColor="text1"/>
          <w:szCs w:val="24"/>
          <w:lang w:val="en-US"/>
        </w:rPr>
        <w:t>For</w:t>
      </w:r>
      <w:r w:rsidR="00352CD1" w:rsidRPr="001B61BD">
        <w:rPr>
          <w:rFonts w:ascii="Times New Roman" w:hAnsi="Times New Roman"/>
          <w:color w:val="000000" w:themeColor="text1"/>
          <w:spacing w:val="14"/>
          <w:szCs w:val="24"/>
          <w:lang w:val="en-US"/>
        </w:rPr>
        <w:t xml:space="preserve"> </w:t>
      </w:r>
      <w:r w:rsidR="00352CD1" w:rsidRPr="001B61BD">
        <w:rPr>
          <w:rFonts w:ascii="Times New Roman" w:hAnsi="Times New Roman"/>
          <w:color w:val="000000" w:themeColor="text1"/>
          <w:szCs w:val="24"/>
          <w:lang w:val="en-US"/>
        </w:rPr>
        <w:t>frequency</w:t>
      </w:r>
      <w:r w:rsidRPr="001B61BD">
        <w:rPr>
          <w:rFonts w:ascii="Times New Roman" w:hAnsi="Times New Roman"/>
          <w:color w:val="000000" w:themeColor="text1"/>
          <w:szCs w:val="24"/>
          <w:lang w:val="en-US"/>
        </w:rPr>
        <w:t xml:space="preserve"> range</w:t>
      </w:r>
      <w:r w:rsidR="00352CD1" w:rsidRPr="001B61BD">
        <w:rPr>
          <w:rFonts w:ascii="Times New Roman" w:hAnsi="Times New Roman"/>
          <w:color w:val="000000" w:themeColor="text1"/>
          <w:spacing w:val="6"/>
          <w:szCs w:val="24"/>
          <w:lang w:val="en-US"/>
        </w:rPr>
        <w:t xml:space="preserve"> </w:t>
      </w:r>
      <w:r w:rsidR="00352CD1" w:rsidRPr="001B61BD">
        <w:rPr>
          <w:rFonts w:ascii="Times New Roman" w:hAnsi="Times New Roman"/>
          <w:color w:val="000000" w:themeColor="text1"/>
          <w:szCs w:val="24"/>
          <w:lang w:val="en-US"/>
        </w:rPr>
        <w:t>from</w:t>
      </w:r>
      <w:r w:rsidR="00352CD1" w:rsidRPr="001B61BD">
        <w:rPr>
          <w:rFonts w:ascii="Times New Roman" w:hAnsi="Times New Roman"/>
          <w:color w:val="000000" w:themeColor="text1"/>
          <w:spacing w:val="7"/>
          <w:szCs w:val="24"/>
          <w:lang w:val="en-US"/>
        </w:rPr>
        <w:t xml:space="preserve"> </w:t>
      </w:r>
      <w:r w:rsidR="00352CD1" w:rsidRPr="001B61BD">
        <w:rPr>
          <w:rFonts w:ascii="Times New Roman" w:hAnsi="Times New Roman"/>
          <w:color w:val="000000" w:themeColor="text1"/>
          <w:szCs w:val="24"/>
          <w:lang w:val="en-US"/>
        </w:rPr>
        <w:t>9</w:t>
      </w:r>
      <w:r w:rsidR="00352CD1" w:rsidRPr="001B61BD">
        <w:rPr>
          <w:rFonts w:ascii="Times New Roman" w:hAnsi="Times New Roman"/>
          <w:color w:val="000000" w:themeColor="text1"/>
          <w:spacing w:val="10"/>
          <w:szCs w:val="24"/>
          <w:lang w:val="en-US"/>
        </w:rPr>
        <w:t xml:space="preserve"> </w:t>
      </w:r>
      <w:r w:rsidR="00352CD1" w:rsidRPr="001B61BD">
        <w:rPr>
          <w:rFonts w:ascii="Times New Roman" w:hAnsi="Times New Roman"/>
          <w:color w:val="000000" w:themeColor="text1"/>
          <w:szCs w:val="24"/>
          <w:lang w:val="en-US"/>
        </w:rPr>
        <w:t>kHz</w:t>
      </w:r>
      <w:r w:rsidR="00352CD1" w:rsidRPr="001B61BD">
        <w:rPr>
          <w:rFonts w:ascii="Times New Roman" w:hAnsi="Times New Roman"/>
          <w:color w:val="000000" w:themeColor="text1"/>
          <w:spacing w:val="3"/>
          <w:szCs w:val="24"/>
          <w:lang w:val="en-US"/>
        </w:rPr>
        <w:t xml:space="preserve"> </w:t>
      </w:r>
      <w:r w:rsidRPr="001B61BD">
        <w:rPr>
          <w:rFonts w:ascii="Times New Roman" w:hAnsi="Times New Roman"/>
          <w:color w:val="000000" w:themeColor="text1"/>
          <w:szCs w:val="24"/>
          <w:lang w:val="en-US"/>
        </w:rPr>
        <w:t>to</w:t>
      </w:r>
      <w:r w:rsidR="00352CD1" w:rsidRPr="001B61BD">
        <w:rPr>
          <w:rFonts w:ascii="Times New Roman" w:hAnsi="Times New Roman"/>
          <w:color w:val="000000" w:themeColor="text1"/>
          <w:spacing w:val="10"/>
          <w:szCs w:val="24"/>
          <w:lang w:val="en-US"/>
        </w:rPr>
        <w:t xml:space="preserve"> </w:t>
      </w:r>
      <w:r w:rsidR="00352CD1" w:rsidRPr="001B61BD">
        <w:rPr>
          <w:rFonts w:ascii="Times New Roman" w:hAnsi="Times New Roman"/>
          <w:color w:val="000000" w:themeColor="text1"/>
          <w:szCs w:val="24"/>
          <w:lang w:val="en-US"/>
        </w:rPr>
        <w:t>&lt;</w:t>
      </w:r>
      <w:r w:rsidR="00352CD1" w:rsidRPr="001B61BD">
        <w:rPr>
          <w:rFonts w:ascii="Times New Roman" w:hAnsi="Times New Roman"/>
          <w:color w:val="000000" w:themeColor="text1"/>
          <w:spacing w:val="4"/>
          <w:szCs w:val="24"/>
          <w:lang w:val="en-US"/>
        </w:rPr>
        <w:t xml:space="preserve"> </w:t>
      </w:r>
      <w:r w:rsidR="00352CD1" w:rsidRPr="001B61BD">
        <w:rPr>
          <w:rFonts w:ascii="Times New Roman" w:hAnsi="Times New Roman"/>
          <w:color w:val="000000" w:themeColor="text1"/>
          <w:szCs w:val="24"/>
          <w:lang w:val="en-US"/>
        </w:rPr>
        <w:t>500</w:t>
      </w:r>
      <w:r w:rsidR="00352CD1" w:rsidRPr="001B61BD">
        <w:rPr>
          <w:rFonts w:ascii="Times New Roman" w:hAnsi="Times New Roman"/>
          <w:color w:val="000000" w:themeColor="text1"/>
          <w:spacing w:val="6"/>
          <w:szCs w:val="24"/>
          <w:lang w:val="en-US"/>
        </w:rPr>
        <w:t xml:space="preserve"> </w:t>
      </w:r>
      <w:r w:rsidR="00352CD1" w:rsidRPr="001B61BD">
        <w:rPr>
          <w:rFonts w:ascii="Times New Roman" w:hAnsi="Times New Roman"/>
          <w:color w:val="000000" w:themeColor="text1"/>
          <w:szCs w:val="24"/>
          <w:lang w:val="en-US"/>
        </w:rPr>
        <w:t>kHz,</w:t>
      </w:r>
      <w:r w:rsidR="00352CD1" w:rsidRPr="001B61BD">
        <w:rPr>
          <w:rFonts w:ascii="Times New Roman" w:hAnsi="Times New Roman"/>
          <w:color w:val="000000" w:themeColor="text1"/>
          <w:spacing w:val="10"/>
          <w:szCs w:val="24"/>
          <w:lang w:val="en-US"/>
        </w:rPr>
        <w:t xml:space="preserve"> </w:t>
      </w:r>
      <w:r w:rsidR="008860D5" w:rsidRPr="001B61BD">
        <w:rPr>
          <w:rFonts w:ascii="Times New Roman" w:hAnsi="Times New Roman"/>
          <w:color w:val="000000" w:themeColor="text1"/>
          <w:szCs w:val="24"/>
          <w:lang w:val="en-US"/>
        </w:rPr>
        <w:t>measurements made at the adjacent frequencies +50 kHz, +100 kHz, +200 kHz, +300 kHz and +500 kHz from the receiver's highest operating frequency plus the receiver's 3 dB bandwidth</w:t>
      </w:r>
      <w:r w:rsidR="00352CD1" w:rsidRPr="001B61BD">
        <w:rPr>
          <w:rFonts w:ascii="Times New Roman" w:hAnsi="Times New Roman"/>
          <w:color w:val="000000" w:themeColor="text1"/>
          <w:szCs w:val="24"/>
          <w:lang w:val="en-US"/>
        </w:rPr>
        <w:t>.</w:t>
      </w:r>
    </w:p>
    <w:p w14:paraId="4E1B19D3" w14:textId="64254882" w:rsidR="00352CD1" w:rsidRPr="001B61BD" w:rsidRDefault="00352CD1" w:rsidP="00BA18D8">
      <w:pPr>
        <w:tabs>
          <w:tab w:val="left" w:pos="360"/>
        </w:tabs>
        <w:spacing w:before="120" w:after="0"/>
        <w:contextualSpacing/>
        <w:rPr>
          <w:rFonts w:ascii="Times New Roman" w:hAnsi="Times New Roman"/>
          <w:color w:val="000000" w:themeColor="text1"/>
          <w:szCs w:val="24"/>
          <w:lang w:val="en-US"/>
        </w:rPr>
      </w:pPr>
      <w:r w:rsidRPr="001B61BD">
        <w:rPr>
          <w:rFonts w:ascii="Times New Roman" w:hAnsi="Times New Roman"/>
          <w:color w:val="000000" w:themeColor="text1"/>
          <w:szCs w:val="24"/>
          <w:lang w:val="en-US"/>
        </w:rPr>
        <w:t>Repeat the measurements at</w:t>
      </w:r>
      <w:r w:rsidR="008860D5" w:rsidRPr="001B61BD">
        <w:rPr>
          <w:rFonts w:ascii="Times New Roman" w:hAnsi="Times New Roman"/>
          <w:color w:val="000000" w:themeColor="text1"/>
          <w:szCs w:val="24"/>
          <w:lang w:val="en-US"/>
        </w:rPr>
        <w:t xml:space="preserve"> adjacent</w:t>
      </w:r>
      <w:r w:rsidRPr="001B61BD">
        <w:rPr>
          <w:rFonts w:ascii="Times New Roman" w:hAnsi="Times New Roman"/>
          <w:color w:val="000000" w:themeColor="text1"/>
          <w:szCs w:val="24"/>
          <w:lang w:val="en-US"/>
        </w:rPr>
        <w:t xml:space="preserve"> frequencies of -50 kHz,</w:t>
      </w:r>
      <w:r w:rsidRPr="001B61BD">
        <w:rPr>
          <w:rFonts w:ascii="Times New Roman" w:hAnsi="Times New Roman"/>
          <w:color w:val="000000" w:themeColor="text1"/>
          <w:spacing w:val="-1"/>
          <w:szCs w:val="24"/>
          <w:lang w:val="en-US"/>
        </w:rPr>
        <w:t xml:space="preserve"> </w:t>
      </w:r>
      <w:r w:rsidRPr="001B61BD">
        <w:rPr>
          <w:rFonts w:ascii="Times New Roman" w:hAnsi="Times New Roman"/>
          <w:color w:val="000000" w:themeColor="text1"/>
          <w:szCs w:val="24"/>
          <w:lang w:val="en-US"/>
        </w:rPr>
        <w:t>-100 kHz,</w:t>
      </w:r>
      <w:r w:rsidRPr="001B61BD">
        <w:rPr>
          <w:rFonts w:ascii="Times New Roman" w:hAnsi="Times New Roman"/>
          <w:color w:val="000000" w:themeColor="text1"/>
          <w:spacing w:val="-1"/>
          <w:szCs w:val="24"/>
          <w:lang w:val="en-US"/>
        </w:rPr>
        <w:t xml:space="preserve"> </w:t>
      </w:r>
      <w:r w:rsidRPr="001B61BD">
        <w:rPr>
          <w:rFonts w:ascii="Times New Roman" w:hAnsi="Times New Roman"/>
          <w:color w:val="000000" w:themeColor="text1"/>
          <w:szCs w:val="24"/>
          <w:lang w:val="en-US"/>
        </w:rPr>
        <w:t>-200kHz,</w:t>
      </w:r>
      <w:r w:rsidRPr="001B61BD">
        <w:rPr>
          <w:rFonts w:ascii="Times New Roman" w:hAnsi="Times New Roman"/>
          <w:color w:val="000000" w:themeColor="text1"/>
          <w:spacing w:val="-1"/>
          <w:szCs w:val="24"/>
          <w:lang w:val="en-US"/>
        </w:rPr>
        <w:t xml:space="preserve"> </w:t>
      </w:r>
      <w:r w:rsidRPr="001B61BD">
        <w:rPr>
          <w:rFonts w:ascii="Times New Roman" w:hAnsi="Times New Roman"/>
          <w:color w:val="000000" w:themeColor="text1"/>
          <w:szCs w:val="24"/>
          <w:lang w:val="en-US"/>
        </w:rPr>
        <w:t>-300 kHz and -500 kHz from the receiver's lowest operating frequency minus the receiver's 3 dB bandwidth.</w:t>
      </w:r>
    </w:p>
    <w:p w14:paraId="00BA86FA" w14:textId="7334ECB0" w:rsidR="00352CD1" w:rsidRPr="001B61BD" w:rsidRDefault="00352CD1" w:rsidP="00BA18D8">
      <w:pPr>
        <w:spacing w:before="120" w:after="0"/>
        <w:rPr>
          <w:rFonts w:ascii="Times New Roman" w:hAnsi="Times New Roman"/>
          <w:color w:val="000000" w:themeColor="text1"/>
          <w:szCs w:val="24"/>
          <w:lang w:val="en-US"/>
        </w:rPr>
      </w:pPr>
      <w:r w:rsidRPr="001B61BD">
        <w:rPr>
          <w:rFonts w:ascii="Times New Roman" w:hAnsi="Times New Roman"/>
          <w:color w:val="000000" w:themeColor="text1"/>
          <w:szCs w:val="24"/>
          <w:lang w:val="en-US"/>
        </w:rPr>
        <w:t xml:space="preserve">For frequency </w:t>
      </w:r>
      <w:r w:rsidR="008860D5" w:rsidRPr="001B61BD">
        <w:rPr>
          <w:rFonts w:ascii="Times New Roman" w:hAnsi="Times New Roman"/>
          <w:color w:val="000000" w:themeColor="text1"/>
          <w:szCs w:val="24"/>
          <w:lang w:val="en-US"/>
        </w:rPr>
        <w:t>range</w:t>
      </w:r>
      <w:r w:rsidRPr="001B61BD">
        <w:rPr>
          <w:rFonts w:ascii="Times New Roman" w:hAnsi="Times New Roman"/>
          <w:color w:val="000000" w:themeColor="text1"/>
          <w:spacing w:val="-1"/>
          <w:szCs w:val="24"/>
          <w:lang w:val="en-US"/>
        </w:rPr>
        <w:t xml:space="preserve"> </w:t>
      </w:r>
      <w:r w:rsidRPr="001B61BD">
        <w:rPr>
          <w:rFonts w:ascii="Times New Roman" w:hAnsi="Times New Roman"/>
          <w:color w:val="000000" w:themeColor="text1"/>
          <w:szCs w:val="24"/>
          <w:lang w:val="en-US"/>
        </w:rPr>
        <w:sym w:font="Symbol" w:char="F0B3"/>
      </w:r>
      <w:r w:rsidR="008860D5" w:rsidRPr="001B61BD">
        <w:rPr>
          <w:rFonts w:ascii="Times New Roman" w:hAnsi="Times New Roman"/>
          <w:color w:val="000000" w:themeColor="text1"/>
          <w:szCs w:val="24"/>
          <w:lang w:val="en-US"/>
        </w:rPr>
        <w:t xml:space="preserve"> 500 kHz to 30 MHz</w:t>
      </w:r>
      <w:r w:rsidRPr="001B61BD">
        <w:rPr>
          <w:rFonts w:ascii="Times New Roman" w:hAnsi="Times New Roman"/>
          <w:color w:val="000000" w:themeColor="text1"/>
          <w:szCs w:val="24"/>
          <w:lang w:val="en-US"/>
        </w:rPr>
        <w:t>,</w:t>
      </w:r>
      <w:r w:rsidRPr="001B61BD">
        <w:rPr>
          <w:rFonts w:ascii="Times New Roman" w:hAnsi="Times New Roman"/>
          <w:color w:val="000000" w:themeColor="text1"/>
          <w:spacing w:val="-2"/>
          <w:szCs w:val="24"/>
          <w:lang w:val="en-US"/>
        </w:rPr>
        <w:t xml:space="preserve"> </w:t>
      </w:r>
      <w:r w:rsidR="008860D5" w:rsidRPr="001B61BD">
        <w:rPr>
          <w:rFonts w:ascii="Times New Roman" w:hAnsi="Times New Roman"/>
          <w:color w:val="000000" w:themeColor="text1"/>
          <w:szCs w:val="24"/>
          <w:lang w:val="en-US"/>
        </w:rPr>
        <w:t>measurements made at frequencies adjacent to +500 kHz, +1 MHz, +2 MHz and +5 MHz from the receiver's highest operating frequency plus the receiver's 3 dB bandwidth</w:t>
      </w:r>
      <w:r w:rsidRPr="001B61BD">
        <w:rPr>
          <w:rFonts w:ascii="Times New Roman" w:hAnsi="Times New Roman"/>
          <w:color w:val="000000" w:themeColor="text1"/>
          <w:szCs w:val="24"/>
          <w:lang w:val="en-US"/>
        </w:rPr>
        <w:t>.</w:t>
      </w:r>
    </w:p>
    <w:p w14:paraId="0ED8D7B3" w14:textId="0B1F938E" w:rsidR="00352CD1" w:rsidRPr="001B61BD" w:rsidRDefault="00352CD1" w:rsidP="00BA18D8">
      <w:pPr>
        <w:spacing w:before="120" w:after="0"/>
        <w:rPr>
          <w:rFonts w:ascii="Times New Roman" w:hAnsi="Times New Roman"/>
          <w:color w:val="000000" w:themeColor="text1"/>
          <w:szCs w:val="24"/>
          <w:lang w:val="en-US"/>
        </w:rPr>
      </w:pPr>
      <w:r w:rsidRPr="001B61BD">
        <w:rPr>
          <w:rFonts w:ascii="Times New Roman" w:hAnsi="Times New Roman"/>
          <w:color w:val="000000" w:themeColor="text1"/>
          <w:szCs w:val="24"/>
          <w:lang w:val="en-US"/>
        </w:rPr>
        <w:t xml:space="preserve">The measurements </w:t>
      </w:r>
      <w:r w:rsidR="005028C0" w:rsidRPr="001B61BD">
        <w:rPr>
          <w:rFonts w:ascii="Times New Roman" w:hAnsi="Times New Roman"/>
          <w:color w:val="000000" w:themeColor="text1"/>
          <w:szCs w:val="24"/>
          <w:lang w:val="en-US"/>
        </w:rPr>
        <w:t>must</w:t>
      </w:r>
      <w:r w:rsidRPr="001B61BD">
        <w:rPr>
          <w:rFonts w:ascii="Times New Roman" w:hAnsi="Times New Roman"/>
          <w:color w:val="000000" w:themeColor="text1"/>
          <w:szCs w:val="24"/>
          <w:lang w:val="en-US"/>
        </w:rPr>
        <w:t xml:space="preserve"> be repeated at the adjacent frequencies</w:t>
      </w:r>
      <w:r w:rsidR="001E29F3" w:rsidRPr="001B61BD">
        <w:rPr>
          <w:rFonts w:ascii="Times New Roman" w:hAnsi="Times New Roman"/>
          <w:color w:val="000000" w:themeColor="text1"/>
          <w:szCs w:val="24"/>
          <w:lang w:val="en-US"/>
        </w:rPr>
        <w:t xml:space="preserve"> of</w:t>
      </w:r>
      <w:r w:rsidRPr="001B61BD">
        <w:rPr>
          <w:rFonts w:ascii="Times New Roman" w:hAnsi="Times New Roman"/>
          <w:color w:val="000000" w:themeColor="text1"/>
          <w:szCs w:val="24"/>
          <w:lang w:val="en-US"/>
        </w:rPr>
        <w:t xml:space="preserve"> -500 kHz, -1 MHz, -2 MHz and -5 MHz from the receiver's lowest operating frequency minus the receiver's 3 dB bandwidth.</w:t>
      </w:r>
    </w:p>
    <w:p w14:paraId="1C99B00A" w14:textId="0580998E" w:rsidR="001E29F3" w:rsidRPr="001B61BD" w:rsidRDefault="001E29F3" w:rsidP="001E29F3">
      <w:pPr>
        <w:spacing w:before="120" w:after="0"/>
        <w:ind w:right="30"/>
        <w:rPr>
          <w:rFonts w:ascii="Times New Roman" w:hAnsi="Times New Roman"/>
          <w:color w:val="000000" w:themeColor="text1"/>
          <w:lang w:val="en-US"/>
        </w:rPr>
      </w:pPr>
      <w:r w:rsidRPr="001B61BD">
        <w:rPr>
          <w:rFonts w:ascii="Times New Roman" w:hAnsi="Times New Roman"/>
          <w:color w:val="000000" w:themeColor="text1"/>
          <w:lang w:val="en-US"/>
        </w:rPr>
        <w:t>The manufacturer must declare the operating frequencies and 3 dB bandwidth of the receiver;</w:t>
      </w:r>
    </w:p>
    <w:p w14:paraId="004738ED" w14:textId="4F03431A" w:rsidR="00352CD1" w:rsidRPr="001B61BD" w:rsidRDefault="001E29F3" w:rsidP="001E29F3">
      <w:pPr>
        <w:spacing w:before="120" w:after="0"/>
        <w:ind w:right="30"/>
        <w:rPr>
          <w:rFonts w:ascii="Times New Roman" w:hAnsi="Times New Roman"/>
          <w:color w:val="000000" w:themeColor="text1"/>
          <w:spacing w:val="-2"/>
          <w:lang w:val="en-US"/>
        </w:rPr>
      </w:pPr>
      <w:r w:rsidRPr="001B61BD">
        <w:rPr>
          <w:rFonts w:ascii="Times New Roman" w:hAnsi="Times New Roman"/>
          <w:color w:val="000000" w:themeColor="text1"/>
          <w:lang w:val="en-US"/>
        </w:rPr>
        <w:t>or</w:t>
      </w:r>
      <w:r w:rsidR="00352CD1" w:rsidRPr="001B61BD">
        <w:rPr>
          <w:rFonts w:ascii="Times New Roman" w:hAnsi="Times New Roman"/>
          <w:color w:val="000000" w:themeColor="text1"/>
          <w:spacing w:val="-2"/>
          <w:lang w:val="en-US"/>
        </w:rPr>
        <w:t>:</w:t>
      </w:r>
    </w:p>
    <w:p w14:paraId="475F8F9C" w14:textId="68EDA33F" w:rsidR="00352CD1" w:rsidRPr="001B61BD" w:rsidRDefault="00352CD1" w:rsidP="00BA18D8">
      <w:pPr>
        <w:widowControl w:val="0"/>
        <w:tabs>
          <w:tab w:val="left" w:pos="360"/>
        </w:tabs>
        <w:autoSpaceDE w:val="0"/>
        <w:autoSpaceDN w:val="0"/>
        <w:spacing w:before="120" w:after="0"/>
        <w:rPr>
          <w:rFonts w:ascii="Times New Roman" w:hAnsi="Times New Roman"/>
          <w:color w:val="000000" w:themeColor="text1"/>
          <w:szCs w:val="24"/>
          <w:lang w:val="en-US"/>
        </w:rPr>
      </w:pPr>
      <w:r w:rsidRPr="001B61BD">
        <w:rPr>
          <w:rFonts w:ascii="Times New Roman" w:hAnsi="Times New Roman"/>
          <w:color w:val="000000" w:themeColor="text1"/>
          <w:spacing w:val="-2"/>
          <w:lang w:val="en-US"/>
        </w:rPr>
        <w:t xml:space="preserve">b) </w:t>
      </w:r>
      <w:r w:rsidR="001E29F3" w:rsidRPr="001B61BD">
        <w:rPr>
          <w:rFonts w:ascii="Times New Roman" w:hAnsi="Times New Roman"/>
          <w:color w:val="000000" w:themeColor="text1"/>
          <w:szCs w:val="24"/>
          <w:lang w:val="en-US"/>
        </w:rPr>
        <w:t>The upper and lower test frequencies for transmi</w:t>
      </w:r>
      <w:r w:rsidR="00435765" w:rsidRPr="001B61BD">
        <w:rPr>
          <w:rFonts w:ascii="Times New Roman" w:hAnsi="Times New Roman"/>
          <w:color w:val="000000" w:themeColor="text1"/>
          <w:szCs w:val="24"/>
          <w:lang w:val="en-US"/>
        </w:rPr>
        <w:t>tter B are specified as follows</w:t>
      </w:r>
      <w:r w:rsidRPr="001B61BD">
        <w:rPr>
          <w:rFonts w:ascii="Times New Roman" w:hAnsi="Times New Roman"/>
          <w:color w:val="000000" w:themeColor="text1"/>
          <w:spacing w:val="-4"/>
          <w:szCs w:val="24"/>
          <w:lang w:val="en-US"/>
        </w:rPr>
        <w:t>:</w:t>
      </w:r>
    </w:p>
    <w:p w14:paraId="38153C03" w14:textId="43BE3B7A" w:rsidR="00352CD1" w:rsidRPr="001B61BD" w:rsidRDefault="00766F74" w:rsidP="00BA18D8">
      <w:pPr>
        <w:spacing w:before="120" w:after="0"/>
        <w:ind w:right="-18"/>
        <w:rPr>
          <w:rFonts w:ascii="Times New Roman" w:hAnsi="Times New Roman"/>
          <w:color w:val="000000" w:themeColor="text1"/>
          <w:lang w:val="en-US"/>
        </w:rPr>
      </w:pPr>
      <w:r w:rsidRPr="001B61BD">
        <w:rPr>
          <w:rFonts w:ascii="Times New Roman" w:hAnsi="Times New Roman"/>
          <w:color w:val="000000" w:themeColor="text1"/>
          <w:lang w:val="en-US"/>
        </w:rPr>
        <w:t>Upper t</w:t>
      </w:r>
      <w:r w:rsidR="00B93AD6" w:rsidRPr="001B61BD">
        <w:rPr>
          <w:rFonts w:ascii="Times New Roman" w:hAnsi="Times New Roman"/>
          <w:color w:val="000000" w:themeColor="text1"/>
          <w:lang w:val="en-US"/>
        </w:rPr>
        <w:t>est frequencies: highest operating frequency + (</w:t>
      </w:r>
      <w:r w:rsidR="00F93A0E" w:rsidRPr="001B61BD">
        <w:rPr>
          <w:rFonts w:ascii="Times New Roman" w:hAnsi="Times New Roman"/>
          <w:color w:val="000000" w:themeColor="text1"/>
          <w:lang w:val="en-US"/>
        </w:rPr>
        <w:t xml:space="preserve">receiver’s </w:t>
      </w:r>
      <w:r w:rsidR="00B93AD6" w:rsidRPr="001B61BD">
        <w:rPr>
          <w:rFonts w:ascii="Times New Roman" w:hAnsi="Times New Roman"/>
          <w:color w:val="000000" w:themeColor="text1"/>
          <w:lang w:val="en-US"/>
        </w:rPr>
        <w:t xml:space="preserve">3 dB bandwidth) </w:t>
      </w:r>
      <w:r w:rsidR="00B93AD6" w:rsidRPr="007271FD">
        <w:rPr>
          <w:rFonts w:ascii="Symbol" w:hAnsi="Symbol"/>
          <w:color w:val="000000" w:themeColor="text1"/>
          <w:lang w:val="en-US"/>
        </w:rPr>
        <w:t></w:t>
      </w:r>
      <w:r w:rsidR="00B93AD6" w:rsidRPr="007271FD">
        <w:rPr>
          <w:rFonts w:ascii="Symbol" w:hAnsi="Symbol"/>
          <w:color w:val="000000" w:themeColor="text1"/>
          <w:lang w:val="en-US"/>
        </w:rPr>
        <w:t></w:t>
      </w:r>
      <w:r w:rsidR="00B93AD6" w:rsidRPr="001B61BD">
        <w:rPr>
          <w:rFonts w:ascii="Times New Roman" w:hAnsi="Times New Roman"/>
          <w:color w:val="000000" w:themeColor="text1"/>
          <w:szCs w:val="24"/>
          <w:lang w:val="en-US"/>
        </w:rPr>
        <w:t>(</w:t>
      </w:r>
      <w:r w:rsidR="00B93AD6" w:rsidRPr="001B61BD">
        <w:rPr>
          <w:rFonts w:ascii="Times New Roman" w:hAnsi="Times New Roman"/>
          <w:i/>
          <w:color w:val="000000" w:themeColor="text1"/>
          <w:szCs w:val="24"/>
          <w:lang w:val="en-US"/>
        </w:rPr>
        <w:t>N</w:t>
      </w:r>
      <w:r w:rsidR="00B93AD6" w:rsidRPr="001B61BD">
        <w:rPr>
          <w:rFonts w:ascii="Times New Roman" w:hAnsi="Times New Roman"/>
          <w:i/>
          <w:color w:val="000000" w:themeColor="text1"/>
          <w:position w:val="-5"/>
          <w:szCs w:val="24"/>
          <w:lang w:val="en-US"/>
        </w:rPr>
        <w:t>B</w:t>
      </w:r>
      <w:r w:rsidR="00B93AD6" w:rsidRPr="001B61BD">
        <w:rPr>
          <w:rFonts w:ascii="Times New Roman" w:hAnsi="Times New Roman"/>
          <w:i/>
          <w:color w:val="000000" w:themeColor="text1"/>
          <w:position w:val="2"/>
          <w:szCs w:val="24"/>
          <w:lang w:val="en-US"/>
        </w:rPr>
        <w:t xml:space="preserve"> + 1</w:t>
      </w:r>
      <w:r w:rsidR="00B93AD6" w:rsidRPr="001B61BD">
        <w:rPr>
          <w:rFonts w:ascii="Times New Roman" w:hAnsi="Times New Roman"/>
          <w:color w:val="000000" w:themeColor="text1"/>
          <w:szCs w:val="24"/>
          <w:lang w:val="en-US"/>
        </w:rPr>
        <w:t>)</w:t>
      </w:r>
      <w:r w:rsidR="00B93AD6" w:rsidRPr="001B61BD">
        <w:rPr>
          <w:rFonts w:ascii="Times New Roman" w:hAnsi="Times New Roman"/>
          <w:color w:val="000000" w:themeColor="text1"/>
          <w:position w:val="2"/>
          <w:lang w:val="en-US"/>
        </w:rPr>
        <w:t>.</w:t>
      </w:r>
    </w:p>
    <w:p w14:paraId="21AC1197" w14:textId="22A754BA" w:rsidR="00352CD1" w:rsidRPr="001B61BD" w:rsidRDefault="00570131" w:rsidP="00BA18D8">
      <w:pPr>
        <w:spacing w:before="120" w:after="0"/>
        <w:ind w:right="-18"/>
        <w:rPr>
          <w:rFonts w:ascii="Times New Roman" w:hAnsi="Times New Roman"/>
          <w:color w:val="000000" w:themeColor="text1"/>
          <w:lang w:val="en-US"/>
        </w:rPr>
      </w:pPr>
      <w:r w:rsidRPr="001B61BD">
        <w:rPr>
          <w:rFonts w:ascii="Times New Roman" w:hAnsi="Times New Roman"/>
          <w:color w:val="000000" w:themeColor="text1"/>
          <w:lang w:val="en-US"/>
        </w:rPr>
        <w:t>Lower</w:t>
      </w:r>
      <w:r w:rsidR="00F93A0E" w:rsidRPr="001B61BD">
        <w:rPr>
          <w:rFonts w:ascii="Times New Roman" w:hAnsi="Times New Roman"/>
          <w:color w:val="000000" w:themeColor="text1"/>
          <w:lang w:val="en-US"/>
        </w:rPr>
        <w:t xml:space="preserve"> test frequencies: lowest operating frequency - (</w:t>
      </w:r>
      <w:r w:rsidRPr="001B61BD">
        <w:rPr>
          <w:rFonts w:ascii="Times New Roman" w:hAnsi="Times New Roman"/>
          <w:color w:val="000000" w:themeColor="text1"/>
          <w:lang w:val="en-US"/>
        </w:rPr>
        <w:t>receiver’s 3 dB bandwidth</w:t>
      </w:r>
      <w:r w:rsidR="00F93A0E" w:rsidRPr="001B61BD">
        <w:rPr>
          <w:rFonts w:ascii="Times New Roman" w:hAnsi="Times New Roman"/>
          <w:color w:val="000000" w:themeColor="text1"/>
          <w:lang w:val="en-US"/>
        </w:rPr>
        <w:t xml:space="preserve">) </w:t>
      </w:r>
      <w:r w:rsidR="00F93A0E" w:rsidRPr="007271FD">
        <w:rPr>
          <w:rFonts w:ascii="Symbol" w:hAnsi="Symbol"/>
          <w:color w:val="000000" w:themeColor="text1"/>
          <w:lang w:val="en-US"/>
        </w:rPr>
        <w:t></w:t>
      </w:r>
      <w:r w:rsidR="00F93A0E" w:rsidRPr="001B61BD">
        <w:rPr>
          <w:rFonts w:ascii="Times New Roman" w:hAnsi="Times New Roman"/>
          <w:color w:val="000000" w:themeColor="text1"/>
          <w:spacing w:val="40"/>
          <w:position w:val="2"/>
          <w:lang w:val="en-US"/>
        </w:rPr>
        <w:t xml:space="preserve"> </w:t>
      </w:r>
      <w:r w:rsidR="00F93A0E" w:rsidRPr="001B61BD">
        <w:rPr>
          <w:rFonts w:ascii="Times New Roman" w:hAnsi="Times New Roman"/>
          <w:color w:val="000000" w:themeColor="text1"/>
          <w:szCs w:val="24"/>
          <w:lang w:val="en-US"/>
        </w:rPr>
        <w:t>(</w:t>
      </w:r>
      <w:r w:rsidR="00F93A0E" w:rsidRPr="001B61BD">
        <w:rPr>
          <w:rFonts w:ascii="Times New Roman" w:hAnsi="Times New Roman"/>
          <w:i/>
          <w:color w:val="000000" w:themeColor="text1"/>
          <w:szCs w:val="24"/>
          <w:lang w:val="en-US"/>
        </w:rPr>
        <w:t>N</w:t>
      </w:r>
      <w:r w:rsidR="00F93A0E" w:rsidRPr="001B61BD">
        <w:rPr>
          <w:rFonts w:ascii="Times New Roman" w:hAnsi="Times New Roman"/>
          <w:i/>
          <w:color w:val="000000" w:themeColor="text1"/>
          <w:position w:val="-5"/>
          <w:szCs w:val="24"/>
          <w:lang w:val="en-US"/>
        </w:rPr>
        <w:t>B</w:t>
      </w:r>
      <w:r w:rsidR="00F93A0E" w:rsidRPr="001B61BD">
        <w:rPr>
          <w:rFonts w:ascii="Times New Roman" w:hAnsi="Times New Roman"/>
          <w:i/>
          <w:color w:val="000000" w:themeColor="text1"/>
          <w:position w:val="2"/>
          <w:szCs w:val="24"/>
          <w:lang w:val="en-US"/>
        </w:rPr>
        <w:t xml:space="preserve"> + 1</w:t>
      </w:r>
      <w:r w:rsidR="00F93A0E" w:rsidRPr="001B61BD">
        <w:rPr>
          <w:rFonts w:ascii="Times New Roman" w:hAnsi="Times New Roman"/>
          <w:color w:val="000000" w:themeColor="text1"/>
          <w:szCs w:val="24"/>
          <w:lang w:val="en-US"/>
        </w:rPr>
        <w:t>)</w:t>
      </w:r>
      <w:r w:rsidR="00F93A0E" w:rsidRPr="001B61BD">
        <w:rPr>
          <w:rFonts w:ascii="Times New Roman" w:hAnsi="Times New Roman"/>
          <w:color w:val="000000" w:themeColor="text1"/>
          <w:position w:val="2"/>
          <w:lang w:val="en-US"/>
        </w:rPr>
        <w:t>.</w:t>
      </w:r>
    </w:p>
    <w:p w14:paraId="24B6FDC8" w14:textId="378E95B8" w:rsidR="007B6C91" w:rsidRPr="001B61BD" w:rsidRDefault="007B6C91" w:rsidP="007B6C91">
      <w:pPr>
        <w:spacing w:before="120" w:after="0"/>
        <w:ind w:right="-18"/>
        <w:rPr>
          <w:rFonts w:ascii="Times New Roman" w:hAnsi="Times New Roman"/>
          <w:color w:val="000000" w:themeColor="text1"/>
          <w:lang w:val="en-US"/>
        </w:rPr>
      </w:pPr>
      <w:r w:rsidRPr="001B61BD">
        <w:rPr>
          <w:rFonts w:ascii="Times New Roman" w:hAnsi="Times New Roman"/>
          <w:color w:val="000000" w:themeColor="text1"/>
          <w:lang w:val="en-US"/>
        </w:rPr>
        <w:t xml:space="preserve">The value of </w:t>
      </w:r>
      <w:r w:rsidRPr="001B61BD">
        <w:rPr>
          <w:rFonts w:ascii="Times New Roman" w:hAnsi="Times New Roman"/>
          <w:i/>
          <w:color w:val="000000" w:themeColor="text1"/>
          <w:szCs w:val="24"/>
          <w:lang w:val="en-US"/>
        </w:rPr>
        <w:t>N</w:t>
      </w:r>
      <w:r w:rsidRPr="001B61BD">
        <w:rPr>
          <w:rFonts w:ascii="Times New Roman" w:hAnsi="Times New Roman"/>
          <w:i/>
          <w:color w:val="000000" w:themeColor="text1"/>
          <w:position w:val="-5"/>
          <w:szCs w:val="24"/>
          <w:lang w:val="en-US"/>
        </w:rPr>
        <w:t>B</w:t>
      </w:r>
      <w:r w:rsidRPr="001B61BD">
        <w:rPr>
          <w:rFonts w:ascii="Times New Roman" w:hAnsi="Times New Roman"/>
          <w:color w:val="000000" w:themeColor="text1"/>
          <w:lang w:val="en-US"/>
        </w:rPr>
        <w:t xml:space="preserve"> is specified in 2.5.2.3, Table 10.</w:t>
      </w:r>
      <w:r w:rsidR="00592424" w:rsidRPr="001B61BD">
        <w:rPr>
          <w:rFonts w:ascii="Times New Roman" w:hAnsi="Times New Roman"/>
          <w:color w:val="000000" w:themeColor="text1"/>
          <w:lang w:val="en-US"/>
        </w:rPr>
        <w:t xml:space="preserve"> </w:t>
      </w:r>
    </w:p>
    <w:p w14:paraId="1B32A76B" w14:textId="48103BEB" w:rsidR="007B6C91" w:rsidRPr="001B61BD" w:rsidRDefault="007B6C91" w:rsidP="007B6C91">
      <w:pPr>
        <w:spacing w:before="120" w:after="0"/>
        <w:ind w:right="-18"/>
        <w:rPr>
          <w:rFonts w:ascii="Times New Roman" w:hAnsi="Times New Roman"/>
          <w:color w:val="000000" w:themeColor="text1"/>
          <w:lang w:val="en-US"/>
        </w:rPr>
      </w:pPr>
      <w:r w:rsidRPr="001B61BD">
        <w:rPr>
          <w:rFonts w:ascii="Times New Roman" w:hAnsi="Times New Roman"/>
          <w:color w:val="000000" w:themeColor="text1"/>
          <w:lang w:val="en-US"/>
        </w:rPr>
        <w:t xml:space="preserve">The manufacturer </w:t>
      </w:r>
      <w:r w:rsidR="00592424" w:rsidRPr="001B61BD">
        <w:rPr>
          <w:rFonts w:ascii="Times New Roman" w:hAnsi="Times New Roman"/>
          <w:color w:val="000000" w:themeColor="text1"/>
          <w:lang w:val="en-US"/>
        </w:rPr>
        <w:t>must</w:t>
      </w:r>
      <w:r w:rsidRPr="001B61BD">
        <w:rPr>
          <w:rFonts w:ascii="Times New Roman" w:hAnsi="Times New Roman"/>
          <w:color w:val="000000" w:themeColor="text1"/>
          <w:lang w:val="en-US"/>
        </w:rPr>
        <w:t xml:space="preserve"> declare the operating frequencies and 3 dB bandwidth of the receiver.</w:t>
      </w:r>
    </w:p>
    <w:p w14:paraId="62F6F460" w14:textId="6B0D0DA9" w:rsidR="00352CD1" w:rsidRPr="001B61BD" w:rsidRDefault="007B6C91" w:rsidP="007B6C91">
      <w:pPr>
        <w:spacing w:before="120" w:after="0"/>
        <w:ind w:right="-18"/>
        <w:rPr>
          <w:rFonts w:ascii="Times New Roman" w:hAnsi="Times New Roman"/>
          <w:color w:val="000000" w:themeColor="text1"/>
          <w:lang w:val="en-US"/>
        </w:rPr>
      </w:pPr>
      <w:r w:rsidRPr="001B61BD">
        <w:rPr>
          <w:rFonts w:ascii="Times New Roman" w:hAnsi="Times New Roman"/>
          <w:color w:val="000000" w:themeColor="text1"/>
          <w:lang w:val="en-US"/>
        </w:rPr>
        <w:t xml:space="preserve">For systems with </w:t>
      </w:r>
      <w:r w:rsidR="00C92A38" w:rsidRPr="001B61BD">
        <w:rPr>
          <w:rFonts w:ascii="Times New Roman" w:hAnsi="Times New Roman"/>
          <w:color w:val="000000" w:themeColor="text1"/>
          <w:lang w:val="en-US"/>
        </w:rPr>
        <w:t>scanning</w:t>
      </w:r>
      <w:r w:rsidRPr="001B61BD">
        <w:rPr>
          <w:rFonts w:ascii="Times New Roman" w:hAnsi="Times New Roman"/>
          <w:color w:val="000000" w:themeColor="text1"/>
          <w:lang w:val="en-US"/>
        </w:rPr>
        <w:t xml:space="preserve"> operating frequencies:</w:t>
      </w:r>
    </w:p>
    <w:p w14:paraId="2EE63818" w14:textId="77777777" w:rsidR="00766F74" w:rsidRPr="001B61BD" w:rsidRDefault="00766F74" w:rsidP="00766F74">
      <w:pPr>
        <w:spacing w:before="120" w:after="0"/>
        <w:ind w:right="-18"/>
        <w:rPr>
          <w:rFonts w:ascii="Times New Roman" w:hAnsi="Times New Roman"/>
          <w:color w:val="000000" w:themeColor="text1"/>
          <w:lang w:val="en-US"/>
        </w:rPr>
      </w:pPr>
      <w:r w:rsidRPr="001B61BD">
        <w:rPr>
          <w:rFonts w:ascii="Times New Roman" w:hAnsi="Times New Roman"/>
          <w:color w:val="000000" w:themeColor="text1"/>
          <w:lang w:val="en-US"/>
        </w:rPr>
        <w:t xml:space="preserve">Upper test frequencies: highest operating frequency + (receiver’s 3 dB bandwidth) </w:t>
      </w:r>
      <w:r w:rsidRPr="007271FD">
        <w:rPr>
          <w:rFonts w:ascii="Symbol" w:hAnsi="Symbol"/>
          <w:color w:val="000000" w:themeColor="text1"/>
          <w:lang w:val="en-US"/>
        </w:rPr>
        <w:t></w:t>
      </w:r>
      <w:r w:rsidRPr="001B61BD">
        <w:rPr>
          <w:rFonts w:ascii="Times New Roman" w:hAnsi="Times New Roman"/>
          <w:color w:val="000000" w:themeColor="text1"/>
          <w:spacing w:val="40"/>
          <w:position w:val="2"/>
          <w:lang w:val="en-US"/>
        </w:rPr>
        <w:t xml:space="preserve"> </w:t>
      </w:r>
      <w:r w:rsidRPr="001B61BD">
        <w:rPr>
          <w:rFonts w:ascii="Times New Roman" w:hAnsi="Times New Roman"/>
          <w:color w:val="000000" w:themeColor="text1"/>
          <w:szCs w:val="24"/>
          <w:lang w:val="en-US"/>
        </w:rPr>
        <w:t>(</w:t>
      </w:r>
      <w:r w:rsidRPr="001B61BD">
        <w:rPr>
          <w:rFonts w:ascii="Times New Roman" w:hAnsi="Times New Roman"/>
          <w:i/>
          <w:color w:val="000000" w:themeColor="text1"/>
          <w:szCs w:val="24"/>
          <w:lang w:val="en-US"/>
        </w:rPr>
        <w:t>N</w:t>
      </w:r>
      <w:r w:rsidRPr="001B61BD">
        <w:rPr>
          <w:rFonts w:ascii="Times New Roman" w:hAnsi="Times New Roman"/>
          <w:i/>
          <w:color w:val="000000" w:themeColor="text1"/>
          <w:position w:val="-5"/>
          <w:szCs w:val="24"/>
          <w:lang w:val="en-US"/>
        </w:rPr>
        <w:t>B</w:t>
      </w:r>
      <w:r w:rsidRPr="001B61BD">
        <w:rPr>
          <w:rFonts w:ascii="Times New Roman" w:hAnsi="Times New Roman"/>
          <w:i/>
          <w:color w:val="000000" w:themeColor="text1"/>
          <w:position w:val="2"/>
          <w:szCs w:val="24"/>
          <w:lang w:val="en-US"/>
        </w:rPr>
        <w:t xml:space="preserve"> + 1</w:t>
      </w:r>
      <w:r w:rsidRPr="001B61BD">
        <w:rPr>
          <w:rFonts w:ascii="Times New Roman" w:hAnsi="Times New Roman"/>
          <w:color w:val="000000" w:themeColor="text1"/>
          <w:szCs w:val="24"/>
          <w:lang w:val="en-US"/>
        </w:rPr>
        <w:t>)</w:t>
      </w:r>
      <w:r w:rsidRPr="001B61BD">
        <w:rPr>
          <w:rFonts w:ascii="Times New Roman" w:hAnsi="Times New Roman"/>
          <w:color w:val="000000" w:themeColor="text1"/>
          <w:position w:val="2"/>
          <w:lang w:val="en-US"/>
        </w:rPr>
        <w:t>.</w:t>
      </w:r>
    </w:p>
    <w:p w14:paraId="149C3483" w14:textId="5102CCF4" w:rsidR="00352CD1" w:rsidRPr="001B61BD" w:rsidRDefault="00766F74" w:rsidP="00766F74">
      <w:pPr>
        <w:spacing w:before="120" w:after="0"/>
        <w:ind w:right="-18"/>
        <w:rPr>
          <w:rFonts w:ascii="Times New Roman" w:hAnsi="Times New Roman"/>
          <w:color w:val="000000" w:themeColor="text1"/>
          <w:lang w:val="en-US"/>
        </w:rPr>
      </w:pPr>
      <w:r w:rsidRPr="001B61BD">
        <w:rPr>
          <w:rFonts w:ascii="Times New Roman" w:hAnsi="Times New Roman"/>
          <w:color w:val="000000" w:themeColor="text1"/>
          <w:lang w:val="en-US"/>
        </w:rPr>
        <w:t xml:space="preserve">Lower test frequencies: lowest operating frequency - (receiver’s 3 dB bandwidth) </w:t>
      </w:r>
      <w:r w:rsidRPr="007271FD">
        <w:rPr>
          <w:rFonts w:ascii="Symbol" w:hAnsi="Symbol"/>
          <w:color w:val="000000" w:themeColor="text1"/>
          <w:lang w:val="en-US"/>
        </w:rPr>
        <w:t></w:t>
      </w:r>
      <w:r w:rsidRPr="001B61BD">
        <w:rPr>
          <w:rFonts w:ascii="Times New Roman" w:hAnsi="Times New Roman"/>
          <w:color w:val="000000" w:themeColor="text1"/>
          <w:spacing w:val="40"/>
          <w:position w:val="2"/>
          <w:lang w:val="en-US"/>
        </w:rPr>
        <w:t xml:space="preserve"> </w:t>
      </w:r>
      <w:r w:rsidRPr="001B61BD">
        <w:rPr>
          <w:rFonts w:ascii="Times New Roman" w:hAnsi="Times New Roman"/>
          <w:color w:val="000000" w:themeColor="text1"/>
          <w:szCs w:val="24"/>
          <w:lang w:val="en-US"/>
        </w:rPr>
        <w:t>(</w:t>
      </w:r>
      <w:r w:rsidRPr="001B61BD">
        <w:rPr>
          <w:rFonts w:ascii="Times New Roman" w:hAnsi="Times New Roman"/>
          <w:i/>
          <w:color w:val="000000" w:themeColor="text1"/>
          <w:szCs w:val="24"/>
          <w:lang w:val="en-US"/>
        </w:rPr>
        <w:t>N</w:t>
      </w:r>
      <w:r w:rsidRPr="001B61BD">
        <w:rPr>
          <w:rFonts w:ascii="Times New Roman" w:hAnsi="Times New Roman"/>
          <w:i/>
          <w:color w:val="000000" w:themeColor="text1"/>
          <w:position w:val="-5"/>
          <w:szCs w:val="24"/>
          <w:lang w:val="en-US"/>
        </w:rPr>
        <w:t>B</w:t>
      </w:r>
      <w:r w:rsidRPr="001B61BD">
        <w:rPr>
          <w:rFonts w:ascii="Times New Roman" w:hAnsi="Times New Roman"/>
          <w:i/>
          <w:color w:val="000000" w:themeColor="text1"/>
          <w:position w:val="2"/>
          <w:szCs w:val="24"/>
          <w:lang w:val="en-US"/>
        </w:rPr>
        <w:t xml:space="preserve"> + 1</w:t>
      </w:r>
      <w:r w:rsidRPr="001B61BD">
        <w:rPr>
          <w:rFonts w:ascii="Times New Roman" w:hAnsi="Times New Roman"/>
          <w:color w:val="000000" w:themeColor="text1"/>
          <w:szCs w:val="24"/>
          <w:lang w:val="en-US"/>
        </w:rPr>
        <w:t>)</w:t>
      </w:r>
      <w:r w:rsidRPr="001B61BD">
        <w:rPr>
          <w:rFonts w:ascii="Times New Roman" w:hAnsi="Times New Roman"/>
          <w:color w:val="000000" w:themeColor="text1"/>
          <w:position w:val="2"/>
          <w:lang w:val="en-US"/>
        </w:rPr>
        <w:t>.</w:t>
      </w:r>
    </w:p>
    <w:p w14:paraId="1B25841B" w14:textId="569606FF" w:rsidR="00766F74" w:rsidRPr="001B61BD" w:rsidRDefault="00766F74" w:rsidP="00766F74">
      <w:pPr>
        <w:spacing w:before="120" w:after="0"/>
        <w:rPr>
          <w:rFonts w:ascii="Times New Roman" w:hAnsi="Times New Roman"/>
          <w:color w:val="000000" w:themeColor="text1"/>
          <w:lang w:val="en-US"/>
        </w:rPr>
      </w:pPr>
      <w:r w:rsidRPr="001B61BD">
        <w:rPr>
          <w:rFonts w:ascii="Times New Roman" w:hAnsi="Times New Roman"/>
          <w:color w:val="000000" w:themeColor="text1"/>
          <w:lang w:val="en-US"/>
        </w:rPr>
        <w:t xml:space="preserve">The manufacturer must declare the operating frequencies and bandwidth of 3 dB and the </w:t>
      </w:r>
      <w:r w:rsidR="00430CD5" w:rsidRPr="001B61BD">
        <w:rPr>
          <w:rFonts w:ascii="Times New Roman" w:hAnsi="Times New Roman"/>
          <w:color w:val="000000" w:themeColor="text1"/>
          <w:lang w:val="en-US"/>
        </w:rPr>
        <w:t>scanning</w:t>
      </w:r>
      <w:r w:rsidRPr="001B61BD">
        <w:rPr>
          <w:rFonts w:ascii="Times New Roman" w:hAnsi="Times New Roman"/>
          <w:color w:val="000000" w:themeColor="text1"/>
          <w:lang w:val="en-US"/>
        </w:rPr>
        <w:t xml:space="preserve"> range of the receiver.</w:t>
      </w:r>
    </w:p>
    <w:p w14:paraId="0949C592" w14:textId="251FA607" w:rsidR="00766F74" w:rsidRPr="001B61BD" w:rsidRDefault="00766F74" w:rsidP="00766F74">
      <w:pPr>
        <w:spacing w:before="120" w:after="0"/>
        <w:rPr>
          <w:rFonts w:ascii="Times New Roman" w:hAnsi="Times New Roman"/>
          <w:color w:val="000000" w:themeColor="text1"/>
          <w:lang w:val="en-US"/>
        </w:rPr>
      </w:pPr>
      <w:r w:rsidRPr="001B61BD">
        <w:rPr>
          <w:rFonts w:ascii="Times New Roman" w:hAnsi="Times New Roman"/>
          <w:color w:val="000000" w:themeColor="text1"/>
          <w:lang w:val="en-US"/>
        </w:rPr>
        <w:t xml:space="preserve">The ability to </w:t>
      </w:r>
      <w:r w:rsidR="00FA02BF" w:rsidRPr="001B61BD">
        <w:rPr>
          <w:rFonts w:ascii="Times New Roman" w:hAnsi="Times New Roman"/>
          <w:color w:val="000000" w:themeColor="text1"/>
          <w:lang w:val="en-US"/>
        </w:rPr>
        <w:t>intercept</w:t>
      </w:r>
      <w:r w:rsidRPr="001B61BD">
        <w:rPr>
          <w:rFonts w:ascii="Times New Roman" w:hAnsi="Times New Roman"/>
          <w:color w:val="000000" w:themeColor="text1"/>
          <w:lang w:val="en-US"/>
        </w:rPr>
        <w:t xml:space="preserve"> or reduce</w:t>
      </w:r>
      <w:r w:rsidR="005E2B4D" w:rsidRPr="001B61BD">
        <w:rPr>
          <w:rFonts w:ascii="Times New Roman" w:hAnsi="Times New Roman"/>
          <w:color w:val="000000" w:themeColor="text1"/>
          <w:lang w:val="en-US"/>
        </w:rPr>
        <w:t xml:space="preserve"> unwanted signal</w:t>
      </w:r>
      <w:r w:rsidRPr="001B61BD">
        <w:rPr>
          <w:rFonts w:ascii="Times New Roman" w:hAnsi="Times New Roman"/>
          <w:color w:val="000000" w:themeColor="text1"/>
          <w:lang w:val="en-US"/>
        </w:rPr>
        <w:t xml:space="preserve"> reception </w:t>
      </w:r>
      <w:r w:rsidR="005E2B4D" w:rsidRPr="001B61BD">
        <w:rPr>
          <w:rFonts w:ascii="Times New Roman" w:hAnsi="Times New Roman"/>
          <w:color w:val="000000" w:themeColor="text1"/>
          <w:lang w:val="en-US"/>
        </w:rPr>
        <w:t>sen</w:t>
      </w:r>
      <w:r w:rsidR="0063532A" w:rsidRPr="001B61BD">
        <w:rPr>
          <w:rFonts w:ascii="Times New Roman" w:hAnsi="Times New Roman"/>
          <w:color w:val="000000" w:themeColor="text1"/>
          <w:lang w:val="en-US"/>
        </w:rPr>
        <w:t>si</w:t>
      </w:r>
      <w:r w:rsidR="005E2B4D" w:rsidRPr="001B61BD">
        <w:rPr>
          <w:rFonts w:ascii="Times New Roman" w:hAnsi="Times New Roman"/>
          <w:color w:val="000000" w:themeColor="text1"/>
          <w:lang w:val="en-US"/>
        </w:rPr>
        <w:t xml:space="preserve">tivity </w:t>
      </w:r>
      <w:r w:rsidR="00CB30A3" w:rsidRPr="001B61BD">
        <w:rPr>
          <w:rFonts w:ascii="Times New Roman" w:hAnsi="Times New Roman"/>
          <w:color w:val="000000" w:themeColor="text1"/>
          <w:lang w:val="en-US"/>
        </w:rPr>
        <w:t>is the ratio</w:t>
      </w:r>
      <w:r w:rsidRPr="001B61BD">
        <w:rPr>
          <w:rFonts w:ascii="Times New Roman" w:hAnsi="Times New Roman"/>
          <w:color w:val="000000" w:themeColor="text1"/>
          <w:lang w:val="en-US"/>
        </w:rPr>
        <w:t xml:space="preserve"> in dB, of the lowest level of the unwanted signal (transmitter B) </w:t>
      </w:r>
      <w:r w:rsidR="00353D9C" w:rsidRPr="001B61BD">
        <w:rPr>
          <w:rFonts w:ascii="Times New Roman" w:hAnsi="Times New Roman"/>
          <w:color w:val="000000" w:themeColor="text1"/>
          <w:lang w:val="en-US"/>
        </w:rPr>
        <w:t>with</w:t>
      </w:r>
      <w:r w:rsidRPr="001B61BD">
        <w:rPr>
          <w:rFonts w:ascii="Times New Roman" w:hAnsi="Times New Roman"/>
          <w:color w:val="000000" w:themeColor="text1"/>
          <w:lang w:val="en-US"/>
        </w:rPr>
        <w:t xml:space="preserve"> the wanted signal </w:t>
      </w:r>
      <w:r w:rsidR="00353D9C" w:rsidRPr="001B61BD">
        <w:rPr>
          <w:rFonts w:ascii="Times New Roman" w:hAnsi="Times New Roman"/>
          <w:color w:val="000000" w:themeColor="text1"/>
          <w:lang w:val="en-US"/>
        </w:rPr>
        <w:t xml:space="preserve">level </w:t>
      </w:r>
      <w:r w:rsidRPr="001B61BD">
        <w:rPr>
          <w:rFonts w:ascii="Times New Roman" w:hAnsi="Times New Roman"/>
          <w:color w:val="000000" w:themeColor="text1"/>
          <w:lang w:val="en-US"/>
        </w:rPr>
        <w:t>(transmitter A).</w:t>
      </w:r>
    </w:p>
    <w:p w14:paraId="797D49EA" w14:textId="7A901506" w:rsidR="00352CD1" w:rsidRPr="001B61BD" w:rsidRDefault="00766F74" w:rsidP="00766F74">
      <w:pPr>
        <w:spacing w:before="120" w:after="0"/>
        <w:rPr>
          <w:rFonts w:ascii="Times New Roman" w:hAnsi="Times New Roman"/>
          <w:color w:val="000000" w:themeColor="text1"/>
          <w:lang w:val="en-US"/>
        </w:rPr>
      </w:pPr>
      <w:r w:rsidRPr="001B61BD">
        <w:rPr>
          <w:rFonts w:ascii="Times New Roman" w:hAnsi="Times New Roman"/>
          <w:color w:val="000000" w:themeColor="text1"/>
          <w:lang w:val="en-US"/>
        </w:rPr>
        <w:t>Not specif</w:t>
      </w:r>
      <w:r w:rsidR="008A4BA6" w:rsidRPr="001B61BD">
        <w:rPr>
          <w:rFonts w:ascii="Times New Roman" w:hAnsi="Times New Roman"/>
          <w:color w:val="000000" w:themeColor="text1"/>
          <w:lang w:val="en-US"/>
        </w:rPr>
        <w:t>y and not measure</w:t>
      </w:r>
      <w:r w:rsidRPr="001B61BD">
        <w:rPr>
          <w:rFonts w:ascii="Times New Roman" w:hAnsi="Times New Roman"/>
          <w:color w:val="000000" w:themeColor="text1"/>
          <w:lang w:val="en-US"/>
        </w:rPr>
        <w:t xml:space="preserve"> transmitter B</w:t>
      </w:r>
      <w:r w:rsidR="00507AF3" w:rsidRPr="001B61BD">
        <w:rPr>
          <w:rFonts w:ascii="Times New Roman" w:hAnsi="Times New Roman"/>
          <w:color w:val="000000" w:themeColor="text1"/>
          <w:lang w:val="en-US"/>
        </w:rPr>
        <w:t>’s</w:t>
      </w:r>
      <w:r w:rsidRPr="001B61BD">
        <w:rPr>
          <w:rFonts w:ascii="Times New Roman" w:hAnsi="Times New Roman"/>
          <w:color w:val="000000" w:themeColor="text1"/>
          <w:lang w:val="en-US"/>
        </w:rPr>
        <w:t xml:space="preserve"> frequencies below 9 kHz</w:t>
      </w:r>
    </w:p>
    <w:p w14:paraId="57ABA8AE" w14:textId="132A051E" w:rsidR="006F0B83" w:rsidRPr="001B61BD" w:rsidRDefault="006F0B83" w:rsidP="001B61BD">
      <w:pPr>
        <w:pStyle w:val="Heading4"/>
        <w:rPr>
          <w:rFonts w:ascii="Times New Roman" w:hAnsi="Times New Roman" w:cs="Times New Roman"/>
          <w:lang w:val="en-US"/>
        </w:rPr>
      </w:pPr>
      <w:r w:rsidRPr="001B61BD">
        <w:rPr>
          <w:rFonts w:ascii="Times New Roman" w:hAnsi="Times New Roman" w:cs="Times New Roman"/>
          <w:lang w:val="en-US"/>
        </w:rPr>
        <w:t xml:space="preserve">2.5.2.3 </w:t>
      </w:r>
      <w:r w:rsidR="00FA02BF" w:rsidRPr="001B61BD">
        <w:rPr>
          <w:rFonts w:ascii="Times New Roman" w:hAnsi="Times New Roman" w:cs="Times New Roman"/>
          <w:lang w:val="en-US"/>
        </w:rPr>
        <w:t>Limits</w:t>
      </w:r>
    </w:p>
    <w:p w14:paraId="56898A4C" w14:textId="729C9F7A" w:rsidR="00352CD1" w:rsidRPr="001B61BD" w:rsidRDefault="00352CD1" w:rsidP="00BA18D8">
      <w:pPr>
        <w:spacing w:before="120" w:after="0"/>
        <w:rPr>
          <w:rFonts w:ascii="Times New Roman" w:hAnsi="Times New Roman"/>
          <w:color w:val="000000" w:themeColor="text1"/>
          <w:lang w:val="en-US"/>
        </w:rPr>
      </w:pPr>
      <w:r w:rsidRPr="001B61BD">
        <w:rPr>
          <w:rFonts w:ascii="Times New Roman" w:hAnsi="Times New Roman"/>
          <w:color w:val="000000" w:themeColor="text1"/>
          <w:lang w:val="en-US"/>
        </w:rPr>
        <w:lastRenderedPageBreak/>
        <w:t xml:space="preserve">The intercept ratio for any frequency in the specified ranges </w:t>
      </w:r>
      <w:r w:rsidR="005028C0" w:rsidRPr="001B61BD">
        <w:rPr>
          <w:rFonts w:ascii="Times New Roman" w:hAnsi="Times New Roman"/>
          <w:color w:val="000000" w:themeColor="text1"/>
          <w:lang w:val="en-US"/>
        </w:rPr>
        <w:t>must</w:t>
      </w:r>
      <w:r w:rsidRPr="001B61BD">
        <w:rPr>
          <w:rFonts w:ascii="Times New Roman" w:hAnsi="Times New Roman"/>
          <w:color w:val="000000" w:themeColor="text1"/>
          <w:lang w:val="en-US"/>
        </w:rPr>
        <w:t xml:space="preserve"> not be less than the values specified in Table 10, except for frequencies where spurious emission responses are present. The limit value is determined by the reference limit value (Ref) plus the correction factor (dB) depending on the respective receiver classification.</w:t>
      </w:r>
    </w:p>
    <w:p w14:paraId="4D8C8F21" w14:textId="45CB00DC" w:rsidR="00352CD1" w:rsidRPr="001B61BD" w:rsidRDefault="00FA02BF" w:rsidP="00BA18D8">
      <w:pPr>
        <w:spacing w:before="120" w:after="0"/>
        <w:jc w:val="center"/>
        <w:rPr>
          <w:rFonts w:ascii="Times New Roman" w:hAnsi="Times New Roman"/>
          <w:b/>
          <w:color w:val="000000" w:themeColor="text1"/>
          <w:spacing w:val="-4"/>
          <w:lang w:val="en-US"/>
        </w:rPr>
      </w:pPr>
      <w:r w:rsidRPr="001B61BD">
        <w:rPr>
          <w:rFonts w:ascii="Times New Roman" w:hAnsi="Times New Roman"/>
          <w:b/>
          <w:color w:val="000000" w:themeColor="text1"/>
          <w:lang w:val="en-US"/>
        </w:rPr>
        <w:t>Table 10 – Ability to reduce reception sensitivity to unwanted signals</w:t>
      </w:r>
    </w:p>
    <w:tbl>
      <w:tblPr>
        <w:tblW w:w="962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1"/>
        <w:gridCol w:w="1985"/>
        <w:gridCol w:w="2835"/>
        <w:gridCol w:w="3118"/>
      </w:tblGrid>
      <w:tr w:rsidR="009C3BB0" w:rsidRPr="001B61BD" w14:paraId="5144DE5B" w14:textId="77777777" w:rsidTr="00C6398F">
        <w:trPr>
          <w:trHeight w:val="676"/>
        </w:trPr>
        <w:tc>
          <w:tcPr>
            <w:tcW w:w="6511" w:type="dxa"/>
            <w:gridSpan w:val="3"/>
          </w:tcPr>
          <w:p w14:paraId="245BBB62" w14:textId="6782C63A" w:rsidR="00352CD1" w:rsidRPr="001B61BD" w:rsidRDefault="00FA02BF" w:rsidP="00FA02BF">
            <w:pPr>
              <w:widowControl w:val="0"/>
              <w:autoSpaceDE w:val="0"/>
              <w:autoSpaceDN w:val="0"/>
              <w:spacing w:before="120" w:after="0"/>
              <w:ind w:left="258" w:hanging="96"/>
              <w:jc w:val="left"/>
              <w:rPr>
                <w:rFonts w:ascii="Times New Roman" w:eastAsia="Arial" w:hAnsi="Times New Roman"/>
                <w:b/>
                <w:color w:val="000000" w:themeColor="text1"/>
                <w:szCs w:val="22"/>
                <w:lang w:val="en-US"/>
              </w:rPr>
            </w:pPr>
            <w:r w:rsidRPr="001B61BD">
              <w:rPr>
                <w:rFonts w:ascii="Times New Roman" w:eastAsia="Arial" w:hAnsi="Times New Roman"/>
                <w:b/>
                <w:color w:val="000000" w:themeColor="text1"/>
                <w:szCs w:val="22"/>
                <w:lang w:val="en-US"/>
              </w:rPr>
              <w:t xml:space="preserve">Transmitter’s frequency shift B </w:t>
            </w:r>
            <w:r w:rsidRPr="001B61BD">
              <w:rPr>
                <w:rFonts w:ascii="Times New Roman" w:eastAsia="Arial" w:hAnsi="Times New Roman"/>
                <w:i/>
                <w:color w:val="000000" w:themeColor="text1"/>
                <w:spacing w:val="10"/>
                <w:szCs w:val="22"/>
                <w:lang w:val="en-US"/>
              </w:rPr>
              <w:t>f</w:t>
            </w:r>
            <w:r w:rsidRPr="001B61BD">
              <w:rPr>
                <w:rFonts w:ascii="Times New Roman" w:eastAsia="Arial" w:hAnsi="Times New Roman"/>
                <w:i/>
                <w:color w:val="000000" w:themeColor="text1"/>
                <w:spacing w:val="10"/>
                <w:position w:val="-5"/>
                <w:sz w:val="14"/>
                <w:szCs w:val="22"/>
                <w:lang w:val="en-US"/>
              </w:rPr>
              <w:t xml:space="preserve">A </w:t>
            </w:r>
            <w:r w:rsidRPr="007271FD">
              <w:rPr>
                <w:rFonts w:ascii="Symbol" w:hAnsi="Symbol"/>
                <w:b/>
                <w:bCs/>
                <w:color w:val="000000" w:themeColor="text1"/>
                <w:lang w:val="en-US"/>
              </w:rPr>
              <w:t></w:t>
            </w:r>
            <w:r w:rsidRPr="001B61BD">
              <w:rPr>
                <w:rFonts w:ascii="Times New Roman" w:eastAsia="Arial" w:hAnsi="Times New Roman"/>
                <w:color w:val="000000" w:themeColor="text1"/>
                <w:szCs w:val="22"/>
                <w:lang w:val="en-US"/>
              </w:rPr>
              <w:t xml:space="preserve"> </w:t>
            </w:r>
            <w:r w:rsidRPr="001B61BD">
              <w:rPr>
                <w:rFonts w:ascii="Times New Roman" w:eastAsia="Arial" w:hAnsi="Times New Roman"/>
                <w:i/>
                <w:color w:val="000000" w:themeColor="text1"/>
                <w:szCs w:val="22"/>
                <w:lang w:val="en-US"/>
              </w:rPr>
              <w:t>f</w:t>
            </w:r>
            <w:r w:rsidRPr="001B61BD">
              <w:rPr>
                <w:rFonts w:ascii="Times New Roman" w:eastAsia="Arial" w:hAnsi="Times New Roman"/>
                <w:i/>
                <w:color w:val="000000" w:themeColor="text1"/>
                <w:position w:val="-5"/>
                <w:sz w:val="14"/>
                <w:szCs w:val="22"/>
                <w:lang w:val="en-US"/>
              </w:rPr>
              <w:t>B</w:t>
            </w:r>
            <w:r w:rsidRPr="001B61BD">
              <w:rPr>
                <w:rFonts w:ascii="Times New Roman" w:eastAsia="Arial" w:hAnsi="Times New Roman"/>
                <w:b/>
                <w:color w:val="000000" w:themeColor="text1"/>
                <w:szCs w:val="22"/>
                <w:lang w:val="en-US"/>
              </w:rPr>
              <w:t xml:space="preserve"> according to a) or b), whichever is greater (see note 3)</w:t>
            </w:r>
          </w:p>
        </w:tc>
        <w:tc>
          <w:tcPr>
            <w:tcW w:w="3118" w:type="dxa"/>
            <w:vMerge w:val="restart"/>
          </w:tcPr>
          <w:p w14:paraId="6E3062A2" w14:textId="0867DEFF" w:rsidR="00352CD1" w:rsidRPr="001B61BD" w:rsidRDefault="00FA02BF" w:rsidP="00BA18D8">
            <w:pPr>
              <w:widowControl w:val="0"/>
              <w:autoSpaceDE w:val="0"/>
              <w:autoSpaceDN w:val="0"/>
              <w:spacing w:before="120" w:after="0"/>
              <w:ind w:left="662"/>
              <w:jc w:val="left"/>
              <w:rPr>
                <w:rFonts w:ascii="Times New Roman" w:eastAsia="Arial" w:hAnsi="Times New Roman"/>
                <w:b/>
                <w:color w:val="000000" w:themeColor="text1"/>
                <w:szCs w:val="22"/>
                <w:lang w:val="en-US"/>
              </w:rPr>
            </w:pPr>
            <w:r w:rsidRPr="001B61BD">
              <w:rPr>
                <w:rFonts w:ascii="Times New Roman" w:eastAsia="Arial" w:hAnsi="Times New Roman"/>
                <w:b/>
                <w:color w:val="000000" w:themeColor="text1"/>
                <w:szCs w:val="22"/>
                <w:lang w:val="en-US"/>
              </w:rPr>
              <w:t>Limit</w:t>
            </w:r>
            <w:r w:rsidR="00352CD1" w:rsidRPr="001B61BD">
              <w:rPr>
                <w:rFonts w:ascii="Times New Roman" w:eastAsia="Arial" w:hAnsi="Times New Roman"/>
                <w:b/>
                <w:color w:val="000000" w:themeColor="text1"/>
                <w:spacing w:val="-7"/>
                <w:szCs w:val="22"/>
                <w:lang w:val="en-US"/>
              </w:rPr>
              <w:t xml:space="preserve"> </w:t>
            </w:r>
            <w:r w:rsidR="00352CD1" w:rsidRPr="001B61BD">
              <w:rPr>
                <w:rFonts w:ascii="Times New Roman" w:eastAsia="Arial" w:hAnsi="Times New Roman"/>
                <w:b/>
                <w:color w:val="000000" w:themeColor="text1"/>
                <w:spacing w:val="-4"/>
                <w:szCs w:val="22"/>
                <w:lang w:val="en-US"/>
              </w:rPr>
              <w:t>(dB)</w:t>
            </w:r>
          </w:p>
        </w:tc>
      </w:tr>
      <w:tr w:rsidR="009C3BB0" w:rsidRPr="001B61BD" w14:paraId="3D8AB40C" w14:textId="77777777" w:rsidTr="00C6398F">
        <w:trPr>
          <w:trHeight w:val="830"/>
        </w:trPr>
        <w:tc>
          <w:tcPr>
            <w:tcW w:w="3676" w:type="dxa"/>
            <w:gridSpan w:val="2"/>
          </w:tcPr>
          <w:p w14:paraId="5A132C7D" w14:textId="77777777" w:rsidR="00352CD1" w:rsidRPr="001B61BD" w:rsidRDefault="00352CD1" w:rsidP="00BA18D8">
            <w:pPr>
              <w:widowControl w:val="0"/>
              <w:autoSpaceDE w:val="0"/>
              <w:autoSpaceDN w:val="0"/>
              <w:spacing w:before="120" w:after="0"/>
              <w:rPr>
                <w:rFonts w:ascii="Times New Roman" w:eastAsia="Arial" w:hAnsi="Times New Roman"/>
                <w:color w:val="000000" w:themeColor="text1"/>
                <w:szCs w:val="22"/>
                <w:lang w:val="en-US"/>
              </w:rPr>
            </w:pPr>
            <w:r w:rsidRPr="001B61BD">
              <w:rPr>
                <w:rFonts w:ascii="Times New Roman" w:eastAsia="Arial" w:hAnsi="Times New Roman"/>
                <w:color w:val="000000" w:themeColor="text1"/>
                <w:szCs w:val="22"/>
                <w:lang w:val="en-US"/>
              </w:rPr>
              <w:t>a)</w:t>
            </w:r>
            <w:r w:rsidRPr="001B61BD">
              <w:rPr>
                <w:rFonts w:ascii="Times New Roman" w:eastAsia="Arial" w:hAnsi="Times New Roman"/>
                <w:color w:val="000000" w:themeColor="text1"/>
                <w:spacing w:val="-6"/>
                <w:szCs w:val="22"/>
                <w:lang w:val="en-US"/>
              </w:rPr>
              <w:t xml:space="preserve"> </w:t>
            </w:r>
            <w:r w:rsidRPr="001B61BD">
              <w:rPr>
                <w:rFonts w:ascii="Times New Roman" w:eastAsia="Arial" w:hAnsi="Times New Roman"/>
                <w:color w:val="000000" w:themeColor="text1"/>
                <w:szCs w:val="22"/>
                <w:lang w:val="en-US"/>
              </w:rPr>
              <w:t>according to</w:t>
            </w:r>
            <w:r w:rsidRPr="001B61BD">
              <w:rPr>
                <w:rFonts w:ascii="Times New Roman" w:eastAsia="Arial" w:hAnsi="Times New Roman"/>
                <w:color w:val="000000" w:themeColor="text1"/>
                <w:spacing w:val="-6"/>
                <w:szCs w:val="22"/>
                <w:lang w:val="en-US"/>
              </w:rPr>
              <w:t xml:space="preserve"> </w:t>
            </w:r>
            <w:r w:rsidRPr="001B61BD">
              <w:rPr>
                <w:rFonts w:ascii="Times New Roman" w:eastAsia="Arial" w:hAnsi="Times New Roman"/>
                <w:color w:val="000000" w:themeColor="text1"/>
                <w:szCs w:val="22"/>
                <w:lang w:val="en-US"/>
              </w:rPr>
              <w:t>item</w:t>
            </w:r>
            <w:r w:rsidRPr="001B61BD">
              <w:rPr>
                <w:rFonts w:ascii="Times New Roman" w:eastAsia="Arial" w:hAnsi="Times New Roman"/>
                <w:color w:val="000000" w:themeColor="text1"/>
                <w:spacing w:val="-8"/>
                <w:szCs w:val="22"/>
                <w:lang w:val="en-US"/>
              </w:rPr>
              <w:t xml:space="preserve"> </w:t>
            </w:r>
            <w:r w:rsidRPr="001B61BD">
              <w:rPr>
                <w:rFonts w:ascii="Times New Roman" w:eastAsia="Arial" w:hAnsi="Times New Roman"/>
                <w:color w:val="000000" w:themeColor="text1"/>
                <w:szCs w:val="22"/>
                <w:lang w:val="en-US"/>
              </w:rPr>
              <w:t>2.5.2.2</w:t>
            </w:r>
            <w:r w:rsidRPr="001B61BD">
              <w:rPr>
                <w:rFonts w:ascii="Times New Roman" w:eastAsia="Arial" w:hAnsi="Times New Roman"/>
                <w:color w:val="000000" w:themeColor="text1"/>
                <w:spacing w:val="-6"/>
                <w:szCs w:val="22"/>
                <w:lang w:val="en-US"/>
              </w:rPr>
              <w:t xml:space="preserve"> </w:t>
            </w:r>
            <w:r w:rsidRPr="001B61BD">
              <w:rPr>
                <w:rFonts w:ascii="Times New Roman" w:eastAsia="Arial" w:hAnsi="Times New Roman"/>
                <w:color w:val="000000" w:themeColor="text1"/>
                <w:szCs w:val="22"/>
                <w:lang w:val="en-US"/>
              </w:rPr>
              <w:t>clause</w:t>
            </w:r>
            <w:r w:rsidRPr="001B61BD">
              <w:rPr>
                <w:rFonts w:ascii="Times New Roman" w:eastAsia="Arial" w:hAnsi="Times New Roman"/>
                <w:color w:val="000000" w:themeColor="text1"/>
                <w:spacing w:val="-7"/>
                <w:szCs w:val="22"/>
                <w:lang w:val="en-US"/>
              </w:rPr>
              <w:t xml:space="preserve"> </w:t>
            </w:r>
            <w:r w:rsidRPr="001B61BD">
              <w:rPr>
                <w:rFonts w:ascii="Times New Roman" w:eastAsia="Arial" w:hAnsi="Times New Roman"/>
                <w:color w:val="000000" w:themeColor="text1"/>
                <w:spacing w:val="-5"/>
                <w:szCs w:val="22"/>
                <w:lang w:val="en-US"/>
              </w:rPr>
              <w:t>a)</w:t>
            </w:r>
          </w:p>
        </w:tc>
        <w:tc>
          <w:tcPr>
            <w:tcW w:w="2835" w:type="dxa"/>
          </w:tcPr>
          <w:p w14:paraId="2C9E92AD" w14:textId="73C190DE" w:rsidR="00352CD1" w:rsidRPr="001B61BD" w:rsidRDefault="00352CD1" w:rsidP="007D5158">
            <w:pPr>
              <w:widowControl w:val="0"/>
              <w:autoSpaceDE w:val="0"/>
              <w:autoSpaceDN w:val="0"/>
              <w:spacing w:before="120" w:after="0"/>
              <w:rPr>
                <w:rFonts w:ascii="Times New Roman" w:eastAsia="Arial" w:hAnsi="Times New Roman"/>
                <w:color w:val="000000" w:themeColor="text1"/>
                <w:szCs w:val="22"/>
                <w:lang w:val="en-US"/>
              </w:rPr>
            </w:pPr>
            <w:r w:rsidRPr="001B61BD">
              <w:rPr>
                <w:rFonts w:ascii="Times New Roman" w:eastAsia="Arial" w:hAnsi="Times New Roman"/>
                <w:color w:val="000000" w:themeColor="text1"/>
                <w:szCs w:val="22"/>
                <w:lang w:val="en-US"/>
              </w:rPr>
              <w:t xml:space="preserve">b) </w:t>
            </w:r>
            <w:r w:rsidR="007D5158" w:rsidRPr="001B61BD">
              <w:rPr>
                <w:rFonts w:ascii="Times New Roman" w:eastAsia="Arial" w:hAnsi="Times New Roman"/>
                <w:color w:val="000000" w:themeColor="text1"/>
                <w:szCs w:val="22"/>
                <w:lang w:val="en-US"/>
              </w:rPr>
              <w:t>according to</w:t>
            </w:r>
            <w:r w:rsidRPr="001B61BD">
              <w:rPr>
                <w:rFonts w:ascii="Times New Roman" w:eastAsia="Arial" w:hAnsi="Times New Roman"/>
                <w:color w:val="000000" w:themeColor="text1"/>
                <w:szCs w:val="22"/>
                <w:lang w:val="en-US"/>
              </w:rPr>
              <w:t xml:space="preserve"> section 2.5.2.2,</w:t>
            </w:r>
            <w:r w:rsidRPr="001B61BD">
              <w:rPr>
                <w:rFonts w:ascii="Times New Roman" w:eastAsia="Arial" w:hAnsi="Times New Roman"/>
                <w:color w:val="000000" w:themeColor="text1"/>
                <w:spacing w:val="-17"/>
                <w:szCs w:val="22"/>
                <w:lang w:val="en-US"/>
              </w:rPr>
              <w:t xml:space="preserve"> </w:t>
            </w:r>
            <w:r w:rsidRPr="001B61BD">
              <w:rPr>
                <w:rFonts w:ascii="Times New Roman" w:eastAsia="Arial" w:hAnsi="Times New Roman"/>
                <w:color w:val="000000" w:themeColor="text1"/>
                <w:szCs w:val="22"/>
                <w:lang w:val="en-US"/>
              </w:rPr>
              <w:t xml:space="preserve">clause </w:t>
            </w:r>
            <w:r w:rsidRPr="001B61BD">
              <w:rPr>
                <w:rFonts w:ascii="Times New Roman" w:eastAsia="Arial" w:hAnsi="Times New Roman"/>
                <w:color w:val="000000" w:themeColor="text1"/>
                <w:spacing w:val="-5"/>
                <w:szCs w:val="22"/>
                <w:lang w:val="en-US"/>
              </w:rPr>
              <w:t>b)</w:t>
            </w:r>
          </w:p>
        </w:tc>
        <w:tc>
          <w:tcPr>
            <w:tcW w:w="3118" w:type="dxa"/>
            <w:vMerge/>
            <w:tcBorders>
              <w:top w:val="nil"/>
            </w:tcBorders>
          </w:tcPr>
          <w:p w14:paraId="5A6DB377" w14:textId="77777777" w:rsidR="00352CD1" w:rsidRPr="001B61BD" w:rsidRDefault="00352CD1" w:rsidP="00BA18D8">
            <w:pPr>
              <w:spacing w:before="120" w:after="0"/>
              <w:rPr>
                <w:rFonts w:ascii="Times New Roman" w:hAnsi="Times New Roman"/>
                <w:color w:val="000000" w:themeColor="text1"/>
                <w:sz w:val="2"/>
                <w:szCs w:val="2"/>
                <w:lang w:val="en-US"/>
              </w:rPr>
            </w:pPr>
          </w:p>
        </w:tc>
      </w:tr>
      <w:tr w:rsidR="007D5158" w:rsidRPr="001B61BD" w14:paraId="63EEAD31" w14:textId="77777777" w:rsidTr="00C6398F">
        <w:trPr>
          <w:trHeight w:val="561"/>
        </w:trPr>
        <w:tc>
          <w:tcPr>
            <w:tcW w:w="1691" w:type="dxa"/>
          </w:tcPr>
          <w:p w14:paraId="0D2A05B5" w14:textId="1A17CCF7" w:rsidR="007D5158" w:rsidRPr="001B61BD" w:rsidRDefault="007D5158" w:rsidP="007D5158">
            <w:pPr>
              <w:widowControl w:val="0"/>
              <w:autoSpaceDE w:val="0"/>
              <w:autoSpaceDN w:val="0"/>
              <w:spacing w:before="120" w:after="0"/>
              <w:ind w:left="143" w:right="58"/>
              <w:rPr>
                <w:rFonts w:ascii="Times New Roman" w:eastAsia="Arial" w:hAnsi="Times New Roman"/>
                <w:color w:val="000000" w:themeColor="text1"/>
                <w:szCs w:val="22"/>
                <w:lang w:val="en-US"/>
              </w:rPr>
            </w:pPr>
            <w:r w:rsidRPr="001B61BD">
              <w:rPr>
                <w:rFonts w:ascii="Times New Roman" w:eastAsia="Arial" w:hAnsi="Times New Roman"/>
                <w:i/>
                <w:color w:val="000000" w:themeColor="text1"/>
                <w:spacing w:val="9"/>
                <w:szCs w:val="22"/>
                <w:lang w:val="en-US"/>
              </w:rPr>
              <w:t>f</w:t>
            </w:r>
            <w:r w:rsidRPr="001B61BD">
              <w:rPr>
                <w:rFonts w:ascii="Times New Roman" w:eastAsia="Arial" w:hAnsi="Times New Roman"/>
                <w:i/>
                <w:color w:val="000000" w:themeColor="text1"/>
                <w:spacing w:val="9"/>
                <w:position w:val="-5"/>
                <w:sz w:val="14"/>
                <w:szCs w:val="22"/>
                <w:lang w:val="en-US"/>
              </w:rPr>
              <w:t>A</w:t>
            </w:r>
            <w:r w:rsidRPr="001B61BD">
              <w:rPr>
                <w:rFonts w:ascii="Times New Roman" w:eastAsia="Arial" w:hAnsi="Times New Roman"/>
                <w:i/>
                <w:color w:val="000000" w:themeColor="text1"/>
                <w:spacing w:val="36"/>
                <w:position w:val="-5"/>
                <w:sz w:val="14"/>
                <w:szCs w:val="22"/>
                <w:lang w:val="en-US"/>
              </w:rPr>
              <w:t xml:space="preserve"> </w:t>
            </w:r>
            <w:r w:rsidRPr="007271FD">
              <w:rPr>
                <w:rFonts w:ascii="Symbol" w:hAnsi="Symbol"/>
                <w:color w:val="000000" w:themeColor="text1"/>
                <w:lang w:val="en-US"/>
              </w:rPr>
              <w:t></w:t>
            </w:r>
            <w:r w:rsidRPr="001B61BD">
              <w:rPr>
                <w:rFonts w:ascii="Times New Roman" w:eastAsia="Arial" w:hAnsi="Times New Roman"/>
                <w:color w:val="000000" w:themeColor="text1"/>
                <w:spacing w:val="-11"/>
                <w:szCs w:val="22"/>
                <w:lang w:val="en-US"/>
              </w:rPr>
              <w:t xml:space="preserve"> </w:t>
            </w:r>
            <w:r w:rsidRPr="001B61BD">
              <w:rPr>
                <w:rFonts w:ascii="Times New Roman" w:eastAsia="Arial" w:hAnsi="Times New Roman"/>
                <w:color w:val="000000" w:themeColor="text1"/>
                <w:szCs w:val="22"/>
                <w:lang w:val="en-US"/>
              </w:rPr>
              <w:t>500</w:t>
            </w:r>
            <w:r w:rsidRPr="001B61BD">
              <w:rPr>
                <w:rFonts w:ascii="Times New Roman" w:eastAsia="Arial" w:hAnsi="Times New Roman"/>
                <w:color w:val="000000" w:themeColor="text1"/>
                <w:spacing w:val="37"/>
                <w:szCs w:val="22"/>
                <w:lang w:val="en-US"/>
              </w:rPr>
              <w:t xml:space="preserve"> </w:t>
            </w:r>
            <w:r w:rsidRPr="001B61BD">
              <w:rPr>
                <w:rFonts w:ascii="Times New Roman" w:eastAsia="Arial" w:hAnsi="Times New Roman"/>
                <w:color w:val="000000" w:themeColor="text1"/>
                <w:spacing w:val="-5"/>
                <w:szCs w:val="22"/>
                <w:lang w:val="en-US"/>
              </w:rPr>
              <w:t>kHz</w:t>
            </w:r>
          </w:p>
        </w:tc>
        <w:tc>
          <w:tcPr>
            <w:tcW w:w="1985" w:type="dxa"/>
          </w:tcPr>
          <w:p w14:paraId="20299FF6" w14:textId="1FD2E757" w:rsidR="007D5158" w:rsidRPr="001B61BD" w:rsidRDefault="007D5158" w:rsidP="007D5158">
            <w:pPr>
              <w:widowControl w:val="0"/>
              <w:autoSpaceDE w:val="0"/>
              <w:autoSpaceDN w:val="0"/>
              <w:spacing w:before="120" w:after="0"/>
              <w:ind w:left="138" w:right="57"/>
              <w:rPr>
                <w:rFonts w:ascii="Times New Roman" w:eastAsia="Arial" w:hAnsi="Times New Roman"/>
                <w:color w:val="000000" w:themeColor="text1"/>
                <w:szCs w:val="22"/>
                <w:lang w:val="en-US"/>
              </w:rPr>
            </w:pPr>
            <w:r w:rsidRPr="001B61BD">
              <w:rPr>
                <w:rFonts w:ascii="Times New Roman" w:eastAsia="Arial" w:hAnsi="Times New Roman"/>
                <w:i/>
                <w:color w:val="000000" w:themeColor="text1"/>
                <w:spacing w:val="9"/>
                <w:szCs w:val="22"/>
                <w:lang w:val="en-US"/>
              </w:rPr>
              <w:t>f</w:t>
            </w:r>
            <w:r w:rsidRPr="001B61BD">
              <w:rPr>
                <w:rFonts w:ascii="Times New Roman" w:eastAsia="Arial" w:hAnsi="Times New Roman"/>
                <w:i/>
                <w:color w:val="000000" w:themeColor="text1"/>
                <w:spacing w:val="9"/>
                <w:position w:val="-5"/>
                <w:sz w:val="14"/>
                <w:szCs w:val="22"/>
                <w:lang w:val="en-US"/>
              </w:rPr>
              <w:t>A</w:t>
            </w:r>
            <w:r w:rsidRPr="001B61BD">
              <w:rPr>
                <w:rFonts w:ascii="Times New Roman" w:eastAsia="Arial" w:hAnsi="Times New Roman"/>
                <w:i/>
                <w:color w:val="000000" w:themeColor="text1"/>
                <w:spacing w:val="36"/>
                <w:position w:val="-5"/>
                <w:sz w:val="14"/>
                <w:szCs w:val="22"/>
                <w:lang w:val="en-US"/>
              </w:rPr>
              <w:t xml:space="preserve"> </w:t>
            </w:r>
            <w:r w:rsidRPr="007271FD">
              <w:rPr>
                <w:rFonts w:ascii="Symbol" w:hAnsi="Symbol"/>
                <w:color w:val="000000" w:themeColor="text1"/>
                <w:lang w:val="en-US"/>
              </w:rPr>
              <w:t></w:t>
            </w:r>
            <w:r w:rsidRPr="001B61BD">
              <w:rPr>
                <w:rFonts w:ascii="Times New Roman" w:eastAsia="Arial" w:hAnsi="Times New Roman"/>
                <w:color w:val="000000" w:themeColor="text1"/>
                <w:spacing w:val="-11"/>
                <w:szCs w:val="22"/>
                <w:lang w:val="en-US"/>
              </w:rPr>
              <w:t xml:space="preserve"> </w:t>
            </w:r>
            <w:r w:rsidRPr="001B61BD">
              <w:rPr>
                <w:rFonts w:ascii="Times New Roman" w:eastAsia="Arial" w:hAnsi="Times New Roman"/>
                <w:color w:val="000000" w:themeColor="text1"/>
                <w:szCs w:val="22"/>
                <w:lang w:val="en-US"/>
              </w:rPr>
              <w:t>500</w:t>
            </w:r>
            <w:r w:rsidRPr="001B61BD">
              <w:rPr>
                <w:rFonts w:ascii="Times New Roman" w:eastAsia="Arial" w:hAnsi="Times New Roman"/>
                <w:color w:val="000000" w:themeColor="text1"/>
                <w:spacing w:val="37"/>
                <w:szCs w:val="22"/>
                <w:lang w:val="en-US"/>
              </w:rPr>
              <w:t xml:space="preserve"> </w:t>
            </w:r>
            <w:r w:rsidRPr="001B61BD">
              <w:rPr>
                <w:rFonts w:ascii="Times New Roman" w:eastAsia="Arial" w:hAnsi="Times New Roman"/>
                <w:color w:val="000000" w:themeColor="text1"/>
                <w:spacing w:val="-5"/>
                <w:szCs w:val="22"/>
                <w:lang w:val="en-US"/>
              </w:rPr>
              <w:t>kHz</w:t>
            </w:r>
          </w:p>
        </w:tc>
        <w:tc>
          <w:tcPr>
            <w:tcW w:w="2835" w:type="dxa"/>
          </w:tcPr>
          <w:p w14:paraId="77EA6479" w14:textId="45AB1F27" w:rsidR="007D5158" w:rsidRPr="001B61BD" w:rsidRDefault="007D5158" w:rsidP="007D5158">
            <w:pPr>
              <w:widowControl w:val="0"/>
              <w:autoSpaceDE w:val="0"/>
              <w:autoSpaceDN w:val="0"/>
              <w:spacing w:before="120" w:after="0"/>
              <w:rPr>
                <w:rFonts w:ascii="Times New Roman" w:eastAsia="Arial" w:hAnsi="Times New Roman"/>
                <w:color w:val="000000" w:themeColor="text1"/>
                <w:szCs w:val="22"/>
                <w:lang w:val="en-US"/>
              </w:rPr>
            </w:pPr>
            <w:r w:rsidRPr="001B61BD">
              <w:rPr>
                <w:rFonts w:ascii="Times New Roman" w:eastAsia="Arial" w:hAnsi="Times New Roman"/>
                <w:color w:val="000000" w:themeColor="text1"/>
                <w:szCs w:val="22"/>
                <w:lang w:val="en-US"/>
              </w:rPr>
              <w:t>Value of NB, see below</w:t>
            </w:r>
          </w:p>
        </w:tc>
        <w:tc>
          <w:tcPr>
            <w:tcW w:w="3118" w:type="dxa"/>
          </w:tcPr>
          <w:p w14:paraId="761D7A6D" w14:textId="77777777" w:rsidR="007D5158" w:rsidRPr="001B61BD" w:rsidRDefault="007D5158" w:rsidP="007D5158">
            <w:pPr>
              <w:widowControl w:val="0"/>
              <w:autoSpaceDE w:val="0"/>
              <w:autoSpaceDN w:val="0"/>
              <w:spacing w:before="120" w:after="0"/>
              <w:jc w:val="left"/>
              <w:rPr>
                <w:rFonts w:ascii="Times New Roman" w:eastAsia="Arial" w:hAnsi="Times New Roman"/>
                <w:color w:val="000000" w:themeColor="text1"/>
                <w:sz w:val="22"/>
                <w:szCs w:val="22"/>
                <w:lang w:val="en-US"/>
              </w:rPr>
            </w:pPr>
          </w:p>
        </w:tc>
      </w:tr>
      <w:tr w:rsidR="007D5158" w:rsidRPr="001B61BD" w14:paraId="4635604C" w14:textId="77777777" w:rsidTr="00C6398F">
        <w:trPr>
          <w:trHeight w:val="618"/>
        </w:trPr>
        <w:tc>
          <w:tcPr>
            <w:tcW w:w="1691" w:type="dxa"/>
          </w:tcPr>
          <w:p w14:paraId="56772BE8" w14:textId="546E07B1" w:rsidR="007D5158" w:rsidRPr="001B61BD" w:rsidRDefault="007D5158" w:rsidP="007D5158">
            <w:pPr>
              <w:widowControl w:val="0"/>
              <w:autoSpaceDE w:val="0"/>
              <w:autoSpaceDN w:val="0"/>
              <w:spacing w:before="120" w:after="0"/>
              <w:ind w:left="141" w:right="133"/>
              <w:jc w:val="center"/>
              <w:rPr>
                <w:rFonts w:ascii="Times New Roman" w:eastAsia="Arial" w:hAnsi="Times New Roman"/>
                <w:color w:val="000000" w:themeColor="text1"/>
                <w:szCs w:val="22"/>
                <w:lang w:val="en-US"/>
              </w:rPr>
            </w:pPr>
            <w:r w:rsidRPr="007271FD">
              <w:rPr>
                <w:rFonts w:ascii="Symbol" w:hAnsi="Symbol"/>
                <w:color w:val="000000" w:themeColor="text1"/>
                <w:lang w:val="en-US"/>
              </w:rPr>
              <w:t></w:t>
            </w:r>
            <w:r w:rsidRPr="001B61BD">
              <w:rPr>
                <w:rFonts w:ascii="Times New Roman" w:eastAsia="Arial" w:hAnsi="Times New Roman"/>
                <w:color w:val="000000" w:themeColor="text1"/>
                <w:szCs w:val="22"/>
                <w:lang w:val="en-US"/>
              </w:rPr>
              <w:t>100</w:t>
            </w:r>
            <w:r w:rsidRPr="001B61BD">
              <w:rPr>
                <w:rFonts w:ascii="Times New Roman" w:eastAsia="Arial" w:hAnsi="Times New Roman"/>
                <w:color w:val="000000" w:themeColor="text1"/>
                <w:spacing w:val="-8"/>
                <w:szCs w:val="22"/>
                <w:lang w:val="en-US"/>
              </w:rPr>
              <w:t xml:space="preserve"> </w:t>
            </w:r>
            <w:r w:rsidRPr="001B61BD">
              <w:rPr>
                <w:rFonts w:ascii="Times New Roman" w:eastAsia="Arial" w:hAnsi="Times New Roman"/>
                <w:color w:val="000000" w:themeColor="text1"/>
                <w:spacing w:val="-5"/>
                <w:szCs w:val="22"/>
                <w:lang w:val="en-US"/>
              </w:rPr>
              <w:t>kHz</w:t>
            </w:r>
          </w:p>
        </w:tc>
        <w:tc>
          <w:tcPr>
            <w:tcW w:w="1985" w:type="dxa"/>
          </w:tcPr>
          <w:p w14:paraId="34DC4DD5" w14:textId="0E03A334" w:rsidR="007D5158" w:rsidRPr="001B61BD" w:rsidRDefault="007D5158" w:rsidP="007D5158">
            <w:pPr>
              <w:widowControl w:val="0"/>
              <w:autoSpaceDE w:val="0"/>
              <w:autoSpaceDN w:val="0"/>
              <w:spacing w:before="120" w:after="0"/>
              <w:ind w:left="137" w:right="133"/>
              <w:jc w:val="center"/>
              <w:rPr>
                <w:rFonts w:ascii="Times New Roman" w:eastAsia="Arial" w:hAnsi="Times New Roman"/>
                <w:color w:val="000000" w:themeColor="text1"/>
                <w:szCs w:val="22"/>
                <w:lang w:val="en-US"/>
              </w:rPr>
            </w:pPr>
            <w:r w:rsidRPr="007271FD">
              <w:rPr>
                <w:rFonts w:ascii="Symbol" w:hAnsi="Symbol"/>
                <w:color w:val="000000" w:themeColor="text1"/>
                <w:lang w:val="en-US"/>
              </w:rPr>
              <w:t></w:t>
            </w:r>
            <w:r w:rsidRPr="001B61BD">
              <w:rPr>
                <w:rFonts w:ascii="Times New Roman" w:eastAsia="Arial" w:hAnsi="Times New Roman"/>
                <w:color w:val="000000" w:themeColor="text1"/>
                <w:szCs w:val="22"/>
                <w:lang w:val="en-US"/>
              </w:rPr>
              <w:t>500</w:t>
            </w:r>
            <w:r w:rsidRPr="001B61BD">
              <w:rPr>
                <w:rFonts w:ascii="Times New Roman" w:eastAsia="Arial" w:hAnsi="Times New Roman"/>
                <w:color w:val="000000" w:themeColor="text1"/>
                <w:spacing w:val="-8"/>
                <w:szCs w:val="22"/>
                <w:lang w:val="en-US"/>
              </w:rPr>
              <w:t xml:space="preserve"> </w:t>
            </w:r>
            <w:r w:rsidRPr="001B61BD">
              <w:rPr>
                <w:rFonts w:ascii="Times New Roman" w:eastAsia="Arial" w:hAnsi="Times New Roman"/>
                <w:color w:val="000000" w:themeColor="text1"/>
                <w:spacing w:val="-5"/>
                <w:szCs w:val="22"/>
                <w:lang w:val="en-US"/>
              </w:rPr>
              <w:t>kHz</w:t>
            </w:r>
          </w:p>
        </w:tc>
        <w:tc>
          <w:tcPr>
            <w:tcW w:w="2835" w:type="dxa"/>
          </w:tcPr>
          <w:p w14:paraId="02A2A319" w14:textId="77777777" w:rsidR="007D5158" w:rsidRPr="001B61BD" w:rsidRDefault="007D5158" w:rsidP="007D5158">
            <w:pPr>
              <w:widowControl w:val="0"/>
              <w:autoSpaceDE w:val="0"/>
              <w:autoSpaceDN w:val="0"/>
              <w:spacing w:before="120" w:after="0"/>
              <w:ind w:left="13"/>
              <w:jc w:val="center"/>
              <w:rPr>
                <w:rFonts w:ascii="Times New Roman" w:eastAsia="Arial" w:hAnsi="Times New Roman"/>
                <w:color w:val="000000" w:themeColor="text1"/>
                <w:szCs w:val="22"/>
                <w:lang w:val="en-US"/>
              </w:rPr>
            </w:pPr>
            <w:r w:rsidRPr="001B61BD">
              <w:rPr>
                <w:rFonts w:ascii="Times New Roman" w:eastAsia="Arial" w:hAnsi="Times New Roman"/>
                <w:color w:val="000000" w:themeColor="text1"/>
                <w:w w:val="99"/>
                <w:szCs w:val="22"/>
                <w:lang w:val="en-US"/>
              </w:rPr>
              <w:t>2</w:t>
            </w:r>
          </w:p>
        </w:tc>
        <w:tc>
          <w:tcPr>
            <w:tcW w:w="3118" w:type="dxa"/>
          </w:tcPr>
          <w:p w14:paraId="54D8DA77" w14:textId="0824E73A" w:rsidR="007D5158" w:rsidRPr="001B61BD" w:rsidRDefault="007D5158" w:rsidP="007D5158">
            <w:pPr>
              <w:widowControl w:val="0"/>
              <w:autoSpaceDE w:val="0"/>
              <w:autoSpaceDN w:val="0"/>
              <w:spacing w:before="120" w:after="0"/>
              <w:jc w:val="center"/>
              <w:rPr>
                <w:rFonts w:ascii="Times New Roman" w:eastAsia="Arial" w:hAnsi="Times New Roman"/>
                <w:color w:val="000000" w:themeColor="text1"/>
                <w:szCs w:val="22"/>
                <w:lang w:val="en-US"/>
              </w:rPr>
            </w:pPr>
            <w:r w:rsidRPr="001B61BD">
              <w:rPr>
                <w:rFonts w:ascii="Times New Roman" w:eastAsia="Arial" w:hAnsi="Times New Roman"/>
                <w:color w:val="000000" w:themeColor="text1"/>
                <w:szCs w:val="22"/>
                <w:lang w:val="en-US"/>
              </w:rPr>
              <w:t xml:space="preserve">Reference limit </w:t>
            </w:r>
            <w:r w:rsidRPr="001B61BD">
              <w:rPr>
                <w:rFonts w:ascii="Times New Roman" w:eastAsia="Arial" w:hAnsi="Times New Roman"/>
                <w:color w:val="000000" w:themeColor="text1"/>
                <w:szCs w:val="22"/>
                <w:lang w:val="en-US"/>
              </w:rPr>
              <w:t></w:t>
            </w:r>
            <w:r w:rsidRPr="001B61BD">
              <w:rPr>
                <w:rFonts w:ascii="Times New Roman" w:eastAsia="Arial" w:hAnsi="Times New Roman"/>
                <w:color w:val="000000" w:themeColor="text1"/>
                <w:szCs w:val="22"/>
                <w:lang w:val="en-US"/>
              </w:rPr>
              <w:t>1/2</w:t>
            </w:r>
          </w:p>
          <w:p w14:paraId="2241826D" w14:textId="1E41EBDD" w:rsidR="007D5158" w:rsidRPr="001B61BD" w:rsidRDefault="007D5158" w:rsidP="007D5158">
            <w:pPr>
              <w:widowControl w:val="0"/>
              <w:tabs>
                <w:tab w:val="left" w:pos="2520"/>
              </w:tabs>
              <w:autoSpaceDE w:val="0"/>
              <w:autoSpaceDN w:val="0"/>
              <w:spacing w:before="120" w:after="0"/>
              <w:jc w:val="center"/>
              <w:rPr>
                <w:rFonts w:ascii="Times New Roman" w:eastAsia="Arial" w:hAnsi="Times New Roman"/>
                <w:color w:val="000000" w:themeColor="text1"/>
                <w:szCs w:val="22"/>
                <w:lang w:val="en-US"/>
              </w:rPr>
            </w:pPr>
            <w:r w:rsidRPr="001B61BD">
              <w:rPr>
                <w:rFonts w:ascii="Times New Roman" w:eastAsia="Arial" w:hAnsi="Times New Roman"/>
                <w:color w:val="000000" w:themeColor="text1"/>
                <w:szCs w:val="22"/>
                <w:lang w:val="en-US"/>
              </w:rPr>
              <w:t>(see note 2)</w:t>
            </w:r>
          </w:p>
        </w:tc>
      </w:tr>
      <w:tr w:rsidR="007D5158" w:rsidRPr="001B61BD" w14:paraId="4C01C157" w14:textId="77777777" w:rsidTr="00C6398F">
        <w:trPr>
          <w:trHeight w:val="613"/>
        </w:trPr>
        <w:tc>
          <w:tcPr>
            <w:tcW w:w="1691" w:type="dxa"/>
          </w:tcPr>
          <w:p w14:paraId="08BC0F24" w14:textId="435032AA" w:rsidR="007D5158" w:rsidRPr="001B61BD" w:rsidRDefault="007D5158" w:rsidP="007D5158">
            <w:pPr>
              <w:widowControl w:val="0"/>
              <w:autoSpaceDE w:val="0"/>
              <w:autoSpaceDN w:val="0"/>
              <w:spacing w:before="120" w:after="0"/>
              <w:ind w:left="141" w:right="133"/>
              <w:jc w:val="center"/>
              <w:rPr>
                <w:rFonts w:ascii="Times New Roman" w:eastAsia="Arial" w:hAnsi="Times New Roman"/>
                <w:color w:val="000000" w:themeColor="text1"/>
                <w:szCs w:val="22"/>
                <w:lang w:val="en-US"/>
              </w:rPr>
            </w:pPr>
            <w:r w:rsidRPr="007271FD">
              <w:rPr>
                <w:rFonts w:ascii="Symbol" w:hAnsi="Symbol"/>
                <w:color w:val="000000" w:themeColor="text1"/>
                <w:lang w:val="en-US"/>
              </w:rPr>
              <w:t></w:t>
            </w:r>
            <w:r w:rsidRPr="001B61BD">
              <w:rPr>
                <w:rFonts w:ascii="Times New Roman" w:eastAsia="Arial" w:hAnsi="Times New Roman"/>
                <w:color w:val="000000" w:themeColor="text1"/>
                <w:szCs w:val="22"/>
                <w:lang w:val="en-US"/>
              </w:rPr>
              <w:t>200</w:t>
            </w:r>
            <w:r w:rsidRPr="001B61BD">
              <w:rPr>
                <w:rFonts w:ascii="Times New Roman" w:eastAsia="Arial" w:hAnsi="Times New Roman"/>
                <w:color w:val="000000" w:themeColor="text1"/>
                <w:spacing w:val="-8"/>
                <w:szCs w:val="22"/>
                <w:lang w:val="en-US"/>
              </w:rPr>
              <w:t xml:space="preserve"> </w:t>
            </w:r>
            <w:r w:rsidRPr="001B61BD">
              <w:rPr>
                <w:rFonts w:ascii="Times New Roman" w:eastAsia="Arial" w:hAnsi="Times New Roman"/>
                <w:color w:val="000000" w:themeColor="text1"/>
                <w:spacing w:val="-5"/>
                <w:szCs w:val="22"/>
                <w:lang w:val="en-US"/>
              </w:rPr>
              <w:t>kHz</w:t>
            </w:r>
          </w:p>
        </w:tc>
        <w:tc>
          <w:tcPr>
            <w:tcW w:w="1985" w:type="dxa"/>
          </w:tcPr>
          <w:p w14:paraId="319D8F27" w14:textId="0565A6B5" w:rsidR="007D5158" w:rsidRPr="001B61BD" w:rsidRDefault="007D5158" w:rsidP="007D5158">
            <w:pPr>
              <w:widowControl w:val="0"/>
              <w:autoSpaceDE w:val="0"/>
              <w:autoSpaceDN w:val="0"/>
              <w:spacing w:before="120" w:after="0"/>
              <w:ind w:left="137" w:right="133"/>
              <w:jc w:val="center"/>
              <w:rPr>
                <w:rFonts w:ascii="Times New Roman" w:eastAsia="Arial" w:hAnsi="Times New Roman"/>
                <w:color w:val="000000" w:themeColor="text1"/>
                <w:szCs w:val="22"/>
                <w:lang w:val="en-US"/>
              </w:rPr>
            </w:pPr>
            <w:r w:rsidRPr="007271FD">
              <w:rPr>
                <w:rFonts w:ascii="Symbol" w:hAnsi="Symbol"/>
                <w:color w:val="000000" w:themeColor="text1"/>
                <w:lang w:val="en-US"/>
              </w:rPr>
              <w:t></w:t>
            </w:r>
            <w:r w:rsidRPr="001B61BD">
              <w:rPr>
                <w:rFonts w:ascii="Times New Roman" w:eastAsia="Arial" w:hAnsi="Times New Roman"/>
                <w:color w:val="000000" w:themeColor="text1"/>
                <w:szCs w:val="22"/>
                <w:lang w:val="en-US"/>
              </w:rPr>
              <w:t>1</w:t>
            </w:r>
            <w:r w:rsidRPr="001B61BD">
              <w:rPr>
                <w:rFonts w:ascii="Times New Roman" w:eastAsia="Arial" w:hAnsi="Times New Roman"/>
                <w:color w:val="000000" w:themeColor="text1"/>
                <w:spacing w:val="-5"/>
                <w:szCs w:val="22"/>
                <w:lang w:val="en-US"/>
              </w:rPr>
              <w:t xml:space="preserve"> MHz</w:t>
            </w:r>
          </w:p>
        </w:tc>
        <w:tc>
          <w:tcPr>
            <w:tcW w:w="2835" w:type="dxa"/>
          </w:tcPr>
          <w:p w14:paraId="0489920E" w14:textId="77777777" w:rsidR="007D5158" w:rsidRPr="001B61BD" w:rsidRDefault="007D5158" w:rsidP="007D5158">
            <w:pPr>
              <w:widowControl w:val="0"/>
              <w:autoSpaceDE w:val="0"/>
              <w:autoSpaceDN w:val="0"/>
              <w:spacing w:before="120" w:after="0"/>
              <w:ind w:left="13"/>
              <w:jc w:val="center"/>
              <w:rPr>
                <w:rFonts w:ascii="Times New Roman" w:eastAsia="Arial" w:hAnsi="Times New Roman"/>
                <w:color w:val="000000" w:themeColor="text1"/>
                <w:szCs w:val="22"/>
                <w:lang w:val="en-US"/>
              </w:rPr>
            </w:pPr>
            <w:r w:rsidRPr="001B61BD">
              <w:rPr>
                <w:rFonts w:ascii="Times New Roman" w:eastAsia="Arial" w:hAnsi="Times New Roman"/>
                <w:color w:val="000000" w:themeColor="text1"/>
                <w:w w:val="99"/>
                <w:szCs w:val="22"/>
                <w:lang w:val="en-US"/>
              </w:rPr>
              <w:t>4</w:t>
            </w:r>
          </w:p>
        </w:tc>
        <w:tc>
          <w:tcPr>
            <w:tcW w:w="3118" w:type="dxa"/>
          </w:tcPr>
          <w:p w14:paraId="3801EE59" w14:textId="1CED0363" w:rsidR="007D5158" w:rsidRPr="001B61BD" w:rsidRDefault="007D5158" w:rsidP="007D5158">
            <w:pPr>
              <w:widowControl w:val="0"/>
              <w:autoSpaceDE w:val="0"/>
              <w:autoSpaceDN w:val="0"/>
              <w:spacing w:before="120" w:after="0"/>
              <w:jc w:val="center"/>
              <w:rPr>
                <w:rFonts w:ascii="Times New Roman" w:eastAsia="Arial" w:hAnsi="Times New Roman"/>
                <w:color w:val="000000" w:themeColor="text1"/>
                <w:szCs w:val="22"/>
                <w:lang w:val="en-US"/>
              </w:rPr>
            </w:pPr>
            <w:r w:rsidRPr="001B61BD">
              <w:rPr>
                <w:rFonts w:ascii="Times New Roman" w:eastAsia="Arial" w:hAnsi="Times New Roman"/>
                <w:color w:val="000000" w:themeColor="text1"/>
                <w:szCs w:val="22"/>
                <w:lang w:val="en-US"/>
              </w:rPr>
              <w:t xml:space="preserve">Reference limit </w:t>
            </w:r>
            <w:r w:rsidRPr="001B61BD">
              <w:rPr>
                <w:rFonts w:ascii="Times New Roman" w:eastAsia="Arial" w:hAnsi="Times New Roman"/>
                <w:color w:val="000000" w:themeColor="text1"/>
                <w:szCs w:val="22"/>
                <w:lang w:val="en-US"/>
              </w:rPr>
              <w:t></w:t>
            </w:r>
            <w:r w:rsidRPr="001B61BD">
              <w:rPr>
                <w:rFonts w:ascii="Times New Roman" w:eastAsia="Arial" w:hAnsi="Times New Roman"/>
                <w:color w:val="000000" w:themeColor="text1"/>
                <w:szCs w:val="22"/>
                <w:lang w:val="en-US"/>
              </w:rPr>
              <w:t>2/3</w:t>
            </w:r>
          </w:p>
          <w:p w14:paraId="2FA0EF1C" w14:textId="77777777" w:rsidR="007D5158" w:rsidRPr="001B61BD" w:rsidRDefault="007D5158" w:rsidP="007D5158">
            <w:pPr>
              <w:widowControl w:val="0"/>
              <w:autoSpaceDE w:val="0"/>
              <w:autoSpaceDN w:val="0"/>
              <w:spacing w:before="120" w:after="0"/>
              <w:jc w:val="center"/>
              <w:rPr>
                <w:rFonts w:ascii="Times New Roman" w:eastAsia="Arial" w:hAnsi="Times New Roman"/>
                <w:color w:val="000000" w:themeColor="text1"/>
                <w:szCs w:val="22"/>
                <w:lang w:val="en-US"/>
              </w:rPr>
            </w:pPr>
            <w:r w:rsidRPr="001B61BD">
              <w:rPr>
                <w:rFonts w:ascii="Times New Roman" w:eastAsia="Arial" w:hAnsi="Times New Roman"/>
                <w:color w:val="000000" w:themeColor="text1"/>
                <w:szCs w:val="22"/>
                <w:lang w:val="en-US"/>
              </w:rPr>
              <w:t>(see note 2)</w:t>
            </w:r>
          </w:p>
        </w:tc>
      </w:tr>
      <w:tr w:rsidR="007D5158" w:rsidRPr="001B61BD" w14:paraId="7CF65293" w14:textId="77777777" w:rsidTr="00C6398F">
        <w:trPr>
          <w:trHeight w:val="618"/>
        </w:trPr>
        <w:tc>
          <w:tcPr>
            <w:tcW w:w="1691" w:type="dxa"/>
          </w:tcPr>
          <w:p w14:paraId="7A62FAF9" w14:textId="0287B9C4" w:rsidR="007D5158" w:rsidRPr="001B61BD" w:rsidRDefault="007D5158" w:rsidP="007D5158">
            <w:pPr>
              <w:widowControl w:val="0"/>
              <w:autoSpaceDE w:val="0"/>
              <w:autoSpaceDN w:val="0"/>
              <w:spacing w:before="120" w:after="0"/>
              <w:ind w:left="141" w:right="133"/>
              <w:jc w:val="center"/>
              <w:rPr>
                <w:rFonts w:ascii="Times New Roman" w:eastAsia="Arial" w:hAnsi="Times New Roman"/>
                <w:color w:val="000000" w:themeColor="text1"/>
                <w:szCs w:val="22"/>
                <w:lang w:val="en-US"/>
              </w:rPr>
            </w:pPr>
            <w:r w:rsidRPr="007271FD">
              <w:rPr>
                <w:rFonts w:ascii="Symbol" w:hAnsi="Symbol"/>
                <w:color w:val="000000" w:themeColor="text1"/>
                <w:lang w:val="en-US"/>
              </w:rPr>
              <w:t></w:t>
            </w:r>
            <w:r w:rsidRPr="001B61BD">
              <w:rPr>
                <w:rFonts w:ascii="Times New Roman" w:eastAsia="Arial" w:hAnsi="Times New Roman"/>
                <w:color w:val="000000" w:themeColor="text1"/>
                <w:szCs w:val="22"/>
                <w:lang w:val="en-US"/>
              </w:rPr>
              <w:t>300</w:t>
            </w:r>
            <w:r w:rsidRPr="001B61BD">
              <w:rPr>
                <w:rFonts w:ascii="Times New Roman" w:eastAsia="Arial" w:hAnsi="Times New Roman"/>
                <w:color w:val="000000" w:themeColor="text1"/>
                <w:spacing w:val="-8"/>
                <w:szCs w:val="22"/>
                <w:lang w:val="en-US"/>
              </w:rPr>
              <w:t xml:space="preserve"> </w:t>
            </w:r>
            <w:r w:rsidRPr="001B61BD">
              <w:rPr>
                <w:rFonts w:ascii="Times New Roman" w:eastAsia="Arial" w:hAnsi="Times New Roman"/>
                <w:color w:val="000000" w:themeColor="text1"/>
                <w:spacing w:val="-5"/>
                <w:szCs w:val="22"/>
                <w:lang w:val="en-US"/>
              </w:rPr>
              <w:t>kHz</w:t>
            </w:r>
          </w:p>
        </w:tc>
        <w:tc>
          <w:tcPr>
            <w:tcW w:w="1985" w:type="dxa"/>
          </w:tcPr>
          <w:p w14:paraId="42431087" w14:textId="71125AEF" w:rsidR="007D5158" w:rsidRPr="001B61BD" w:rsidRDefault="007D5158" w:rsidP="007D5158">
            <w:pPr>
              <w:widowControl w:val="0"/>
              <w:autoSpaceDE w:val="0"/>
              <w:autoSpaceDN w:val="0"/>
              <w:spacing w:before="120" w:after="0"/>
              <w:ind w:left="137" w:right="133"/>
              <w:jc w:val="center"/>
              <w:rPr>
                <w:rFonts w:ascii="Times New Roman" w:eastAsia="Arial" w:hAnsi="Times New Roman"/>
                <w:color w:val="000000" w:themeColor="text1"/>
                <w:szCs w:val="22"/>
                <w:lang w:val="en-US"/>
              </w:rPr>
            </w:pPr>
            <w:r w:rsidRPr="007271FD">
              <w:rPr>
                <w:rFonts w:ascii="Symbol" w:hAnsi="Symbol"/>
                <w:color w:val="000000" w:themeColor="text1"/>
                <w:lang w:val="en-US"/>
              </w:rPr>
              <w:t></w:t>
            </w:r>
            <w:r w:rsidRPr="001B61BD">
              <w:rPr>
                <w:rFonts w:ascii="Times New Roman" w:eastAsia="Arial" w:hAnsi="Times New Roman"/>
                <w:color w:val="000000" w:themeColor="text1"/>
                <w:szCs w:val="22"/>
                <w:lang w:val="en-US"/>
              </w:rPr>
              <w:t>2</w:t>
            </w:r>
            <w:r w:rsidRPr="001B61BD">
              <w:rPr>
                <w:rFonts w:ascii="Times New Roman" w:eastAsia="Arial" w:hAnsi="Times New Roman"/>
                <w:color w:val="000000" w:themeColor="text1"/>
                <w:spacing w:val="-5"/>
                <w:szCs w:val="22"/>
                <w:lang w:val="en-US"/>
              </w:rPr>
              <w:t xml:space="preserve"> MHz</w:t>
            </w:r>
          </w:p>
        </w:tc>
        <w:tc>
          <w:tcPr>
            <w:tcW w:w="2835" w:type="dxa"/>
          </w:tcPr>
          <w:p w14:paraId="21DDDE71" w14:textId="77777777" w:rsidR="007D5158" w:rsidRPr="001B61BD" w:rsidRDefault="007D5158" w:rsidP="007D5158">
            <w:pPr>
              <w:widowControl w:val="0"/>
              <w:autoSpaceDE w:val="0"/>
              <w:autoSpaceDN w:val="0"/>
              <w:spacing w:before="120" w:after="0"/>
              <w:ind w:left="13"/>
              <w:jc w:val="center"/>
              <w:rPr>
                <w:rFonts w:ascii="Times New Roman" w:eastAsia="Arial" w:hAnsi="Times New Roman"/>
                <w:color w:val="000000" w:themeColor="text1"/>
                <w:szCs w:val="22"/>
                <w:lang w:val="en-US"/>
              </w:rPr>
            </w:pPr>
            <w:r w:rsidRPr="001B61BD">
              <w:rPr>
                <w:rFonts w:ascii="Times New Roman" w:eastAsia="Arial" w:hAnsi="Times New Roman"/>
                <w:color w:val="000000" w:themeColor="text1"/>
                <w:w w:val="99"/>
                <w:szCs w:val="22"/>
                <w:lang w:val="en-US"/>
              </w:rPr>
              <w:t>8</w:t>
            </w:r>
          </w:p>
        </w:tc>
        <w:tc>
          <w:tcPr>
            <w:tcW w:w="3118" w:type="dxa"/>
          </w:tcPr>
          <w:p w14:paraId="57AB4EE5" w14:textId="7B61B68C" w:rsidR="007D5158" w:rsidRPr="001B61BD" w:rsidRDefault="007D5158" w:rsidP="007D5158">
            <w:pPr>
              <w:widowControl w:val="0"/>
              <w:autoSpaceDE w:val="0"/>
              <w:autoSpaceDN w:val="0"/>
              <w:spacing w:before="120" w:after="0"/>
              <w:jc w:val="center"/>
              <w:rPr>
                <w:rFonts w:ascii="Times New Roman" w:eastAsia="Arial" w:hAnsi="Times New Roman"/>
                <w:color w:val="000000" w:themeColor="text1"/>
                <w:szCs w:val="22"/>
                <w:lang w:val="en-US"/>
              </w:rPr>
            </w:pPr>
            <w:r w:rsidRPr="001B61BD">
              <w:rPr>
                <w:rFonts w:ascii="Times New Roman" w:eastAsia="Arial" w:hAnsi="Times New Roman"/>
                <w:color w:val="000000" w:themeColor="text1"/>
                <w:szCs w:val="22"/>
                <w:lang w:val="en-US"/>
              </w:rPr>
              <w:t xml:space="preserve">Reference limit </w:t>
            </w:r>
            <w:r w:rsidRPr="001B61BD">
              <w:rPr>
                <w:rFonts w:ascii="Times New Roman" w:eastAsia="Arial" w:hAnsi="Times New Roman"/>
                <w:color w:val="000000" w:themeColor="text1"/>
                <w:szCs w:val="22"/>
                <w:lang w:val="en-US"/>
              </w:rPr>
              <w:t></w:t>
            </w:r>
            <w:r w:rsidRPr="001B61BD">
              <w:rPr>
                <w:rFonts w:ascii="Times New Roman" w:eastAsia="Arial" w:hAnsi="Times New Roman"/>
                <w:color w:val="000000" w:themeColor="text1"/>
                <w:szCs w:val="22"/>
                <w:lang w:val="en-US"/>
              </w:rPr>
              <w:t>5</w:t>
            </w:r>
            <w:r w:rsidRPr="001B61BD">
              <w:rPr>
                <w:rFonts w:ascii="Times New Roman" w:eastAsia="Arial" w:hAnsi="Times New Roman"/>
                <w:color w:val="000000" w:themeColor="text1"/>
                <w:spacing w:val="20"/>
                <w:szCs w:val="22"/>
                <w:lang w:val="en-US"/>
              </w:rPr>
              <w:t>/</w:t>
            </w:r>
            <w:r w:rsidRPr="001B61BD">
              <w:rPr>
                <w:rFonts w:ascii="Times New Roman" w:eastAsia="Arial" w:hAnsi="Times New Roman"/>
                <w:color w:val="000000" w:themeColor="text1"/>
                <w:szCs w:val="22"/>
                <w:lang w:val="en-US"/>
              </w:rPr>
              <w:t>6</w:t>
            </w:r>
          </w:p>
          <w:p w14:paraId="61FE89B8" w14:textId="0F4DB577" w:rsidR="007D5158" w:rsidRPr="001B61BD" w:rsidRDefault="007D5158" w:rsidP="007D5158">
            <w:pPr>
              <w:widowControl w:val="0"/>
              <w:autoSpaceDE w:val="0"/>
              <w:autoSpaceDN w:val="0"/>
              <w:spacing w:before="120" w:after="0"/>
              <w:ind w:right="270"/>
              <w:jc w:val="center"/>
              <w:rPr>
                <w:rFonts w:ascii="Times New Roman" w:eastAsia="Arial" w:hAnsi="Times New Roman"/>
                <w:color w:val="000000" w:themeColor="text1"/>
                <w:szCs w:val="22"/>
                <w:lang w:val="en-US"/>
              </w:rPr>
            </w:pPr>
            <w:r w:rsidRPr="001B61BD">
              <w:rPr>
                <w:rFonts w:ascii="Times New Roman" w:eastAsia="Arial" w:hAnsi="Times New Roman"/>
                <w:color w:val="000000" w:themeColor="text1"/>
                <w:szCs w:val="22"/>
                <w:lang w:val="en-US"/>
              </w:rPr>
              <w:t>(see note 2</w:t>
            </w:r>
            <w:r w:rsidRPr="001B61BD">
              <w:rPr>
                <w:rFonts w:ascii="Times New Roman" w:eastAsia="Arial" w:hAnsi="Times New Roman"/>
                <w:color w:val="000000" w:themeColor="text1"/>
                <w:spacing w:val="-10"/>
                <w:szCs w:val="22"/>
                <w:lang w:val="en-US"/>
              </w:rPr>
              <w:t>)</w:t>
            </w:r>
          </w:p>
        </w:tc>
      </w:tr>
      <w:tr w:rsidR="007D5158" w:rsidRPr="001B61BD" w14:paraId="43604D75" w14:textId="77777777" w:rsidTr="00C6398F">
        <w:trPr>
          <w:trHeight w:val="292"/>
        </w:trPr>
        <w:tc>
          <w:tcPr>
            <w:tcW w:w="1691" w:type="dxa"/>
          </w:tcPr>
          <w:p w14:paraId="10CABF7A" w14:textId="1BF49AC2" w:rsidR="007D5158" w:rsidRPr="001B61BD" w:rsidRDefault="007D5158" w:rsidP="007D5158">
            <w:pPr>
              <w:widowControl w:val="0"/>
              <w:autoSpaceDE w:val="0"/>
              <w:autoSpaceDN w:val="0"/>
              <w:spacing w:before="120" w:after="0"/>
              <w:ind w:left="141" w:right="133"/>
              <w:jc w:val="center"/>
              <w:rPr>
                <w:rFonts w:ascii="Times New Roman" w:eastAsia="Arial" w:hAnsi="Times New Roman"/>
                <w:color w:val="000000" w:themeColor="text1"/>
                <w:szCs w:val="22"/>
                <w:lang w:val="en-US"/>
              </w:rPr>
            </w:pPr>
            <w:r w:rsidRPr="007271FD">
              <w:rPr>
                <w:rFonts w:ascii="Symbol" w:hAnsi="Symbol"/>
                <w:color w:val="000000" w:themeColor="text1"/>
                <w:lang w:val="en-US"/>
              </w:rPr>
              <w:t></w:t>
            </w:r>
            <w:r w:rsidRPr="001B61BD">
              <w:rPr>
                <w:rFonts w:ascii="Times New Roman" w:eastAsia="Arial" w:hAnsi="Times New Roman"/>
                <w:color w:val="000000" w:themeColor="text1"/>
                <w:szCs w:val="22"/>
                <w:lang w:val="en-US"/>
              </w:rPr>
              <w:t>500</w:t>
            </w:r>
            <w:r w:rsidRPr="001B61BD">
              <w:rPr>
                <w:rFonts w:ascii="Times New Roman" w:eastAsia="Arial" w:hAnsi="Times New Roman"/>
                <w:color w:val="000000" w:themeColor="text1"/>
                <w:spacing w:val="-8"/>
                <w:szCs w:val="22"/>
                <w:lang w:val="en-US"/>
              </w:rPr>
              <w:t xml:space="preserve"> </w:t>
            </w:r>
            <w:r w:rsidRPr="001B61BD">
              <w:rPr>
                <w:rFonts w:ascii="Times New Roman" w:eastAsia="Arial" w:hAnsi="Times New Roman"/>
                <w:color w:val="000000" w:themeColor="text1"/>
                <w:spacing w:val="-5"/>
                <w:szCs w:val="22"/>
                <w:lang w:val="en-US"/>
              </w:rPr>
              <w:t>kHz</w:t>
            </w:r>
          </w:p>
        </w:tc>
        <w:tc>
          <w:tcPr>
            <w:tcW w:w="1985" w:type="dxa"/>
          </w:tcPr>
          <w:p w14:paraId="4D20585A" w14:textId="1EC4B600" w:rsidR="007D5158" w:rsidRPr="001B61BD" w:rsidRDefault="007D5158" w:rsidP="007D5158">
            <w:pPr>
              <w:widowControl w:val="0"/>
              <w:autoSpaceDE w:val="0"/>
              <w:autoSpaceDN w:val="0"/>
              <w:spacing w:before="120" w:after="0"/>
              <w:ind w:left="137" w:right="133"/>
              <w:jc w:val="center"/>
              <w:rPr>
                <w:rFonts w:ascii="Times New Roman" w:eastAsia="Arial" w:hAnsi="Times New Roman"/>
                <w:color w:val="000000" w:themeColor="text1"/>
                <w:szCs w:val="22"/>
                <w:lang w:val="en-US"/>
              </w:rPr>
            </w:pPr>
            <w:r w:rsidRPr="007271FD">
              <w:rPr>
                <w:rFonts w:ascii="Symbol" w:hAnsi="Symbol"/>
                <w:color w:val="000000" w:themeColor="text1"/>
                <w:lang w:val="en-US"/>
              </w:rPr>
              <w:t></w:t>
            </w:r>
            <w:r w:rsidRPr="001B61BD">
              <w:rPr>
                <w:rFonts w:ascii="Times New Roman" w:eastAsia="Arial" w:hAnsi="Times New Roman"/>
                <w:color w:val="000000" w:themeColor="text1"/>
                <w:szCs w:val="22"/>
                <w:lang w:val="en-US"/>
              </w:rPr>
              <w:t>5</w:t>
            </w:r>
            <w:r w:rsidRPr="001B61BD">
              <w:rPr>
                <w:rFonts w:ascii="Times New Roman" w:eastAsia="Arial" w:hAnsi="Times New Roman"/>
                <w:color w:val="000000" w:themeColor="text1"/>
                <w:spacing w:val="-5"/>
                <w:szCs w:val="22"/>
                <w:lang w:val="en-US"/>
              </w:rPr>
              <w:t xml:space="preserve"> MHz</w:t>
            </w:r>
          </w:p>
        </w:tc>
        <w:tc>
          <w:tcPr>
            <w:tcW w:w="2835" w:type="dxa"/>
          </w:tcPr>
          <w:p w14:paraId="6CEA54E7" w14:textId="77777777" w:rsidR="007D5158" w:rsidRPr="001B61BD" w:rsidRDefault="007D5158" w:rsidP="007D5158">
            <w:pPr>
              <w:widowControl w:val="0"/>
              <w:autoSpaceDE w:val="0"/>
              <w:autoSpaceDN w:val="0"/>
              <w:spacing w:before="120" w:after="0"/>
              <w:ind w:left="321" w:right="308"/>
              <w:jc w:val="center"/>
              <w:rPr>
                <w:rFonts w:ascii="Times New Roman" w:eastAsia="Arial" w:hAnsi="Times New Roman"/>
                <w:color w:val="000000" w:themeColor="text1"/>
                <w:szCs w:val="22"/>
                <w:lang w:val="en-US"/>
              </w:rPr>
            </w:pPr>
            <w:r w:rsidRPr="001B61BD">
              <w:rPr>
                <w:rFonts w:ascii="Times New Roman" w:eastAsia="Arial" w:hAnsi="Times New Roman"/>
                <w:color w:val="000000" w:themeColor="text1"/>
                <w:spacing w:val="-5"/>
                <w:szCs w:val="22"/>
                <w:lang w:val="en-US"/>
              </w:rPr>
              <w:t>20</w:t>
            </w:r>
          </w:p>
        </w:tc>
        <w:tc>
          <w:tcPr>
            <w:tcW w:w="3118" w:type="dxa"/>
          </w:tcPr>
          <w:p w14:paraId="74C80472" w14:textId="7CC5D603" w:rsidR="007D5158" w:rsidRPr="001B61BD" w:rsidRDefault="007D5158" w:rsidP="007D5158">
            <w:pPr>
              <w:widowControl w:val="0"/>
              <w:autoSpaceDE w:val="0"/>
              <w:autoSpaceDN w:val="0"/>
              <w:spacing w:before="120" w:after="0"/>
              <w:jc w:val="center"/>
              <w:rPr>
                <w:rFonts w:ascii="Times New Roman" w:eastAsia="Arial" w:hAnsi="Times New Roman"/>
                <w:color w:val="000000" w:themeColor="text1"/>
                <w:spacing w:val="-2"/>
                <w:szCs w:val="22"/>
                <w:lang w:val="en-US"/>
              </w:rPr>
            </w:pPr>
            <w:r w:rsidRPr="001B61BD">
              <w:rPr>
                <w:rFonts w:ascii="Times New Roman" w:eastAsia="Arial" w:hAnsi="Times New Roman"/>
                <w:color w:val="000000" w:themeColor="text1"/>
                <w:szCs w:val="22"/>
                <w:lang w:val="en-US"/>
              </w:rPr>
              <w:t>Reference limit</w:t>
            </w:r>
          </w:p>
          <w:p w14:paraId="385F8439" w14:textId="77777777" w:rsidR="007D5158" w:rsidRPr="001B61BD" w:rsidRDefault="007D5158" w:rsidP="007D5158">
            <w:pPr>
              <w:widowControl w:val="0"/>
              <w:autoSpaceDE w:val="0"/>
              <w:autoSpaceDN w:val="0"/>
              <w:spacing w:before="120" w:after="0"/>
              <w:jc w:val="center"/>
              <w:rPr>
                <w:rFonts w:ascii="Times New Roman" w:eastAsia="Arial" w:hAnsi="Times New Roman"/>
                <w:color w:val="000000" w:themeColor="text1"/>
                <w:szCs w:val="22"/>
                <w:lang w:val="en-US"/>
              </w:rPr>
            </w:pPr>
            <w:r w:rsidRPr="001B61BD">
              <w:rPr>
                <w:rFonts w:ascii="Times New Roman" w:eastAsia="Arial" w:hAnsi="Times New Roman"/>
                <w:color w:val="000000" w:themeColor="text1"/>
                <w:spacing w:val="-2"/>
                <w:szCs w:val="22"/>
                <w:lang w:val="en-US"/>
              </w:rPr>
              <w:t>(see note 1)</w:t>
            </w:r>
          </w:p>
        </w:tc>
      </w:tr>
      <w:tr w:rsidR="009C3BB0" w:rsidRPr="001B61BD" w14:paraId="08206A63" w14:textId="77777777" w:rsidTr="00C6398F">
        <w:trPr>
          <w:trHeight w:val="292"/>
        </w:trPr>
        <w:tc>
          <w:tcPr>
            <w:tcW w:w="9629" w:type="dxa"/>
            <w:gridSpan w:val="4"/>
          </w:tcPr>
          <w:p w14:paraId="608857AB" w14:textId="36D9C277" w:rsidR="00352CD1" w:rsidRPr="001B61BD" w:rsidRDefault="00352CD1" w:rsidP="00BA18D8">
            <w:pPr>
              <w:widowControl w:val="0"/>
              <w:autoSpaceDE w:val="0"/>
              <w:autoSpaceDN w:val="0"/>
              <w:spacing w:before="120" w:after="0"/>
              <w:ind w:left="1710" w:hanging="1710"/>
              <w:jc w:val="left"/>
              <w:rPr>
                <w:rFonts w:ascii="Times New Roman" w:eastAsia="Arial" w:hAnsi="Times New Roman"/>
                <w:color w:val="000000" w:themeColor="text1"/>
                <w:sz w:val="18"/>
                <w:szCs w:val="18"/>
                <w:lang w:val="en-US"/>
              </w:rPr>
            </w:pPr>
            <w:r w:rsidRPr="001B61BD">
              <w:rPr>
                <w:rFonts w:ascii="Times New Roman" w:eastAsia="Arial" w:hAnsi="Times New Roman"/>
                <w:color w:val="000000" w:themeColor="text1"/>
                <w:sz w:val="18"/>
                <w:szCs w:val="18"/>
                <w:lang w:val="en-US"/>
              </w:rPr>
              <w:t>NOTE 1</w:t>
            </w:r>
            <w:r w:rsidR="007D5158" w:rsidRPr="001B61BD">
              <w:rPr>
                <w:rFonts w:ascii="Times New Roman" w:eastAsia="Arial" w:hAnsi="Times New Roman"/>
                <w:color w:val="000000" w:themeColor="text1"/>
                <w:sz w:val="18"/>
                <w:szCs w:val="18"/>
                <w:lang w:val="en-US"/>
              </w:rPr>
              <w:t>:</w:t>
            </w:r>
            <w:r w:rsidRPr="001B61BD">
              <w:rPr>
                <w:rFonts w:ascii="Times New Roman" w:eastAsia="Arial" w:hAnsi="Times New Roman"/>
                <w:color w:val="000000" w:themeColor="text1"/>
                <w:sz w:val="18"/>
                <w:szCs w:val="18"/>
                <w:lang w:val="en-US"/>
              </w:rPr>
              <w:t xml:space="preserve"> </w:t>
            </w:r>
            <w:r w:rsidR="007D5158" w:rsidRPr="001B61BD">
              <w:rPr>
                <w:rFonts w:ascii="Times New Roman" w:eastAsia="Arial" w:hAnsi="Times New Roman"/>
                <w:color w:val="000000" w:themeColor="text1"/>
                <w:sz w:val="18"/>
                <w:szCs w:val="18"/>
                <w:lang w:val="en-US"/>
              </w:rPr>
              <w:t>R</w:t>
            </w:r>
            <w:r w:rsidRPr="001B61BD">
              <w:rPr>
                <w:rFonts w:ascii="Times New Roman" w:eastAsia="Arial" w:hAnsi="Times New Roman"/>
                <w:color w:val="000000" w:themeColor="text1"/>
                <w:sz w:val="18"/>
                <w:szCs w:val="18"/>
                <w:lang w:val="en-US"/>
              </w:rPr>
              <w:t>eference limit (Ref) = 30 dB at 9 kHz increases with a slope of 10 dB/decade to 65.2 dB at 30 MHz.</w:t>
            </w:r>
          </w:p>
          <w:p w14:paraId="699836FA" w14:textId="0E2E74F7" w:rsidR="00352CD1" w:rsidRPr="001B61BD" w:rsidRDefault="007D5158" w:rsidP="00BA18D8">
            <w:pPr>
              <w:widowControl w:val="0"/>
              <w:autoSpaceDE w:val="0"/>
              <w:autoSpaceDN w:val="0"/>
              <w:spacing w:before="120" w:after="0"/>
              <w:jc w:val="left"/>
              <w:rPr>
                <w:rFonts w:ascii="Times New Roman" w:eastAsia="Arial" w:hAnsi="Times New Roman"/>
                <w:color w:val="000000" w:themeColor="text1"/>
                <w:sz w:val="18"/>
                <w:szCs w:val="18"/>
                <w:lang w:val="en-US"/>
              </w:rPr>
            </w:pPr>
            <w:r w:rsidRPr="001B61BD">
              <w:rPr>
                <w:rFonts w:ascii="Times New Roman" w:eastAsia="Arial" w:hAnsi="Times New Roman"/>
                <w:caps/>
                <w:color w:val="000000" w:themeColor="text1"/>
                <w:sz w:val="18"/>
                <w:szCs w:val="18"/>
                <w:lang w:val="en-US"/>
              </w:rPr>
              <w:t>Note</w:t>
            </w:r>
            <w:r w:rsidRPr="001B61BD">
              <w:rPr>
                <w:rFonts w:ascii="Times New Roman" w:eastAsia="Arial" w:hAnsi="Times New Roman"/>
                <w:color w:val="000000" w:themeColor="text1"/>
                <w:sz w:val="18"/>
                <w:szCs w:val="18"/>
                <w:lang w:val="en-US"/>
              </w:rPr>
              <w:t xml:space="preserve"> 2:</w:t>
            </w:r>
            <w:r w:rsidR="00352CD1" w:rsidRPr="001B61BD">
              <w:rPr>
                <w:rFonts w:ascii="Times New Roman" w:eastAsia="Arial" w:hAnsi="Times New Roman"/>
                <w:color w:val="000000" w:themeColor="text1"/>
                <w:sz w:val="18"/>
                <w:szCs w:val="18"/>
                <w:lang w:val="en-US"/>
              </w:rPr>
              <w:t xml:space="preserve"> The limit is a fraction of the standard value.</w:t>
            </w:r>
          </w:p>
          <w:p w14:paraId="0F81F854" w14:textId="24B09171" w:rsidR="00352CD1" w:rsidRPr="001B61BD" w:rsidRDefault="00352CD1" w:rsidP="00BA18D8">
            <w:pPr>
              <w:widowControl w:val="0"/>
              <w:autoSpaceDE w:val="0"/>
              <w:autoSpaceDN w:val="0"/>
              <w:spacing w:before="120" w:after="0"/>
              <w:jc w:val="left"/>
              <w:rPr>
                <w:rFonts w:ascii="Times New Roman" w:eastAsia="Arial" w:hAnsi="Times New Roman"/>
                <w:color w:val="000000" w:themeColor="text1"/>
                <w:sz w:val="18"/>
                <w:szCs w:val="18"/>
                <w:lang w:val="en-US"/>
              </w:rPr>
            </w:pPr>
            <w:r w:rsidRPr="001B61BD">
              <w:rPr>
                <w:rFonts w:ascii="Times New Roman" w:eastAsia="Arial" w:hAnsi="Times New Roman"/>
                <w:color w:val="000000" w:themeColor="text1"/>
                <w:sz w:val="18"/>
                <w:szCs w:val="18"/>
                <w:lang w:val="en-US"/>
              </w:rPr>
              <w:t>NOTE 3</w:t>
            </w:r>
            <w:r w:rsidR="007D5158" w:rsidRPr="001B61BD">
              <w:rPr>
                <w:rFonts w:ascii="Times New Roman" w:eastAsia="Arial" w:hAnsi="Times New Roman"/>
                <w:color w:val="000000" w:themeColor="text1"/>
                <w:sz w:val="18"/>
                <w:szCs w:val="18"/>
                <w:lang w:val="en-US"/>
              </w:rPr>
              <w:t>:</w:t>
            </w:r>
            <w:r w:rsidRPr="001B61BD">
              <w:rPr>
                <w:rFonts w:ascii="Times New Roman" w:eastAsia="Arial" w:hAnsi="Times New Roman"/>
                <w:color w:val="000000" w:themeColor="text1"/>
                <w:sz w:val="18"/>
                <w:szCs w:val="18"/>
                <w:lang w:val="en-US"/>
              </w:rPr>
              <w:t xml:space="preserve"> Transmitter B frequencies below 9 kHz are not specified.</w:t>
            </w:r>
          </w:p>
        </w:tc>
      </w:tr>
    </w:tbl>
    <w:p w14:paraId="6F73109F" w14:textId="100F19E8" w:rsidR="006F0B83" w:rsidRPr="001B61BD" w:rsidRDefault="006F0B83" w:rsidP="004959C4">
      <w:pPr>
        <w:pStyle w:val="Heading3"/>
        <w:rPr>
          <w:rFonts w:ascii="Times New Roman" w:hAnsi="Times New Roman"/>
        </w:rPr>
      </w:pPr>
      <w:bookmarkStart w:id="77" w:name="_Toc185435431"/>
      <w:r w:rsidRPr="001B61BD">
        <w:rPr>
          <w:rFonts w:ascii="Times New Roman" w:hAnsi="Times New Roman"/>
        </w:rPr>
        <w:t xml:space="preserve">2.5. </w:t>
      </w:r>
      <w:r w:rsidR="00C14BD8" w:rsidRPr="001B61BD">
        <w:rPr>
          <w:rFonts w:ascii="Times New Roman" w:hAnsi="Times New Roman"/>
        </w:rPr>
        <w:t>3. Receiver</w:t>
      </w:r>
      <w:r w:rsidR="007D5158" w:rsidRPr="001B61BD">
        <w:rPr>
          <w:rFonts w:ascii="Times New Roman" w:hAnsi="Times New Roman"/>
        </w:rPr>
        <w:t>’s</w:t>
      </w:r>
      <w:r w:rsidR="00C14BD8" w:rsidRPr="001B61BD">
        <w:rPr>
          <w:rFonts w:ascii="Times New Roman" w:hAnsi="Times New Roman"/>
        </w:rPr>
        <w:t xml:space="preserve"> spurious emissions</w:t>
      </w:r>
      <w:bookmarkEnd w:id="77"/>
    </w:p>
    <w:p w14:paraId="51690922" w14:textId="1DC4B531" w:rsidR="009F764E" w:rsidRPr="001B61BD" w:rsidRDefault="009F764E" w:rsidP="00BA18D8">
      <w:pPr>
        <w:spacing w:before="120" w:after="0"/>
        <w:ind w:right="-14"/>
        <w:rPr>
          <w:rFonts w:ascii="Times New Roman" w:hAnsi="Times New Roman"/>
          <w:color w:val="000000" w:themeColor="text1"/>
          <w:lang w:val="en-US"/>
        </w:rPr>
      </w:pPr>
      <w:r w:rsidRPr="001B61BD">
        <w:rPr>
          <w:rFonts w:ascii="Times New Roman" w:hAnsi="Times New Roman"/>
          <w:color w:val="000000" w:themeColor="text1"/>
          <w:lang w:val="en-US"/>
        </w:rPr>
        <w:t xml:space="preserve">This requirement </w:t>
      </w:r>
      <w:r w:rsidR="007D5158" w:rsidRPr="001B61BD">
        <w:rPr>
          <w:rFonts w:ascii="Times New Roman" w:hAnsi="Times New Roman"/>
          <w:color w:val="000000" w:themeColor="text1"/>
          <w:lang w:val="en-US"/>
        </w:rPr>
        <w:t xml:space="preserve">is </w:t>
      </w:r>
      <w:r w:rsidRPr="001B61BD">
        <w:rPr>
          <w:rFonts w:ascii="Times New Roman" w:hAnsi="Times New Roman"/>
          <w:color w:val="000000" w:themeColor="text1"/>
          <w:lang w:val="en-US"/>
        </w:rPr>
        <w:t>not appl</w:t>
      </w:r>
      <w:r w:rsidR="007D5158" w:rsidRPr="001B61BD">
        <w:rPr>
          <w:rFonts w:ascii="Times New Roman" w:hAnsi="Times New Roman"/>
          <w:color w:val="000000" w:themeColor="text1"/>
          <w:lang w:val="en-US"/>
        </w:rPr>
        <w:t>ied</w:t>
      </w:r>
      <w:r w:rsidRPr="001B61BD">
        <w:rPr>
          <w:rFonts w:ascii="Times New Roman" w:hAnsi="Times New Roman"/>
          <w:color w:val="000000" w:themeColor="text1"/>
          <w:lang w:val="en-US"/>
        </w:rPr>
        <w:t xml:space="preserve"> to receivers used in conjunction with co-located fixed transmitters for continuous transmission. In these cases, the receiver </w:t>
      </w:r>
      <w:r w:rsidR="005028C0" w:rsidRPr="001B61BD">
        <w:rPr>
          <w:rFonts w:ascii="Times New Roman" w:hAnsi="Times New Roman"/>
          <w:color w:val="000000" w:themeColor="text1"/>
          <w:lang w:val="en-US"/>
        </w:rPr>
        <w:t>must</w:t>
      </w:r>
      <w:r w:rsidRPr="001B61BD">
        <w:rPr>
          <w:rFonts w:ascii="Times New Roman" w:hAnsi="Times New Roman"/>
          <w:color w:val="000000" w:themeColor="text1"/>
          <w:lang w:val="en-US"/>
        </w:rPr>
        <w:t xml:space="preserve"> be tested with the transmitter in active mode (see 2.4.7).</w:t>
      </w:r>
    </w:p>
    <w:p w14:paraId="2C5195CE" w14:textId="1B62989B" w:rsidR="006F0B83" w:rsidRPr="001B61BD" w:rsidRDefault="006F0B83" w:rsidP="001B61BD">
      <w:pPr>
        <w:pStyle w:val="Heading4"/>
        <w:rPr>
          <w:rFonts w:ascii="Times New Roman" w:hAnsi="Times New Roman" w:cs="Times New Roman"/>
          <w:lang w:val="en-US"/>
        </w:rPr>
      </w:pPr>
      <w:r w:rsidRPr="001B61BD">
        <w:rPr>
          <w:rFonts w:ascii="Times New Roman" w:hAnsi="Times New Roman" w:cs="Times New Roman"/>
          <w:lang w:val="en-US"/>
        </w:rPr>
        <w:t xml:space="preserve">2.5.3.1. </w:t>
      </w:r>
      <w:r w:rsidR="00771111" w:rsidRPr="001B61BD">
        <w:rPr>
          <w:rFonts w:ascii="Times New Roman" w:hAnsi="Times New Roman" w:cs="Times New Roman"/>
          <w:lang w:val="en-US"/>
        </w:rPr>
        <w:t>Definition</w:t>
      </w:r>
    </w:p>
    <w:p w14:paraId="5A314D04" w14:textId="2C5F35B9" w:rsidR="009F764E" w:rsidRPr="001B61BD" w:rsidRDefault="009F764E" w:rsidP="00BA18D8">
      <w:pPr>
        <w:spacing w:before="120" w:after="0"/>
        <w:rPr>
          <w:rFonts w:ascii="Times New Roman" w:hAnsi="Times New Roman"/>
          <w:color w:val="000000" w:themeColor="text1"/>
          <w:lang w:val="en-US"/>
        </w:rPr>
      </w:pPr>
      <w:r w:rsidRPr="001B61BD">
        <w:rPr>
          <w:rFonts w:ascii="Times New Roman" w:hAnsi="Times New Roman"/>
          <w:color w:val="000000" w:themeColor="text1"/>
          <w:lang w:val="en-US"/>
        </w:rPr>
        <w:t>Spurious emissions from the receiver are radiated from</w:t>
      </w:r>
      <w:r w:rsidRPr="001B61BD">
        <w:rPr>
          <w:rFonts w:ascii="Times New Roman" w:hAnsi="Times New Roman"/>
          <w:color w:val="000000" w:themeColor="text1"/>
          <w:spacing w:val="-1"/>
          <w:lang w:val="en-US"/>
        </w:rPr>
        <w:t xml:space="preserve"> </w:t>
      </w:r>
      <w:r w:rsidRPr="001B61BD">
        <w:rPr>
          <w:rFonts w:ascii="Times New Roman" w:hAnsi="Times New Roman"/>
          <w:color w:val="000000" w:themeColor="text1"/>
          <w:lang w:val="en-US"/>
        </w:rPr>
        <w:t>antenna, chassis and receiver housing, defined as the radiated power of the discrete signal.</w:t>
      </w:r>
    </w:p>
    <w:p w14:paraId="50ECC4FE" w14:textId="269F9BCF" w:rsidR="006F0B83" w:rsidRPr="001B61BD" w:rsidRDefault="006F0B83" w:rsidP="001B61BD">
      <w:pPr>
        <w:pStyle w:val="Heading4"/>
        <w:rPr>
          <w:rFonts w:ascii="Times New Roman" w:hAnsi="Times New Roman" w:cs="Times New Roman"/>
          <w:lang w:val="en-US"/>
        </w:rPr>
      </w:pPr>
      <w:r w:rsidRPr="001B61BD">
        <w:rPr>
          <w:rFonts w:ascii="Times New Roman" w:hAnsi="Times New Roman" w:cs="Times New Roman"/>
          <w:lang w:val="en-US"/>
        </w:rPr>
        <w:t xml:space="preserve">2.5.3.2. </w:t>
      </w:r>
      <w:r w:rsidR="00E951FE" w:rsidRPr="001B61BD">
        <w:rPr>
          <w:rFonts w:ascii="Times New Roman" w:hAnsi="Times New Roman" w:cs="Times New Roman"/>
          <w:lang w:val="en-US"/>
        </w:rPr>
        <w:t>Test method</w:t>
      </w:r>
    </w:p>
    <w:p w14:paraId="078F33F7" w14:textId="3F7F4E92" w:rsidR="007D5158" w:rsidRPr="001B61BD" w:rsidRDefault="007D5158" w:rsidP="00771F81">
      <w:pPr>
        <w:widowControl w:val="0"/>
        <w:numPr>
          <w:ilvl w:val="0"/>
          <w:numId w:val="18"/>
        </w:numPr>
        <w:autoSpaceDE w:val="0"/>
        <w:autoSpaceDN w:val="0"/>
        <w:spacing w:before="120" w:after="0"/>
        <w:ind w:left="284"/>
        <w:jc w:val="left"/>
        <w:rPr>
          <w:rFonts w:ascii="Times New Roman" w:hAnsi="Times New Roman"/>
          <w:color w:val="000000" w:themeColor="text1"/>
          <w:szCs w:val="24"/>
          <w:lang w:val="en-US"/>
        </w:rPr>
      </w:pPr>
      <w:r w:rsidRPr="001B61BD">
        <w:rPr>
          <w:rFonts w:ascii="Times New Roman" w:hAnsi="Times New Roman"/>
          <w:color w:val="000000" w:themeColor="text1"/>
          <w:szCs w:val="24"/>
          <w:lang w:val="en-US"/>
        </w:rPr>
        <w:t>For radiations below 30 MHz, the test method must be in accordance with 2.4.9.2.</w:t>
      </w:r>
    </w:p>
    <w:p w14:paraId="446E83A2" w14:textId="1B525C4A" w:rsidR="009F764E" w:rsidRPr="001B61BD" w:rsidRDefault="007D5158" w:rsidP="00771F81">
      <w:pPr>
        <w:widowControl w:val="0"/>
        <w:numPr>
          <w:ilvl w:val="0"/>
          <w:numId w:val="18"/>
        </w:numPr>
        <w:autoSpaceDE w:val="0"/>
        <w:autoSpaceDN w:val="0"/>
        <w:spacing w:before="120" w:after="0"/>
        <w:ind w:left="284"/>
        <w:jc w:val="left"/>
        <w:rPr>
          <w:rFonts w:ascii="Times New Roman" w:hAnsi="Times New Roman"/>
          <w:color w:val="000000" w:themeColor="text1"/>
          <w:szCs w:val="24"/>
          <w:lang w:val="en-US"/>
        </w:rPr>
      </w:pPr>
      <w:r w:rsidRPr="001B61BD">
        <w:rPr>
          <w:rFonts w:ascii="Times New Roman" w:hAnsi="Times New Roman"/>
          <w:color w:val="000000" w:themeColor="text1"/>
          <w:szCs w:val="24"/>
          <w:lang w:val="en-US"/>
        </w:rPr>
        <w:t>For radiations equal to or above 30 MHz, the test method must be in accordance with 2.4.10.2.</w:t>
      </w:r>
    </w:p>
    <w:p w14:paraId="5EBCC507" w14:textId="7DF62B42" w:rsidR="009F764E" w:rsidRPr="001B61BD" w:rsidRDefault="009264A9" w:rsidP="00BA18D8">
      <w:pPr>
        <w:spacing w:before="120" w:after="0"/>
        <w:rPr>
          <w:rFonts w:ascii="Times New Roman" w:hAnsi="Times New Roman"/>
          <w:color w:val="000000" w:themeColor="text1"/>
          <w:lang w:val="en-US"/>
        </w:rPr>
      </w:pPr>
      <w:r w:rsidRPr="001B61BD">
        <w:rPr>
          <w:rFonts w:ascii="Times New Roman" w:hAnsi="Times New Roman"/>
          <w:color w:val="000000" w:themeColor="text1"/>
          <w:szCs w:val="24"/>
          <w:lang w:val="en-US"/>
        </w:rPr>
        <w:t>Convert the measurement by a factor of 51.5 dB for measuring device calibrated in dB</w:t>
      </w:r>
      <w:r w:rsidRPr="001B61BD">
        <w:rPr>
          <w:rFonts w:ascii="Times New Roman" w:hAnsi="Times New Roman"/>
          <w:color w:val="000000" w:themeColor="text1"/>
          <w:szCs w:val="24"/>
          <w:lang w:val="en-US"/>
        </w:rPr>
        <w:t>V</w:t>
      </w:r>
      <w:r w:rsidRPr="001B61BD">
        <w:rPr>
          <w:rFonts w:ascii="Times New Roman" w:hAnsi="Times New Roman"/>
          <w:color w:val="000000" w:themeColor="text1"/>
          <w:spacing w:val="-3"/>
          <w:lang w:val="en-US"/>
        </w:rPr>
        <w:t xml:space="preserve"> </w:t>
      </w:r>
      <w:r w:rsidRPr="001B61BD">
        <w:rPr>
          <w:rFonts w:ascii="Times New Roman" w:hAnsi="Times New Roman"/>
          <w:color w:val="000000" w:themeColor="text1"/>
          <w:szCs w:val="24"/>
          <w:lang w:val="en-US"/>
        </w:rPr>
        <w:t>or</w:t>
      </w:r>
      <w:r w:rsidRPr="001B61BD">
        <w:rPr>
          <w:rFonts w:ascii="Times New Roman" w:hAnsi="Times New Roman"/>
          <w:color w:val="000000" w:themeColor="text1"/>
          <w:lang w:val="en-US"/>
        </w:rPr>
        <w:t xml:space="preserve"> </w:t>
      </w:r>
      <w:r w:rsidRPr="001B61BD">
        <w:rPr>
          <w:rFonts w:ascii="Times New Roman" w:hAnsi="Times New Roman"/>
          <w:color w:val="000000" w:themeColor="text1"/>
          <w:spacing w:val="-2"/>
          <w:szCs w:val="24"/>
          <w:lang w:val="en-US"/>
        </w:rPr>
        <w:t>dB</w:t>
      </w:r>
      <w:r w:rsidRPr="008875EC">
        <w:rPr>
          <w:rFonts w:ascii="Symbol" w:hAnsi="Symbol"/>
          <w:color w:val="000000" w:themeColor="text1"/>
          <w:lang w:val="en-US"/>
        </w:rPr>
        <w:t></w:t>
      </w:r>
      <w:r w:rsidRPr="001B61BD">
        <w:rPr>
          <w:rFonts w:ascii="Times New Roman" w:hAnsi="Times New Roman"/>
          <w:color w:val="000000" w:themeColor="text1"/>
          <w:spacing w:val="-2"/>
          <w:szCs w:val="24"/>
          <w:lang w:val="en-US"/>
        </w:rPr>
        <w:t>V/m</w:t>
      </w:r>
      <w:r w:rsidRPr="001B61BD">
        <w:rPr>
          <w:rFonts w:ascii="Times New Roman" w:hAnsi="Times New Roman"/>
          <w:color w:val="000000" w:themeColor="text1"/>
          <w:szCs w:val="24"/>
          <w:lang w:val="en-US"/>
        </w:rPr>
        <w:t>.</w:t>
      </w:r>
    </w:p>
    <w:p w14:paraId="264E3737" w14:textId="453EF4B5" w:rsidR="006F0B83" w:rsidRPr="001B61BD" w:rsidRDefault="006F0B83" w:rsidP="001B61BD">
      <w:pPr>
        <w:pStyle w:val="Heading4"/>
        <w:rPr>
          <w:rFonts w:ascii="Times New Roman" w:hAnsi="Times New Roman" w:cs="Times New Roman"/>
          <w:lang w:val="en-US"/>
        </w:rPr>
      </w:pPr>
      <w:r w:rsidRPr="001B61BD">
        <w:rPr>
          <w:rFonts w:ascii="Times New Roman" w:hAnsi="Times New Roman" w:cs="Times New Roman"/>
          <w:lang w:val="en-US"/>
        </w:rPr>
        <w:t xml:space="preserve">2.5.3.3. </w:t>
      </w:r>
      <w:r w:rsidR="007E1200" w:rsidRPr="001B61BD">
        <w:rPr>
          <w:rFonts w:ascii="Times New Roman" w:hAnsi="Times New Roman" w:cs="Times New Roman"/>
          <w:lang w:val="en-US"/>
        </w:rPr>
        <w:t>Limits</w:t>
      </w:r>
    </w:p>
    <w:p w14:paraId="21A904E3" w14:textId="37DCC23C" w:rsidR="006F0B83" w:rsidRPr="001B61BD" w:rsidRDefault="006F0B83" w:rsidP="00BA18D8">
      <w:pPr>
        <w:pStyle w:val="Heading5"/>
        <w:spacing w:after="0"/>
        <w:rPr>
          <w:rFonts w:ascii="Times New Roman" w:hAnsi="Times New Roman" w:cs="Times New Roman"/>
          <w:color w:val="000000" w:themeColor="text1"/>
          <w:lang w:val="en-US"/>
        </w:rPr>
      </w:pPr>
      <w:r w:rsidRPr="001B61BD">
        <w:rPr>
          <w:rFonts w:ascii="Times New Roman" w:hAnsi="Times New Roman" w:cs="Times New Roman"/>
          <w:color w:val="000000" w:themeColor="text1"/>
          <w:lang w:val="en-US"/>
        </w:rPr>
        <w:t xml:space="preserve">2.5.3.3.3.1. </w:t>
      </w:r>
      <w:r w:rsidR="009264A9" w:rsidRPr="001B61BD">
        <w:rPr>
          <w:rFonts w:ascii="Times New Roman" w:hAnsi="Times New Roman" w:cs="Times New Roman"/>
          <w:color w:val="000000" w:themeColor="text1"/>
          <w:lang w:val="en-US"/>
        </w:rPr>
        <w:t>Radiated emissions below 30 MHz</w:t>
      </w:r>
    </w:p>
    <w:p w14:paraId="68C43CE1" w14:textId="695BC6DA" w:rsidR="009F764E" w:rsidRPr="001B61BD" w:rsidRDefault="009F764E" w:rsidP="00BA18D8">
      <w:pPr>
        <w:spacing w:before="120" w:after="0"/>
        <w:ind w:right="-14"/>
        <w:rPr>
          <w:rFonts w:ascii="Times New Roman" w:hAnsi="Times New Roman"/>
          <w:color w:val="000000" w:themeColor="text1"/>
          <w:spacing w:val="-5"/>
          <w:lang w:val="en-US"/>
        </w:rPr>
      </w:pPr>
      <w:r w:rsidRPr="001B61BD">
        <w:rPr>
          <w:rFonts w:ascii="Times New Roman" w:hAnsi="Times New Roman"/>
          <w:color w:val="000000" w:themeColor="text1"/>
          <w:lang w:val="en-US"/>
        </w:rPr>
        <w:t xml:space="preserve">Spurious emissions below 30 MHz </w:t>
      </w:r>
      <w:r w:rsidR="005028C0" w:rsidRPr="001B61BD">
        <w:rPr>
          <w:rFonts w:ascii="Times New Roman" w:hAnsi="Times New Roman"/>
          <w:color w:val="000000" w:themeColor="text1"/>
          <w:lang w:val="en-US"/>
        </w:rPr>
        <w:t>must</w:t>
      </w:r>
      <w:r w:rsidRPr="001B61BD">
        <w:rPr>
          <w:rFonts w:ascii="Times New Roman" w:hAnsi="Times New Roman"/>
          <w:color w:val="000000" w:themeColor="text1"/>
          <w:lang w:val="en-US"/>
        </w:rPr>
        <w:t xml:space="preserve"> not exceed H field strength values (</w:t>
      </w:r>
      <w:r w:rsidR="009264A9" w:rsidRPr="001B61BD">
        <w:rPr>
          <w:rFonts w:ascii="Times New Roman" w:hAnsi="Times New Roman"/>
          <w:color w:val="000000" w:themeColor="text1"/>
          <w:lang w:val="en-US"/>
        </w:rPr>
        <w:t>dB</w:t>
      </w:r>
      <w:r w:rsidR="009264A9" w:rsidRPr="008875EC">
        <w:rPr>
          <w:rFonts w:ascii="Symbol" w:hAnsi="Symbol"/>
          <w:color w:val="000000" w:themeColor="text1"/>
          <w:lang w:val="en-US"/>
        </w:rPr>
        <w:t></w:t>
      </w:r>
      <w:r w:rsidR="009264A9" w:rsidRPr="001B61BD">
        <w:rPr>
          <w:rFonts w:ascii="Times New Roman" w:hAnsi="Times New Roman"/>
          <w:color w:val="000000" w:themeColor="text1"/>
          <w:lang w:val="en-US"/>
        </w:rPr>
        <w:t>A/m</w:t>
      </w:r>
      <w:r w:rsidRPr="001B61BD">
        <w:rPr>
          <w:rFonts w:ascii="Times New Roman" w:hAnsi="Times New Roman"/>
          <w:color w:val="000000" w:themeColor="text1"/>
          <w:lang w:val="en-US"/>
        </w:rPr>
        <w:t>) at a distance of 10 m, specified in Table</w:t>
      </w:r>
      <w:r w:rsidRPr="001B61BD">
        <w:rPr>
          <w:rFonts w:ascii="Times New Roman" w:hAnsi="Times New Roman"/>
          <w:color w:val="000000" w:themeColor="text1"/>
          <w:spacing w:val="-7"/>
          <w:lang w:val="en-US"/>
        </w:rPr>
        <w:t xml:space="preserve"> </w:t>
      </w:r>
      <w:r w:rsidRPr="001B61BD">
        <w:rPr>
          <w:rFonts w:ascii="Times New Roman" w:hAnsi="Times New Roman"/>
          <w:color w:val="000000" w:themeColor="text1"/>
          <w:spacing w:val="-5"/>
          <w:lang w:val="en-US"/>
        </w:rPr>
        <w:t>11.</w:t>
      </w:r>
    </w:p>
    <w:p w14:paraId="2398EC29" w14:textId="11F3A547" w:rsidR="009F764E" w:rsidRPr="001B61BD" w:rsidRDefault="009264A9" w:rsidP="00BA18D8">
      <w:pPr>
        <w:spacing w:before="120" w:after="0"/>
        <w:jc w:val="center"/>
        <w:rPr>
          <w:rFonts w:ascii="Times New Roman" w:eastAsia="MS Mincho" w:hAnsi="Times New Roman"/>
          <w:b/>
          <w:color w:val="000000" w:themeColor="text1"/>
          <w:lang w:val="en-US" w:eastAsia="ja-JP"/>
        </w:rPr>
      </w:pPr>
      <w:r w:rsidRPr="001B61BD">
        <w:rPr>
          <w:rFonts w:ascii="Times New Roman" w:eastAsia="MS Mincho" w:hAnsi="Times New Roman"/>
          <w:b/>
          <w:color w:val="000000" w:themeColor="text1"/>
          <w:lang w:val="en-US" w:eastAsia="ja-JP"/>
        </w:rPr>
        <w:t>Table 11 – Receiver‘s spurious emission limits</w:t>
      </w:r>
    </w:p>
    <w:tbl>
      <w:tblPr>
        <w:tblW w:w="8550"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0"/>
        <w:gridCol w:w="3870"/>
      </w:tblGrid>
      <w:tr w:rsidR="009C3BB0" w:rsidRPr="001B61BD" w14:paraId="2B9BBA34" w14:textId="77777777" w:rsidTr="00C6398F">
        <w:trPr>
          <w:trHeight w:val="297"/>
        </w:trPr>
        <w:tc>
          <w:tcPr>
            <w:tcW w:w="4680" w:type="dxa"/>
          </w:tcPr>
          <w:p w14:paraId="3B094CE9" w14:textId="77777777" w:rsidR="009264A9" w:rsidRPr="001B61BD" w:rsidRDefault="009264A9" w:rsidP="009264A9">
            <w:pPr>
              <w:widowControl w:val="0"/>
              <w:autoSpaceDE w:val="0"/>
              <w:autoSpaceDN w:val="0"/>
              <w:spacing w:before="120" w:after="0"/>
              <w:jc w:val="center"/>
              <w:rPr>
                <w:rFonts w:ascii="Times New Roman" w:eastAsia="Arial" w:hAnsi="Times New Roman"/>
                <w:b/>
                <w:color w:val="000000" w:themeColor="text1"/>
                <w:spacing w:val="-5"/>
                <w:szCs w:val="22"/>
                <w:lang w:val="en-US"/>
              </w:rPr>
            </w:pPr>
            <w:r w:rsidRPr="001B61BD">
              <w:rPr>
                <w:rFonts w:ascii="Times New Roman" w:eastAsia="Arial" w:hAnsi="Times New Roman"/>
                <w:b/>
                <w:color w:val="000000" w:themeColor="text1"/>
                <w:szCs w:val="22"/>
                <w:lang w:val="en-US"/>
              </w:rPr>
              <w:lastRenderedPageBreak/>
              <w:t>9</w:t>
            </w:r>
            <w:r w:rsidRPr="001B61BD">
              <w:rPr>
                <w:rFonts w:ascii="Times New Roman" w:eastAsia="Arial" w:hAnsi="Times New Roman"/>
                <w:b/>
                <w:color w:val="000000" w:themeColor="text1"/>
                <w:spacing w:val="-7"/>
                <w:szCs w:val="22"/>
                <w:lang w:val="en-US"/>
              </w:rPr>
              <w:t xml:space="preserve"> </w:t>
            </w:r>
            <w:r w:rsidRPr="001B61BD">
              <w:rPr>
                <w:rFonts w:ascii="Times New Roman" w:eastAsia="Arial" w:hAnsi="Times New Roman"/>
                <w:b/>
                <w:color w:val="000000" w:themeColor="text1"/>
                <w:szCs w:val="22"/>
                <w:lang w:val="en-US"/>
              </w:rPr>
              <w:t>kHz</w:t>
            </w:r>
            <w:r w:rsidRPr="001B61BD">
              <w:rPr>
                <w:rFonts w:ascii="Times New Roman" w:eastAsia="Arial" w:hAnsi="Times New Roman"/>
                <w:b/>
                <w:color w:val="000000" w:themeColor="text1"/>
                <w:spacing w:val="-2"/>
                <w:szCs w:val="22"/>
                <w:lang w:val="en-US"/>
              </w:rPr>
              <w:t xml:space="preserve"> </w:t>
            </w:r>
            <w:r w:rsidRPr="001B61BD">
              <w:rPr>
                <w:rFonts w:ascii="Times New Roman" w:eastAsia="Arial" w:hAnsi="Times New Roman"/>
                <w:b/>
                <w:color w:val="000000" w:themeColor="text1"/>
                <w:szCs w:val="22"/>
                <w:lang w:val="en-US"/>
              </w:rPr>
              <w:t>≤</w:t>
            </w:r>
            <w:r w:rsidRPr="001B61BD">
              <w:rPr>
                <w:rFonts w:ascii="Times New Roman" w:eastAsia="Arial" w:hAnsi="Times New Roman"/>
                <w:b/>
                <w:color w:val="000000" w:themeColor="text1"/>
                <w:spacing w:val="9"/>
                <w:szCs w:val="22"/>
                <w:lang w:val="en-US"/>
              </w:rPr>
              <w:t xml:space="preserve"> </w:t>
            </w:r>
            <w:r w:rsidRPr="001B61BD">
              <w:rPr>
                <w:rFonts w:ascii="Times New Roman" w:eastAsia="Arial" w:hAnsi="Times New Roman"/>
                <w:b/>
                <w:color w:val="000000" w:themeColor="text1"/>
                <w:szCs w:val="22"/>
                <w:lang w:val="en-US"/>
              </w:rPr>
              <w:t>f</w:t>
            </w:r>
            <w:r w:rsidRPr="001B61BD">
              <w:rPr>
                <w:rFonts w:ascii="Times New Roman" w:eastAsia="Arial" w:hAnsi="Times New Roman"/>
                <w:b/>
                <w:color w:val="000000" w:themeColor="text1"/>
                <w:spacing w:val="-6"/>
                <w:szCs w:val="22"/>
                <w:lang w:val="en-US"/>
              </w:rPr>
              <w:t xml:space="preserve"> </w:t>
            </w:r>
            <w:r w:rsidRPr="001B61BD">
              <w:rPr>
                <w:rFonts w:ascii="Times New Roman" w:eastAsia="Arial" w:hAnsi="Times New Roman"/>
                <w:b/>
                <w:color w:val="000000" w:themeColor="text1"/>
                <w:szCs w:val="22"/>
                <w:lang w:val="en-US"/>
              </w:rPr>
              <w:t>&lt;</w:t>
            </w:r>
            <w:r w:rsidRPr="001B61BD">
              <w:rPr>
                <w:rFonts w:ascii="Times New Roman" w:eastAsia="Arial" w:hAnsi="Times New Roman"/>
                <w:b/>
                <w:color w:val="000000" w:themeColor="text1"/>
                <w:spacing w:val="9"/>
                <w:szCs w:val="22"/>
                <w:lang w:val="en-US"/>
              </w:rPr>
              <w:t xml:space="preserve"> </w:t>
            </w:r>
            <w:r w:rsidRPr="001B61BD">
              <w:rPr>
                <w:rFonts w:ascii="Times New Roman" w:eastAsia="Arial" w:hAnsi="Times New Roman"/>
                <w:b/>
                <w:color w:val="000000" w:themeColor="text1"/>
                <w:szCs w:val="22"/>
                <w:lang w:val="en-US"/>
              </w:rPr>
              <w:t>10</w:t>
            </w:r>
            <w:r w:rsidRPr="001B61BD">
              <w:rPr>
                <w:rFonts w:ascii="Times New Roman" w:eastAsia="Arial" w:hAnsi="Times New Roman"/>
                <w:b/>
                <w:color w:val="000000" w:themeColor="text1"/>
                <w:spacing w:val="-1"/>
                <w:szCs w:val="22"/>
                <w:lang w:val="en-US"/>
              </w:rPr>
              <w:t xml:space="preserve"> </w:t>
            </w:r>
            <w:r w:rsidRPr="001B61BD">
              <w:rPr>
                <w:rFonts w:ascii="Times New Roman" w:eastAsia="Arial" w:hAnsi="Times New Roman"/>
                <w:b/>
                <w:color w:val="000000" w:themeColor="text1"/>
                <w:spacing w:val="-5"/>
                <w:szCs w:val="22"/>
                <w:lang w:val="en-US"/>
              </w:rPr>
              <w:t xml:space="preserve">MHz </w:t>
            </w:r>
          </w:p>
          <w:p w14:paraId="2C4ABB6C" w14:textId="1AFEC647" w:rsidR="009F764E" w:rsidRPr="001B61BD" w:rsidRDefault="009264A9" w:rsidP="009264A9">
            <w:pPr>
              <w:widowControl w:val="0"/>
              <w:autoSpaceDE w:val="0"/>
              <w:autoSpaceDN w:val="0"/>
              <w:spacing w:before="120" w:after="0"/>
              <w:jc w:val="center"/>
              <w:rPr>
                <w:rFonts w:ascii="Times New Roman" w:eastAsia="Arial" w:hAnsi="Times New Roman"/>
                <w:b/>
                <w:color w:val="000000" w:themeColor="text1"/>
                <w:szCs w:val="22"/>
                <w:lang w:val="en-US"/>
              </w:rPr>
            </w:pPr>
            <w:r w:rsidRPr="001B61BD">
              <w:rPr>
                <w:rFonts w:ascii="Times New Roman" w:eastAsia="Arial" w:hAnsi="Times New Roman"/>
                <w:b/>
                <w:color w:val="000000" w:themeColor="text1"/>
                <w:spacing w:val="-5"/>
                <w:szCs w:val="22"/>
                <w:lang w:val="en-US"/>
              </w:rPr>
              <w:t>frequency</w:t>
            </w:r>
          </w:p>
        </w:tc>
        <w:tc>
          <w:tcPr>
            <w:tcW w:w="3870" w:type="dxa"/>
          </w:tcPr>
          <w:p w14:paraId="01A81D54" w14:textId="77777777" w:rsidR="009264A9" w:rsidRPr="001B61BD" w:rsidRDefault="009264A9" w:rsidP="009264A9">
            <w:pPr>
              <w:widowControl w:val="0"/>
              <w:autoSpaceDE w:val="0"/>
              <w:autoSpaceDN w:val="0"/>
              <w:spacing w:before="120" w:after="0"/>
              <w:jc w:val="center"/>
              <w:rPr>
                <w:rFonts w:ascii="Times New Roman" w:eastAsia="Arial" w:hAnsi="Times New Roman"/>
                <w:b/>
                <w:color w:val="000000" w:themeColor="text1"/>
                <w:spacing w:val="-5"/>
                <w:szCs w:val="22"/>
                <w:lang w:val="en-US"/>
              </w:rPr>
            </w:pPr>
            <w:r w:rsidRPr="001B61BD">
              <w:rPr>
                <w:rFonts w:ascii="Times New Roman" w:eastAsia="Arial" w:hAnsi="Times New Roman"/>
                <w:b/>
                <w:color w:val="000000" w:themeColor="text1"/>
                <w:szCs w:val="22"/>
                <w:lang w:val="en-US"/>
              </w:rPr>
              <w:t>10</w:t>
            </w:r>
            <w:r w:rsidRPr="001B61BD">
              <w:rPr>
                <w:rFonts w:ascii="Times New Roman" w:eastAsia="Arial" w:hAnsi="Times New Roman"/>
                <w:b/>
                <w:color w:val="000000" w:themeColor="text1"/>
                <w:spacing w:val="-6"/>
                <w:szCs w:val="22"/>
                <w:lang w:val="en-US"/>
              </w:rPr>
              <w:t xml:space="preserve"> </w:t>
            </w:r>
            <w:r w:rsidRPr="001B61BD">
              <w:rPr>
                <w:rFonts w:ascii="Times New Roman" w:eastAsia="Arial" w:hAnsi="Times New Roman"/>
                <w:b/>
                <w:color w:val="000000" w:themeColor="text1"/>
                <w:szCs w:val="22"/>
                <w:lang w:val="en-US"/>
              </w:rPr>
              <w:t>MHz</w:t>
            </w:r>
            <w:r w:rsidRPr="001B61BD">
              <w:rPr>
                <w:rFonts w:ascii="Times New Roman" w:eastAsia="Arial" w:hAnsi="Times New Roman"/>
                <w:b/>
                <w:color w:val="000000" w:themeColor="text1"/>
                <w:spacing w:val="-4"/>
                <w:szCs w:val="22"/>
                <w:lang w:val="en-US"/>
              </w:rPr>
              <w:t xml:space="preserve"> </w:t>
            </w:r>
            <w:r w:rsidRPr="001B61BD">
              <w:rPr>
                <w:rFonts w:ascii="Times New Roman" w:eastAsia="Arial" w:hAnsi="Times New Roman"/>
                <w:b/>
                <w:color w:val="000000" w:themeColor="text1"/>
                <w:szCs w:val="22"/>
                <w:lang w:val="en-US"/>
              </w:rPr>
              <w:t>≤</w:t>
            </w:r>
            <w:r w:rsidRPr="001B61BD">
              <w:rPr>
                <w:rFonts w:ascii="Times New Roman" w:eastAsia="Arial" w:hAnsi="Times New Roman"/>
                <w:b/>
                <w:color w:val="000000" w:themeColor="text1"/>
                <w:spacing w:val="8"/>
                <w:szCs w:val="22"/>
                <w:lang w:val="en-US"/>
              </w:rPr>
              <w:t xml:space="preserve"> </w:t>
            </w:r>
            <w:r w:rsidRPr="001B61BD">
              <w:rPr>
                <w:rFonts w:ascii="Times New Roman" w:eastAsia="Arial" w:hAnsi="Times New Roman"/>
                <w:b/>
                <w:color w:val="000000" w:themeColor="text1"/>
                <w:szCs w:val="22"/>
                <w:lang w:val="en-US"/>
              </w:rPr>
              <w:t>f</w:t>
            </w:r>
            <w:r w:rsidRPr="001B61BD">
              <w:rPr>
                <w:rFonts w:ascii="Times New Roman" w:eastAsia="Arial" w:hAnsi="Times New Roman"/>
                <w:b/>
                <w:color w:val="000000" w:themeColor="text1"/>
                <w:spacing w:val="-1"/>
                <w:szCs w:val="22"/>
                <w:lang w:val="en-US"/>
              </w:rPr>
              <w:t xml:space="preserve"> </w:t>
            </w:r>
            <w:r w:rsidRPr="001B61BD">
              <w:rPr>
                <w:rFonts w:ascii="Times New Roman" w:eastAsia="Arial" w:hAnsi="Times New Roman"/>
                <w:b/>
                <w:color w:val="000000" w:themeColor="text1"/>
                <w:szCs w:val="22"/>
                <w:lang w:val="en-US"/>
              </w:rPr>
              <w:t>&lt;</w:t>
            </w:r>
            <w:r w:rsidRPr="001B61BD">
              <w:rPr>
                <w:rFonts w:ascii="Times New Roman" w:eastAsia="Arial" w:hAnsi="Times New Roman"/>
                <w:b/>
                <w:color w:val="000000" w:themeColor="text1"/>
                <w:spacing w:val="4"/>
                <w:szCs w:val="22"/>
                <w:lang w:val="en-US"/>
              </w:rPr>
              <w:t xml:space="preserve"> </w:t>
            </w:r>
            <w:r w:rsidRPr="001B61BD">
              <w:rPr>
                <w:rFonts w:ascii="Times New Roman" w:eastAsia="Arial" w:hAnsi="Times New Roman"/>
                <w:b/>
                <w:color w:val="000000" w:themeColor="text1"/>
                <w:szCs w:val="22"/>
                <w:lang w:val="en-US"/>
              </w:rPr>
              <w:t>30</w:t>
            </w:r>
            <w:r w:rsidRPr="001B61BD">
              <w:rPr>
                <w:rFonts w:ascii="Times New Roman" w:eastAsia="Arial" w:hAnsi="Times New Roman"/>
                <w:b/>
                <w:color w:val="000000" w:themeColor="text1"/>
                <w:spacing w:val="-2"/>
                <w:szCs w:val="22"/>
                <w:lang w:val="en-US"/>
              </w:rPr>
              <w:t xml:space="preserve"> </w:t>
            </w:r>
            <w:r w:rsidRPr="001B61BD">
              <w:rPr>
                <w:rFonts w:ascii="Times New Roman" w:eastAsia="Arial" w:hAnsi="Times New Roman"/>
                <w:b/>
                <w:color w:val="000000" w:themeColor="text1"/>
                <w:spacing w:val="-5"/>
                <w:szCs w:val="22"/>
                <w:lang w:val="en-US"/>
              </w:rPr>
              <w:t xml:space="preserve">MHz </w:t>
            </w:r>
          </w:p>
          <w:p w14:paraId="3C267D25" w14:textId="5D3627F7" w:rsidR="009F764E" w:rsidRPr="001B61BD" w:rsidRDefault="009264A9" w:rsidP="009264A9">
            <w:pPr>
              <w:widowControl w:val="0"/>
              <w:autoSpaceDE w:val="0"/>
              <w:autoSpaceDN w:val="0"/>
              <w:spacing w:before="120" w:after="0"/>
              <w:jc w:val="center"/>
              <w:rPr>
                <w:rFonts w:ascii="Times New Roman" w:eastAsia="Arial" w:hAnsi="Times New Roman"/>
                <w:b/>
                <w:color w:val="000000" w:themeColor="text1"/>
                <w:szCs w:val="22"/>
                <w:lang w:val="en-US"/>
              </w:rPr>
            </w:pPr>
            <w:r w:rsidRPr="001B61BD">
              <w:rPr>
                <w:rFonts w:ascii="Times New Roman" w:eastAsia="Arial" w:hAnsi="Times New Roman"/>
                <w:b/>
                <w:color w:val="000000" w:themeColor="text1"/>
                <w:spacing w:val="-5"/>
                <w:szCs w:val="22"/>
                <w:lang w:val="en-US"/>
              </w:rPr>
              <w:t>frequency</w:t>
            </w:r>
          </w:p>
        </w:tc>
      </w:tr>
      <w:tr w:rsidR="009C3BB0" w:rsidRPr="001B61BD" w14:paraId="5AD48CAA" w14:textId="77777777" w:rsidTr="00C6398F">
        <w:trPr>
          <w:trHeight w:val="292"/>
        </w:trPr>
        <w:tc>
          <w:tcPr>
            <w:tcW w:w="4680" w:type="dxa"/>
          </w:tcPr>
          <w:p w14:paraId="1043147E" w14:textId="2A212805" w:rsidR="009F764E" w:rsidRPr="001B61BD" w:rsidRDefault="009F764E" w:rsidP="009264A9">
            <w:pPr>
              <w:widowControl w:val="0"/>
              <w:autoSpaceDE w:val="0"/>
              <w:autoSpaceDN w:val="0"/>
              <w:spacing w:before="120" w:after="0"/>
              <w:jc w:val="center"/>
              <w:rPr>
                <w:rFonts w:ascii="Times New Roman" w:eastAsia="Arial" w:hAnsi="Times New Roman"/>
                <w:color w:val="000000" w:themeColor="text1"/>
                <w:szCs w:val="22"/>
                <w:lang w:val="en-US"/>
              </w:rPr>
            </w:pPr>
            <w:r w:rsidRPr="001B61BD">
              <w:rPr>
                <w:rFonts w:ascii="Times New Roman" w:eastAsia="Arial" w:hAnsi="Times New Roman"/>
                <w:color w:val="000000" w:themeColor="text1"/>
                <w:szCs w:val="22"/>
                <w:lang w:val="en-US"/>
              </w:rPr>
              <w:t>5.5</w:t>
            </w:r>
            <w:r w:rsidRPr="001B61BD">
              <w:rPr>
                <w:rFonts w:ascii="Times New Roman" w:eastAsia="Arial" w:hAnsi="Times New Roman"/>
                <w:color w:val="000000" w:themeColor="text1"/>
                <w:spacing w:val="-3"/>
                <w:szCs w:val="22"/>
                <w:lang w:val="en-US"/>
              </w:rPr>
              <w:t xml:space="preserve"> </w:t>
            </w:r>
            <w:r w:rsidR="009264A9" w:rsidRPr="001B61BD">
              <w:rPr>
                <w:rFonts w:ascii="Times New Roman" w:eastAsia="Arial" w:hAnsi="Times New Roman"/>
                <w:color w:val="000000" w:themeColor="text1"/>
                <w:szCs w:val="22"/>
                <w:lang w:val="en-US"/>
              </w:rPr>
              <w:t>dB</w:t>
            </w:r>
            <w:r w:rsidR="009264A9" w:rsidRPr="008875EC">
              <w:rPr>
                <w:rFonts w:ascii="Symbol" w:hAnsi="Symbol"/>
                <w:color w:val="000000" w:themeColor="text1"/>
                <w:lang w:val="en-US"/>
              </w:rPr>
              <w:t></w:t>
            </w:r>
            <w:r w:rsidR="009264A9" w:rsidRPr="001B61BD">
              <w:rPr>
                <w:rFonts w:ascii="Times New Roman" w:eastAsia="Arial" w:hAnsi="Times New Roman"/>
                <w:color w:val="000000" w:themeColor="text1"/>
                <w:szCs w:val="22"/>
                <w:lang w:val="en-US"/>
              </w:rPr>
              <w:t xml:space="preserve">A/m </w:t>
            </w:r>
            <w:r w:rsidRPr="001B61BD">
              <w:rPr>
                <w:rFonts w:ascii="Times New Roman" w:eastAsia="Arial" w:hAnsi="Times New Roman"/>
                <w:color w:val="000000" w:themeColor="text1"/>
                <w:szCs w:val="22"/>
                <w:lang w:val="en-US"/>
              </w:rPr>
              <w:t>at 9 kHz</w:t>
            </w:r>
            <w:r w:rsidRPr="001B61BD">
              <w:rPr>
                <w:rFonts w:ascii="Times New Roman" w:eastAsia="Arial" w:hAnsi="Times New Roman"/>
                <w:color w:val="000000" w:themeColor="text1"/>
                <w:spacing w:val="-12"/>
                <w:szCs w:val="22"/>
                <w:lang w:val="en-US"/>
              </w:rPr>
              <w:t xml:space="preserve"> </w:t>
            </w:r>
            <w:r w:rsidR="009264A9" w:rsidRPr="001B61BD">
              <w:rPr>
                <w:rFonts w:ascii="Times New Roman" w:eastAsia="Arial" w:hAnsi="Times New Roman"/>
                <w:color w:val="000000" w:themeColor="text1"/>
                <w:szCs w:val="22"/>
                <w:lang w:val="en-US"/>
              </w:rPr>
              <w:t>descending</w:t>
            </w:r>
            <w:r w:rsidRPr="001B61BD">
              <w:rPr>
                <w:rFonts w:ascii="Times New Roman" w:eastAsia="Arial" w:hAnsi="Times New Roman"/>
                <w:color w:val="000000" w:themeColor="text1"/>
                <w:spacing w:val="-11"/>
                <w:szCs w:val="22"/>
                <w:lang w:val="en-US"/>
              </w:rPr>
              <w:t xml:space="preserve"> </w:t>
            </w:r>
            <w:r w:rsidR="00374BB6" w:rsidRPr="001B61BD">
              <w:rPr>
                <w:rFonts w:ascii="Times New Roman" w:hAnsi="Times New Roman"/>
                <w:color w:val="000000" w:themeColor="text1"/>
                <w:lang w:val="en-US"/>
              </w:rPr>
              <w:t>3</w:t>
            </w:r>
            <w:r w:rsidR="00374BB6" w:rsidRPr="001B61BD">
              <w:rPr>
                <w:rFonts w:ascii="Times New Roman" w:hAnsi="Times New Roman"/>
                <w:color w:val="000000" w:themeColor="text1"/>
                <w:spacing w:val="-3"/>
                <w:lang w:val="en-US"/>
              </w:rPr>
              <w:t xml:space="preserve"> </w:t>
            </w:r>
            <w:r w:rsidR="00374BB6" w:rsidRPr="001B61BD">
              <w:rPr>
                <w:rFonts w:ascii="Times New Roman" w:hAnsi="Times New Roman"/>
                <w:color w:val="000000" w:themeColor="text1"/>
                <w:lang w:val="en-US"/>
              </w:rPr>
              <w:t>dB/oct</w:t>
            </w:r>
          </w:p>
        </w:tc>
        <w:tc>
          <w:tcPr>
            <w:tcW w:w="3870" w:type="dxa"/>
          </w:tcPr>
          <w:p w14:paraId="7875D0B4" w14:textId="2A04EC1E" w:rsidR="009F764E" w:rsidRPr="001B61BD" w:rsidRDefault="009264A9" w:rsidP="00BA18D8">
            <w:pPr>
              <w:widowControl w:val="0"/>
              <w:autoSpaceDE w:val="0"/>
              <w:autoSpaceDN w:val="0"/>
              <w:spacing w:before="120" w:after="0"/>
              <w:jc w:val="center"/>
              <w:rPr>
                <w:rFonts w:ascii="Times New Roman" w:eastAsia="Arial" w:hAnsi="Times New Roman"/>
                <w:color w:val="000000" w:themeColor="text1"/>
                <w:szCs w:val="22"/>
                <w:lang w:val="en-US"/>
              </w:rPr>
            </w:pPr>
            <w:r w:rsidRPr="001B61BD">
              <w:rPr>
                <w:rFonts w:ascii="Times New Roman" w:eastAsia="Arial" w:hAnsi="Times New Roman"/>
                <w:color w:val="000000" w:themeColor="text1"/>
                <w:szCs w:val="22"/>
                <w:lang w:val="en-US"/>
              </w:rPr>
              <w:t>-25</w:t>
            </w:r>
            <w:r w:rsidRPr="001B61BD">
              <w:rPr>
                <w:rFonts w:ascii="Times New Roman" w:eastAsia="Arial" w:hAnsi="Times New Roman"/>
                <w:color w:val="000000" w:themeColor="text1"/>
                <w:spacing w:val="-4"/>
                <w:szCs w:val="22"/>
                <w:lang w:val="en-US"/>
              </w:rPr>
              <w:t xml:space="preserve"> </w:t>
            </w:r>
            <w:r w:rsidRPr="001B61BD">
              <w:rPr>
                <w:rFonts w:ascii="Times New Roman" w:eastAsia="Arial" w:hAnsi="Times New Roman"/>
                <w:color w:val="000000" w:themeColor="text1"/>
                <w:spacing w:val="-2"/>
                <w:szCs w:val="22"/>
                <w:lang w:val="en-US"/>
              </w:rPr>
              <w:t>dB</w:t>
            </w:r>
            <w:r w:rsidRPr="008875EC">
              <w:rPr>
                <w:rFonts w:ascii="Symbol" w:hAnsi="Symbol"/>
                <w:color w:val="000000" w:themeColor="text1"/>
                <w:lang w:val="en-US"/>
              </w:rPr>
              <w:t></w:t>
            </w:r>
            <w:r w:rsidRPr="001B61BD">
              <w:rPr>
                <w:rFonts w:ascii="Times New Roman" w:eastAsia="Arial" w:hAnsi="Times New Roman"/>
                <w:color w:val="000000" w:themeColor="text1"/>
                <w:spacing w:val="-2"/>
                <w:szCs w:val="22"/>
                <w:lang w:val="en-US"/>
              </w:rPr>
              <w:t>A/m</w:t>
            </w:r>
          </w:p>
        </w:tc>
      </w:tr>
    </w:tbl>
    <w:p w14:paraId="6C2D2C03" w14:textId="124A0E61" w:rsidR="006F0B83" w:rsidRPr="001B61BD" w:rsidRDefault="006F0B83" w:rsidP="00BA18D8">
      <w:pPr>
        <w:pStyle w:val="Heading5"/>
        <w:spacing w:after="0"/>
        <w:rPr>
          <w:rFonts w:ascii="Times New Roman" w:hAnsi="Times New Roman" w:cs="Times New Roman"/>
          <w:color w:val="000000" w:themeColor="text1"/>
          <w:lang w:val="en-US"/>
        </w:rPr>
      </w:pPr>
      <w:r w:rsidRPr="001B61BD">
        <w:rPr>
          <w:rFonts w:ascii="Times New Roman" w:hAnsi="Times New Roman" w:cs="Times New Roman"/>
          <w:color w:val="000000" w:themeColor="text1"/>
          <w:lang w:val="en-US"/>
        </w:rPr>
        <w:t xml:space="preserve">2.5.3.3.2. </w:t>
      </w:r>
      <w:r w:rsidR="009264A9" w:rsidRPr="001B61BD">
        <w:rPr>
          <w:rFonts w:ascii="Times New Roman" w:hAnsi="Times New Roman" w:cs="Times New Roman"/>
          <w:color w:val="000000" w:themeColor="text1"/>
          <w:lang w:val="en-US"/>
        </w:rPr>
        <w:t>Radiated emissions above 30 MHz</w:t>
      </w:r>
    </w:p>
    <w:p w14:paraId="632FEB84" w14:textId="07F5BA57" w:rsidR="00ED54DB" w:rsidRPr="001B61BD" w:rsidRDefault="00ED54DB" w:rsidP="00BA18D8">
      <w:pPr>
        <w:tabs>
          <w:tab w:val="left" w:pos="1184"/>
        </w:tabs>
        <w:spacing w:before="120" w:after="0"/>
        <w:ind w:right="115"/>
        <w:rPr>
          <w:rFonts w:ascii="Times New Roman" w:hAnsi="Times New Roman"/>
          <w:color w:val="000000" w:themeColor="text1"/>
          <w:lang w:val="en-US"/>
        </w:rPr>
      </w:pPr>
      <w:bookmarkStart w:id="78" w:name="_Toc119061357"/>
      <w:r w:rsidRPr="001B61BD">
        <w:rPr>
          <w:rFonts w:ascii="Times New Roman" w:hAnsi="Times New Roman"/>
          <w:color w:val="000000" w:themeColor="text1"/>
          <w:lang w:val="en-US"/>
        </w:rPr>
        <w:t xml:space="preserve">The </w:t>
      </w:r>
      <w:r w:rsidR="00655CEF" w:rsidRPr="001B61BD">
        <w:rPr>
          <w:rFonts w:ascii="Times New Roman" w:hAnsi="Times New Roman"/>
          <w:color w:val="000000" w:themeColor="text1"/>
          <w:lang w:val="en-US"/>
        </w:rPr>
        <w:t>measured value</w:t>
      </w:r>
      <w:r w:rsidRPr="001B61BD">
        <w:rPr>
          <w:rFonts w:ascii="Times New Roman" w:hAnsi="Times New Roman"/>
          <w:color w:val="000000" w:themeColor="text1"/>
          <w:lang w:val="en-US"/>
        </w:rPr>
        <w:t xml:space="preserve"> does not exceed 2 nW.</w:t>
      </w:r>
    </w:p>
    <w:p w14:paraId="5D3FF36F" w14:textId="1BFE6E19" w:rsidR="006F0B83" w:rsidRPr="001B61BD" w:rsidRDefault="006F0B83" w:rsidP="00D63194">
      <w:pPr>
        <w:pStyle w:val="Heading2"/>
        <w:rPr>
          <w:rFonts w:ascii="Times New Roman" w:hAnsi="Times New Roman" w:cs="Times New Roman"/>
          <w:lang w:val="en-US"/>
        </w:rPr>
      </w:pPr>
      <w:bookmarkStart w:id="79" w:name="_Toc185435432"/>
      <w:r w:rsidRPr="001B61BD">
        <w:rPr>
          <w:rFonts w:ascii="Times New Roman" w:hAnsi="Times New Roman" w:cs="Times New Roman"/>
          <w:lang w:val="en-US"/>
        </w:rPr>
        <w:t>2.6. Measurement uncertainty</w:t>
      </w:r>
      <w:bookmarkEnd w:id="78"/>
      <w:bookmarkEnd w:id="79"/>
    </w:p>
    <w:p w14:paraId="0B89EB11" w14:textId="7108CC93" w:rsidR="00275FDD" w:rsidRPr="001B61BD" w:rsidRDefault="00275FDD" w:rsidP="00BA18D8">
      <w:pPr>
        <w:pStyle w:val="ListBullet"/>
        <w:numPr>
          <w:ilvl w:val="0"/>
          <w:numId w:val="0"/>
        </w:numPr>
        <w:tabs>
          <w:tab w:val="clear" w:pos="425"/>
          <w:tab w:val="left" w:pos="0"/>
        </w:tabs>
        <w:spacing w:before="120" w:after="0"/>
        <w:rPr>
          <w:rFonts w:ascii="Times New Roman" w:hAnsi="Times New Roman"/>
          <w:color w:val="000000" w:themeColor="text1"/>
          <w:lang w:val="en-US"/>
        </w:rPr>
      </w:pPr>
      <w:r w:rsidRPr="001B61BD">
        <w:rPr>
          <w:rFonts w:ascii="Times New Roman" w:hAnsi="Times New Roman"/>
          <w:color w:val="000000" w:themeColor="text1"/>
          <w:lang w:val="en-US"/>
        </w:rPr>
        <w:t xml:space="preserve">The interpretation of results recorded in a </w:t>
      </w:r>
      <w:r w:rsidR="009264A9" w:rsidRPr="001B61BD">
        <w:rPr>
          <w:rFonts w:ascii="Times New Roman" w:hAnsi="Times New Roman"/>
          <w:color w:val="000000" w:themeColor="text1"/>
          <w:lang w:val="en-US"/>
        </w:rPr>
        <w:t>test</w:t>
      </w:r>
      <w:r w:rsidRPr="001B61BD">
        <w:rPr>
          <w:rFonts w:ascii="Times New Roman" w:hAnsi="Times New Roman"/>
          <w:color w:val="000000" w:themeColor="text1"/>
          <w:lang w:val="en-US"/>
        </w:rPr>
        <w:t xml:space="preserve"> report for the measurements described in this document </w:t>
      </w:r>
      <w:r w:rsidR="005028C0" w:rsidRPr="001B61BD">
        <w:rPr>
          <w:rFonts w:ascii="Times New Roman" w:hAnsi="Times New Roman"/>
          <w:color w:val="000000" w:themeColor="text1"/>
          <w:lang w:val="en-US"/>
        </w:rPr>
        <w:t>must</w:t>
      </w:r>
      <w:r w:rsidRPr="001B61BD">
        <w:rPr>
          <w:rFonts w:ascii="Times New Roman" w:hAnsi="Times New Roman"/>
          <w:color w:val="000000" w:themeColor="text1"/>
          <w:lang w:val="en-US"/>
        </w:rPr>
        <w:t xml:space="preserve"> be as follows:</w:t>
      </w:r>
    </w:p>
    <w:p w14:paraId="450BA70B" w14:textId="3E911137" w:rsidR="00275FDD" w:rsidRPr="001B61BD" w:rsidRDefault="00275FDD" w:rsidP="00BA18D8">
      <w:pPr>
        <w:pStyle w:val="ListBullet"/>
        <w:numPr>
          <w:ilvl w:val="0"/>
          <w:numId w:val="26"/>
        </w:numPr>
        <w:tabs>
          <w:tab w:val="clear" w:pos="360"/>
        </w:tabs>
        <w:spacing w:before="120" w:after="0"/>
        <w:rPr>
          <w:rFonts w:ascii="Times New Roman" w:hAnsi="Times New Roman"/>
          <w:color w:val="000000" w:themeColor="text1"/>
          <w:lang w:val="en-US"/>
        </w:rPr>
      </w:pPr>
      <w:r w:rsidRPr="001B61BD">
        <w:rPr>
          <w:rFonts w:ascii="Times New Roman" w:hAnsi="Times New Roman"/>
          <w:color w:val="000000" w:themeColor="text1"/>
          <w:lang w:val="en-US"/>
        </w:rPr>
        <w:t xml:space="preserve">The </w:t>
      </w:r>
      <w:r w:rsidR="00655CEF" w:rsidRPr="001B61BD">
        <w:rPr>
          <w:rFonts w:ascii="Times New Roman" w:hAnsi="Times New Roman"/>
          <w:color w:val="000000" w:themeColor="text1"/>
          <w:lang w:val="en-US"/>
        </w:rPr>
        <w:t>measured value</w:t>
      </w:r>
      <w:r w:rsidRPr="001B61BD">
        <w:rPr>
          <w:rFonts w:ascii="Times New Roman" w:hAnsi="Times New Roman"/>
          <w:color w:val="000000" w:themeColor="text1"/>
          <w:lang w:val="en-US"/>
        </w:rPr>
        <w:t xml:space="preserve"> </w:t>
      </w:r>
      <w:r w:rsidR="009264A9" w:rsidRPr="001B61BD">
        <w:rPr>
          <w:rFonts w:ascii="Times New Roman" w:hAnsi="Times New Roman"/>
          <w:color w:val="000000" w:themeColor="text1"/>
          <w:lang w:val="en-US"/>
        </w:rPr>
        <w:t>related to</w:t>
      </w:r>
      <w:r w:rsidRPr="001B61BD">
        <w:rPr>
          <w:rFonts w:ascii="Times New Roman" w:hAnsi="Times New Roman"/>
          <w:color w:val="000000" w:themeColor="text1"/>
          <w:lang w:val="en-US"/>
        </w:rPr>
        <w:t xml:space="preserve"> the respective limit </w:t>
      </w:r>
      <w:r w:rsidR="005028C0" w:rsidRPr="001B61BD">
        <w:rPr>
          <w:rFonts w:ascii="Times New Roman" w:hAnsi="Times New Roman"/>
          <w:color w:val="000000" w:themeColor="text1"/>
          <w:lang w:val="en-US"/>
        </w:rPr>
        <w:t>must</w:t>
      </w:r>
      <w:r w:rsidRPr="001B61BD">
        <w:rPr>
          <w:rFonts w:ascii="Times New Roman" w:hAnsi="Times New Roman"/>
          <w:color w:val="000000" w:themeColor="text1"/>
          <w:lang w:val="en-US"/>
        </w:rPr>
        <w:t xml:space="preserve"> be used to decide whether an</w:t>
      </w:r>
      <w:r w:rsidR="009264A9" w:rsidRPr="001B61BD">
        <w:rPr>
          <w:rFonts w:ascii="Times New Roman" w:hAnsi="Times New Roman"/>
          <w:color w:val="000000" w:themeColor="text1"/>
          <w:lang w:val="en-US"/>
        </w:rPr>
        <w:t xml:space="preserve"> equipment</w:t>
      </w:r>
      <w:r w:rsidRPr="001B61BD">
        <w:rPr>
          <w:rFonts w:ascii="Times New Roman" w:hAnsi="Times New Roman"/>
          <w:color w:val="000000" w:themeColor="text1"/>
          <w:lang w:val="en-US"/>
        </w:rPr>
        <w:t xml:space="preserve"> meets the requirements of </w:t>
      </w:r>
      <w:r w:rsidR="002B7C2B" w:rsidRPr="001B61BD">
        <w:rPr>
          <w:rFonts w:ascii="Times New Roman" w:hAnsi="Times New Roman"/>
          <w:color w:val="000000" w:themeColor="text1"/>
          <w:lang w:val="en-US"/>
        </w:rPr>
        <w:t>this regulation</w:t>
      </w:r>
      <w:r w:rsidRPr="001B61BD">
        <w:rPr>
          <w:rFonts w:ascii="Times New Roman" w:hAnsi="Times New Roman"/>
          <w:color w:val="000000" w:themeColor="text1"/>
          <w:lang w:val="en-US"/>
        </w:rPr>
        <w:t>;</w:t>
      </w:r>
    </w:p>
    <w:p w14:paraId="6B142FDA" w14:textId="1E96A816" w:rsidR="00275FDD" w:rsidRPr="001B61BD" w:rsidRDefault="00275FDD" w:rsidP="00BA18D8">
      <w:pPr>
        <w:pStyle w:val="ListBullet"/>
        <w:numPr>
          <w:ilvl w:val="0"/>
          <w:numId w:val="26"/>
        </w:numPr>
        <w:tabs>
          <w:tab w:val="clear" w:pos="360"/>
        </w:tabs>
        <w:spacing w:before="120" w:after="0"/>
        <w:rPr>
          <w:rFonts w:ascii="Times New Roman" w:hAnsi="Times New Roman"/>
          <w:color w:val="000000" w:themeColor="text1"/>
          <w:lang w:val="en-US"/>
        </w:rPr>
      </w:pPr>
      <w:r w:rsidRPr="001B61BD">
        <w:rPr>
          <w:rFonts w:ascii="Times New Roman" w:hAnsi="Times New Roman"/>
          <w:color w:val="000000" w:themeColor="text1"/>
          <w:lang w:val="en-US"/>
        </w:rPr>
        <w:t xml:space="preserve">The value of the uncertainty for the measurement of each parameter </w:t>
      </w:r>
      <w:r w:rsidR="005028C0" w:rsidRPr="001B61BD">
        <w:rPr>
          <w:rFonts w:ascii="Times New Roman" w:hAnsi="Times New Roman"/>
          <w:color w:val="000000" w:themeColor="text1"/>
          <w:lang w:val="en-US"/>
        </w:rPr>
        <w:t>must</w:t>
      </w:r>
      <w:r w:rsidRPr="001B61BD">
        <w:rPr>
          <w:rFonts w:ascii="Times New Roman" w:hAnsi="Times New Roman"/>
          <w:color w:val="000000" w:themeColor="text1"/>
          <w:lang w:val="en-US"/>
        </w:rPr>
        <w:t xml:space="preserve"> be included in the test report;</w:t>
      </w:r>
    </w:p>
    <w:p w14:paraId="007CBCC1" w14:textId="68EEB7AC" w:rsidR="00275FDD" w:rsidRPr="001B61BD" w:rsidRDefault="00275FDD" w:rsidP="00BA18D8">
      <w:pPr>
        <w:pStyle w:val="ListBullet"/>
        <w:numPr>
          <w:ilvl w:val="0"/>
          <w:numId w:val="26"/>
        </w:numPr>
        <w:tabs>
          <w:tab w:val="clear" w:pos="360"/>
        </w:tabs>
        <w:spacing w:before="120" w:after="0"/>
        <w:rPr>
          <w:rFonts w:ascii="Times New Roman" w:hAnsi="Times New Roman"/>
          <w:color w:val="000000" w:themeColor="text1"/>
          <w:lang w:val="en-US"/>
        </w:rPr>
      </w:pPr>
      <w:r w:rsidRPr="001B61BD">
        <w:rPr>
          <w:rFonts w:ascii="Times New Roman" w:hAnsi="Times New Roman"/>
          <w:color w:val="000000" w:themeColor="text1"/>
          <w:lang w:val="en-US"/>
        </w:rPr>
        <w:t xml:space="preserve">The recorded value of the measurement uncertainty </w:t>
      </w:r>
      <w:r w:rsidR="005028C0" w:rsidRPr="001B61BD">
        <w:rPr>
          <w:rFonts w:ascii="Times New Roman" w:hAnsi="Times New Roman"/>
          <w:color w:val="000000" w:themeColor="text1"/>
          <w:lang w:val="en-US"/>
        </w:rPr>
        <w:t>must</w:t>
      </w:r>
      <w:r w:rsidRPr="001B61BD">
        <w:rPr>
          <w:rFonts w:ascii="Times New Roman" w:hAnsi="Times New Roman"/>
          <w:color w:val="000000" w:themeColor="text1"/>
          <w:lang w:val="en-US"/>
        </w:rPr>
        <w:t xml:space="preserve"> be, for each measurement, equal to or less than the figures in Table 12.</w:t>
      </w:r>
    </w:p>
    <w:p w14:paraId="4C61E3A5" w14:textId="77777777" w:rsidR="00275FDD" w:rsidRPr="001B61BD" w:rsidRDefault="00275FDD" w:rsidP="00BA18D8">
      <w:pPr>
        <w:pStyle w:val="BodyText"/>
        <w:spacing w:before="120" w:after="0"/>
        <w:ind w:left="360"/>
        <w:jc w:val="center"/>
        <w:rPr>
          <w:rFonts w:ascii="Times New Roman" w:hAnsi="Times New Roman"/>
          <w:b/>
          <w:color w:val="000000" w:themeColor="text1"/>
          <w:szCs w:val="24"/>
          <w:lang w:val="en-US"/>
        </w:rPr>
      </w:pPr>
      <w:r w:rsidRPr="001B61BD">
        <w:rPr>
          <w:rFonts w:ascii="Times New Roman" w:hAnsi="Times New Roman"/>
          <w:b/>
          <w:color w:val="000000" w:themeColor="text1"/>
          <w:szCs w:val="24"/>
          <w:lang w:val="en-US"/>
        </w:rPr>
        <w:t>Table 12 — Maximum measurement uncertainty</w:t>
      </w:r>
    </w:p>
    <w:tbl>
      <w:tblPr>
        <w:tblStyle w:val="TableGrid"/>
        <w:tblW w:w="0" w:type="auto"/>
        <w:tblInd w:w="1188" w:type="dxa"/>
        <w:tblLayout w:type="fixed"/>
        <w:tblLook w:val="04A0" w:firstRow="1" w:lastRow="0" w:firstColumn="1" w:lastColumn="0" w:noHBand="0" w:noVBand="1"/>
      </w:tblPr>
      <w:tblGrid>
        <w:gridCol w:w="810"/>
        <w:gridCol w:w="3240"/>
        <w:gridCol w:w="2970"/>
      </w:tblGrid>
      <w:tr w:rsidR="009C3BB0" w:rsidRPr="001B61BD" w14:paraId="71EB8221" w14:textId="77777777" w:rsidTr="00275FDD">
        <w:tc>
          <w:tcPr>
            <w:tcW w:w="810" w:type="dxa"/>
          </w:tcPr>
          <w:p w14:paraId="62671F3C" w14:textId="775ED7BC" w:rsidR="00275FDD" w:rsidRPr="001B61BD" w:rsidRDefault="009264A9" w:rsidP="00BA18D8">
            <w:pPr>
              <w:tabs>
                <w:tab w:val="left" w:pos="1184"/>
              </w:tabs>
              <w:spacing w:before="120" w:after="0"/>
              <w:ind w:right="120"/>
              <w:jc w:val="center"/>
              <w:rPr>
                <w:rFonts w:ascii="Times New Roman" w:hAnsi="Times New Roman"/>
                <w:b/>
                <w:color w:val="000000" w:themeColor="text1"/>
                <w:lang w:val="en-US"/>
              </w:rPr>
            </w:pPr>
            <w:r w:rsidRPr="001B61BD">
              <w:rPr>
                <w:rFonts w:ascii="Times New Roman" w:hAnsi="Times New Roman"/>
                <w:b/>
                <w:color w:val="000000" w:themeColor="text1"/>
                <w:lang w:val="en-US"/>
              </w:rPr>
              <w:t>No.</w:t>
            </w:r>
          </w:p>
        </w:tc>
        <w:tc>
          <w:tcPr>
            <w:tcW w:w="3240" w:type="dxa"/>
          </w:tcPr>
          <w:p w14:paraId="2926347D" w14:textId="77777777" w:rsidR="00275FDD" w:rsidRPr="001B61BD" w:rsidRDefault="00275FDD" w:rsidP="00BA18D8">
            <w:pPr>
              <w:tabs>
                <w:tab w:val="left" w:pos="1184"/>
              </w:tabs>
              <w:spacing w:before="120" w:after="0"/>
              <w:ind w:right="120"/>
              <w:jc w:val="center"/>
              <w:rPr>
                <w:rFonts w:ascii="Times New Roman" w:hAnsi="Times New Roman"/>
                <w:b/>
                <w:color w:val="000000" w:themeColor="text1"/>
                <w:lang w:val="en-US"/>
              </w:rPr>
            </w:pPr>
            <w:r w:rsidRPr="001B61BD">
              <w:rPr>
                <w:rFonts w:ascii="Times New Roman" w:hAnsi="Times New Roman"/>
                <w:b/>
                <w:color w:val="000000" w:themeColor="text1"/>
                <w:lang w:val="en-US"/>
              </w:rPr>
              <w:t>Parameters</w:t>
            </w:r>
          </w:p>
        </w:tc>
        <w:tc>
          <w:tcPr>
            <w:tcW w:w="2970" w:type="dxa"/>
          </w:tcPr>
          <w:p w14:paraId="39B86445" w14:textId="77777777" w:rsidR="00275FDD" w:rsidRPr="001B61BD" w:rsidRDefault="00275FDD" w:rsidP="00BA18D8">
            <w:pPr>
              <w:tabs>
                <w:tab w:val="left" w:pos="1184"/>
              </w:tabs>
              <w:spacing w:before="120" w:after="0"/>
              <w:ind w:right="120"/>
              <w:jc w:val="center"/>
              <w:rPr>
                <w:rFonts w:ascii="Times New Roman" w:hAnsi="Times New Roman"/>
                <w:b/>
                <w:color w:val="000000" w:themeColor="text1"/>
                <w:lang w:val="en-US"/>
              </w:rPr>
            </w:pPr>
            <w:r w:rsidRPr="001B61BD">
              <w:rPr>
                <w:rFonts w:ascii="Times New Roman" w:hAnsi="Times New Roman"/>
                <w:b/>
                <w:color w:val="000000" w:themeColor="text1"/>
                <w:lang w:val="en-US"/>
              </w:rPr>
              <w:t>Measurement uncertainty</w:t>
            </w:r>
          </w:p>
        </w:tc>
      </w:tr>
      <w:tr w:rsidR="009C3BB0" w:rsidRPr="001B61BD" w14:paraId="2E1F5137" w14:textId="77777777" w:rsidTr="00275FDD">
        <w:tc>
          <w:tcPr>
            <w:tcW w:w="810" w:type="dxa"/>
          </w:tcPr>
          <w:p w14:paraId="72EC2EBC" w14:textId="2A0F12C9" w:rsidR="00275FDD" w:rsidRPr="001B61BD" w:rsidRDefault="007C59E2" w:rsidP="00BA18D8">
            <w:pPr>
              <w:tabs>
                <w:tab w:val="left" w:pos="1184"/>
              </w:tabs>
              <w:spacing w:before="120" w:after="0"/>
              <w:ind w:right="120"/>
              <w:jc w:val="center"/>
              <w:rPr>
                <w:rFonts w:ascii="Times New Roman" w:hAnsi="Times New Roman"/>
                <w:color w:val="000000" w:themeColor="text1"/>
                <w:lang w:val="en-US"/>
              </w:rPr>
            </w:pPr>
            <w:r w:rsidRPr="001B61BD">
              <w:rPr>
                <w:rFonts w:ascii="Times New Roman" w:hAnsi="Times New Roman"/>
                <w:color w:val="000000" w:themeColor="text1"/>
                <w:lang w:val="en-US"/>
              </w:rPr>
              <w:t>1</w:t>
            </w:r>
          </w:p>
        </w:tc>
        <w:tc>
          <w:tcPr>
            <w:tcW w:w="3240" w:type="dxa"/>
          </w:tcPr>
          <w:p w14:paraId="69C9E126" w14:textId="77777777" w:rsidR="00275FDD" w:rsidRPr="001B61BD" w:rsidRDefault="00275FDD" w:rsidP="00BA18D8">
            <w:pPr>
              <w:tabs>
                <w:tab w:val="left" w:pos="1184"/>
              </w:tabs>
              <w:spacing w:before="120" w:after="0"/>
              <w:ind w:right="120"/>
              <w:jc w:val="center"/>
              <w:rPr>
                <w:rFonts w:ascii="Times New Roman" w:hAnsi="Times New Roman"/>
                <w:color w:val="000000" w:themeColor="text1"/>
                <w:lang w:val="en-US"/>
              </w:rPr>
            </w:pPr>
            <w:r w:rsidRPr="001B61BD">
              <w:rPr>
                <w:rFonts w:ascii="Times New Roman" w:hAnsi="Times New Roman"/>
                <w:color w:val="000000" w:themeColor="text1"/>
                <w:lang w:val="en-US"/>
              </w:rPr>
              <w:t>Radio frequency</w:t>
            </w:r>
          </w:p>
        </w:tc>
        <w:tc>
          <w:tcPr>
            <w:tcW w:w="2970" w:type="dxa"/>
          </w:tcPr>
          <w:p w14:paraId="00CF5C94" w14:textId="3A2A1E7F" w:rsidR="00275FDD" w:rsidRPr="001B61BD" w:rsidRDefault="007C59E2" w:rsidP="00BA18D8">
            <w:pPr>
              <w:tabs>
                <w:tab w:val="left" w:pos="1184"/>
              </w:tabs>
              <w:spacing w:before="120" w:after="0"/>
              <w:ind w:right="120"/>
              <w:jc w:val="center"/>
              <w:rPr>
                <w:rFonts w:ascii="Times New Roman" w:hAnsi="Times New Roman"/>
                <w:color w:val="000000" w:themeColor="text1"/>
                <w:lang w:val="en-US"/>
              </w:rPr>
            </w:pPr>
            <w:r w:rsidRPr="001B61BD">
              <w:rPr>
                <w:rFonts w:ascii="Times New Roman" w:hAnsi="Times New Roman"/>
                <w:color w:val="000000" w:themeColor="text1"/>
                <w:lang w:val="en-US"/>
              </w:rPr>
              <w:t>±1 x 10</w:t>
            </w:r>
            <w:r w:rsidRPr="001B61BD">
              <w:rPr>
                <w:rFonts w:ascii="Times New Roman" w:hAnsi="Times New Roman"/>
                <w:color w:val="000000" w:themeColor="text1"/>
                <w:vertAlign w:val="superscript"/>
                <w:lang w:val="en-US"/>
              </w:rPr>
              <w:t>-7</w:t>
            </w:r>
          </w:p>
        </w:tc>
      </w:tr>
      <w:tr w:rsidR="009C3BB0" w:rsidRPr="001B61BD" w14:paraId="753B7C0D" w14:textId="77777777" w:rsidTr="00275FDD">
        <w:tc>
          <w:tcPr>
            <w:tcW w:w="810" w:type="dxa"/>
          </w:tcPr>
          <w:p w14:paraId="027B6E59" w14:textId="77777777" w:rsidR="00275FDD" w:rsidRPr="001B61BD" w:rsidRDefault="00275FDD" w:rsidP="00BA18D8">
            <w:pPr>
              <w:tabs>
                <w:tab w:val="left" w:pos="1184"/>
              </w:tabs>
              <w:spacing w:before="120" w:after="0"/>
              <w:ind w:right="120"/>
              <w:jc w:val="center"/>
              <w:rPr>
                <w:rFonts w:ascii="Times New Roman" w:hAnsi="Times New Roman"/>
                <w:color w:val="000000" w:themeColor="text1"/>
                <w:lang w:val="en-US"/>
              </w:rPr>
            </w:pPr>
            <w:r w:rsidRPr="001B61BD">
              <w:rPr>
                <w:rFonts w:ascii="Times New Roman" w:hAnsi="Times New Roman"/>
                <w:color w:val="000000" w:themeColor="text1"/>
                <w:lang w:val="en-US"/>
              </w:rPr>
              <w:t>2</w:t>
            </w:r>
          </w:p>
        </w:tc>
        <w:tc>
          <w:tcPr>
            <w:tcW w:w="3240" w:type="dxa"/>
          </w:tcPr>
          <w:p w14:paraId="5444F042" w14:textId="76D44324" w:rsidR="00275FDD" w:rsidRPr="001B61BD" w:rsidRDefault="00275FDD" w:rsidP="007C59E2">
            <w:pPr>
              <w:tabs>
                <w:tab w:val="left" w:pos="1184"/>
              </w:tabs>
              <w:spacing w:before="120" w:after="0"/>
              <w:ind w:right="120"/>
              <w:jc w:val="center"/>
              <w:rPr>
                <w:rFonts w:ascii="Times New Roman" w:hAnsi="Times New Roman"/>
                <w:color w:val="000000" w:themeColor="text1"/>
                <w:lang w:val="en-US"/>
              </w:rPr>
            </w:pPr>
            <w:r w:rsidRPr="001B61BD">
              <w:rPr>
                <w:rFonts w:ascii="Times New Roman" w:hAnsi="Times New Roman"/>
                <w:color w:val="000000" w:themeColor="text1"/>
                <w:lang w:val="en-US"/>
              </w:rPr>
              <w:t>RF Power (</w:t>
            </w:r>
            <w:r w:rsidR="00AA7343" w:rsidRPr="001B61BD">
              <w:rPr>
                <w:rFonts w:ascii="Times New Roman" w:hAnsi="Times New Roman"/>
                <w:color w:val="000000" w:themeColor="text1"/>
                <w:lang w:val="en-US"/>
              </w:rPr>
              <w:t>conductive</w:t>
            </w:r>
            <w:r w:rsidRPr="001B61BD">
              <w:rPr>
                <w:rFonts w:ascii="Times New Roman" w:hAnsi="Times New Roman"/>
                <w:color w:val="000000" w:themeColor="text1"/>
                <w:lang w:val="en-US"/>
              </w:rPr>
              <w:t>)</w:t>
            </w:r>
          </w:p>
        </w:tc>
        <w:tc>
          <w:tcPr>
            <w:tcW w:w="2970" w:type="dxa"/>
          </w:tcPr>
          <w:p w14:paraId="73C204B5" w14:textId="77777777" w:rsidR="00275FDD" w:rsidRPr="001B61BD" w:rsidRDefault="00275FDD" w:rsidP="00BA18D8">
            <w:pPr>
              <w:tabs>
                <w:tab w:val="left" w:pos="1184"/>
              </w:tabs>
              <w:spacing w:before="120" w:after="0"/>
              <w:ind w:right="120"/>
              <w:jc w:val="center"/>
              <w:rPr>
                <w:rFonts w:ascii="Times New Roman" w:hAnsi="Times New Roman"/>
                <w:color w:val="000000" w:themeColor="text1"/>
                <w:lang w:val="en-US"/>
              </w:rPr>
            </w:pPr>
            <w:r w:rsidRPr="001B61BD">
              <w:rPr>
                <w:rFonts w:ascii="Times New Roman" w:hAnsi="Times New Roman"/>
                <w:color w:val="000000" w:themeColor="text1"/>
                <w:lang w:val="en-US"/>
              </w:rPr>
              <w:t>±1 dB</w:t>
            </w:r>
          </w:p>
        </w:tc>
      </w:tr>
      <w:tr w:rsidR="009C3BB0" w:rsidRPr="001B61BD" w14:paraId="6B79B7E5" w14:textId="77777777" w:rsidTr="00275FDD">
        <w:tc>
          <w:tcPr>
            <w:tcW w:w="810" w:type="dxa"/>
          </w:tcPr>
          <w:p w14:paraId="0612F8EF" w14:textId="77777777" w:rsidR="00275FDD" w:rsidRPr="001B61BD" w:rsidRDefault="00275FDD" w:rsidP="00BA18D8">
            <w:pPr>
              <w:tabs>
                <w:tab w:val="left" w:pos="1184"/>
              </w:tabs>
              <w:spacing w:before="120" w:after="0"/>
              <w:ind w:right="120"/>
              <w:jc w:val="center"/>
              <w:rPr>
                <w:rFonts w:ascii="Times New Roman" w:hAnsi="Times New Roman"/>
                <w:color w:val="000000" w:themeColor="text1"/>
                <w:lang w:val="en-US"/>
              </w:rPr>
            </w:pPr>
            <w:r w:rsidRPr="001B61BD">
              <w:rPr>
                <w:rFonts w:ascii="Times New Roman" w:hAnsi="Times New Roman"/>
                <w:color w:val="000000" w:themeColor="text1"/>
                <w:lang w:val="en-US"/>
              </w:rPr>
              <w:t>3</w:t>
            </w:r>
          </w:p>
        </w:tc>
        <w:tc>
          <w:tcPr>
            <w:tcW w:w="3240" w:type="dxa"/>
          </w:tcPr>
          <w:p w14:paraId="20E4A631" w14:textId="2BEC3105" w:rsidR="00275FDD" w:rsidRPr="001B61BD" w:rsidRDefault="00275FDD" w:rsidP="00BA18D8">
            <w:pPr>
              <w:tabs>
                <w:tab w:val="left" w:pos="1184"/>
              </w:tabs>
              <w:spacing w:before="120" w:after="0"/>
              <w:ind w:right="120"/>
              <w:jc w:val="center"/>
              <w:rPr>
                <w:rFonts w:ascii="Times New Roman" w:hAnsi="Times New Roman"/>
                <w:color w:val="000000" w:themeColor="text1"/>
                <w:lang w:val="en-US"/>
              </w:rPr>
            </w:pPr>
            <w:r w:rsidRPr="001B61BD">
              <w:rPr>
                <w:rFonts w:ascii="Times New Roman" w:hAnsi="Times New Roman"/>
                <w:color w:val="000000" w:themeColor="text1"/>
                <w:lang w:val="en-US"/>
              </w:rPr>
              <w:t>RF power (radiat</w:t>
            </w:r>
            <w:r w:rsidR="00AA7343" w:rsidRPr="001B61BD">
              <w:rPr>
                <w:rFonts w:ascii="Times New Roman" w:hAnsi="Times New Roman"/>
                <w:color w:val="000000" w:themeColor="text1"/>
                <w:lang w:val="en-US"/>
              </w:rPr>
              <w:t>ed</w:t>
            </w:r>
            <w:r w:rsidRPr="001B61BD">
              <w:rPr>
                <w:rFonts w:ascii="Times New Roman" w:hAnsi="Times New Roman"/>
                <w:color w:val="000000" w:themeColor="text1"/>
                <w:lang w:val="en-US"/>
              </w:rPr>
              <w:t>)</w:t>
            </w:r>
          </w:p>
        </w:tc>
        <w:tc>
          <w:tcPr>
            <w:tcW w:w="2970" w:type="dxa"/>
          </w:tcPr>
          <w:p w14:paraId="7EC87692" w14:textId="77777777" w:rsidR="00275FDD" w:rsidRPr="001B61BD" w:rsidRDefault="00275FDD" w:rsidP="00BA18D8">
            <w:pPr>
              <w:tabs>
                <w:tab w:val="left" w:pos="1184"/>
              </w:tabs>
              <w:spacing w:before="120" w:after="0"/>
              <w:ind w:right="120"/>
              <w:jc w:val="center"/>
              <w:rPr>
                <w:rFonts w:ascii="Times New Roman" w:hAnsi="Times New Roman"/>
                <w:color w:val="000000" w:themeColor="text1"/>
                <w:lang w:val="en-US"/>
              </w:rPr>
            </w:pPr>
            <w:r w:rsidRPr="001B61BD">
              <w:rPr>
                <w:rFonts w:ascii="Times New Roman" w:hAnsi="Times New Roman"/>
                <w:color w:val="000000" w:themeColor="text1"/>
                <w:lang w:val="en-US"/>
              </w:rPr>
              <w:t>±6 dB</w:t>
            </w:r>
          </w:p>
        </w:tc>
      </w:tr>
      <w:tr w:rsidR="009C3BB0" w:rsidRPr="001B61BD" w14:paraId="196BAA40" w14:textId="77777777" w:rsidTr="00275FDD">
        <w:tc>
          <w:tcPr>
            <w:tcW w:w="810" w:type="dxa"/>
          </w:tcPr>
          <w:p w14:paraId="3790CBF2" w14:textId="77777777" w:rsidR="00275FDD" w:rsidRPr="001B61BD" w:rsidRDefault="00275FDD" w:rsidP="00BA18D8">
            <w:pPr>
              <w:tabs>
                <w:tab w:val="left" w:pos="1184"/>
              </w:tabs>
              <w:spacing w:before="120" w:after="0"/>
              <w:ind w:right="120"/>
              <w:jc w:val="center"/>
              <w:rPr>
                <w:rFonts w:ascii="Times New Roman" w:hAnsi="Times New Roman"/>
                <w:color w:val="000000" w:themeColor="text1"/>
                <w:lang w:val="en-US"/>
              </w:rPr>
            </w:pPr>
            <w:r w:rsidRPr="001B61BD">
              <w:rPr>
                <w:rFonts w:ascii="Times New Roman" w:hAnsi="Times New Roman"/>
                <w:color w:val="000000" w:themeColor="text1"/>
                <w:lang w:val="en-US"/>
              </w:rPr>
              <w:t>4</w:t>
            </w:r>
          </w:p>
        </w:tc>
        <w:tc>
          <w:tcPr>
            <w:tcW w:w="3240" w:type="dxa"/>
          </w:tcPr>
          <w:p w14:paraId="48ECD137" w14:textId="77777777" w:rsidR="00275FDD" w:rsidRPr="001B61BD" w:rsidRDefault="00275FDD" w:rsidP="00BA18D8">
            <w:pPr>
              <w:tabs>
                <w:tab w:val="left" w:pos="1184"/>
              </w:tabs>
              <w:spacing w:before="120" w:after="0"/>
              <w:ind w:right="120"/>
              <w:jc w:val="center"/>
              <w:rPr>
                <w:rFonts w:ascii="Times New Roman" w:hAnsi="Times New Roman"/>
                <w:color w:val="000000" w:themeColor="text1"/>
                <w:lang w:val="en-US"/>
              </w:rPr>
            </w:pPr>
            <w:r w:rsidRPr="001B61BD">
              <w:rPr>
                <w:rFonts w:ascii="Times New Roman" w:hAnsi="Times New Roman"/>
                <w:color w:val="000000" w:themeColor="text1"/>
                <w:lang w:val="en-US"/>
              </w:rPr>
              <w:t>Temperature</w:t>
            </w:r>
          </w:p>
        </w:tc>
        <w:tc>
          <w:tcPr>
            <w:tcW w:w="2970" w:type="dxa"/>
          </w:tcPr>
          <w:p w14:paraId="4022FDB4" w14:textId="77777777" w:rsidR="00275FDD" w:rsidRPr="001B61BD" w:rsidRDefault="00275FDD" w:rsidP="00BA18D8">
            <w:pPr>
              <w:tabs>
                <w:tab w:val="left" w:pos="1184"/>
              </w:tabs>
              <w:spacing w:before="120" w:after="0"/>
              <w:ind w:right="120"/>
              <w:jc w:val="center"/>
              <w:rPr>
                <w:rFonts w:ascii="Times New Roman" w:hAnsi="Times New Roman"/>
                <w:color w:val="000000" w:themeColor="text1"/>
                <w:lang w:val="en-US"/>
              </w:rPr>
            </w:pPr>
            <w:r w:rsidRPr="001B61BD">
              <w:rPr>
                <w:rFonts w:ascii="Times New Roman" w:hAnsi="Times New Roman"/>
                <w:color w:val="000000" w:themeColor="text1"/>
                <w:lang w:val="en-US"/>
              </w:rPr>
              <w:t xml:space="preserve">±1 </w:t>
            </w:r>
            <w:r w:rsidRPr="001B61BD">
              <w:rPr>
                <w:rFonts w:ascii="Times New Roman" w:hAnsi="Times New Roman"/>
                <w:color w:val="000000" w:themeColor="text1"/>
                <w:vertAlign w:val="superscript"/>
                <w:lang w:val="en-US"/>
              </w:rPr>
              <w:t xml:space="preserve">0 </w:t>
            </w:r>
            <w:r w:rsidRPr="001B61BD">
              <w:rPr>
                <w:rFonts w:ascii="Times New Roman" w:hAnsi="Times New Roman"/>
                <w:color w:val="000000" w:themeColor="text1"/>
                <w:lang w:val="en-US"/>
              </w:rPr>
              <w:t>C</w:t>
            </w:r>
          </w:p>
        </w:tc>
      </w:tr>
      <w:tr w:rsidR="009C3BB0" w:rsidRPr="001B61BD" w14:paraId="301ACF4F" w14:textId="77777777" w:rsidTr="00275FDD">
        <w:tc>
          <w:tcPr>
            <w:tcW w:w="810" w:type="dxa"/>
          </w:tcPr>
          <w:p w14:paraId="526F1425" w14:textId="77777777" w:rsidR="00275FDD" w:rsidRPr="001B61BD" w:rsidRDefault="00275FDD" w:rsidP="00BA18D8">
            <w:pPr>
              <w:tabs>
                <w:tab w:val="left" w:pos="1184"/>
              </w:tabs>
              <w:spacing w:before="120" w:after="0"/>
              <w:ind w:right="120"/>
              <w:jc w:val="center"/>
              <w:rPr>
                <w:rFonts w:ascii="Times New Roman" w:hAnsi="Times New Roman"/>
                <w:color w:val="000000" w:themeColor="text1"/>
                <w:lang w:val="en-US"/>
              </w:rPr>
            </w:pPr>
            <w:r w:rsidRPr="001B61BD">
              <w:rPr>
                <w:rFonts w:ascii="Times New Roman" w:hAnsi="Times New Roman"/>
                <w:color w:val="000000" w:themeColor="text1"/>
                <w:lang w:val="en-US"/>
              </w:rPr>
              <w:t>5</w:t>
            </w:r>
          </w:p>
        </w:tc>
        <w:tc>
          <w:tcPr>
            <w:tcW w:w="3240" w:type="dxa"/>
          </w:tcPr>
          <w:p w14:paraId="0A64A071" w14:textId="77777777" w:rsidR="00275FDD" w:rsidRPr="001B61BD" w:rsidRDefault="00275FDD" w:rsidP="00BA18D8">
            <w:pPr>
              <w:tabs>
                <w:tab w:val="left" w:pos="1184"/>
              </w:tabs>
              <w:spacing w:before="120" w:after="0"/>
              <w:ind w:right="120"/>
              <w:jc w:val="center"/>
              <w:rPr>
                <w:rFonts w:ascii="Times New Roman" w:hAnsi="Times New Roman"/>
                <w:color w:val="000000" w:themeColor="text1"/>
                <w:lang w:val="en-US"/>
              </w:rPr>
            </w:pPr>
            <w:r w:rsidRPr="001B61BD">
              <w:rPr>
                <w:rFonts w:ascii="Times New Roman" w:hAnsi="Times New Roman"/>
                <w:color w:val="000000" w:themeColor="text1"/>
                <w:lang w:val="en-US"/>
              </w:rPr>
              <w:t>Humidity</w:t>
            </w:r>
          </w:p>
        </w:tc>
        <w:tc>
          <w:tcPr>
            <w:tcW w:w="2970" w:type="dxa"/>
          </w:tcPr>
          <w:p w14:paraId="516BD016" w14:textId="77777777" w:rsidR="00275FDD" w:rsidRPr="001B61BD" w:rsidRDefault="00275FDD" w:rsidP="00BA18D8">
            <w:pPr>
              <w:tabs>
                <w:tab w:val="left" w:pos="1184"/>
              </w:tabs>
              <w:spacing w:before="120" w:after="0"/>
              <w:ind w:right="120"/>
              <w:jc w:val="center"/>
              <w:rPr>
                <w:rFonts w:ascii="Times New Roman" w:hAnsi="Times New Roman"/>
                <w:color w:val="000000" w:themeColor="text1"/>
                <w:lang w:val="en-US"/>
              </w:rPr>
            </w:pPr>
            <w:r w:rsidRPr="001B61BD">
              <w:rPr>
                <w:rFonts w:ascii="Times New Roman" w:hAnsi="Times New Roman"/>
                <w:color w:val="000000" w:themeColor="text1"/>
                <w:lang w:val="en-US"/>
              </w:rPr>
              <w:t>±5 %</w:t>
            </w:r>
          </w:p>
        </w:tc>
      </w:tr>
    </w:tbl>
    <w:p w14:paraId="0F8FD215" w14:textId="4472FF2F" w:rsidR="00275FDD" w:rsidRPr="001B61BD" w:rsidRDefault="00275FDD" w:rsidP="00BA18D8">
      <w:pPr>
        <w:pStyle w:val="BodyText"/>
        <w:spacing w:before="120" w:after="0"/>
        <w:rPr>
          <w:rFonts w:ascii="Times New Roman" w:hAnsi="Times New Roman"/>
          <w:color w:val="000000" w:themeColor="text1"/>
          <w:szCs w:val="24"/>
          <w:lang w:val="en-US"/>
        </w:rPr>
      </w:pPr>
      <w:r w:rsidRPr="001B61BD">
        <w:rPr>
          <w:rFonts w:ascii="Times New Roman" w:hAnsi="Times New Roman"/>
          <w:color w:val="000000" w:themeColor="text1"/>
          <w:szCs w:val="24"/>
          <w:lang w:val="en-US"/>
        </w:rPr>
        <w:t xml:space="preserve">For </w:t>
      </w:r>
      <w:r w:rsidR="007C59E2" w:rsidRPr="001B61BD">
        <w:rPr>
          <w:rFonts w:ascii="Times New Roman" w:hAnsi="Times New Roman"/>
          <w:color w:val="000000" w:themeColor="text1"/>
          <w:szCs w:val="24"/>
          <w:lang w:val="en-US"/>
        </w:rPr>
        <w:t>test</w:t>
      </w:r>
      <w:r w:rsidRPr="001B61BD">
        <w:rPr>
          <w:rFonts w:ascii="Times New Roman" w:hAnsi="Times New Roman"/>
          <w:color w:val="000000" w:themeColor="text1"/>
          <w:szCs w:val="24"/>
          <w:lang w:val="en-US"/>
        </w:rPr>
        <w:t xml:space="preserve"> methods, according to this</w:t>
      </w:r>
      <w:r w:rsidR="007C59E2" w:rsidRPr="001B61BD">
        <w:rPr>
          <w:rFonts w:ascii="Times New Roman" w:hAnsi="Times New Roman"/>
          <w:color w:val="000000" w:themeColor="text1"/>
          <w:szCs w:val="24"/>
          <w:lang w:val="en-US"/>
        </w:rPr>
        <w:t xml:space="preserve"> regulation</w:t>
      </w:r>
      <w:r w:rsidRPr="001B61BD">
        <w:rPr>
          <w:rFonts w:ascii="Times New Roman" w:hAnsi="Times New Roman"/>
          <w:color w:val="000000" w:themeColor="text1"/>
          <w:szCs w:val="24"/>
          <w:lang w:val="en-US"/>
        </w:rPr>
        <w:t>, the</w:t>
      </w:r>
      <w:r w:rsidR="007C59E2" w:rsidRPr="001B61BD">
        <w:rPr>
          <w:rFonts w:ascii="Times New Roman" w:hAnsi="Times New Roman"/>
          <w:color w:val="000000" w:themeColor="text1"/>
          <w:szCs w:val="24"/>
          <w:lang w:val="en-US"/>
        </w:rPr>
        <w:t xml:space="preserve"> measurement</w:t>
      </w:r>
      <w:r w:rsidRPr="001B61BD">
        <w:rPr>
          <w:rFonts w:ascii="Times New Roman" w:hAnsi="Times New Roman"/>
          <w:color w:val="000000" w:themeColor="text1"/>
          <w:szCs w:val="24"/>
          <w:lang w:val="en-US"/>
        </w:rPr>
        <w:t xml:space="preserve"> uncertainty data </w:t>
      </w:r>
      <w:r w:rsidR="005028C0" w:rsidRPr="001B61BD">
        <w:rPr>
          <w:rFonts w:ascii="Times New Roman" w:hAnsi="Times New Roman"/>
          <w:color w:val="000000" w:themeColor="text1"/>
          <w:szCs w:val="24"/>
          <w:lang w:val="en-US"/>
        </w:rPr>
        <w:t>must</w:t>
      </w:r>
      <w:r w:rsidRPr="001B61BD">
        <w:rPr>
          <w:rFonts w:ascii="Times New Roman" w:hAnsi="Times New Roman"/>
          <w:color w:val="000000" w:themeColor="text1"/>
          <w:szCs w:val="24"/>
          <w:lang w:val="en-US"/>
        </w:rPr>
        <w:t xml:space="preserve"> be calculated according to the meth</w:t>
      </w:r>
      <w:r w:rsidR="007952CE" w:rsidRPr="001B61BD">
        <w:rPr>
          <w:rFonts w:ascii="Times New Roman" w:hAnsi="Times New Roman"/>
          <w:color w:val="000000" w:themeColor="text1"/>
          <w:szCs w:val="24"/>
          <w:lang w:val="en-US"/>
        </w:rPr>
        <w:t>od described in ETSI TR 100 028</w:t>
      </w:r>
      <w:r w:rsidRPr="001B61BD">
        <w:rPr>
          <w:rFonts w:ascii="Times New Roman" w:hAnsi="Times New Roman"/>
          <w:color w:val="000000" w:themeColor="text1"/>
          <w:szCs w:val="24"/>
          <w:lang w:val="en-US"/>
        </w:rPr>
        <w:t xml:space="preserve"> and will correspond to</w:t>
      </w:r>
      <w:r w:rsidR="007C59E2" w:rsidRPr="001B61BD">
        <w:rPr>
          <w:rFonts w:ascii="Times New Roman" w:hAnsi="Times New Roman"/>
          <w:color w:val="000000" w:themeColor="text1"/>
          <w:szCs w:val="24"/>
          <w:lang w:val="en-US"/>
        </w:rPr>
        <w:t xml:space="preserve"> the coefficient of expansion (coverage</w:t>
      </w:r>
      <w:r w:rsidRPr="001B61BD">
        <w:rPr>
          <w:rFonts w:ascii="Times New Roman" w:hAnsi="Times New Roman"/>
          <w:color w:val="000000" w:themeColor="text1"/>
          <w:szCs w:val="24"/>
          <w:lang w:val="en-US"/>
        </w:rPr>
        <w:t xml:space="preserve"> factor) k = 1.96 or k = 2 (providing 95% and 9</w:t>
      </w:r>
      <w:r w:rsidR="007C59E2" w:rsidRPr="001B61BD">
        <w:rPr>
          <w:rFonts w:ascii="Times New Roman" w:hAnsi="Times New Roman"/>
          <w:color w:val="000000" w:themeColor="text1"/>
          <w:szCs w:val="24"/>
          <w:lang w:val="en-US"/>
        </w:rPr>
        <w:t>5.45% confidence levels</w:t>
      </w:r>
      <w:r w:rsidRPr="001B61BD">
        <w:rPr>
          <w:rFonts w:ascii="Times New Roman" w:hAnsi="Times New Roman"/>
          <w:color w:val="000000" w:themeColor="text1"/>
          <w:szCs w:val="24"/>
          <w:lang w:val="en-US"/>
        </w:rPr>
        <w:t>, respectively, in case the distributions represent</w:t>
      </w:r>
      <w:r w:rsidR="007C59E2" w:rsidRPr="001B61BD">
        <w:rPr>
          <w:rFonts w:ascii="Times New Roman" w:hAnsi="Times New Roman"/>
          <w:color w:val="000000" w:themeColor="text1"/>
          <w:szCs w:val="24"/>
          <w:lang w:val="en-US"/>
        </w:rPr>
        <w:t xml:space="preserve">ing </w:t>
      </w:r>
      <w:r w:rsidRPr="001B61BD">
        <w:rPr>
          <w:rFonts w:ascii="Times New Roman" w:hAnsi="Times New Roman"/>
          <w:color w:val="000000" w:themeColor="text1"/>
          <w:szCs w:val="24"/>
          <w:lang w:val="en-US"/>
        </w:rPr>
        <w:t>actual uncertainty are normal (Gauss)).</w:t>
      </w:r>
    </w:p>
    <w:p w14:paraId="1B7B34F1" w14:textId="77777777" w:rsidR="00275FDD" w:rsidRPr="001B61BD" w:rsidRDefault="00275FDD" w:rsidP="00BA18D8">
      <w:pPr>
        <w:pStyle w:val="BodyText"/>
        <w:spacing w:before="120" w:after="0"/>
        <w:ind w:right="-18"/>
        <w:rPr>
          <w:rFonts w:ascii="Times New Roman" w:hAnsi="Times New Roman"/>
          <w:color w:val="000000" w:themeColor="text1"/>
          <w:szCs w:val="24"/>
          <w:lang w:val="en-US"/>
        </w:rPr>
      </w:pPr>
      <w:r w:rsidRPr="001B61BD">
        <w:rPr>
          <w:rFonts w:ascii="Times New Roman" w:hAnsi="Times New Roman"/>
          <w:color w:val="000000" w:themeColor="text1"/>
          <w:szCs w:val="24"/>
          <w:lang w:val="en-US"/>
        </w:rPr>
        <w:t>The uncertainty in Table 12 is based on such extensible factors.</w:t>
      </w:r>
    </w:p>
    <w:p w14:paraId="51C29298" w14:textId="48EAA323" w:rsidR="00275FDD" w:rsidRPr="001B61BD" w:rsidRDefault="00275FDD" w:rsidP="00BA18D8">
      <w:pPr>
        <w:pStyle w:val="BodyText"/>
        <w:spacing w:before="120" w:after="0"/>
        <w:rPr>
          <w:rFonts w:ascii="Times New Roman" w:hAnsi="Times New Roman"/>
          <w:color w:val="000000" w:themeColor="text1"/>
          <w:szCs w:val="24"/>
          <w:lang w:val="en-US"/>
        </w:rPr>
      </w:pPr>
      <w:r w:rsidRPr="001B61BD">
        <w:rPr>
          <w:rFonts w:ascii="Times New Roman" w:hAnsi="Times New Roman"/>
          <w:color w:val="000000" w:themeColor="text1"/>
          <w:szCs w:val="24"/>
          <w:lang w:val="en-US"/>
        </w:rPr>
        <w:t xml:space="preserve">The specific expansion factor used to evaluate the measurement uncertainty </w:t>
      </w:r>
      <w:r w:rsidR="005028C0" w:rsidRPr="001B61BD">
        <w:rPr>
          <w:rFonts w:ascii="Times New Roman" w:hAnsi="Times New Roman"/>
          <w:color w:val="000000" w:themeColor="text1"/>
          <w:szCs w:val="24"/>
          <w:lang w:val="en-US"/>
        </w:rPr>
        <w:t>must</w:t>
      </w:r>
      <w:r w:rsidRPr="001B61BD">
        <w:rPr>
          <w:rFonts w:ascii="Times New Roman" w:hAnsi="Times New Roman"/>
          <w:color w:val="000000" w:themeColor="text1"/>
          <w:szCs w:val="24"/>
          <w:lang w:val="en-US"/>
        </w:rPr>
        <w:t xml:space="preserve"> be </w:t>
      </w:r>
      <w:r w:rsidR="007C59E2" w:rsidRPr="001B61BD">
        <w:rPr>
          <w:rFonts w:ascii="Times New Roman" w:hAnsi="Times New Roman"/>
          <w:color w:val="000000" w:themeColor="text1"/>
          <w:szCs w:val="24"/>
          <w:lang w:val="en-US"/>
        </w:rPr>
        <w:t xml:space="preserve">clearly </w:t>
      </w:r>
      <w:r w:rsidRPr="001B61BD">
        <w:rPr>
          <w:rFonts w:ascii="Times New Roman" w:hAnsi="Times New Roman"/>
          <w:color w:val="000000" w:themeColor="text1"/>
          <w:szCs w:val="24"/>
          <w:lang w:val="en-US"/>
        </w:rPr>
        <w:t>stated.</w:t>
      </w:r>
    </w:p>
    <w:p w14:paraId="2E2C4529" w14:textId="1F052574" w:rsidR="00567CE9" w:rsidRPr="001B61BD" w:rsidRDefault="007C59E2" w:rsidP="00BA18D8">
      <w:pPr>
        <w:pStyle w:val="Heading1"/>
        <w:keepNext w:val="0"/>
        <w:keepLines w:val="0"/>
        <w:pageBreakBefore/>
        <w:numPr>
          <w:ilvl w:val="0"/>
          <w:numId w:val="28"/>
        </w:numPr>
        <w:spacing w:before="120" w:after="0"/>
        <w:rPr>
          <w:rFonts w:ascii="Times New Roman" w:hAnsi="Times New Roman" w:cs="Times New Roman"/>
          <w:lang w:val="en-US"/>
        </w:rPr>
      </w:pPr>
      <w:bookmarkStart w:id="80" w:name="_Toc110188600"/>
      <w:bookmarkStart w:id="81" w:name="_Toc119061358"/>
      <w:bookmarkStart w:id="82" w:name="_Toc185435433"/>
      <w:r w:rsidRPr="001B61BD">
        <w:rPr>
          <w:rFonts w:ascii="Times New Roman" w:hAnsi="Times New Roman" w:cs="Times New Roman"/>
          <w:lang w:val="en-US"/>
        </w:rPr>
        <w:lastRenderedPageBreak/>
        <w:t>PROVISION</w:t>
      </w:r>
      <w:r w:rsidR="00F7687C" w:rsidRPr="001B61BD">
        <w:rPr>
          <w:rFonts w:ascii="Times New Roman" w:hAnsi="Times New Roman" w:cs="Times New Roman"/>
          <w:lang w:val="en-US"/>
        </w:rPr>
        <w:t>S ON MANAGEMENT</w:t>
      </w:r>
      <w:bookmarkEnd w:id="80"/>
      <w:bookmarkEnd w:id="81"/>
      <w:bookmarkEnd w:id="82"/>
      <w:r w:rsidR="00F7687C" w:rsidRPr="001B61BD">
        <w:rPr>
          <w:rFonts w:ascii="Times New Roman" w:hAnsi="Times New Roman" w:cs="Times New Roman"/>
          <w:lang w:val="en-US"/>
        </w:rPr>
        <w:t xml:space="preserve"> </w:t>
      </w:r>
    </w:p>
    <w:p w14:paraId="73660923" w14:textId="44A19097" w:rsidR="00567CE9" w:rsidRPr="001B61BD" w:rsidRDefault="00847860" w:rsidP="00BA18D8">
      <w:pPr>
        <w:spacing w:before="120" w:after="0"/>
        <w:rPr>
          <w:rFonts w:ascii="Times New Roman" w:hAnsi="Times New Roman"/>
          <w:szCs w:val="24"/>
          <w:lang w:val="en-US"/>
        </w:rPr>
      </w:pPr>
      <w:r w:rsidRPr="001B61BD">
        <w:rPr>
          <w:rFonts w:ascii="Times New Roman" w:hAnsi="Times New Roman"/>
          <w:szCs w:val="24"/>
          <w:lang w:val="en-US"/>
        </w:rPr>
        <w:t>3.1.</w:t>
      </w:r>
      <w:r w:rsidRPr="001B61BD">
        <w:rPr>
          <w:rFonts w:ascii="Times New Roman" w:hAnsi="Times New Roman"/>
          <w:szCs w:val="24"/>
          <w:lang w:val="en-US"/>
        </w:rPr>
        <w:tab/>
      </w:r>
      <w:r w:rsidR="007C59E2" w:rsidRPr="001B61BD">
        <w:rPr>
          <w:rFonts w:ascii="Times New Roman" w:hAnsi="Times New Roman"/>
          <w:szCs w:val="24"/>
          <w:lang w:val="en-US"/>
        </w:rPr>
        <w:t xml:space="preserve">Short </w:t>
      </w:r>
      <w:r w:rsidR="00F7687C" w:rsidRPr="001B61BD">
        <w:rPr>
          <w:rFonts w:ascii="Times New Roman" w:hAnsi="Times New Roman"/>
          <w:szCs w:val="24"/>
          <w:lang w:val="en-US"/>
        </w:rPr>
        <w:t xml:space="preserve">range </w:t>
      </w:r>
      <w:r w:rsidR="007C59E2" w:rsidRPr="001B61BD">
        <w:rPr>
          <w:rFonts w:ascii="Times New Roman" w:hAnsi="Times New Roman"/>
          <w:szCs w:val="24"/>
          <w:lang w:val="en-US"/>
        </w:rPr>
        <w:t>devices</w:t>
      </w:r>
      <w:r w:rsidR="00F7687C" w:rsidRPr="001B61BD">
        <w:rPr>
          <w:rFonts w:ascii="Times New Roman" w:hAnsi="Times New Roman"/>
          <w:szCs w:val="24"/>
          <w:lang w:val="en-US"/>
        </w:rPr>
        <w:t xml:space="preserve"> in 9 kHz -25 MHz </w:t>
      </w:r>
      <w:r w:rsidR="007C59E2" w:rsidRPr="001B61BD">
        <w:rPr>
          <w:rFonts w:ascii="Times New Roman" w:hAnsi="Times New Roman"/>
          <w:szCs w:val="24"/>
          <w:lang w:val="en-US"/>
        </w:rPr>
        <w:t xml:space="preserve">frequency range </w:t>
      </w:r>
      <w:r w:rsidR="00F7687C" w:rsidRPr="001B61BD">
        <w:rPr>
          <w:rFonts w:ascii="Times New Roman" w:hAnsi="Times New Roman"/>
          <w:szCs w:val="24"/>
          <w:lang w:val="en-US"/>
        </w:rPr>
        <w:t xml:space="preserve">and magnetic loop equipment operating in 9 kHz to 30 MHz </w:t>
      </w:r>
      <w:r w:rsidR="007C59E2" w:rsidRPr="001B61BD">
        <w:rPr>
          <w:rFonts w:ascii="Times New Roman" w:hAnsi="Times New Roman"/>
          <w:szCs w:val="24"/>
          <w:lang w:val="en-US"/>
        </w:rPr>
        <w:t xml:space="preserve">frequency range </w:t>
      </w:r>
      <w:r w:rsidR="00F7687C" w:rsidRPr="001B61BD">
        <w:rPr>
          <w:rFonts w:ascii="Times New Roman" w:hAnsi="Times New Roman"/>
          <w:szCs w:val="24"/>
          <w:lang w:val="en-US"/>
        </w:rPr>
        <w:t xml:space="preserve">within the </w:t>
      </w:r>
      <w:r w:rsidR="003D3CBA" w:rsidRPr="001B61BD">
        <w:rPr>
          <w:rFonts w:ascii="Times New Roman" w:hAnsi="Times New Roman"/>
          <w:szCs w:val="24"/>
          <w:lang w:val="en-US"/>
        </w:rPr>
        <w:t>governing scope</w:t>
      </w:r>
      <w:r w:rsidR="00F7687C" w:rsidRPr="001B61BD">
        <w:rPr>
          <w:rFonts w:ascii="Times New Roman" w:hAnsi="Times New Roman"/>
          <w:szCs w:val="24"/>
          <w:lang w:val="en-US"/>
        </w:rPr>
        <w:t xml:space="preserve"> in </w:t>
      </w:r>
      <w:r w:rsidR="003D3CBA" w:rsidRPr="001B61BD">
        <w:rPr>
          <w:rFonts w:ascii="Times New Roman" w:hAnsi="Times New Roman"/>
          <w:szCs w:val="24"/>
          <w:lang w:val="en-US"/>
        </w:rPr>
        <w:t>section</w:t>
      </w:r>
      <w:r w:rsidR="00F7687C" w:rsidRPr="001B61BD">
        <w:rPr>
          <w:rFonts w:ascii="Times New Roman" w:hAnsi="Times New Roman"/>
          <w:szCs w:val="24"/>
          <w:lang w:val="en-US"/>
        </w:rPr>
        <w:t xml:space="preserve"> 1.1 must comply with </w:t>
      </w:r>
      <w:r w:rsidR="007C59E2" w:rsidRPr="001B61BD">
        <w:rPr>
          <w:rFonts w:ascii="Times New Roman" w:hAnsi="Times New Roman"/>
          <w:szCs w:val="24"/>
          <w:lang w:val="en-US"/>
        </w:rPr>
        <w:t>the technical regulations in this</w:t>
      </w:r>
      <w:r w:rsidR="00F7687C" w:rsidRPr="001B61BD">
        <w:rPr>
          <w:rFonts w:ascii="Times New Roman" w:hAnsi="Times New Roman"/>
          <w:szCs w:val="24"/>
          <w:lang w:val="en-US"/>
        </w:rPr>
        <w:t xml:space="preserve"> regulation.</w:t>
      </w:r>
    </w:p>
    <w:p w14:paraId="78008608" w14:textId="77777777" w:rsidR="00DE5F23" w:rsidRPr="001B61BD" w:rsidRDefault="00FA3D53" w:rsidP="0012506D">
      <w:pPr>
        <w:spacing w:before="120" w:after="0"/>
        <w:rPr>
          <w:rFonts w:ascii="Times New Roman" w:hAnsi="Times New Roman"/>
          <w:szCs w:val="24"/>
          <w:lang w:val="en-US"/>
        </w:rPr>
      </w:pPr>
      <w:r w:rsidRPr="001B61BD">
        <w:rPr>
          <w:rFonts w:ascii="Times New Roman" w:hAnsi="Times New Roman"/>
          <w:szCs w:val="24"/>
          <w:lang w:val="en-US"/>
        </w:rPr>
        <w:t xml:space="preserve">3.2. Operating frequency of the device: comply with regulations on management and use of radio frequencies in Vietnam. </w:t>
      </w:r>
    </w:p>
    <w:p w14:paraId="20DCB3B3" w14:textId="033A8B59" w:rsidR="0012506D" w:rsidRPr="001B61BD" w:rsidRDefault="00FA3D53" w:rsidP="0012506D">
      <w:pPr>
        <w:spacing w:before="120" w:after="0"/>
        <w:rPr>
          <w:rFonts w:ascii="Times New Roman" w:hAnsi="Times New Roman"/>
          <w:szCs w:val="24"/>
          <w:lang w:val="en-US"/>
        </w:rPr>
      </w:pPr>
      <w:r w:rsidRPr="001B61BD">
        <w:rPr>
          <w:rFonts w:ascii="Times New Roman" w:hAnsi="Times New Roman"/>
          <w:szCs w:val="24"/>
          <w:lang w:val="en-US"/>
        </w:rPr>
        <w:t>3.3. Measuring equipment and devices: comply with current regulations of the law on measurement.</w:t>
      </w:r>
    </w:p>
    <w:p w14:paraId="2C797C5A" w14:textId="77777777" w:rsidR="00567CE9" w:rsidRPr="001B61BD" w:rsidRDefault="00F7687C" w:rsidP="00BA18D8">
      <w:pPr>
        <w:pStyle w:val="Heading1"/>
        <w:spacing w:before="120" w:after="0"/>
        <w:rPr>
          <w:rFonts w:ascii="Times New Roman" w:hAnsi="Times New Roman" w:cs="Times New Roman"/>
          <w:lang w:val="en-US"/>
        </w:rPr>
      </w:pPr>
      <w:bookmarkStart w:id="83" w:name="_Toc110188601"/>
      <w:bookmarkStart w:id="84" w:name="_Toc119061359"/>
      <w:bookmarkStart w:id="85" w:name="_Toc185435434"/>
      <w:r w:rsidRPr="001B61BD">
        <w:rPr>
          <w:rFonts w:ascii="Times New Roman" w:hAnsi="Times New Roman" w:cs="Times New Roman"/>
          <w:lang w:val="en-US"/>
        </w:rPr>
        <w:t>RESPONSIBILITIES OF ORGANIZATIONS AND INDIVIDUALS</w:t>
      </w:r>
      <w:bookmarkEnd w:id="83"/>
      <w:bookmarkEnd w:id="84"/>
      <w:bookmarkEnd w:id="85"/>
    </w:p>
    <w:p w14:paraId="005D5E48" w14:textId="6B23A67C" w:rsidR="00D74822" w:rsidRPr="001B61BD" w:rsidRDefault="00A521A3" w:rsidP="00BA18D8">
      <w:pPr>
        <w:spacing w:before="120" w:after="0"/>
        <w:rPr>
          <w:rFonts w:ascii="Times New Roman" w:hAnsi="Times New Roman"/>
          <w:szCs w:val="24"/>
          <w:lang w:val="en-US"/>
        </w:rPr>
      </w:pPr>
      <w:r w:rsidRPr="001B61BD">
        <w:rPr>
          <w:rFonts w:ascii="Times New Roman" w:hAnsi="Times New Roman"/>
          <w:szCs w:val="24"/>
          <w:lang w:val="en-US"/>
        </w:rPr>
        <w:t>Relevant organizations and individuals are responsible for implementing regulations on conformity certification and conformity declaration for short-range radio equipment in the frequency range from 9 kHz to 25 MHz and magnetic loop equipment operating in the frequency range from 9 kHz to 30 MHz according to regulations on conformity certification and conformity declaration and are subject to inspection by state management agencies according to current regulations.</w:t>
      </w:r>
    </w:p>
    <w:p w14:paraId="7934982B" w14:textId="77777777" w:rsidR="00567CE9" w:rsidRPr="001B61BD" w:rsidRDefault="00F7687C" w:rsidP="00BA18D8">
      <w:pPr>
        <w:pStyle w:val="Heading1"/>
        <w:spacing w:before="120" w:after="0"/>
        <w:rPr>
          <w:rFonts w:ascii="Times New Roman" w:hAnsi="Times New Roman" w:cs="Times New Roman"/>
          <w:lang w:val="en-US" w:eastAsia="zh-CN"/>
        </w:rPr>
      </w:pPr>
      <w:bookmarkStart w:id="86" w:name="_Toc110188602"/>
      <w:bookmarkStart w:id="87" w:name="_Toc119061360"/>
      <w:bookmarkStart w:id="88" w:name="_Toc185435435"/>
      <w:r w:rsidRPr="001B61BD">
        <w:rPr>
          <w:rFonts w:ascii="Times New Roman" w:hAnsi="Times New Roman" w:cs="Times New Roman"/>
          <w:lang w:val="en-US"/>
        </w:rPr>
        <w:t>ORGANIZATION OF IMPLEMENTATION</w:t>
      </w:r>
      <w:bookmarkEnd w:id="86"/>
      <w:bookmarkEnd w:id="87"/>
      <w:bookmarkEnd w:id="88"/>
    </w:p>
    <w:p w14:paraId="71BE967D" w14:textId="1A86373B" w:rsidR="00567CE9" w:rsidRPr="001B61BD" w:rsidRDefault="00F7687C" w:rsidP="00BA18D8">
      <w:pPr>
        <w:spacing w:before="120" w:after="0"/>
        <w:rPr>
          <w:rFonts w:ascii="Times New Roman" w:hAnsi="Times New Roman"/>
          <w:szCs w:val="24"/>
          <w:lang w:val="en-US"/>
        </w:rPr>
      </w:pPr>
      <w:r w:rsidRPr="001B61BD">
        <w:rPr>
          <w:rFonts w:ascii="Times New Roman" w:hAnsi="Times New Roman"/>
          <w:b/>
          <w:szCs w:val="24"/>
          <w:lang w:val="en-US"/>
        </w:rPr>
        <w:t xml:space="preserve">5.1. </w:t>
      </w:r>
      <w:r w:rsidR="00A64D5B" w:rsidRPr="001B61BD">
        <w:rPr>
          <w:rFonts w:ascii="Times New Roman" w:hAnsi="Times New Roman"/>
          <w:szCs w:val="24"/>
          <w:lang w:val="en-US"/>
        </w:rPr>
        <w:t>The Vietnam Telecommunications Authority</w:t>
      </w:r>
      <w:r w:rsidRPr="001B61BD">
        <w:rPr>
          <w:rFonts w:ascii="Times New Roman" w:hAnsi="Times New Roman"/>
          <w:szCs w:val="24"/>
          <w:lang w:val="en-US"/>
        </w:rPr>
        <w:t>, the</w:t>
      </w:r>
      <w:r w:rsidR="00A64D5B" w:rsidRPr="001B61BD">
        <w:rPr>
          <w:rFonts w:ascii="Times New Roman" w:hAnsi="Times New Roman"/>
          <w:szCs w:val="24"/>
          <w:lang w:val="en-US"/>
        </w:rPr>
        <w:t xml:space="preserve"> Authority of</w:t>
      </w:r>
      <w:r w:rsidRPr="001B61BD">
        <w:rPr>
          <w:rFonts w:ascii="Times New Roman" w:hAnsi="Times New Roman"/>
          <w:szCs w:val="24"/>
          <w:lang w:val="en-US"/>
        </w:rPr>
        <w:t xml:space="preserve"> Radio Frequency</w:t>
      </w:r>
      <w:r w:rsidR="00A64D5B" w:rsidRPr="001B61BD">
        <w:rPr>
          <w:rFonts w:ascii="Times New Roman" w:hAnsi="Times New Roman"/>
          <w:szCs w:val="24"/>
          <w:lang w:val="en-US"/>
        </w:rPr>
        <w:t xml:space="preserve"> Management</w:t>
      </w:r>
      <w:r w:rsidRPr="001B61BD">
        <w:rPr>
          <w:rFonts w:ascii="Times New Roman" w:hAnsi="Times New Roman"/>
          <w:szCs w:val="24"/>
          <w:lang w:val="en-US"/>
        </w:rPr>
        <w:t xml:space="preserve"> and the Departments of Information and Communications are responsible for organizing the implementation of instructions and management of </w:t>
      </w:r>
      <w:r w:rsidR="00A64D5B" w:rsidRPr="001B61BD">
        <w:rPr>
          <w:rFonts w:ascii="Times New Roman" w:hAnsi="Times New Roman"/>
          <w:szCs w:val="24"/>
          <w:lang w:val="en-US"/>
        </w:rPr>
        <w:t>short range device</w:t>
      </w:r>
      <w:r w:rsidRPr="001B61BD">
        <w:rPr>
          <w:rFonts w:ascii="Times New Roman" w:hAnsi="Times New Roman"/>
          <w:szCs w:val="24"/>
          <w:lang w:val="en-US"/>
        </w:rPr>
        <w:t xml:space="preserve"> in 9 kHz -25 MHz </w:t>
      </w:r>
      <w:r w:rsidR="00A64D5B" w:rsidRPr="001B61BD">
        <w:rPr>
          <w:rFonts w:ascii="Times New Roman" w:hAnsi="Times New Roman"/>
          <w:szCs w:val="24"/>
          <w:lang w:val="en-US"/>
        </w:rPr>
        <w:t xml:space="preserve">frequency range </w:t>
      </w:r>
      <w:r w:rsidRPr="001B61BD">
        <w:rPr>
          <w:rFonts w:ascii="Times New Roman" w:hAnsi="Times New Roman"/>
          <w:szCs w:val="24"/>
          <w:lang w:val="en-US"/>
        </w:rPr>
        <w:t xml:space="preserve">and magnetic loop </w:t>
      </w:r>
      <w:r w:rsidR="00A64D5B" w:rsidRPr="001B61BD">
        <w:rPr>
          <w:rFonts w:ascii="Times New Roman" w:hAnsi="Times New Roman"/>
          <w:szCs w:val="24"/>
          <w:lang w:val="en-US"/>
        </w:rPr>
        <w:t>equipment</w:t>
      </w:r>
      <w:r w:rsidRPr="001B61BD">
        <w:rPr>
          <w:rFonts w:ascii="Times New Roman" w:hAnsi="Times New Roman"/>
          <w:szCs w:val="24"/>
          <w:lang w:val="en-US"/>
        </w:rPr>
        <w:t xml:space="preserve"> operating in 9 kHz to 30 MHz </w:t>
      </w:r>
      <w:r w:rsidR="00A64D5B" w:rsidRPr="001B61BD">
        <w:rPr>
          <w:rFonts w:ascii="Times New Roman" w:hAnsi="Times New Roman"/>
          <w:szCs w:val="24"/>
          <w:lang w:val="en-US"/>
        </w:rPr>
        <w:t xml:space="preserve">frequency range </w:t>
      </w:r>
      <w:r w:rsidRPr="001B61BD">
        <w:rPr>
          <w:rFonts w:ascii="Times New Roman" w:hAnsi="Times New Roman"/>
          <w:szCs w:val="24"/>
          <w:lang w:val="en-US"/>
        </w:rPr>
        <w:t>according to this Regulation.</w:t>
      </w:r>
    </w:p>
    <w:p w14:paraId="37A036C4" w14:textId="6FA7A570" w:rsidR="00567CE9" w:rsidRPr="001B61BD" w:rsidRDefault="00F7687C" w:rsidP="00BA18D8">
      <w:pPr>
        <w:spacing w:before="120" w:after="0"/>
        <w:rPr>
          <w:rFonts w:ascii="Times New Roman" w:hAnsi="Times New Roman"/>
          <w:szCs w:val="24"/>
          <w:lang w:val="en-US"/>
        </w:rPr>
      </w:pPr>
      <w:r w:rsidRPr="001B61BD">
        <w:rPr>
          <w:rFonts w:ascii="Times New Roman" w:hAnsi="Times New Roman"/>
          <w:b/>
          <w:szCs w:val="24"/>
          <w:lang w:val="en-US"/>
        </w:rPr>
        <w:t xml:space="preserve">5.2. </w:t>
      </w:r>
      <w:r w:rsidRPr="001B61BD">
        <w:rPr>
          <w:rFonts w:ascii="Times New Roman" w:hAnsi="Times New Roman"/>
          <w:szCs w:val="24"/>
          <w:lang w:val="en-US"/>
        </w:rPr>
        <w:t xml:space="preserve">This regulation is applied to replace the National Technical Regulation QCVN 55:2011/BTTTT “National technical regulation on short range </w:t>
      </w:r>
      <w:r w:rsidR="0063532A" w:rsidRPr="001B61BD">
        <w:rPr>
          <w:rFonts w:ascii="Times New Roman" w:hAnsi="Times New Roman"/>
          <w:szCs w:val="24"/>
          <w:lang w:val="en-US"/>
        </w:rPr>
        <w:t>device</w:t>
      </w:r>
      <w:r w:rsidR="00A64D5B" w:rsidRPr="001B61BD">
        <w:rPr>
          <w:rFonts w:ascii="Times New Roman" w:hAnsi="Times New Roman"/>
          <w:szCs w:val="24"/>
          <w:lang w:val="en-US"/>
        </w:rPr>
        <w:t xml:space="preserve"> – radio </w:t>
      </w:r>
      <w:r w:rsidRPr="001B61BD">
        <w:rPr>
          <w:rFonts w:ascii="Times New Roman" w:hAnsi="Times New Roman"/>
          <w:szCs w:val="24"/>
          <w:lang w:val="en-US"/>
        </w:rPr>
        <w:t>equipment</w:t>
      </w:r>
      <w:r w:rsidR="00CB0B62" w:rsidRPr="001B61BD">
        <w:rPr>
          <w:rFonts w:ascii="Times New Roman" w:hAnsi="Times New Roman"/>
          <w:szCs w:val="24"/>
          <w:lang w:val="en-US"/>
        </w:rPr>
        <w:t xml:space="preserve"> to be used</w:t>
      </w:r>
      <w:r w:rsidRPr="001B61BD">
        <w:rPr>
          <w:rFonts w:ascii="Times New Roman" w:hAnsi="Times New Roman"/>
          <w:szCs w:val="24"/>
          <w:lang w:val="en-US"/>
        </w:rPr>
        <w:t xml:space="preserve"> in</w:t>
      </w:r>
      <w:r w:rsidR="00CB0B62" w:rsidRPr="001B61BD">
        <w:rPr>
          <w:rFonts w:ascii="Times New Roman" w:hAnsi="Times New Roman"/>
          <w:szCs w:val="24"/>
          <w:lang w:val="en-US"/>
        </w:rPr>
        <w:t xml:space="preserve"> the</w:t>
      </w:r>
      <w:r w:rsidRPr="001B61BD">
        <w:rPr>
          <w:rFonts w:ascii="Times New Roman" w:hAnsi="Times New Roman"/>
          <w:szCs w:val="24"/>
          <w:lang w:val="en-US"/>
        </w:rPr>
        <w:t xml:space="preserve"> 9 kHz - 25 MHz</w:t>
      </w:r>
      <w:r w:rsidR="00A64D5B" w:rsidRPr="001B61BD">
        <w:rPr>
          <w:rFonts w:ascii="Times New Roman" w:hAnsi="Times New Roman"/>
          <w:szCs w:val="24"/>
          <w:lang w:val="en-US"/>
        </w:rPr>
        <w:t xml:space="preserve"> frequency range</w:t>
      </w:r>
      <w:r w:rsidRPr="001B61BD">
        <w:rPr>
          <w:rFonts w:ascii="Times New Roman" w:hAnsi="Times New Roman"/>
          <w:szCs w:val="24"/>
          <w:lang w:val="en-US"/>
        </w:rPr>
        <w:t>”.</w:t>
      </w:r>
    </w:p>
    <w:p w14:paraId="1861D2B3" w14:textId="35D11B43" w:rsidR="00567CE9" w:rsidRPr="001B61BD" w:rsidRDefault="00F7687C" w:rsidP="00BA18D8">
      <w:pPr>
        <w:spacing w:before="120" w:after="0"/>
        <w:rPr>
          <w:rFonts w:ascii="Times New Roman" w:hAnsi="Times New Roman"/>
          <w:szCs w:val="24"/>
          <w:lang w:val="en-US"/>
        </w:rPr>
      </w:pPr>
      <w:r w:rsidRPr="001B61BD">
        <w:rPr>
          <w:rFonts w:ascii="Times New Roman" w:hAnsi="Times New Roman"/>
          <w:b/>
          <w:szCs w:val="24"/>
          <w:lang w:val="en-US"/>
        </w:rPr>
        <w:t xml:space="preserve">5.3. </w:t>
      </w:r>
      <w:r w:rsidRPr="001B61BD">
        <w:rPr>
          <w:rFonts w:ascii="Times New Roman" w:hAnsi="Times New Roman"/>
          <w:szCs w:val="24"/>
          <w:lang w:val="en-US"/>
        </w:rPr>
        <w:t xml:space="preserve">In case the provisions mentioned in this regulation are changed, supplemented or replaced, the provisions of the new document </w:t>
      </w:r>
      <w:r w:rsidR="005028C0" w:rsidRPr="001B61BD">
        <w:rPr>
          <w:rFonts w:ascii="Times New Roman" w:hAnsi="Times New Roman"/>
          <w:szCs w:val="24"/>
          <w:lang w:val="en-US"/>
        </w:rPr>
        <w:t>must</w:t>
      </w:r>
      <w:r w:rsidRPr="001B61BD">
        <w:rPr>
          <w:rFonts w:ascii="Times New Roman" w:hAnsi="Times New Roman"/>
          <w:szCs w:val="24"/>
          <w:lang w:val="en-US"/>
        </w:rPr>
        <w:t xml:space="preserve"> </w:t>
      </w:r>
      <w:r w:rsidR="00571BC7" w:rsidRPr="001B61BD">
        <w:rPr>
          <w:rFonts w:ascii="Times New Roman" w:hAnsi="Times New Roman"/>
          <w:szCs w:val="24"/>
          <w:lang w:val="en-US"/>
        </w:rPr>
        <w:t xml:space="preserve">be </w:t>
      </w:r>
      <w:r w:rsidRPr="001B61BD">
        <w:rPr>
          <w:rFonts w:ascii="Times New Roman" w:hAnsi="Times New Roman"/>
          <w:szCs w:val="24"/>
          <w:lang w:val="en-US"/>
        </w:rPr>
        <w:t>appl</w:t>
      </w:r>
      <w:r w:rsidR="00571BC7" w:rsidRPr="001B61BD">
        <w:rPr>
          <w:rFonts w:ascii="Times New Roman" w:hAnsi="Times New Roman"/>
          <w:szCs w:val="24"/>
          <w:lang w:val="en-US"/>
        </w:rPr>
        <w:t>ied</w:t>
      </w:r>
      <w:r w:rsidRPr="001B61BD">
        <w:rPr>
          <w:rFonts w:ascii="Times New Roman" w:hAnsi="Times New Roman"/>
          <w:szCs w:val="24"/>
          <w:lang w:val="en-US"/>
        </w:rPr>
        <w:t>.</w:t>
      </w:r>
    </w:p>
    <w:p w14:paraId="7BDCDA2A" w14:textId="474232F0" w:rsidR="00567CE9" w:rsidRPr="001B61BD" w:rsidRDefault="00F7687C" w:rsidP="00BA18D8">
      <w:pPr>
        <w:spacing w:before="120" w:after="0"/>
        <w:rPr>
          <w:rFonts w:ascii="Times New Roman" w:hAnsi="Times New Roman"/>
          <w:szCs w:val="24"/>
          <w:lang w:val="en-US"/>
        </w:rPr>
      </w:pPr>
      <w:r w:rsidRPr="001B61BD">
        <w:rPr>
          <w:rFonts w:ascii="Times New Roman" w:hAnsi="Times New Roman"/>
          <w:b/>
          <w:kern w:val="24"/>
          <w:szCs w:val="24"/>
          <w:lang w:val="en-US"/>
        </w:rPr>
        <w:t xml:space="preserve">5.4. </w:t>
      </w:r>
      <w:r w:rsidRPr="001B61BD">
        <w:rPr>
          <w:rFonts w:ascii="Times New Roman" w:hAnsi="Times New Roman"/>
          <w:kern w:val="24"/>
          <w:szCs w:val="24"/>
          <w:lang w:val="en-US"/>
        </w:rPr>
        <w:t xml:space="preserve">In the process of implementing this regulation, if </w:t>
      </w:r>
      <w:r w:rsidR="00571BC7" w:rsidRPr="001B61BD">
        <w:rPr>
          <w:rFonts w:ascii="Times New Roman" w:hAnsi="Times New Roman"/>
          <w:kern w:val="24"/>
          <w:szCs w:val="24"/>
          <w:lang w:val="en-US"/>
        </w:rPr>
        <w:t>there is any problem or entanglement</w:t>
      </w:r>
      <w:r w:rsidRPr="001B61BD">
        <w:rPr>
          <w:rFonts w:ascii="Times New Roman" w:hAnsi="Times New Roman"/>
          <w:kern w:val="24"/>
          <w:szCs w:val="24"/>
          <w:lang w:val="en-US"/>
        </w:rPr>
        <w:t xml:space="preserve">, relevant organizations and individuals </w:t>
      </w:r>
      <w:r w:rsidR="00571BC7" w:rsidRPr="001B61BD">
        <w:rPr>
          <w:rFonts w:ascii="Times New Roman" w:hAnsi="Times New Roman"/>
          <w:kern w:val="24"/>
          <w:szCs w:val="24"/>
          <w:lang w:val="en-US"/>
        </w:rPr>
        <w:t>must</w:t>
      </w:r>
      <w:r w:rsidRPr="001B61BD">
        <w:rPr>
          <w:rFonts w:ascii="Times New Roman" w:hAnsi="Times New Roman"/>
          <w:kern w:val="24"/>
          <w:szCs w:val="24"/>
          <w:lang w:val="en-US"/>
        </w:rPr>
        <w:t xml:space="preserve"> report in writing to the Ministry of Information and Communications (Department of Science and Technology) for guidance and </w:t>
      </w:r>
      <w:r w:rsidR="00571BC7" w:rsidRPr="001B61BD">
        <w:rPr>
          <w:rFonts w:ascii="Times New Roman" w:hAnsi="Times New Roman"/>
          <w:kern w:val="24"/>
          <w:szCs w:val="24"/>
          <w:lang w:val="en-US"/>
        </w:rPr>
        <w:t>settlement</w:t>
      </w:r>
      <w:r w:rsidRPr="001B61BD">
        <w:rPr>
          <w:rFonts w:ascii="Times New Roman" w:hAnsi="Times New Roman"/>
          <w:kern w:val="24"/>
          <w:szCs w:val="24"/>
          <w:lang w:val="en-US"/>
        </w:rPr>
        <w:t>.</w:t>
      </w:r>
    </w:p>
    <w:p w14:paraId="62AA85DA" w14:textId="77777777" w:rsidR="00567CE9" w:rsidRPr="001B61BD" w:rsidRDefault="00F7687C" w:rsidP="00BA18D8">
      <w:pPr>
        <w:spacing w:before="120" w:after="0"/>
        <w:rPr>
          <w:rFonts w:ascii="Times New Roman" w:hAnsi="Times New Roman"/>
          <w:szCs w:val="24"/>
          <w:lang w:val="en-US"/>
        </w:rPr>
      </w:pPr>
      <w:r w:rsidRPr="001B61BD">
        <w:rPr>
          <w:rFonts w:ascii="Times New Roman" w:hAnsi="Times New Roman"/>
          <w:szCs w:val="24"/>
          <w:lang w:val="en-US"/>
        </w:rPr>
        <w:t xml:space="preserve">    </w:t>
      </w:r>
    </w:p>
    <w:p w14:paraId="6556088A" w14:textId="77777777" w:rsidR="007D5E84" w:rsidRPr="001B61BD" w:rsidRDefault="007D5E84">
      <w:pPr>
        <w:rPr>
          <w:rFonts w:ascii="Times New Roman" w:hAnsi="Times New Roman"/>
          <w:szCs w:val="24"/>
          <w:lang w:val="en-US"/>
        </w:rPr>
      </w:pPr>
      <w:bookmarkStart w:id="89" w:name="_Toc110954230"/>
      <w:bookmarkStart w:id="90" w:name="_Toc119061361"/>
      <w:r w:rsidRPr="001B61BD">
        <w:rPr>
          <w:rFonts w:ascii="Times New Roman" w:hAnsi="Times New Roman"/>
          <w:szCs w:val="24"/>
          <w:lang w:val="en-US"/>
        </w:rPr>
        <w:br w:type="page"/>
      </w:r>
    </w:p>
    <w:p w14:paraId="6A29FE18" w14:textId="3625DB2C" w:rsidR="008E629F" w:rsidRPr="001B61BD" w:rsidRDefault="008E629F" w:rsidP="00BA18D8">
      <w:pPr>
        <w:keepNext/>
        <w:keepLines/>
        <w:spacing w:before="120" w:after="0"/>
        <w:ind w:left="432"/>
        <w:jc w:val="center"/>
        <w:outlineLvl w:val="0"/>
        <w:rPr>
          <w:rFonts w:ascii="Times New Roman" w:eastAsia="Calibri" w:hAnsi="Times New Roman"/>
          <w:b/>
          <w:szCs w:val="32"/>
          <w:lang w:val="en-US"/>
        </w:rPr>
      </w:pPr>
      <w:bookmarkStart w:id="91" w:name="_Toc185435436"/>
      <w:r w:rsidRPr="001B61BD">
        <w:rPr>
          <w:rFonts w:ascii="Times New Roman" w:eastAsia="Calibri" w:hAnsi="Times New Roman"/>
          <w:b/>
          <w:szCs w:val="32"/>
          <w:lang w:val="en-US"/>
        </w:rPr>
        <w:lastRenderedPageBreak/>
        <w:t>Appendix A</w:t>
      </w:r>
      <w:bookmarkEnd w:id="89"/>
      <w:bookmarkEnd w:id="90"/>
      <w:bookmarkEnd w:id="91"/>
    </w:p>
    <w:p w14:paraId="6805BCFA" w14:textId="3FE65EB1" w:rsidR="008E629F" w:rsidRPr="001B61BD" w:rsidRDefault="00571BC7" w:rsidP="00BA18D8">
      <w:pPr>
        <w:keepNext/>
        <w:keepLines/>
        <w:spacing w:before="120" w:after="0"/>
        <w:ind w:left="432"/>
        <w:jc w:val="center"/>
        <w:outlineLvl w:val="0"/>
        <w:rPr>
          <w:rFonts w:ascii="Times New Roman" w:eastAsia="Calibri" w:hAnsi="Times New Roman"/>
          <w:szCs w:val="32"/>
          <w:lang w:val="en-US"/>
        </w:rPr>
      </w:pPr>
      <w:bookmarkStart w:id="92" w:name="_Toc331430165"/>
      <w:bookmarkStart w:id="93" w:name="_Toc110954231"/>
      <w:bookmarkStart w:id="94" w:name="_Toc119061362"/>
      <w:bookmarkStart w:id="95" w:name="_Toc185435437"/>
      <w:r w:rsidRPr="001B61BD">
        <w:rPr>
          <w:rFonts w:ascii="Times New Roman" w:eastAsia="Calibri" w:hAnsi="Times New Roman"/>
          <w:szCs w:val="32"/>
          <w:lang w:val="en-US"/>
        </w:rPr>
        <w:t>(</w:t>
      </w:r>
      <w:r w:rsidR="000F49F2" w:rsidRPr="001B61BD">
        <w:rPr>
          <w:rFonts w:ascii="Times New Roman" w:eastAsia="Calibri" w:hAnsi="Times New Roman"/>
          <w:szCs w:val="32"/>
          <w:lang w:val="en-US"/>
        </w:rPr>
        <w:t>Normative</w:t>
      </w:r>
      <w:r w:rsidR="008E629F" w:rsidRPr="001B61BD">
        <w:rPr>
          <w:rFonts w:ascii="Times New Roman" w:eastAsia="Calibri" w:hAnsi="Times New Roman"/>
          <w:szCs w:val="32"/>
          <w:lang w:val="en-US"/>
        </w:rPr>
        <w:t>)</w:t>
      </w:r>
      <w:bookmarkEnd w:id="92"/>
      <w:bookmarkEnd w:id="93"/>
      <w:bookmarkEnd w:id="94"/>
      <w:bookmarkEnd w:id="95"/>
    </w:p>
    <w:p w14:paraId="3F2FAFFE" w14:textId="77777777" w:rsidR="008E629F" w:rsidRPr="001B61BD" w:rsidRDefault="008E629F" w:rsidP="00BA18D8">
      <w:pPr>
        <w:keepNext/>
        <w:keepLines/>
        <w:spacing w:before="120" w:after="0"/>
        <w:ind w:left="432"/>
        <w:jc w:val="center"/>
        <w:outlineLvl w:val="0"/>
        <w:rPr>
          <w:rFonts w:ascii="Times New Roman" w:eastAsia="Calibri" w:hAnsi="Times New Roman"/>
          <w:b/>
          <w:szCs w:val="32"/>
          <w:lang w:val="en-US"/>
        </w:rPr>
      </w:pPr>
      <w:bookmarkStart w:id="96" w:name="_Toc331430166"/>
      <w:bookmarkStart w:id="97" w:name="_Toc110954232"/>
      <w:bookmarkStart w:id="98" w:name="_Toc119061363"/>
      <w:bookmarkStart w:id="99" w:name="_Toc185435438"/>
      <w:r w:rsidRPr="001B61BD">
        <w:rPr>
          <w:rFonts w:ascii="Times New Roman" w:eastAsia="Calibri" w:hAnsi="Times New Roman"/>
          <w:b/>
          <w:szCs w:val="32"/>
          <w:lang w:val="en-US"/>
        </w:rPr>
        <w:t>Radiation measurement</w:t>
      </w:r>
      <w:bookmarkEnd w:id="96"/>
      <w:bookmarkEnd w:id="97"/>
      <w:bookmarkEnd w:id="98"/>
      <w:bookmarkEnd w:id="99"/>
    </w:p>
    <w:p w14:paraId="6DA2983A" w14:textId="074D2489" w:rsidR="00C02572" w:rsidRPr="001B61BD" w:rsidRDefault="00C02572" w:rsidP="00BA18D8">
      <w:pPr>
        <w:pStyle w:val="muc1"/>
        <w:spacing w:before="120" w:after="0" w:line="240" w:lineRule="auto"/>
        <w:rPr>
          <w:rFonts w:eastAsia="Times New Roman"/>
          <w:sz w:val="24"/>
          <w:szCs w:val="24"/>
          <w:lang w:val="en-US"/>
        </w:rPr>
      </w:pPr>
      <w:r w:rsidRPr="001B61BD">
        <w:rPr>
          <w:rFonts w:eastAsia="Times New Roman"/>
          <w:sz w:val="24"/>
          <w:szCs w:val="24"/>
          <w:lang w:val="en-US"/>
        </w:rPr>
        <w:t xml:space="preserve">A.1. </w:t>
      </w:r>
      <w:r w:rsidR="00571BC7" w:rsidRPr="001B61BD">
        <w:rPr>
          <w:rFonts w:eastAsia="Times New Roman"/>
          <w:sz w:val="24"/>
          <w:szCs w:val="24"/>
          <w:lang w:val="en-US"/>
        </w:rPr>
        <w:t>T</w:t>
      </w:r>
      <w:r w:rsidRPr="001B61BD">
        <w:rPr>
          <w:rFonts w:eastAsia="Times New Roman"/>
          <w:sz w:val="24"/>
          <w:szCs w:val="24"/>
          <w:lang w:val="en-US"/>
        </w:rPr>
        <w:t xml:space="preserve">est </w:t>
      </w:r>
      <w:r w:rsidR="00571BC7" w:rsidRPr="001B61BD">
        <w:rPr>
          <w:rFonts w:eastAsia="Times New Roman"/>
          <w:sz w:val="24"/>
          <w:szCs w:val="24"/>
          <w:lang w:val="en-US"/>
        </w:rPr>
        <w:t xml:space="preserve">sites </w:t>
      </w:r>
      <w:r w:rsidRPr="001B61BD">
        <w:rPr>
          <w:rFonts w:eastAsia="Times New Roman"/>
          <w:sz w:val="24"/>
          <w:szCs w:val="24"/>
          <w:lang w:val="en-US"/>
        </w:rPr>
        <w:t xml:space="preserve">and </w:t>
      </w:r>
      <w:r w:rsidR="00571BC7" w:rsidRPr="001B61BD">
        <w:rPr>
          <w:rFonts w:eastAsia="Times New Roman"/>
          <w:sz w:val="24"/>
          <w:szCs w:val="24"/>
          <w:lang w:val="en-US"/>
        </w:rPr>
        <w:t>general arrangement</w:t>
      </w:r>
      <w:r w:rsidRPr="001B61BD">
        <w:rPr>
          <w:rFonts w:eastAsia="Times New Roman"/>
          <w:sz w:val="24"/>
          <w:szCs w:val="24"/>
          <w:lang w:val="en-US"/>
        </w:rPr>
        <w:t xml:space="preserve"> for measurements</w:t>
      </w:r>
      <w:r w:rsidR="0076401E" w:rsidRPr="001B61BD">
        <w:rPr>
          <w:rFonts w:eastAsia="Times New Roman"/>
          <w:sz w:val="24"/>
          <w:szCs w:val="24"/>
          <w:lang w:val="en-US"/>
        </w:rPr>
        <w:t xml:space="preserve"> related to</w:t>
      </w:r>
      <w:r w:rsidRPr="001B61BD">
        <w:rPr>
          <w:rFonts w:eastAsia="Times New Roman"/>
          <w:sz w:val="24"/>
          <w:szCs w:val="24"/>
          <w:lang w:val="en-US"/>
        </w:rPr>
        <w:t xml:space="preserve"> use of radiated fields</w:t>
      </w:r>
    </w:p>
    <w:p w14:paraId="11B6DA24" w14:textId="6FBBE27B" w:rsidR="00C02572" w:rsidRPr="001B61BD" w:rsidRDefault="00C02572" w:rsidP="00BA18D8">
      <w:pPr>
        <w:pStyle w:val="muc1"/>
        <w:spacing w:before="120" w:after="0" w:line="240" w:lineRule="auto"/>
        <w:rPr>
          <w:rFonts w:eastAsia="Times New Roman"/>
          <w:b w:val="0"/>
          <w:sz w:val="24"/>
          <w:szCs w:val="24"/>
          <w:lang w:val="en-US"/>
        </w:rPr>
      </w:pPr>
      <w:r w:rsidRPr="001B61BD">
        <w:rPr>
          <w:rFonts w:eastAsia="Times New Roman"/>
          <w:b w:val="0"/>
          <w:sz w:val="24"/>
          <w:szCs w:val="24"/>
          <w:lang w:val="en-US"/>
        </w:rPr>
        <w:t>This appendix introduces three most common test sites that can currently be used for radiation testing</w:t>
      </w:r>
      <w:r w:rsidR="0076401E" w:rsidRPr="001B61BD">
        <w:rPr>
          <w:rFonts w:eastAsia="Times New Roman"/>
          <w:b w:val="0"/>
          <w:sz w:val="24"/>
          <w:szCs w:val="24"/>
          <w:lang w:val="en-US"/>
        </w:rPr>
        <w:t xml:space="preserve">, including: </w:t>
      </w:r>
      <w:r w:rsidR="00F64790" w:rsidRPr="001B61BD">
        <w:rPr>
          <w:rFonts w:eastAsia="Times New Roman"/>
          <w:b w:val="0"/>
          <w:sz w:val="24"/>
          <w:szCs w:val="24"/>
          <w:lang w:val="en-US"/>
        </w:rPr>
        <w:t>absorption chamber</w:t>
      </w:r>
      <w:r w:rsidRPr="001B61BD">
        <w:rPr>
          <w:rFonts w:eastAsia="Times New Roman"/>
          <w:b w:val="0"/>
          <w:sz w:val="24"/>
          <w:szCs w:val="24"/>
          <w:lang w:val="en-US"/>
        </w:rPr>
        <w:t>, semi-</w:t>
      </w:r>
      <w:r w:rsidR="00F64790" w:rsidRPr="001B61BD">
        <w:rPr>
          <w:rFonts w:eastAsia="Times New Roman"/>
          <w:b w:val="0"/>
          <w:sz w:val="24"/>
          <w:szCs w:val="24"/>
          <w:lang w:val="en-US"/>
        </w:rPr>
        <w:t>absorption chamber</w:t>
      </w:r>
      <w:r w:rsidRPr="001B61BD">
        <w:rPr>
          <w:rFonts w:eastAsia="Times New Roman"/>
          <w:b w:val="0"/>
          <w:sz w:val="24"/>
          <w:szCs w:val="24"/>
          <w:lang w:val="en-US"/>
        </w:rPr>
        <w:t xml:space="preserve"> (</w:t>
      </w:r>
      <w:r w:rsidR="00F64790" w:rsidRPr="001B61BD">
        <w:rPr>
          <w:rFonts w:eastAsia="Times New Roman"/>
          <w:b w:val="0"/>
          <w:sz w:val="24"/>
          <w:szCs w:val="24"/>
          <w:lang w:val="en-US"/>
        </w:rPr>
        <w:t>absorption chamber</w:t>
      </w:r>
      <w:r w:rsidRPr="001B61BD">
        <w:rPr>
          <w:rFonts w:eastAsia="Times New Roman"/>
          <w:b w:val="0"/>
          <w:sz w:val="24"/>
          <w:szCs w:val="24"/>
          <w:lang w:val="en-US"/>
        </w:rPr>
        <w:t xml:space="preserve"> with a grounded bottom) and </w:t>
      </w:r>
      <w:r w:rsidR="001634FB" w:rsidRPr="001B61BD">
        <w:rPr>
          <w:rFonts w:eastAsia="Times New Roman"/>
          <w:b w:val="0"/>
          <w:sz w:val="24"/>
          <w:szCs w:val="24"/>
          <w:lang w:val="en-US"/>
        </w:rPr>
        <w:t>open-area test site</w:t>
      </w:r>
      <w:r w:rsidRPr="001B61BD">
        <w:rPr>
          <w:rFonts w:eastAsia="Times New Roman"/>
          <w:b w:val="0"/>
          <w:sz w:val="24"/>
          <w:szCs w:val="24"/>
          <w:lang w:val="en-US"/>
        </w:rPr>
        <w:t xml:space="preserve"> </w:t>
      </w:r>
      <w:r w:rsidR="0076401E" w:rsidRPr="001B61BD">
        <w:rPr>
          <w:rFonts w:eastAsia="Times New Roman"/>
          <w:b w:val="0"/>
          <w:sz w:val="24"/>
          <w:szCs w:val="24"/>
          <w:lang w:val="en-US"/>
        </w:rPr>
        <w:t>(OATS)</w:t>
      </w:r>
      <w:r w:rsidRPr="001B61BD">
        <w:rPr>
          <w:rFonts w:eastAsia="Times New Roman"/>
          <w:b w:val="0"/>
          <w:sz w:val="24"/>
          <w:szCs w:val="24"/>
          <w:lang w:val="en-US"/>
        </w:rPr>
        <w:t xml:space="preserve">. </w:t>
      </w:r>
      <w:r w:rsidR="002A433A" w:rsidRPr="001B61BD">
        <w:rPr>
          <w:rFonts w:eastAsia="Times New Roman"/>
          <w:b w:val="0"/>
          <w:sz w:val="24"/>
          <w:szCs w:val="24"/>
          <w:lang w:val="en-US"/>
        </w:rPr>
        <w:t>In general</w:t>
      </w:r>
      <w:r w:rsidRPr="001B61BD">
        <w:rPr>
          <w:rFonts w:eastAsia="Times New Roman"/>
          <w:b w:val="0"/>
          <w:sz w:val="24"/>
          <w:szCs w:val="24"/>
          <w:lang w:val="en-US"/>
        </w:rPr>
        <w:t xml:space="preserve">, these test sites are referred to as </w:t>
      </w:r>
      <w:r w:rsidR="002A433A" w:rsidRPr="001B61BD">
        <w:rPr>
          <w:rFonts w:eastAsia="Times New Roman"/>
          <w:b w:val="0"/>
          <w:sz w:val="24"/>
          <w:szCs w:val="24"/>
          <w:lang w:val="en-US"/>
        </w:rPr>
        <w:t>free-</w:t>
      </w:r>
      <w:r w:rsidRPr="001B61BD">
        <w:rPr>
          <w:rFonts w:eastAsia="Times New Roman"/>
          <w:b w:val="0"/>
          <w:sz w:val="24"/>
          <w:szCs w:val="24"/>
          <w:lang w:val="en-US"/>
        </w:rPr>
        <w:t xml:space="preserve">field </w:t>
      </w:r>
      <w:r w:rsidR="002A433A" w:rsidRPr="001B61BD">
        <w:rPr>
          <w:rFonts w:eastAsia="Times New Roman"/>
          <w:b w:val="0"/>
          <w:sz w:val="24"/>
          <w:szCs w:val="24"/>
          <w:lang w:val="en-US"/>
        </w:rPr>
        <w:t>test sites</w:t>
      </w:r>
      <w:r w:rsidRPr="001B61BD">
        <w:rPr>
          <w:rFonts w:eastAsia="Times New Roman"/>
          <w:b w:val="0"/>
          <w:sz w:val="24"/>
          <w:szCs w:val="24"/>
          <w:lang w:val="en-US"/>
        </w:rPr>
        <w:t xml:space="preserve">. Both absolute and relative measurements can be made at these </w:t>
      </w:r>
      <w:r w:rsidR="00405C04" w:rsidRPr="001B61BD">
        <w:rPr>
          <w:rFonts w:eastAsia="Times New Roman"/>
          <w:b w:val="0"/>
          <w:sz w:val="24"/>
          <w:szCs w:val="24"/>
          <w:lang w:val="en-US"/>
        </w:rPr>
        <w:t>sites</w:t>
      </w:r>
      <w:r w:rsidRPr="001B61BD">
        <w:rPr>
          <w:rFonts w:eastAsia="Times New Roman"/>
          <w:b w:val="0"/>
          <w:sz w:val="24"/>
          <w:szCs w:val="24"/>
          <w:lang w:val="en-US"/>
        </w:rPr>
        <w:t>. To make absolute measurements</w:t>
      </w:r>
      <w:r w:rsidR="005C717E" w:rsidRPr="001B61BD">
        <w:rPr>
          <w:rFonts w:eastAsia="Times New Roman"/>
          <w:b w:val="0"/>
          <w:sz w:val="24"/>
          <w:szCs w:val="24"/>
          <w:lang w:val="en-US"/>
        </w:rPr>
        <w:t>,</w:t>
      </w:r>
      <w:r w:rsidRPr="001B61BD">
        <w:rPr>
          <w:rFonts w:eastAsia="Times New Roman"/>
          <w:b w:val="0"/>
          <w:sz w:val="24"/>
          <w:szCs w:val="24"/>
          <w:lang w:val="en-US"/>
        </w:rPr>
        <w:t xml:space="preserve"> inspection of the measuring chamber</w:t>
      </w:r>
      <w:r w:rsidR="005C717E" w:rsidRPr="001B61BD">
        <w:rPr>
          <w:rFonts w:eastAsia="Times New Roman"/>
          <w:b w:val="0"/>
          <w:sz w:val="24"/>
          <w:szCs w:val="24"/>
          <w:lang w:val="en-US"/>
        </w:rPr>
        <w:t xml:space="preserve"> is required</w:t>
      </w:r>
      <w:r w:rsidRPr="001B61BD">
        <w:rPr>
          <w:rFonts w:eastAsia="Times New Roman"/>
          <w:b w:val="0"/>
          <w:sz w:val="24"/>
          <w:szCs w:val="24"/>
          <w:lang w:val="en-US"/>
        </w:rPr>
        <w:t xml:space="preserve">. Detailed </w:t>
      </w:r>
      <w:r w:rsidR="005C717E" w:rsidRPr="001B61BD">
        <w:rPr>
          <w:rFonts w:eastAsia="Times New Roman"/>
          <w:b w:val="0"/>
          <w:sz w:val="24"/>
          <w:szCs w:val="24"/>
          <w:lang w:val="en-US"/>
        </w:rPr>
        <w:t>inspection</w:t>
      </w:r>
      <w:r w:rsidRPr="001B61BD">
        <w:rPr>
          <w:rFonts w:eastAsia="Times New Roman"/>
          <w:b w:val="0"/>
          <w:sz w:val="24"/>
          <w:szCs w:val="24"/>
          <w:lang w:val="en-US"/>
        </w:rPr>
        <w:t xml:space="preserve"> procedures are described in </w:t>
      </w:r>
      <w:r w:rsidR="00157946" w:rsidRPr="001B61BD">
        <w:rPr>
          <w:rFonts w:eastAsia="Times New Roman"/>
          <w:b w:val="0"/>
          <w:sz w:val="24"/>
          <w:szCs w:val="24"/>
          <w:lang w:val="en-US"/>
        </w:rPr>
        <w:t>ETSI TR 102 273-2, ETSI TR 102 273-3</w:t>
      </w:r>
      <w:r w:rsidR="005C717E" w:rsidRPr="001B61BD">
        <w:rPr>
          <w:rFonts w:eastAsia="Times New Roman"/>
          <w:b w:val="0"/>
          <w:sz w:val="24"/>
          <w:szCs w:val="24"/>
          <w:lang w:val="en-US"/>
        </w:rPr>
        <w:t xml:space="preserve"> </w:t>
      </w:r>
      <w:r w:rsidR="0063532A" w:rsidRPr="001B61BD">
        <w:rPr>
          <w:rFonts w:eastAsia="Times New Roman"/>
          <w:b w:val="0"/>
          <w:sz w:val="24"/>
          <w:szCs w:val="24"/>
          <w:lang w:val="en-US"/>
        </w:rPr>
        <w:t>and</w:t>
      </w:r>
      <w:r w:rsidR="00157946" w:rsidRPr="001B61BD">
        <w:rPr>
          <w:rFonts w:eastAsia="Times New Roman"/>
          <w:b w:val="0"/>
          <w:sz w:val="24"/>
          <w:szCs w:val="24"/>
          <w:lang w:val="en-US"/>
        </w:rPr>
        <w:t xml:space="preserve"> ETSI TR 102 273-4</w:t>
      </w:r>
      <w:r w:rsidR="005C717E" w:rsidRPr="001B61BD">
        <w:rPr>
          <w:rFonts w:eastAsia="Times New Roman"/>
          <w:b w:val="0"/>
          <w:sz w:val="24"/>
          <w:szCs w:val="24"/>
          <w:lang w:val="en-US"/>
        </w:rPr>
        <w:t>.</w:t>
      </w:r>
    </w:p>
    <w:p w14:paraId="2EDB4E4D" w14:textId="4BB6933A" w:rsidR="00C02572" w:rsidRPr="001B61BD" w:rsidRDefault="00C02572" w:rsidP="00BA18D8">
      <w:pPr>
        <w:pStyle w:val="muc1"/>
        <w:spacing w:before="120" w:after="0" w:line="240" w:lineRule="auto"/>
        <w:rPr>
          <w:rFonts w:eastAsia="Times New Roman"/>
          <w:b w:val="0"/>
          <w:sz w:val="18"/>
          <w:szCs w:val="18"/>
          <w:lang w:val="en-US"/>
        </w:rPr>
      </w:pPr>
      <w:r w:rsidRPr="001B61BD">
        <w:rPr>
          <w:rFonts w:eastAsia="Times New Roman"/>
          <w:b w:val="0"/>
          <w:sz w:val="18"/>
          <w:szCs w:val="18"/>
          <w:lang w:val="en-US"/>
        </w:rPr>
        <w:t xml:space="preserve">NOTE To ensure that the radiation measurements can be easily controlled and </w:t>
      </w:r>
      <w:r w:rsidR="00050EA1" w:rsidRPr="001B61BD">
        <w:rPr>
          <w:rFonts w:eastAsia="Times New Roman"/>
          <w:b w:val="0"/>
          <w:sz w:val="18"/>
          <w:szCs w:val="18"/>
          <w:lang w:val="en-US"/>
        </w:rPr>
        <w:t>reproduced</w:t>
      </w:r>
      <w:r w:rsidRPr="001B61BD">
        <w:rPr>
          <w:rFonts w:eastAsia="Times New Roman"/>
          <w:b w:val="0"/>
          <w:sz w:val="18"/>
          <w:szCs w:val="18"/>
          <w:lang w:val="en-US"/>
        </w:rPr>
        <w:t>, use these test sites only for the measurements in this Regulation.</w:t>
      </w:r>
    </w:p>
    <w:p w14:paraId="2E57B4CB" w14:textId="29B197DF" w:rsidR="00C02572" w:rsidRPr="001B61BD" w:rsidRDefault="00C02572" w:rsidP="00BA18D8">
      <w:pPr>
        <w:pStyle w:val="muc1"/>
        <w:spacing w:before="120" w:after="0" w:line="240" w:lineRule="auto"/>
        <w:rPr>
          <w:rFonts w:eastAsia="Times New Roman"/>
          <w:sz w:val="24"/>
          <w:szCs w:val="24"/>
          <w:lang w:val="en-US"/>
        </w:rPr>
      </w:pPr>
      <w:r w:rsidRPr="001B61BD">
        <w:rPr>
          <w:rFonts w:eastAsia="Times New Roman"/>
          <w:sz w:val="24"/>
          <w:szCs w:val="24"/>
          <w:lang w:val="en-US"/>
        </w:rPr>
        <w:t>A.1.1</w:t>
      </w:r>
      <w:r w:rsidR="00B27388" w:rsidRPr="001B61BD">
        <w:rPr>
          <w:rFonts w:eastAsia="Times New Roman"/>
          <w:sz w:val="24"/>
          <w:szCs w:val="24"/>
          <w:lang w:val="en-US"/>
        </w:rPr>
        <w:t>.</w:t>
      </w:r>
      <w:r w:rsidRPr="001B61BD">
        <w:rPr>
          <w:rFonts w:eastAsia="Times New Roman"/>
          <w:sz w:val="24"/>
          <w:szCs w:val="24"/>
          <w:lang w:val="en-US"/>
        </w:rPr>
        <w:t xml:space="preserve"> </w:t>
      </w:r>
      <w:r w:rsidR="00F64790" w:rsidRPr="001B61BD">
        <w:rPr>
          <w:rFonts w:eastAsia="Times New Roman"/>
          <w:sz w:val="24"/>
          <w:szCs w:val="24"/>
          <w:lang w:val="en-US"/>
        </w:rPr>
        <w:t>Absorption chamber</w:t>
      </w:r>
      <w:r w:rsidRPr="001B61BD">
        <w:rPr>
          <w:rFonts w:eastAsia="Times New Roman"/>
          <w:sz w:val="24"/>
          <w:szCs w:val="24"/>
          <w:lang w:val="en-US"/>
        </w:rPr>
        <w:t xml:space="preserve"> </w:t>
      </w:r>
    </w:p>
    <w:p w14:paraId="75BF9AE5" w14:textId="70417095" w:rsidR="00C02572" w:rsidRPr="001B61BD" w:rsidRDefault="00F64790" w:rsidP="00BA18D8">
      <w:pPr>
        <w:pStyle w:val="muc1"/>
        <w:spacing w:before="120" w:after="0" w:line="240" w:lineRule="auto"/>
        <w:rPr>
          <w:rFonts w:eastAsia="Times New Roman"/>
          <w:b w:val="0"/>
          <w:sz w:val="24"/>
          <w:szCs w:val="24"/>
          <w:lang w:val="en-US"/>
        </w:rPr>
      </w:pPr>
      <w:r w:rsidRPr="001B61BD">
        <w:rPr>
          <w:rFonts w:eastAsia="Times New Roman"/>
          <w:b w:val="0"/>
          <w:sz w:val="24"/>
          <w:szCs w:val="24"/>
          <w:lang w:val="en-US"/>
        </w:rPr>
        <w:t>Absorption chamber</w:t>
      </w:r>
      <w:r w:rsidR="00C02572" w:rsidRPr="001B61BD">
        <w:rPr>
          <w:rFonts w:eastAsia="Times New Roman"/>
          <w:b w:val="0"/>
          <w:sz w:val="24"/>
          <w:szCs w:val="24"/>
          <w:lang w:val="en-US"/>
        </w:rPr>
        <w:t xml:space="preserve"> is a shielded enclosed space in which the interior of </w:t>
      </w:r>
      <w:r w:rsidR="00050EA1" w:rsidRPr="001B61BD">
        <w:rPr>
          <w:rFonts w:eastAsia="Times New Roman"/>
          <w:b w:val="0"/>
          <w:sz w:val="24"/>
          <w:szCs w:val="24"/>
          <w:lang w:val="en-US"/>
        </w:rPr>
        <w:t xml:space="preserve">the walls, floor </w:t>
      </w:r>
      <w:r w:rsidR="00C02572" w:rsidRPr="001B61BD">
        <w:rPr>
          <w:rFonts w:eastAsia="Times New Roman"/>
          <w:b w:val="0"/>
          <w:sz w:val="24"/>
          <w:szCs w:val="24"/>
          <w:lang w:val="en-US"/>
        </w:rPr>
        <w:t xml:space="preserve">and ceiling of the </w:t>
      </w:r>
      <w:r w:rsidRPr="001B61BD">
        <w:rPr>
          <w:rFonts w:eastAsia="Times New Roman"/>
          <w:b w:val="0"/>
          <w:sz w:val="24"/>
          <w:szCs w:val="24"/>
          <w:lang w:val="en-US"/>
        </w:rPr>
        <w:t>chamber</w:t>
      </w:r>
      <w:r w:rsidR="00C02572" w:rsidRPr="001B61BD">
        <w:rPr>
          <w:rFonts w:eastAsia="Times New Roman"/>
          <w:b w:val="0"/>
          <w:sz w:val="24"/>
          <w:szCs w:val="24"/>
          <w:lang w:val="en-US"/>
        </w:rPr>
        <w:t xml:space="preserve"> is covered with a radio- </w:t>
      </w:r>
      <w:r w:rsidR="00050EA1" w:rsidRPr="001B61BD">
        <w:rPr>
          <w:rFonts w:eastAsia="Times New Roman"/>
          <w:b w:val="0"/>
          <w:sz w:val="24"/>
          <w:szCs w:val="24"/>
          <w:lang w:val="en-US"/>
        </w:rPr>
        <w:t>absorbing material</w:t>
      </w:r>
      <w:r w:rsidR="00C02572" w:rsidRPr="001B61BD">
        <w:rPr>
          <w:rFonts w:eastAsia="Times New Roman"/>
          <w:b w:val="0"/>
          <w:sz w:val="24"/>
          <w:szCs w:val="24"/>
          <w:lang w:val="en-US"/>
        </w:rPr>
        <w:t xml:space="preserve">, usually a pyramidal urethane </w:t>
      </w:r>
      <w:r w:rsidR="00050EA1" w:rsidRPr="001B61BD">
        <w:rPr>
          <w:rFonts w:eastAsia="Times New Roman"/>
          <w:b w:val="0"/>
          <w:sz w:val="24"/>
          <w:szCs w:val="24"/>
          <w:lang w:val="en-US"/>
        </w:rPr>
        <w:t>foam</w:t>
      </w:r>
      <w:r w:rsidR="00C02572" w:rsidRPr="001B61BD">
        <w:rPr>
          <w:rFonts w:eastAsia="Times New Roman"/>
          <w:b w:val="0"/>
          <w:sz w:val="24"/>
          <w:szCs w:val="24"/>
          <w:lang w:val="en-US"/>
        </w:rPr>
        <w:t xml:space="preserve">. Typically, the </w:t>
      </w:r>
      <w:r w:rsidRPr="001B61BD">
        <w:rPr>
          <w:rFonts w:eastAsia="Times New Roman"/>
          <w:b w:val="0"/>
          <w:sz w:val="24"/>
          <w:szCs w:val="24"/>
          <w:lang w:val="en-US"/>
        </w:rPr>
        <w:t>chamber</w:t>
      </w:r>
      <w:r w:rsidR="00C02572" w:rsidRPr="001B61BD">
        <w:rPr>
          <w:rFonts w:eastAsia="Times New Roman"/>
          <w:b w:val="0"/>
          <w:sz w:val="24"/>
          <w:szCs w:val="24"/>
          <w:lang w:val="en-US"/>
        </w:rPr>
        <w:t xml:space="preserve"> consists of an antenna holder at one end and a turntable at the other. </w:t>
      </w:r>
      <w:r w:rsidR="00050EA1" w:rsidRPr="001B61BD">
        <w:rPr>
          <w:rFonts w:eastAsia="Times New Roman"/>
          <w:b w:val="0"/>
          <w:sz w:val="24"/>
          <w:szCs w:val="24"/>
          <w:lang w:val="en-US"/>
        </w:rPr>
        <w:t xml:space="preserve">A typical </w:t>
      </w:r>
      <w:r w:rsidRPr="001B61BD">
        <w:rPr>
          <w:rFonts w:eastAsia="Times New Roman"/>
          <w:b w:val="0"/>
          <w:sz w:val="24"/>
          <w:szCs w:val="24"/>
          <w:lang w:val="en-US"/>
        </w:rPr>
        <w:t>absorption chamber</w:t>
      </w:r>
      <w:r w:rsidR="00C02572" w:rsidRPr="001B61BD">
        <w:rPr>
          <w:rFonts w:eastAsia="Times New Roman"/>
          <w:b w:val="0"/>
          <w:sz w:val="24"/>
          <w:szCs w:val="24"/>
          <w:lang w:val="en-US"/>
        </w:rPr>
        <w:t xml:space="preserve"> </w:t>
      </w:r>
      <w:r w:rsidR="00050EA1" w:rsidRPr="001B61BD">
        <w:rPr>
          <w:rFonts w:eastAsia="Times New Roman"/>
          <w:b w:val="0"/>
          <w:sz w:val="24"/>
          <w:szCs w:val="24"/>
          <w:lang w:val="en-US"/>
        </w:rPr>
        <w:t xml:space="preserve">is </w:t>
      </w:r>
      <w:r w:rsidR="00C02572" w:rsidRPr="001B61BD">
        <w:rPr>
          <w:rFonts w:eastAsia="Times New Roman"/>
          <w:b w:val="0"/>
          <w:sz w:val="24"/>
          <w:szCs w:val="24"/>
          <w:lang w:val="en-US"/>
        </w:rPr>
        <w:t>illustrated in Figure A.1.</w:t>
      </w:r>
      <w:r w:rsidR="006D0F2C" w:rsidRPr="001B61BD">
        <w:rPr>
          <w:noProof/>
          <w:color w:val="000000" w:themeColor="text1"/>
          <w:lang w:val="en-US"/>
        </w:rPr>
        <w:t xml:space="preserve"> </w:t>
      </w:r>
    </w:p>
    <w:p w14:paraId="52A64A83" w14:textId="347FEB1D" w:rsidR="00C02572" w:rsidRPr="001B61BD" w:rsidRDefault="00C52C9E" w:rsidP="00BA18D8">
      <w:pPr>
        <w:pStyle w:val="muc1"/>
        <w:spacing w:before="120" w:after="0" w:line="240" w:lineRule="auto"/>
        <w:jc w:val="center"/>
        <w:rPr>
          <w:rFonts w:eastAsia="Times New Roman"/>
          <w:b w:val="0"/>
          <w:sz w:val="24"/>
          <w:szCs w:val="24"/>
          <w:lang w:val="en-US"/>
        </w:rPr>
      </w:pPr>
      <w:r w:rsidRPr="001B61BD">
        <w:rPr>
          <w:noProof/>
          <w:color w:val="000000" w:themeColor="text1"/>
          <w:lang w:val="en-US"/>
        </w:rPr>
        <mc:AlternateContent>
          <mc:Choice Requires="wps">
            <w:drawing>
              <wp:anchor distT="0" distB="0" distL="114300" distR="114300" simplePos="0" relativeHeight="251688960" behindDoc="0" locked="0" layoutInCell="1" allowOverlap="1" wp14:anchorId="4532EB8C" wp14:editId="2C30EDEE">
                <wp:simplePos x="0" y="0"/>
                <wp:positionH relativeFrom="margin">
                  <wp:posOffset>3015309</wp:posOffset>
                </wp:positionH>
                <wp:positionV relativeFrom="paragraph">
                  <wp:posOffset>2909860</wp:posOffset>
                </wp:positionV>
                <wp:extent cx="739032" cy="207604"/>
                <wp:effectExtent l="19050" t="152400" r="23495" b="154940"/>
                <wp:wrapNone/>
                <wp:docPr id="33" name="Text Box 33"/>
                <wp:cNvGraphicFramePr/>
                <a:graphic xmlns:a="http://schemas.openxmlformats.org/drawingml/2006/main">
                  <a:graphicData uri="http://schemas.microsoft.com/office/word/2010/wordprocessingShape">
                    <wps:wsp>
                      <wps:cNvSpPr txBox="1"/>
                      <wps:spPr>
                        <a:xfrm rot="20218590">
                          <a:off x="0" y="0"/>
                          <a:ext cx="739032" cy="207604"/>
                        </a:xfrm>
                        <a:prstGeom prst="rect">
                          <a:avLst/>
                        </a:prstGeom>
                        <a:solidFill>
                          <a:schemeClr val="lt1"/>
                        </a:solidFill>
                        <a:ln w="6350">
                          <a:noFill/>
                        </a:ln>
                      </wps:spPr>
                      <wps:txbx>
                        <w:txbxContent>
                          <w:p w14:paraId="24E6FA5D" w14:textId="77777777" w:rsidR="00D902D0" w:rsidRPr="00C52C9E" w:rsidRDefault="00D902D0" w:rsidP="00C52C9E">
                            <w:pPr>
                              <w:spacing w:after="0"/>
                              <w:jc w:val="center"/>
                              <w:rPr>
                                <w:sz w:val="16"/>
                                <w:szCs w:val="16"/>
                              </w:rPr>
                            </w:pPr>
                            <w:r>
                              <w:rPr>
                                <w:sz w:val="16"/>
                                <w:szCs w:val="16"/>
                              </w:rPr>
                              <w:t>3m or 10m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2EB8C" id="Text Box 33" o:spid="_x0000_s1029" type="#_x0000_t202" style="position:absolute;left:0;text-align:left;margin-left:237.45pt;margin-top:229.1pt;width:58.2pt;height:16.35pt;rotation:-1508868fd;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XDXQwIAAIAEAAAOAAAAZHJzL2Uyb0RvYy54bWysVMFu2zAMvQ/YPwi6L3acNW2DOEWWIsOA&#10;oC2QDD0rshQLkEVNUmJnXz9KjrOt22nYRaBJ6onvkfT8oWs0OQnnFZiSjkc5JcJwqJQ5lPTrbv3h&#10;jhIfmKmYBiNKehaePizev5u3diYKqEFXwhEEMX7W2pLWIdhZlnlei4b5EVhhMCjBNSzgpztklWMt&#10;ojc6K/J8mrXgKuuAC+/R+9gH6SLhSyl4eJbSi0B0SbG2kE6Xzn08s8WczQ6O2VrxSxnsH6pomDL4&#10;6BXqkQVGjk79AdUo7sCDDCMOTQZSKi4SB2Qzzt+w2dbMisQFxfH2KpP/f7D86fTiiKpKOplQYliD&#10;PdqJLpBP0BF0oT6t9TNM21pMDB36sc+D36Mz0u6ka4gDlLfIi/HdzX2e1EB+BNNR+PNV7AjO0Xk7&#10;uc8nBSUcQ0V+O80/RtCsx4qY1vnwWUBDolFSh71MoOy08aFPHVJiugetqrXSOn3E+REr7ciJYed1&#10;SBUj+G9Z2pC2pNPJTV+tgXi9R9YGa4nMe4bRCt2+65Ua2O+hOqMoiTdy9JavFda6YT68MIdzhE7c&#10;jfCMh9SAb8HFoqQG9/1v/piP7cUoJS3OZUn9tyNzghL9xWDj4xAPhhuM/WCYY7MCJDxO1SQTL7ig&#10;B1M6aF5xZZbxFQwxw/GtkobBXIV+O3DluFguUxKOqmVhY7aWR+ihObvulTl7aU/Avj7BMLFs9qZL&#10;fW68aWB5DCBVamHUtVfxIjeOeRqCy0rGPfr1O2X9/HEsfgAAAP//AwBQSwMEFAAGAAgAAAAhANaE&#10;DwThAAAACwEAAA8AAABkcnMvZG93bnJldi54bWxMj9tKw0AQhu8F32EZwZtiN609JDGbIgWFIghG&#10;H2CS3Sah2dmQ3bTp2zte1bs5fPzzTbabbCfOZvCtIwWLeQTCUOV0S7WCn++3pxiED0gaO0dGwdV4&#10;2OX3dxmm2l3oy5yLUAsOIZ+igiaEPpXSV42x6OeuN8S7oxssBm6HWuoBLxxuO7mMoo202BJfaLA3&#10;+8ZUp2K0ClaHzxjLw/b48V7MxmvnN/X+hEo9PkyvLyCCmcINhj99VoecnUo3kvai44ztKmGUi3W8&#10;BMHEOlk8gyh5kkQJyDyT/3/IfwEAAP//AwBQSwECLQAUAAYACAAAACEAtoM4kv4AAADhAQAAEwAA&#10;AAAAAAAAAAAAAAAAAAAAW0NvbnRlbnRfVHlwZXNdLnhtbFBLAQItABQABgAIAAAAIQA4/SH/1gAA&#10;AJQBAAALAAAAAAAAAAAAAAAAAC8BAABfcmVscy8ucmVsc1BLAQItABQABgAIAAAAIQCnDXDXQwIA&#10;AIAEAAAOAAAAAAAAAAAAAAAAAC4CAABkcnMvZTJvRG9jLnhtbFBLAQItABQABgAIAAAAIQDWhA8E&#10;4QAAAAsBAAAPAAAAAAAAAAAAAAAAAJ0EAABkcnMvZG93bnJldi54bWxQSwUGAAAAAAQABADzAAAA&#10;qwUAAAAA&#10;" fillcolor="white [3201]" stroked="f" strokeweight=".5pt">
                <v:textbox inset="0,0,0,0">
                  <w:txbxContent>
                    <w:p w14:paraId="24E6FA5D" w14:textId="77777777" w:rsidR="00D902D0" w:rsidRPr="00C52C9E" w:rsidRDefault="00D902D0" w:rsidP="00C52C9E">
                      <w:pPr>
                        <w:spacing w:after="0"/>
                        <w:jc w:val="center"/>
                        <w:rPr>
                          <w:sz w:val="16"/>
                          <w:szCs w:val="16"/>
                        </w:rPr>
                      </w:pPr>
                      <w:r>
                        <w:rPr>
                          <w:sz w:val="16"/>
                          <w:szCs w:val="16"/>
                        </w:rPr>
                        <w:t>3m or 10m</w:t>
                      </w:r>
                    </w:p>
                  </w:txbxContent>
                </v:textbox>
                <w10:wrap anchorx="margin"/>
              </v:shape>
            </w:pict>
          </mc:Fallback>
        </mc:AlternateContent>
      </w:r>
      <w:r w:rsidR="006D0F2C" w:rsidRPr="001B61BD">
        <w:rPr>
          <w:noProof/>
          <w:color w:val="000000" w:themeColor="text1"/>
          <w:lang w:val="en-US"/>
        </w:rPr>
        <mc:AlternateContent>
          <mc:Choice Requires="wps">
            <w:drawing>
              <wp:anchor distT="0" distB="0" distL="114300" distR="114300" simplePos="0" relativeHeight="251674624" behindDoc="0" locked="0" layoutInCell="1" allowOverlap="1" wp14:anchorId="62D1E22C" wp14:editId="2ACA5786">
                <wp:simplePos x="0" y="0"/>
                <wp:positionH relativeFrom="margin">
                  <wp:posOffset>1671176</wp:posOffset>
                </wp:positionH>
                <wp:positionV relativeFrom="paragraph">
                  <wp:posOffset>1169023</wp:posOffset>
                </wp:positionV>
                <wp:extent cx="698740" cy="448574"/>
                <wp:effectExtent l="0" t="0" r="6350" b="8890"/>
                <wp:wrapNone/>
                <wp:docPr id="17" name="Text Box 17"/>
                <wp:cNvGraphicFramePr/>
                <a:graphic xmlns:a="http://schemas.openxmlformats.org/drawingml/2006/main">
                  <a:graphicData uri="http://schemas.microsoft.com/office/word/2010/wordprocessingShape">
                    <wps:wsp>
                      <wps:cNvSpPr txBox="1"/>
                      <wps:spPr>
                        <a:xfrm>
                          <a:off x="0" y="0"/>
                          <a:ext cx="698740" cy="448574"/>
                        </a:xfrm>
                        <a:prstGeom prst="rect">
                          <a:avLst/>
                        </a:prstGeom>
                        <a:solidFill>
                          <a:schemeClr val="lt1"/>
                        </a:solidFill>
                        <a:ln w="6350">
                          <a:noFill/>
                        </a:ln>
                      </wps:spPr>
                      <wps:txbx>
                        <w:txbxContent>
                          <w:p w14:paraId="1048C114" w14:textId="3DE87710" w:rsidR="00D902D0" w:rsidRPr="00C52C9E" w:rsidRDefault="00D902D0" w:rsidP="006D0F2C">
                            <w:pPr>
                              <w:spacing w:after="0"/>
                              <w:jc w:val="center"/>
                              <w:rPr>
                                <w:sz w:val="16"/>
                                <w:szCs w:val="16"/>
                              </w:rPr>
                            </w:pPr>
                            <w:r w:rsidRPr="00C52C9E">
                              <w:rPr>
                                <w:sz w:val="16"/>
                                <w:szCs w:val="16"/>
                              </w:rPr>
                              <w:t>Radio absorbing material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1E22C" id="Text Box 17" o:spid="_x0000_s1030" type="#_x0000_t202" style="position:absolute;left:0;text-align:left;margin-left:131.6pt;margin-top:92.05pt;width:55pt;height:35.3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qb3OQIAAHEEAAAOAAAAZHJzL2Uyb0RvYy54bWysVE1v2zAMvQ/YfxB0X5x06ceMOkXWIsOA&#10;oi3QDj0rstQYkEVNUmJ3v35Pcpxs3U7DLjJFUo/kI+nLq741bKd8aMhWfDaZcqaspLqxLxX/9rT6&#10;cMFZiMLWwpBVFX9VgV8t3r+77FypTmhDplaeAcSGsnMV38ToyqIIcqNaESbklIVRk29FxNW/FLUX&#10;HdBbU5xMp2dFR752nqQKAdqbwcgXGV9rJeO91kFFZiqO3GI+fT7X6SwWl6J88cJtGrlPQ/xDFq1o&#10;LIIeoG5EFGzrmz+g2kZ6CqTjRFJbkNaNVLkGVDObvqnmcSOcyrWAnOAONIX/Byvvdg+eNTV6d86Z&#10;FS169KT6yD5Tz6ACP50LJdweHRxjDz18R32AMpXda9+mLwpisIPp1wO7CU1Cefbp4nwOi4RpPr84&#10;PZ8nlOL42PkQvyhqWRIq7tG8zKnY3YY4uI4uKVYg09Srxph8SQOjro1nO4FWm5hTBPhvXsayDol8&#10;PJ1mYEvp+YBsLHJJpQ4lJSn26z5TkxNNmjXVr2DB0zBHwclVg1xvRYgPwmNwUB6WId7j0IYQi/YS&#10;ZxvyP/6mT/7oJ6ycdRjEiofvW+EVZ+arRafT1I6CH4X1KNhte00oeIY1czKLeOCjGUXtqX3GjixT&#10;FJiElYhV8TiK13FYB+yYVMtldsJsOhFv7aOTCToRnJh/6p+Fd/v2RPT1jsYRFeWbLg2+6aWl5TaS&#10;bnILjyzu6cZc5yHY72BanF/v2ev4p1j8BAAA//8DAFBLAwQUAAYACAAAACEA8z1AZuEAAAALAQAA&#10;DwAAAGRycy9kb3ducmV2LnhtbEyPwU7DMAyG70i8Q2QkLoil60pblaYTIHFAAiEG2jlrQlOWOKXJ&#10;to6nxzvB0f5+/f5cLydn2V6PofcoYD5LgGlsveqxE/Dx/nhdAgtRopLWoxZw1AGWzflZLSvlD/im&#10;96vYMSrBUEkBJsah4jy0RjsZZn7QSOzTj05GGseOq1EeqNxZniZJzp3skS4YOegHo9vtaucElMfs&#10;5WqdF+sv+/p0b366b3zeSiEuL6a7W2BRT/EvDCd9UoeGnDZ+hyowKyDNFylFCZTZHBglFsVpsyF0&#10;kxXAm5r//6H5BQAA//8DAFBLAQItABQABgAIAAAAIQC2gziS/gAAAOEBAAATAAAAAAAAAAAAAAAA&#10;AAAAAABbQ29udGVudF9UeXBlc10ueG1sUEsBAi0AFAAGAAgAAAAhADj9If/WAAAAlAEAAAsAAAAA&#10;AAAAAAAAAAAALwEAAF9yZWxzLy5yZWxzUEsBAi0AFAAGAAgAAAAhACnypvc5AgAAcQQAAA4AAAAA&#10;AAAAAAAAAAAALgIAAGRycy9lMm9Eb2MueG1sUEsBAi0AFAAGAAgAAAAhAPM9QGbhAAAACwEAAA8A&#10;AAAAAAAAAAAAAAAAkwQAAGRycy9kb3ducmV2LnhtbFBLBQYAAAAABAAEAPMAAAChBQAAAAA=&#10;" fillcolor="white [3201]" stroked="f" strokeweight=".5pt">
                <v:textbox inset="0,0,0,0">
                  <w:txbxContent>
                    <w:p w14:paraId="1048C114" w14:textId="3DE87710" w:rsidR="00D902D0" w:rsidRPr="00C52C9E" w:rsidRDefault="00D902D0" w:rsidP="006D0F2C">
                      <w:pPr>
                        <w:spacing w:after="0"/>
                        <w:jc w:val="center"/>
                        <w:rPr>
                          <w:sz w:val="16"/>
                          <w:szCs w:val="16"/>
                        </w:rPr>
                      </w:pPr>
                      <w:r w:rsidRPr="00C52C9E">
                        <w:rPr>
                          <w:sz w:val="16"/>
                          <w:szCs w:val="16"/>
                        </w:rPr>
                        <w:t>Radio absorbing material</w:t>
                      </w:r>
                    </w:p>
                  </w:txbxContent>
                </v:textbox>
                <w10:wrap anchorx="margin"/>
              </v:shape>
            </w:pict>
          </mc:Fallback>
        </mc:AlternateContent>
      </w:r>
      <w:r w:rsidR="006D0F2C" w:rsidRPr="001B61BD">
        <w:rPr>
          <w:noProof/>
          <w:color w:val="000000" w:themeColor="text1"/>
          <w:lang w:val="en-US"/>
        </w:rPr>
        <mc:AlternateContent>
          <mc:Choice Requires="wps">
            <w:drawing>
              <wp:anchor distT="0" distB="0" distL="114300" distR="114300" simplePos="0" relativeHeight="251670528" behindDoc="0" locked="0" layoutInCell="1" allowOverlap="1" wp14:anchorId="699A6940" wp14:editId="2FA542D3">
                <wp:simplePos x="0" y="0"/>
                <wp:positionH relativeFrom="margin">
                  <wp:posOffset>671027</wp:posOffset>
                </wp:positionH>
                <wp:positionV relativeFrom="paragraph">
                  <wp:posOffset>3178978</wp:posOffset>
                </wp:positionV>
                <wp:extent cx="922296" cy="180711"/>
                <wp:effectExtent l="0" t="0" r="0" b="0"/>
                <wp:wrapNone/>
                <wp:docPr id="13" name="Text Box 13"/>
                <wp:cNvGraphicFramePr/>
                <a:graphic xmlns:a="http://schemas.openxmlformats.org/drawingml/2006/main">
                  <a:graphicData uri="http://schemas.microsoft.com/office/word/2010/wordprocessingShape">
                    <wps:wsp>
                      <wps:cNvSpPr txBox="1"/>
                      <wps:spPr>
                        <a:xfrm>
                          <a:off x="0" y="0"/>
                          <a:ext cx="922296" cy="180711"/>
                        </a:xfrm>
                        <a:prstGeom prst="rect">
                          <a:avLst/>
                        </a:prstGeom>
                        <a:solidFill>
                          <a:schemeClr val="lt1"/>
                        </a:solidFill>
                        <a:ln w="6350">
                          <a:noFill/>
                        </a:ln>
                      </wps:spPr>
                      <wps:txbx>
                        <w:txbxContent>
                          <w:p w14:paraId="4EF17B5F" w14:textId="6908DECB" w:rsidR="00D902D0" w:rsidRPr="00C52C9E" w:rsidRDefault="00D902D0" w:rsidP="006D0F2C">
                            <w:pPr>
                              <w:spacing w:after="0"/>
                              <w:jc w:val="center"/>
                              <w:rPr>
                                <w:sz w:val="16"/>
                                <w:szCs w:val="16"/>
                              </w:rPr>
                            </w:pPr>
                            <w:r w:rsidRPr="00C52C9E">
                              <w:rPr>
                                <w:sz w:val="16"/>
                                <w:szCs w:val="16"/>
                              </w:rPr>
                              <w:t>Antenna holder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A6940" id="Text Box 13" o:spid="_x0000_s1031" type="#_x0000_t202" style="position:absolute;left:0;text-align:left;margin-left:52.85pt;margin-top:250.3pt;width:72.6pt;height:14.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XOlOgIAAHEEAAAOAAAAZHJzL2Uyb0RvYy54bWysVMFuGjEQvVfqP1i+lwWi0ASxRJSIqhJK&#10;IkGVs/F6YSWvx7UNu/Tr++xlkzTtqerFzM6M3/i9mWF219aanZTzFZmcjwZDzpSRVFRmn/Pv29Wn&#10;G858EKYQmozK+Vl5fjf/+GHW2Kka04F0oRwDiPHTxub8EIKdZpmXB1ULPyCrDIIluVoEfLp9VjjR&#10;AL3W2Xg4nGQNucI6ksp7eO+7IJ8n/LJUMjyWpVeB6ZzjbSGdLp27eGbzmZjunbCHSl6eIf7hFbWo&#10;DIq+QN2LINjRVX9A1ZV05KkMA0l1RmVZSZU4gM1o+I7N5iCsSlwgjrcvMvn/BysfTk+OVQV6d8WZ&#10;ETV6tFVtYF+oZXBBn8b6KdI2FomhhR+5vd/DGWm3pavjLwgxxKH0+UXdiCbhvB2Px7cTziRCo5vh&#10;51FCyV4vW+fDV0U1i0bOHZqXNBWntQ94CFL7lFjLk66KVaV1+ogDo5basZNAq3XowX/L0oY1OZ9c&#10;XQ8TsKF4vUPWBgUi1Y5StEK7a5M01z3dHRVnqOComyNv5arCW9fChyfhMDggjmUIjzhKTahFF4uz&#10;A7mff/PHfPQTUc4aDGLO/Y+jcIoz/c2g03Fqe8P1xq43zLFeEgiPsGZWJhMXXNC9WTqqn7Eji1gF&#10;IWEkauU89OYydOuAHZNqsUhJmE0rwtpsrIzQUeCo/LZ9Fs5e2hPQ1wfqR1RM33Wpy403DS2Ogcoq&#10;tTDq2ql4kRtznTp72cG4OG+/U9brP8X8FwAAAP//AwBQSwMEFAAGAAgAAAAhAMpxsAvhAAAACwEA&#10;AA8AAABkcnMvZG93bnJldi54bWxMj8tOwzAQRfdI/IM1SGxQazcifYQ4FSCxQKJCtKhrNzZxqD0O&#10;sdumfD3DCpZ35ug+yuXgHTuaPrYBJUzGApjBOugWGwnvm6fRHFhMCrVyAY2Es4mwrC4vSlXocMI3&#10;c1ynhpEJxkJJsCl1BeextsarOA6dQfp9hN6rRLJvuO7Vicy945kQU+5Vi5RgVWceran364OXMD/f&#10;rm6209n2070+P9jv5gtf9krK66vh/g5YMkP6g+G3PlWHijrtwgF1ZI60yGeESsgpBhgRWS4WwHZ0&#10;yRYT4FXJ/2+ofgAAAP//AwBQSwECLQAUAAYACAAAACEAtoM4kv4AAADhAQAAEwAAAAAAAAAAAAAA&#10;AAAAAAAAW0NvbnRlbnRfVHlwZXNdLnhtbFBLAQItABQABgAIAAAAIQA4/SH/1gAAAJQBAAALAAAA&#10;AAAAAAAAAAAAAC8BAABfcmVscy8ucmVsc1BLAQItABQABgAIAAAAIQB6YXOlOgIAAHEEAAAOAAAA&#10;AAAAAAAAAAAAAC4CAABkcnMvZTJvRG9jLnhtbFBLAQItABQABgAIAAAAIQDKcbAL4QAAAAsBAAAP&#10;AAAAAAAAAAAAAAAAAJQEAABkcnMvZG93bnJldi54bWxQSwUGAAAAAAQABADzAAAAogUAAAAA&#10;" fillcolor="white [3201]" stroked="f" strokeweight=".5pt">
                <v:textbox inset="0,0,0,0">
                  <w:txbxContent>
                    <w:p w14:paraId="4EF17B5F" w14:textId="6908DECB" w:rsidR="00D902D0" w:rsidRPr="00C52C9E" w:rsidRDefault="00D902D0" w:rsidP="006D0F2C">
                      <w:pPr>
                        <w:spacing w:after="0"/>
                        <w:jc w:val="center"/>
                        <w:rPr>
                          <w:sz w:val="16"/>
                          <w:szCs w:val="16"/>
                        </w:rPr>
                      </w:pPr>
                      <w:r w:rsidRPr="00C52C9E">
                        <w:rPr>
                          <w:sz w:val="16"/>
                          <w:szCs w:val="16"/>
                        </w:rPr>
                        <w:t>Antenna holder</w:t>
                      </w:r>
                    </w:p>
                  </w:txbxContent>
                </v:textbox>
                <w10:wrap anchorx="margin"/>
              </v:shape>
            </w:pict>
          </mc:Fallback>
        </mc:AlternateContent>
      </w:r>
      <w:r w:rsidR="006D0F2C" w:rsidRPr="001B61BD">
        <w:rPr>
          <w:noProof/>
          <w:color w:val="000000" w:themeColor="text1"/>
          <w:lang w:val="en-US"/>
        </w:rPr>
        <mc:AlternateContent>
          <mc:Choice Requires="wps">
            <w:drawing>
              <wp:anchor distT="0" distB="0" distL="114300" distR="114300" simplePos="0" relativeHeight="251672576" behindDoc="0" locked="0" layoutInCell="1" allowOverlap="1" wp14:anchorId="3A36255C" wp14:editId="433727AF">
                <wp:simplePos x="0" y="0"/>
                <wp:positionH relativeFrom="margin">
                  <wp:posOffset>4156099</wp:posOffset>
                </wp:positionH>
                <wp:positionV relativeFrom="paragraph">
                  <wp:posOffset>2428481</wp:posOffset>
                </wp:positionV>
                <wp:extent cx="1052423" cy="172528"/>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052423" cy="172528"/>
                        </a:xfrm>
                        <a:prstGeom prst="rect">
                          <a:avLst/>
                        </a:prstGeom>
                        <a:solidFill>
                          <a:schemeClr val="lt1"/>
                        </a:solidFill>
                        <a:ln w="6350">
                          <a:noFill/>
                        </a:ln>
                      </wps:spPr>
                      <wps:txbx>
                        <w:txbxContent>
                          <w:p w14:paraId="5FAD77C6" w14:textId="77777777" w:rsidR="00D902D0" w:rsidRPr="00C52C9E" w:rsidRDefault="00D902D0" w:rsidP="006D0F2C">
                            <w:pPr>
                              <w:spacing w:after="0"/>
                              <w:jc w:val="center"/>
                              <w:rPr>
                                <w:sz w:val="16"/>
                                <w:szCs w:val="16"/>
                              </w:rPr>
                            </w:pPr>
                            <w:r w:rsidRPr="00C52C9E">
                              <w:rPr>
                                <w:sz w:val="16"/>
                                <w:szCs w:val="16"/>
                              </w:rPr>
                              <w:t>Antenna holder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6255C" id="Text Box 14" o:spid="_x0000_s1032" type="#_x0000_t202" style="position:absolute;left:0;text-align:left;margin-left:327.25pt;margin-top:191.2pt;width:82.85pt;height:13.6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JDjOwIAAHIEAAAOAAAAZHJzL2Uyb0RvYy54bWysVFFv2jAQfp+0/2D5fSSkhVURoWJUTJNQ&#10;WwmmPhvHBkuOz7MNCfv1OzuEdt2epr2Yy935833f3TG77xpNTsJ5Baai41FOiTAcamX2Ff2+XX26&#10;o8QHZmqmwYiKnoWn9/OPH2atLUUBB9C1cARBjC9bW9FDCLbMMs8PomF+BFYYDEpwDQv46fZZ7ViL&#10;6I3OijyfZi242jrgwnv0PvRBOk/4UgoenqT0IhBdUawtpNOlcxfPbD5j5d4xe1D8Ugb7hyoapgw+&#10;eoV6YIGRo1N/QDWKO/Agw4hDk4GUiovEAdmM83dsNgdmReKC4nh7lcn/P1j+eHp2RNXYu1tKDGuw&#10;R1vRBfIFOoIu1Ke1vsS0jcXE0KEfcwe/R2ek3UnXxF8kRDCOSp+v6kY0Hi/lk+K2uKGEY2z8uZgU&#10;dxEme71tnQ9fBTQkGhV12L0kKjutfehTh5T4mAet6pXSOn3EiRFL7ciJYa91SDUi+G9Z2pC2otOb&#10;SZ6ADcTrPbI2WEvk2nOKVuh2XdJmOvDdQX1GGRz0g+QtXymsdc18eGYOJweZ4zaEJzykBnwLLhYl&#10;B3A//+aP+dhQjFLS4iRW1P84Mico0d8MtjqO7WC4wdgNhjk2S0DCY9wzy5OJF1zQgykdNC+4JIv4&#10;CoaY4fhWRcNgLkO/D7hkXCwWKQmH07KwNhvLI3QUOCq/7V6Ys5f2BGzsIwwzysp3Xepz400Di2MA&#10;qVILo669ihe5cbDTEFyWMG7O2++U9fpXMf8FAAD//wMAUEsDBBQABgAIAAAAIQCUD2Rz4wAAAAsB&#10;AAAPAAAAZHJzL2Rvd25yZXYueG1sTI/BTsMwEETvSPyDtUhcELUJaQghTgVIHJBAiIJ6duMlDrXX&#10;IXbblK/HnOC4mqeZt/VicpbtcAy9JwkXMwEMqfW6p07C+9vDeQksREVaWU8o4YABFs3xUa0q7ff0&#10;irtl7FgqoVApCSbGoeI8tAadCjM/IKXsw49OxXSOHdej2qdyZ3kmRMGd6iktGDXgvcF2s9w6CeUh&#10;fz5bFVerT/vyeGe+uy962igpT0+m2xtgEaf4B8OvflKHJjmt/ZZ0YFZCMc/nCZVwWWY5sESUmciA&#10;rSXk4roA3tT8/w/NDwAAAP//AwBQSwECLQAUAAYACAAAACEAtoM4kv4AAADhAQAAEwAAAAAAAAAA&#10;AAAAAAAAAAAAW0NvbnRlbnRfVHlwZXNdLnhtbFBLAQItABQABgAIAAAAIQA4/SH/1gAAAJQBAAAL&#10;AAAAAAAAAAAAAAAAAC8BAABfcmVscy8ucmVsc1BLAQItABQABgAIAAAAIQB3wJDjOwIAAHIEAAAO&#10;AAAAAAAAAAAAAAAAAC4CAABkcnMvZTJvRG9jLnhtbFBLAQItABQABgAIAAAAIQCUD2Rz4wAAAAsB&#10;AAAPAAAAAAAAAAAAAAAAAJUEAABkcnMvZG93bnJldi54bWxQSwUGAAAAAAQABADzAAAApQUAAAAA&#10;" fillcolor="white [3201]" stroked="f" strokeweight=".5pt">
                <v:textbox inset="0,0,0,0">
                  <w:txbxContent>
                    <w:p w14:paraId="5FAD77C6" w14:textId="77777777" w:rsidR="00D902D0" w:rsidRPr="00C52C9E" w:rsidRDefault="00D902D0" w:rsidP="006D0F2C">
                      <w:pPr>
                        <w:spacing w:after="0"/>
                        <w:jc w:val="center"/>
                        <w:rPr>
                          <w:sz w:val="16"/>
                          <w:szCs w:val="16"/>
                        </w:rPr>
                      </w:pPr>
                      <w:r w:rsidRPr="00C52C9E">
                        <w:rPr>
                          <w:sz w:val="16"/>
                          <w:szCs w:val="16"/>
                        </w:rPr>
                        <w:t>Antenna holder</w:t>
                      </w:r>
                    </w:p>
                  </w:txbxContent>
                </v:textbox>
                <w10:wrap anchorx="margin"/>
              </v:shape>
            </w:pict>
          </mc:Fallback>
        </mc:AlternateContent>
      </w:r>
      <w:r w:rsidR="006D0F2C" w:rsidRPr="001B61BD">
        <w:rPr>
          <w:noProof/>
          <w:color w:val="000000" w:themeColor="text1"/>
          <w:lang w:val="en-US"/>
        </w:rPr>
        <mc:AlternateContent>
          <mc:Choice Requires="wps">
            <w:drawing>
              <wp:anchor distT="0" distB="0" distL="114300" distR="114300" simplePos="0" relativeHeight="251668480" behindDoc="0" locked="0" layoutInCell="1" allowOverlap="1" wp14:anchorId="32C86A11" wp14:editId="1C4EF056">
                <wp:simplePos x="0" y="0"/>
                <wp:positionH relativeFrom="margin">
                  <wp:posOffset>1611307</wp:posOffset>
                </wp:positionH>
                <wp:positionV relativeFrom="paragraph">
                  <wp:posOffset>349514</wp:posOffset>
                </wp:positionV>
                <wp:extent cx="698740" cy="180543"/>
                <wp:effectExtent l="0" t="0" r="6350" b="0"/>
                <wp:wrapNone/>
                <wp:docPr id="9" name="Text Box 9"/>
                <wp:cNvGraphicFramePr/>
                <a:graphic xmlns:a="http://schemas.openxmlformats.org/drawingml/2006/main">
                  <a:graphicData uri="http://schemas.microsoft.com/office/word/2010/wordprocessingShape">
                    <wps:wsp>
                      <wps:cNvSpPr txBox="1"/>
                      <wps:spPr>
                        <a:xfrm>
                          <a:off x="0" y="0"/>
                          <a:ext cx="698740" cy="180543"/>
                        </a:xfrm>
                        <a:prstGeom prst="rect">
                          <a:avLst/>
                        </a:prstGeom>
                        <a:solidFill>
                          <a:schemeClr val="lt1"/>
                        </a:solidFill>
                        <a:ln w="6350">
                          <a:noFill/>
                        </a:ln>
                      </wps:spPr>
                      <wps:txbx>
                        <w:txbxContent>
                          <w:p w14:paraId="32898337" w14:textId="0938B403" w:rsidR="00D902D0" w:rsidRPr="00C52C9E" w:rsidRDefault="00D902D0" w:rsidP="006D0F2C">
                            <w:pPr>
                              <w:spacing w:after="0"/>
                              <w:jc w:val="center"/>
                              <w:rPr>
                                <w:sz w:val="16"/>
                                <w:szCs w:val="16"/>
                              </w:rPr>
                            </w:pPr>
                            <w:r w:rsidRPr="00C52C9E">
                              <w:rPr>
                                <w:sz w:val="16"/>
                                <w:szCs w:val="16"/>
                              </w:rPr>
                              <w:t>Turntable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86A11" id="Text Box 9" o:spid="_x0000_s1033" type="#_x0000_t202" style="position:absolute;left:0;text-align:left;margin-left:126.85pt;margin-top:27.5pt;width:55pt;height:14.2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xbgOQIAAG8EAAAOAAAAZHJzL2Uyb0RvYy54bWysVE2P2jAQvVfqf7B8Lwn7CRFhRVlRVUK7&#10;K0G1Z+PYJJLtcW1DQn99xw5h221PVS9mMjN+nvdmhtlDpxU5CucbMCUdj3JKhOFQNWZf0m/b1acJ&#10;JT4wUzEFRpT0JDx9mH/8MGttIa6gBlUJRxDE+KK1Ja1DsEWWeV4LzfwIrDAYlOA0C/jp9lnlWIvo&#10;WmVXeX6XteAq64AL79H72AfpPOFLKXh4ltKLQFRJsbaQTpfOXTyz+YwVe8ds3fBzGewfqtCsMfjo&#10;BeqRBUYOrvkDSjfcgQcZRhx0BlI2XCQOyGacv2OzqZkViQuK4+1FJv//YPnT8cWRpirplBLDNLZo&#10;K7pAPkNHplGd1voCkzYW00KHbuzy4PfojKQ76XT8RToE46jz6aJtBOPovJtO7m8wwjE0nuS3N9cR&#10;JXu7bJ0PXwRoEo2SOmxdUpQd1z70qUNKfMuDaqpVo1T6iOMilsqRI8NGq5BKRPDfspQhLRZyfZsn&#10;YAPxeo+sDNYSqfaUohW6XZeEuR/o7qA6oQoO+inylq8arHXNfHhhDscG6eEqhGc8pAJ8C84WJTW4&#10;H3/zx3zsJkYpaXEMS+q/H5gTlKivBvscZ3Yw3GDsBsMc9BKQ8BiXzPJk4gUX1GBKB/oVN2QRX8EQ&#10;MxzfKmkYzGXolwE3jIvFIiXhZFoW1mZjeYSOAkflt90rc/bcnoB9fYJhQFnxrkt9brxpYHEIIJvU&#10;wqhrr+JZbpzqNATnDYxr8+t3ynr7n5j/BAAA//8DAFBLAwQUAAYACAAAACEAmBbjYOAAAAAJAQAA&#10;DwAAAGRycy9kb3ducmV2LnhtbEyPwU7DMAyG70i8Q2QkLoilrGs3laYTIHFAAiEG2jlrTFuWOKXJ&#10;to6nxzvB0favz99fLkdnxR6H0HlScDNJQCDV3nTUKPh4f7xegAhRk9HWEyo4YoBldX5W6sL4A73h&#10;fhUbwRAKhVbQxtgXUoa6RafDxPdIfPv0g9ORx6GRZtAHhjsrp0mSS6c74g+t7vGhxXq72jkFi+Ps&#10;5Wqdz9df9vXpvv1pvul5q5W6vBjvbkFEHONfGE76rA4VO238jkwQVsE0S+ccVZBl3IkDaX5abJie&#10;zkBWpfzfoPoFAAD//wMAUEsBAi0AFAAGAAgAAAAhALaDOJL+AAAA4QEAABMAAAAAAAAAAAAAAAAA&#10;AAAAAFtDb250ZW50X1R5cGVzXS54bWxQSwECLQAUAAYACAAAACEAOP0h/9YAAACUAQAACwAAAAAA&#10;AAAAAAAAAAAvAQAAX3JlbHMvLnJlbHNQSwECLQAUAAYACAAAACEAE5sW4DkCAABvBAAADgAAAAAA&#10;AAAAAAAAAAAuAgAAZHJzL2Uyb0RvYy54bWxQSwECLQAUAAYACAAAACEAmBbjYOAAAAAJAQAADwAA&#10;AAAAAAAAAAAAAACTBAAAZHJzL2Rvd25yZXYueG1sUEsFBgAAAAAEAAQA8wAAAKAFAAAAAA==&#10;" fillcolor="white [3201]" stroked="f" strokeweight=".5pt">
                <v:textbox inset="0,0,0,0">
                  <w:txbxContent>
                    <w:p w14:paraId="32898337" w14:textId="0938B403" w:rsidR="00D902D0" w:rsidRPr="00C52C9E" w:rsidRDefault="00D902D0" w:rsidP="006D0F2C">
                      <w:pPr>
                        <w:spacing w:after="0"/>
                        <w:jc w:val="center"/>
                        <w:rPr>
                          <w:sz w:val="16"/>
                          <w:szCs w:val="16"/>
                        </w:rPr>
                      </w:pPr>
                      <w:r w:rsidRPr="00C52C9E">
                        <w:rPr>
                          <w:sz w:val="16"/>
                          <w:szCs w:val="16"/>
                        </w:rPr>
                        <w:t>Turntable</w:t>
                      </w:r>
                    </w:p>
                  </w:txbxContent>
                </v:textbox>
                <w10:wrap anchorx="margin"/>
              </v:shape>
            </w:pict>
          </mc:Fallback>
        </mc:AlternateContent>
      </w:r>
      <w:r w:rsidR="006D0F2C" w:rsidRPr="001B61BD">
        <w:rPr>
          <w:noProof/>
          <w:color w:val="000000" w:themeColor="text1"/>
          <w:lang w:val="en-US"/>
        </w:rPr>
        <mc:AlternateContent>
          <mc:Choice Requires="wps">
            <w:drawing>
              <wp:anchor distT="0" distB="0" distL="114300" distR="114300" simplePos="0" relativeHeight="251666432" behindDoc="0" locked="0" layoutInCell="1" allowOverlap="1" wp14:anchorId="2FEFEA09" wp14:editId="09B50F22">
                <wp:simplePos x="0" y="0"/>
                <wp:positionH relativeFrom="margin">
                  <wp:posOffset>533005</wp:posOffset>
                </wp:positionH>
                <wp:positionV relativeFrom="paragraph">
                  <wp:posOffset>582427</wp:posOffset>
                </wp:positionV>
                <wp:extent cx="1103810" cy="215660"/>
                <wp:effectExtent l="0" t="0" r="1270" b="0"/>
                <wp:wrapNone/>
                <wp:docPr id="8" name="Text Box 8"/>
                <wp:cNvGraphicFramePr/>
                <a:graphic xmlns:a="http://schemas.openxmlformats.org/drawingml/2006/main">
                  <a:graphicData uri="http://schemas.microsoft.com/office/word/2010/wordprocessingShape">
                    <wps:wsp>
                      <wps:cNvSpPr txBox="1"/>
                      <wps:spPr>
                        <a:xfrm>
                          <a:off x="0" y="0"/>
                          <a:ext cx="1103810" cy="215660"/>
                        </a:xfrm>
                        <a:prstGeom prst="rect">
                          <a:avLst/>
                        </a:prstGeom>
                        <a:solidFill>
                          <a:schemeClr val="lt1"/>
                        </a:solidFill>
                        <a:ln w="6350">
                          <a:noFill/>
                        </a:ln>
                      </wps:spPr>
                      <wps:txbx>
                        <w:txbxContent>
                          <w:p w14:paraId="008934EC" w14:textId="7D976B50" w:rsidR="00D902D0" w:rsidRPr="00C52C9E" w:rsidRDefault="00D902D0" w:rsidP="006D0F2C">
                            <w:pPr>
                              <w:spacing w:after="0"/>
                              <w:jc w:val="center"/>
                              <w:rPr>
                                <w:sz w:val="16"/>
                                <w:szCs w:val="16"/>
                              </w:rPr>
                            </w:pPr>
                            <w:r w:rsidRPr="00C52C9E">
                              <w:rPr>
                                <w:sz w:val="16"/>
                                <w:szCs w:val="16"/>
                              </w:rPr>
                              <w:t>Measuring antenna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FEA09" id="Text Box 8" o:spid="_x0000_s1034" type="#_x0000_t202" style="position:absolute;left:0;text-align:left;margin-left:41.95pt;margin-top:45.85pt;width:86.9pt;height:17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WWNwIAAHAEAAAOAAAAZHJzL2Uyb0RvYy54bWysVE2L2zAQvRf6H4Tuje0sG0KIs6RZUgph&#10;dyEpe1ZkKRbIGlVSYqe/viPZzrbbnkov8kjz/d6Mlw9do8lFOK/AlLSY5JQIw6FS5lTSb4ftpzkl&#10;PjBTMQ1GlPQqPH1YffywbO1CTKEGXQlHMIjxi9aWtA7BLrLM81o0zE/ACoNKCa5hAa/ulFWOtRi9&#10;0dk0z2dZC66yDrjwHl8feyVdpfhSCh6epfQiEF1SrC2k06XzGM9stWSLk2O2Vnwog/1DFQ1TBpPe&#10;Qj2ywMjZqT9CNYo78CDDhEOTgZSKi9QDdlPk77rZ18yK1AuC4+0NJv//wvKny4sjqiopEmVYgxQd&#10;RBfIZ+jIPKLTWr9Ao71Fs9DhM7I8vnt8jE130jXxi+0Q1CPO1xu2MRiPTkV+Ny9QxVE3Le5nswR+&#10;9uZtnQ9fBDQkCiV1yF2ClF12PmAlaDqaxGQetKq2Sut0ifMiNtqRC0OmdUg1osdvVtqQtqSzu/s8&#10;BTYQ3fvI2mCC2GvfU5RCd+wGZAYcjlBdEQYH/Rh5y7cKa90xH16Yw7nB9nAXwjMeUgPmgkGipAb3&#10;42/v0R7pRC0lLc5hSf33M3OCEv3VINFxaEfBjcJxFMy52QA2XOCWWZ5EdHBBj6J00LziiqxjFlQx&#10;wzFXScMobkK/DbhiXKzXyQhH07KwM3vLY+gIcET+0L0yZwd6AhL7BOOEssU7lnrb6GlgfQ4gVaIw&#10;4tqjOMCNY52YHVYw7s2v92T19qNY/QQAAP//AwBQSwMEFAAGAAgAAAAhAKkoVRvfAAAACQEAAA8A&#10;AABkcnMvZG93bnJldi54bWxMj8FOwzAQRO9I/IO1SFwQdVqgaUOcCpA4IBUhCup5G5s41F6H2G1T&#10;vp7lBLdZzdPsTLkYvBN708c2kILxKANhqA66pUbB+9vj5QxETEgaXSCj4GgiLKrTkxILHQ70avar&#10;1AgOoVigAptSV0gZa2s8xlHoDLH3EXqPic++kbrHA4d7JydZNpUeW+IPFjvzYE29Xe28gtnx+vli&#10;Pc3Xn+7l6d5+N1+03KJS52fD3S2IZIb0B8Nvfa4OFXfahB3pKBxnXM2ZVDAf5yDYn9zkLDYMsgJZ&#10;lfL/guoHAAD//wMAUEsBAi0AFAAGAAgAAAAhALaDOJL+AAAA4QEAABMAAAAAAAAAAAAAAAAAAAAA&#10;AFtDb250ZW50X1R5cGVzXS54bWxQSwECLQAUAAYACAAAACEAOP0h/9YAAACUAQAACwAAAAAAAAAA&#10;AAAAAAAvAQAAX3JlbHMvLnJlbHNQSwECLQAUAAYACAAAACEA8/vVljcCAABwBAAADgAAAAAAAAAA&#10;AAAAAAAuAgAAZHJzL2Uyb0RvYy54bWxQSwECLQAUAAYACAAAACEAqShVG98AAAAJAQAADwAAAAAA&#10;AAAAAAAAAACRBAAAZHJzL2Rvd25yZXYueG1sUEsFBgAAAAAEAAQA8wAAAJ0FAAAAAA==&#10;" fillcolor="white [3201]" stroked="f" strokeweight=".5pt">
                <v:textbox inset="0,0,0,0">
                  <w:txbxContent>
                    <w:p w14:paraId="008934EC" w14:textId="7D976B50" w:rsidR="00D902D0" w:rsidRPr="00C52C9E" w:rsidRDefault="00D902D0" w:rsidP="006D0F2C">
                      <w:pPr>
                        <w:spacing w:after="0"/>
                        <w:jc w:val="center"/>
                        <w:rPr>
                          <w:sz w:val="16"/>
                          <w:szCs w:val="16"/>
                        </w:rPr>
                      </w:pPr>
                      <w:r w:rsidRPr="00C52C9E">
                        <w:rPr>
                          <w:sz w:val="16"/>
                          <w:szCs w:val="16"/>
                        </w:rPr>
                        <w:t>Measuring antenna</w:t>
                      </w:r>
                    </w:p>
                  </w:txbxContent>
                </v:textbox>
                <w10:wrap anchorx="margin"/>
              </v:shape>
            </w:pict>
          </mc:Fallback>
        </mc:AlternateContent>
      </w:r>
      <w:r w:rsidR="00C02572" w:rsidRPr="001B61BD">
        <w:rPr>
          <w:rFonts w:eastAsia="Times New Roman"/>
          <w:b w:val="0"/>
          <w:noProof/>
          <w:sz w:val="24"/>
          <w:szCs w:val="24"/>
          <w:lang w:val="en-US"/>
        </w:rPr>
        <w:drawing>
          <wp:inline distT="0" distB="0" distL="0" distR="0" wp14:anchorId="0D9B9858" wp14:editId="2530123B">
            <wp:extent cx="4427317" cy="3324300"/>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431378" cy="3327349"/>
                    </a:xfrm>
                    <a:prstGeom prst="rect">
                      <a:avLst/>
                    </a:prstGeom>
                  </pic:spPr>
                </pic:pic>
              </a:graphicData>
            </a:graphic>
          </wp:inline>
        </w:drawing>
      </w:r>
    </w:p>
    <w:p w14:paraId="50855F3A" w14:textId="569F334D" w:rsidR="00C02572" w:rsidRPr="001B61BD" w:rsidRDefault="00C02572" w:rsidP="00BA18D8">
      <w:pPr>
        <w:pStyle w:val="muc1"/>
        <w:spacing w:before="120" w:after="0" w:line="240" w:lineRule="auto"/>
        <w:jc w:val="center"/>
        <w:rPr>
          <w:rFonts w:eastAsia="Times New Roman"/>
          <w:sz w:val="24"/>
          <w:szCs w:val="24"/>
          <w:lang w:val="en-US"/>
        </w:rPr>
      </w:pPr>
      <w:r w:rsidRPr="001B61BD">
        <w:rPr>
          <w:rFonts w:eastAsia="Times New Roman"/>
          <w:sz w:val="24"/>
          <w:szCs w:val="24"/>
          <w:lang w:val="en-US"/>
        </w:rPr>
        <w:t xml:space="preserve">Figure A.1 - Typical </w:t>
      </w:r>
      <w:r w:rsidR="00F64790" w:rsidRPr="001B61BD">
        <w:rPr>
          <w:rFonts w:eastAsia="Times New Roman"/>
          <w:sz w:val="24"/>
          <w:szCs w:val="24"/>
          <w:lang w:val="en-US"/>
        </w:rPr>
        <w:t>absorption chamber</w:t>
      </w:r>
    </w:p>
    <w:p w14:paraId="2830B5AF" w14:textId="48B56FF9" w:rsidR="00AF061E" w:rsidRPr="001B61BD" w:rsidRDefault="00AF061E" w:rsidP="00AF061E">
      <w:pPr>
        <w:pStyle w:val="muc1"/>
        <w:spacing w:before="120" w:after="0"/>
        <w:rPr>
          <w:rFonts w:eastAsia="Times New Roman"/>
          <w:b w:val="0"/>
          <w:sz w:val="24"/>
          <w:szCs w:val="24"/>
          <w:lang w:val="en-US"/>
        </w:rPr>
      </w:pPr>
      <w:r w:rsidRPr="001B61BD">
        <w:rPr>
          <w:rFonts w:eastAsia="Times New Roman"/>
          <w:b w:val="0"/>
          <w:sz w:val="24"/>
          <w:szCs w:val="24"/>
          <w:lang w:val="en-US"/>
        </w:rPr>
        <w:t xml:space="preserve">The use of radio-absorbing materials in combination with </w:t>
      </w:r>
      <w:r w:rsidR="00F64790" w:rsidRPr="001B61BD">
        <w:rPr>
          <w:rFonts w:eastAsia="Times New Roman"/>
          <w:b w:val="0"/>
          <w:sz w:val="24"/>
          <w:szCs w:val="24"/>
          <w:lang w:val="en-US"/>
        </w:rPr>
        <w:t>chamber</w:t>
      </w:r>
      <w:r w:rsidRPr="001B61BD">
        <w:rPr>
          <w:rFonts w:eastAsia="Times New Roman"/>
          <w:b w:val="0"/>
          <w:sz w:val="24"/>
          <w:szCs w:val="24"/>
          <w:lang w:val="en-US"/>
        </w:rPr>
        <w:t xml:space="preserve"> shielding will create a controlled environment for test purposes. This type of </w:t>
      </w:r>
      <w:r w:rsidR="00F64790" w:rsidRPr="001B61BD">
        <w:rPr>
          <w:rFonts w:eastAsia="Times New Roman"/>
          <w:b w:val="0"/>
          <w:sz w:val="24"/>
          <w:szCs w:val="24"/>
          <w:lang w:val="en-US"/>
        </w:rPr>
        <w:t>chamber</w:t>
      </w:r>
      <w:r w:rsidRPr="001B61BD">
        <w:rPr>
          <w:rFonts w:eastAsia="Times New Roman"/>
          <w:b w:val="0"/>
          <w:sz w:val="24"/>
          <w:szCs w:val="24"/>
          <w:lang w:val="en-US"/>
        </w:rPr>
        <w:t xml:space="preserve"> best simulates free space conditions.</w:t>
      </w:r>
    </w:p>
    <w:p w14:paraId="6FB6CF51" w14:textId="161FF2D8" w:rsidR="00AF061E" w:rsidRPr="001B61BD" w:rsidRDefault="00AF061E" w:rsidP="00AF061E">
      <w:pPr>
        <w:pStyle w:val="muc1"/>
        <w:spacing w:before="120" w:after="0"/>
        <w:rPr>
          <w:rFonts w:eastAsia="Times New Roman"/>
          <w:b w:val="0"/>
          <w:sz w:val="24"/>
          <w:szCs w:val="24"/>
          <w:lang w:val="en-US"/>
        </w:rPr>
      </w:pPr>
      <w:r w:rsidRPr="001B61BD">
        <w:rPr>
          <w:rFonts w:eastAsia="Times New Roman"/>
          <w:b w:val="0"/>
          <w:sz w:val="24"/>
          <w:szCs w:val="24"/>
          <w:lang w:val="en-US"/>
        </w:rPr>
        <w:t xml:space="preserve">The shielding will create a test space that reduces the interference of the surrounding signals and also reduces other external effects, while the radio-absorbing material will reduce the unwanted reflective </w:t>
      </w:r>
      <w:r w:rsidR="00B61817" w:rsidRPr="001B61BD">
        <w:rPr>
          <w:rFonts w:eastAsia="Times New Roman"/>
          <w:b w:val="0"/>
          <w:sz w:val="24"/>
          <w:szCs w:val="24"/>
          <w:lang w:val="en-US"/>
        </w:rPr>
        <w:t>ray</w:t>
      </w:r>
      <w:r w:rsidRPr="001B61BD">
        <w:rPr>
          <w:rFonts w:eastAsia="Times New Roman"/>
          <w:b w:val="0"/>
          <w:sz w:val="24"/>
          <w:szCs w:val="24"/>
          <w:lang w:val="en-US"/>
        </w:rPr>
        <w:t>s from walls and ceilings, which may affect the measurement. In fact, it is easy to shield to eliminate high-level ambient noise (80 dB to 140 dB), which can often be ignored.</w:t>
      </w:r>
    </w:p>
    <w:p w14:paraId="533C40F9" w14:textId="55078AB1" w:rsidR="00AF061E" w:rsidRPr="001B61BD" w:rsidRDefault="00AF061E" w:rsidP="00AF061E">
      <w:pPr>
        <w:pStyle w:val="muc1"/>
        <w:spacing w:before="120" w:after="0"/>
        <w:rPr>
          <w:rFonts w:eastAsia="Times New Roman"/>
          <w:b w:val="0"/>
          <w:sz w:val="24"/>
          <w:szCs w:val="24"/>
          <w:lang w:val="en-US"/>
        </w:rPr>
      </w:pPr>
      <w:r w:rsidRPr="001B61BD">
        <w:rPr>
          <w:rFonts w:eastAsia="Times New Roman"/>
          <w:b w:val="0"/>
          <w:sz w:val="24"/>
          <w:szCs w:val="24"/>
          <w:lang w:val="en-US"/>
        </w:rPr>
        <w:lastRenderedPageBreak/>
        <w:t>The turntable must rotate 360</w:t>
      </w:r>
      <w:r w:rsidRPr="001B61BD">
        <w:rPr>
          <w:rFonts w:eastAsia="Times New Roman"/>
          <w:b w:val="0"/>
          <w:sz w:val="24"/>
          <w:szCs w:val="24"/>
          <w:vertAlign w:val="superscript"/>
          <w:lang w:val="en-US"/>
        </w:rPr>
        <w:t>0</w:t>
      </w:r>
      <w:r w:rsidRPr="001B61BD">
        <w:rPr>
          <w:rFonts w:eastAsia="Times New Roman"/>
          <w:b w:val="0"/>
          <w:sz w:val="24"/>
          <w:szCs w:val="24"/>
          <w:lang w:val="en-US"/>
        </w:rPr>
        <w:t xml:space="preserve"> in the horizontal plane and is used to raise the sample of equipment under test (EUT) to a suitable height from the floor (e.g. 1 m). The measuring </w:t>
      </w:r>
      <w:r w:rsidR="00F64790" w:rsidRPr="001B61BD">
        <w:rPr>
          <w:rFonts w:eastAsia="Times New Roman"/>
          <w:b w:val="0"/>
          <w:sz w:val="24"/>
          <w:szCs w:val="24"/>
          <w:lang w:val="en-US"/>
        </w:rPr>
        <w:t>chamber</w:t>
      </w:r>
      <w:r w:rsidRPr="001B61BD">
        <w:rPr>
          <w:rFonts w:eastAsia="Times New Roman"/>
          <w:b w:val="0"/>
          <w:sz w:val="24"/>
          <w:szCs w:val="24"/>
          <w:lang w:val="en-US"/>
        </w:rPr>
        <w:t xml:space="preserve"> must be large enough that the measuring distance must be at least 3 m or 2 (d</w:t>
      </w:r>
      <w:r w:rsidRPr="001B61BD">
        <w:rPr>
          <w:rFonts w:eastAsia="Times New Roman"/>
          <w:b w:val="0"/>
          <w:sz w:val="24"/>
          <w:szCs w:val="24"/>
          <w:vertAlign w:val="subscript"/>
          <w:lang w:val="en-US"/>
        </w:rPr>
        <w:t>1</w:t>
      </w:r>
      <w:r w:rsidRPr="001B61BD">
        <w:rPr>
          <w:rFonts w:eastAsia="Times New Roman"/>
          <w:b w:val="0"/>
          <w:sz w:val="24"/>
          <w:szCs w:val="24"/>
          <w:lang w:val="en-US"/>
        </w:rPr>
        <w:t xml:space="preserve"> + d</w:t>
      </w:r>
      <w:r w:rsidRPr="001B61BD">
        <w:rPr>
          <w:rFonts w:eastAsia="Times New Roman"/>
          <w:b w:val="0"/>
          <w:sz w:val="24"/>
          <w:szCs w:val="24"/>
          <w:vertAlign w:val="subscript"/>
          <w:lang w:val="en-US"/>
        </w:rPr>
        <w:t>1</w:t>
      </w:r>
      <w:r w:rsidRPr="001B61BD">
        <w:rPr>
          <w:rFonts w:eastAsia="Times New Roman"/>
          <w:b w:val="0"/>
          <w:sz w:val="24"/>
          <w:szCs w:val="24"/>
          <w:lang w:val="en-US"/>
        </w:rPr>
        <w:t>)</w:t>
      </w:r>
      <w:r w:rsidRPr="001B61BD">
        <w:rPr>
          <w:rFonts w:eastAsia="Times New Roman"/>
          <w:b w:val="0"/>
          <w:sz w:val="24"/>
          <w:szCs w:val="24"/>
          <w:vertAlign w:val="superscript"/>
          <w:lang w:val="en-US"/>
        </w:rPr>
        <w:t>2</w:t>
      </w:r>
      <w:r w:rsidRPr="001B61BD">
        <w:rPr>
          <w:rFonts w:eastAsia="Times New Roman"/>
          <w:b w:val="0"/>
          <w:sz w:val="24"/>
          <w:szCs w:val="24"/>
          <w:lang w:val="en-US"/>
        </w:rPr>
        <w:t>/λ (m), whichever is the largest of these two values (see A.2.4). The actual measured distance must be recorded with the measurement results.</w:t>
      </w:r>
    </w:p>
    <w:p w14:paraId="499575AF" w14:textId="5EA970FE" w:rsidR="00AF061E" w:rsidRPr="001B61BD" w:rsidRDefault="00F64790" w:rsidP="00AF061E">
      <w:pPr>
        <w:pStyle w:val="muc1"/>
        <w:spacing w:before="120" w:after="0"/>
        <w:rPr>
          <w:rFonts w:eastAsia="Times New Roman"/>
          <w:b w:val="0"/>
          <w:sz w:val="24"/>
          <w:szCs w:val="24"/>
          <w:lang w:val="en-US"/>
        </w:rPr>
      </w:pPr>
      <w:r w:rsidRPr="001B61BD">
        <w:rPr>
          <w:rFonts w:eastAsia="Times New Roman"/>
          <w:b w:val="0"/>
          <w:sz w:val="24"/>
          <w:szCs w:val="24"/>
          <w:lang w:val="en-US"/>
        </w:rPr>
        <w:t>Absorption chamber</w:t>
      </w:r>
      <w:r w:rsidR="00AF061E" w:rsidRPr="001B61BD">
        <w:rPr>
          <w:rFonts w:eastAsia="Times New Roman"/>
          <w:b w:val="0"/>
          <w:sz w:val="24"/>
          <w:szCs w:val="24"/>
          <w:lang w:val="en-US"/>
        </w:rPr>
        <w:t xml:space="preserve"> generally have several advantages over other test facilities. It minimizes ambient interference, minimizes reflections from floors, ceilings, walls and is weather independent. However, </w:t>
      </w:r>
      <w:r w:rsidR="006931BD" w:rsidRPr="001B61BD">
        <w:rPr>
          <w:rFonts w:eastAsia="Times New Roman"/>
          <w:b w:val="0"/>
          <w:sz w:val="24"/>
          <w:szCs w:val="24"/>
          <w:lang w:val="en-US"/>
        </w:rPr>
        <w:t>a</w:t>
      </w:r>
      <w:r w:rsidR="00AF061E" w:rsidRPr="001B61BD">
        <w:rPr>
          <w:rFonts w:eastAsia="Times New Roman"/>
          <w:b w:val="0"/>
          <w:sz w:val="24"/>
          <w:szCs w:val="24"/>
          <w:lang w:val="en-US"/>
        </w:rPr>
        <w:t xml:space="preserve">bsorption </w:t>
      </w:r>
      <w:r w:rsidRPr="001B61BD">
        <w:rPr>
          <w:rFonts w:eastAsia="Times New Roman"/>
          <w:b w:val="0"/>
          <w:sz w:val="24"/>
          <w:szCs w:val="24"/>
          <w:lang w:val="en-US"/>
        </w:rPr>
        <w:t>chamber</w:t>
      </w:r>
      <w:r w:rsidR="00AF061E" w:rsidRPr="001B61BD">
        <w:rPr>
          <w:rFonts w:eastAsia="Times New Roman"/>
          <w:b w:val="0"/>
          <w:sz w:val="24"/>
          <w:szCs w:val="24"/>
          <w:lang w:val="en-US"/>
        </w:rPr>
        <w:t xml:space="preserve"> ha</w:t>
      </w:r>
      <w:r w:rsidRPr="001B61BD">
        <w:rPr>
          <w:rFonts w:eastAsia="Times New Roman"/>
          <w:b w:val="0"/>
          <w:sz w:val="24"/>
          <w:szCs w:val="24"/>
          <w:lang w:val="en-US"/>
        </w:rPr>
        <w:t>s</w:t>
      </w:r>
      <w:r w:rsidR="00AF061E" w:rsidRPr="001B61BD">
        <w:rPr>
          <w:rFonts w:eastAsia="Times New Roman"/>
          <w:b w:val="0"/>
          <w:sz w:val="24"/>
          <w:szCs w:val="24"/>
          <w:lang w:val="en-US"/>
        </w:rPr>
        <w:t xml:space="preserve"> several disadvantag</w:t>
      </w:r>
      <w:r w:rsidRPr="001B61BD">
        <w:rPr>
          <w:rFonts w:eastAsia="Times New Roman"/>
          <w:b w:val="0"/>
          <w:sz w:val="24"/>
          <w:szCs w:val="24"/>
          <w:lang w:val="en-US"/>
        </w:rPr>
        <w:t>es including measuring distance</w:t>
      </w:r>
      <w:r w:rsidR="00AF061E" w:rsidRPr="001B61BD">
        <w:rPr>
          <w:rFonts w:eastAsia="Times New Roman"/>
          <w:b w:val="0"/>
          <w:sz w:val="24"/>
          <w:szCs w:val="24"/>
          <w:lang w:val="en-US"/>
        </w:rPr>
        <w:t xml:space="preserve"> and limited use of lower frequencies due to the</w:t>
      </w:r>
      <w:r w:rsidRPr="001B61BD">
        <w:rPr>
          <w:rFonts w:eastAsia="Times New Roman"/>
          <w:b w:val="0"/>
          <w:sz w:val="24"/>
          <w:szCs w:val="24"/>
          <w:lang w:val="en-US"/>
        </w:rPr>
        <w:t xml:space="preserve"> size of pyramidal absorption materials</w:t>
      </w:r>
      <w:r w:rsidR="00AF061E" w:rsidRPr="001B61BD">
        <w:rPr>
          <w:rFonts w:eastAsia="Times New Roman"/>
          <w:b w:val="0"/>
          <w:sz w:val="24"/>
          <w:szCs w:val="24"/>
          <w:lang w:val="en-US"/>
        </w:rPr>
        <w:t>. To improve low-frequency performance, a combination of ferrite tips with urethane foam absorption layers is often used.</w:t>
      </w:r>
    </w:p>
    <w:p w14:paraId="11CA8199" w14:textId="6654F907" w:rsidR="00C02572" w:rsidRPr="001B61BD" w:rsidRDefault="00AF061E" w:rsidP="00AF061E">
      <w:pPr>
        <w:pStyle w:val="muc1"/>
        <w:spacing w:before="120" w:after="0" w:line="240" w:lineRule="auto"/>
        <w:rPr>
          <w:rFonts w:eastAsia="Times New Roman"/>
          <w:b w:val="0"/>
          <w:sz w:val="24"/>
          <w:szCs w:val="24"/>
          <w:lang w:val="en-US"/>
        </w:rPr>
      </w:pPr>
      <w:r w:rsidRPr="001B61BD">
        <w:rPr>
          <w:rFonts w:eastAsia="Times New Roman"/>
          <w:b w:val="0"/>
          <w:sz w:val="24"/>
          <w:szCs w:val="24"/>
          <w:lang w:val="en-US"/>
        </w:rPr>
        <w:t xml:space="preserve">All </w:t>
      </w:r>
      <w:r w:rsidR="007F75EC" w:rsidRPr="001B61BD">
        <w:rPr>
          <w:rFonts w:eastAsia="Times New Roman"/>
          <w:b w:val="0"/>
          <w:sz w:val="24"/>
          <w:szCs w:val="24"/>
          <w:lang w:val="en-US"/>
        </w:rPr>
        <w:t>radiation</w:t>
      </w:r>
      <w:r w:rsidRPr="001B61BD">
        <w:rPr>
          <w:rFonts w:eastAsia="Times New Roman"/>
          <w:b w:val="0"/>
          <w:sz w:val="24"/>
          <w:szCs w:val="24"/>
          <w:lang w:val="en-US"/>
        </w:rPr>
        <w:t xml:space="preserve">, sensitivity and immunity measurements can be performed in the </w:t>
      </w:r>
      <w:r w:rsidR="00F64790" w:rsidRPr="001B61BD">
        <w:rPr>
          <w:rFonts w:eastAsia="Times New Roman"/>
          <w:b w:val="0"/>
          <w:sz w:val="24"/>
          <w:szCs w:val="24"/>
          <w:lang w:val="en-US"/>
        </w:rPr>
        <w:t>absorption chamber</w:t>
      </w:r>
      <w:r w:rsidR="006505E3" w:rsidRPr="001B61BD">
        <w:rPr>
          <w:rFonts w:eastAsia="Times New Roman"/>
          <w:b w:val="0"/>
          <w:sz w:val="24"/>
          <w:szCs w:val="24"/>
          <w:lang w:val="en-US"/>
        </w:rPr>
        <w:t xml:space="preserve"> without any restriction</w:t>
      </w:r>
      <w:r w:rsidRPr="001B61BD">
        <w:rPr>
          <w:rFonts w:eastAsia="Times New Roman"/>
          <w:b w:val="0"/>
          <w:sz w:val="24"/>
          <w:szCs w:val="24"/>
          <w:lang w:val="en-US"/>
        </w:rPr>
        <w:t>.</w:t>
      </w:r>
    </w:p>
    <w:p w14:paraId="20DA8BB2" w14:textId="756B5E12" w:rsidR="00C02572" w:rsidRPr="001B61BD" w:rsidRDefault="00326D9A" w:rsidP="00BA18D8">
      <w:pPr>
        <w:pStyle w:val="muc1"/>
        <w:spacing w:before="120" w:after="0" w:line="240" w:lineRule="auto"/>
        <w:rPr>
          <w:rFonts w:eastAsia="Times New Roman"/>
          <w:sz w:val="24"/>
          <w:szCs w:val="24"/>
          <w:lang w:val="en-US"/>
        </w:rPr>
      </w:pPr>
      <w:r w:rsidRPr="001B61BD">
        <w:rPr>
          <w:rFonts w:eastAsia="Times New Roman"/>
          <w:sz w:val="24"/>
          <w:szCs w:val="24"/>
          <w:lang w:val="en-US"/>
        </w:rPr>
        <w:t>A.1.2</w:t>
      </w:r>
      <w:r w:rsidR="00B27388" w:rsidRPr="001B61BD">
        <w:rPr>
          <w:rFonts w:eastAsia="Times New Roman"/>
          <w:sz w:val="24"/>
          <w:szCs w:val="24"/>
          <w:lang w:val="en-US"/>
        </w:rPr>
        <w:t>.</w:t>
      </w:r>
      <w:r w:rsidR="00C02572" w:rsidRPr="001B61BD">
        <w:rPr>
          <w:rFonts w:eastAsia="Times New Roman"/>
          <w:sz w:val="24"/>
          <w:szCs w:val="24"/>
          <w:lang w:val="en-US"/>
        </w:rPr>
        <w:t xml:space="preserve"> </w:t>
      </w:r>
      <w:r w:rsidR="00416A3F" w:rsidRPr="001B61BD">
        <w:rPr>
          <w:rFonts w:eastAsia="Times New Roman"/>
          <w:sz w:val="24"/>
          <w:szCs w:val="24"/>
          <w:lang w:val="en-US"/>
        </w:rPr>
        <w:t>Semi-absorption c</w:t>
      </w:r>
      <w:r w:rsidR="00F64790" w:rsidRPr="001B61BD">
        <w:rPr>
          <w:rFonts w:eastAsia="Times New Roman"/>
          <w:sz w:val="24"/>
          <w:szCs w:val="24"/>
          <w:lang w:val="en-US"/>
        </w:rPr>
        <w:t>hamber</w:t>
      </w:r>
      <w:r w:rsidR="00C02572" w:rsidRPr="001B61BD">
        <w:rPr>
          <w:rFonts w:eastAsia="Times New Roman"/>
          <w:sz w:val="24"/>
          <w:szCs w:val="24"/>
          <w:lang w:val="en-US"/>
        </w:rPr>
        <w:t xml:space="preserve"> (Absorption chamber with conductive bottom</w:t>
      </w:r>
      <w:r w:rsidR="009B62E7" w:rsidRPr="001B61BD">
        <w:rPr>
          <w:rFonts w:eastAsia="Times New Roman"/>
          <w:sz w:val="24"/>
          <w:szCs w:val="24"/>
          <w:lang w:val="en-US"/>
        </w:rPr>
        <w:t xml:space="preserve"> side</w:t>
      </w:r>
      <w:r w:rsidR="00C02572" w:rsidRPr="001B61BD">
        <w:rPr>
          <w:rFonts w:eastAsia="Times New Roman"/>
          <w:sz w:val="24"/>
          <w:szCs w:val="24"/>
          <w:lang w:val="en-US"/>
        </w:rPr>
        <w:t xml:space="preserve">) </w:t>
      </w:r>
    </w:p>
    <w:p w14:paraId="7B2DFF95" w14:textId="292DF37E" w:rsidR="00C02572" w:rsidRPr="001B61BD" w:rsidRDefault="00C02572" w:rsidP="00BA18D8">
      <w:pPr>
        <w:pStyle w:val="muc1"/>
        <w:spacing w:before="120" w:after="0" w:line="240" w:lineRule="auto"/>
        <w:rPr>
          <w:rFonts w:eastAsia="Times New Roman"/>
          <w:b w:val="0"/>
          <w:sz w:val="24"/>
          <w:szCs w:val="24"/>
          <w:lang w:val="en-US"/>
        </w:rPr>
      </w:pPr>
      <w:r w:rsidRPr="001B61BD">
        <w:rPr>
          <w:rFonts w:eastAsia="Times New Roman"/>
          <w:b w:val="0"/>
          <w:sz w:val="24"/>
          <w:szCs w:val="24"/>
          <w:lang w:val="en-US"/>
        </w:rPr>
        <w:t>A semi-</w:t>
      </w:r>
      <w:r w:rsidR="00F64790" w:rsidRPr="001B61BD">
        <w:rPr>
          <w:rFonts w:eastAsia="Times New Roman"/>
          <w:b w:val="0"/>
          <w:sz w:val="24"/>
          <w:szCs w:val="24"/>
          <w:lang w:val="en-US"/>
        </w:rPr>
        <w:t>absorption chamber</w:t>
      </w:r>
      <w:r w:rsidRPr="001B61BD">
        <w:rPr>
          <w:rFonts w:eastAsia="Times New Roman"/>
          <w:b w:val="0"/>
          <w:sz w:val="24"/>
          <w:szCs w:val="24"/>
          <w:lang w:val="en-US"/>
        </w:rPr>
        <w:t xml:space="preserve"> is an </w:t>
      </w:r>
      <w:r w:rsidR="00F64790" w:rsidRPr="001B61BD">
        <w:rPr>
          <w:rFonts w:eastAsia="Times New Roman"/>
          <w:b w:val="0"/>
          <w:sz w:val="24"/>
          <w:szCs w:val="24"/>
          <w:lang w:val="en-US"/>
        </w:rPr>
        <w:t>absorption chamber</w:t>
      </w:r>
      <w:r w:rsidRPr="001B61BD">
        <w:rPr>
          <w:rFonts w:eastAsia="Times New Roman"/>
          <w:b w:val="0"/>
          <w:sz w:val="24"/>
          <w:szCs w:val="24"/>
          <w:lang w:val="en-US"/>
        </w:rPr>
        <w:t xml:space="preserve"> with a floor made of uncoated metal and forming the base plane. A typical semi-</w:t>
      </w:r>
      <w:r w:rsidR="00F64790" w:rsidRPr="001B61BD">
        <w:rPr>
          <w:rFonts w:eastAsia="Times New Roman"/>
          <w:b w:val="0"/>
          <w:sz w:val="24"/>
          <w:szCs w:val="24"/>
          <w:lang w:val="en-US"/>
        </w:rPr>
        <w:t>absorption chamber</w:t>
      </w:r>
      <w:r w:rsidRPr="001B61BD">
        <w:rPr>
          <w:rFonts w:eastAsia="Times New Roman"/>
          <w:b w:val="0"/>
          <w:sz w:val="24"/>
          <w:szCs w:val="24"/>
          <w:lang w:val="en-US"/>
        </w:rPr>
        <w:t xml:space="preserve"> is described in Figure A.2.</w:t>
      </w:r>
      <w:r w:rsidR="00C52C9E" w:rsidRPr="001B61BD">
        <w:rPr>
          <w:noProof/>
          <w:color w:val="000000" w:themeColor="text1"/>
          <w:lang w:val="en-US"/>
        </w:rPr>
        <w:t xml:space="preserve"> </w:t>
      </w:r>
    </w:p>
    <w:p w14:paraId="2EB2E1C1" w14:textId="50C085E9" w:rsidR="00C02572" w:rsidRPr="001B61BD" w:rsidRDefault="00C02572" w:rsidP="00BA18D8">
      <w:pPr>
        <w:pStyle w:val="muc1"/>
        <w:spacing w:before="120" w:after="0" w:line="240" w:lineRule="auto"/>
        <w:rPr>
          <w:rFonts w:eastAsia="Times New Roman"/>
          <w:b w:val="0"/>
          <w:sz w:val="24"/>
          <w:szCs w:val="24"/>
          <w:lang w:val="en-US"/>
        </w:rPr>
      </w:pPr>
      <w:r w:rsidRPr="001B61BD">
        <w:rPr>
          <w:rFonts w:eastAsia="Times New Roman"/>
          <w:b w:val="0"/>
          <w:sz w:val="24"/>
          <w:szCs w:val="24"/>
          <w:lang w:val="en-US"/>
        </w:rPr>
        <w:t>The semi-absor</w:t>
      </w:r>
      <w:r w:rsidR="001C7CB0" w:rsidRPr="001B61BD">
        <w:rPr>
          <w:rFonts w:eastAsia="Times New Roman"/>
          <w:b w:val="0"/>
          <w:sz w:val="24"/>
          <w:szCs w:val="24"/>
          <w:lang w:val="en-US"/>
        </w:rPr>
        <w:t>ption</w:t>
      </w:r>
      <w:r w:rsidRPr="001B61BD">
        <w:rPr>
          <w:rFonts w:eastAsia="Times New Roman"/>
          <w:b w:val="0"/>
          <w:sz w:val="24"/>
          <w:szCs w:val="24"/>
          <w:lang w:val="en-US"/>
        </w:rPr>
        <w:t xml:space="preserve"> chamber simulates an ideal </w:t>
      </w:r>
      <w:r w:rsidR="001634FB" w:rsidRPr="001B61BD">
        <w:rPr>
          <w:rFonts w:eastAsia="Times New Roman"/>
          <w:b w:val="0"/>
          <w:sz w:val="24"/>
          <w:szCs w:val="24"/>
          <w:lang w:val="en-US"/>
        </w:rPr>
        <w:t>open-area test site</w:t>
      </w:r>
      <w:r w:rsidRPr="001B61BD">
        <w:rPr>
          <w:rFonts w:eastAsia="Times New Roman"/>
          <w:b w:val="0"/>
          <w:sz w:val="24"/>
          <w:szCs w:val="24"/>
          <w:lang w:val="en-US"/>
        </w:rPr>
        <w:t xml:space="preserve"> </w:t>
      </w:r>
      <w:r w:rsidR="00466019" w:rsidRPr="001B61BD">
        <w:rPr>
          <w:rFonts w:eastAsia="Times New Roman"/>
          <w:b w:val="0"/>
          <w:sz w:val="24"/>
          <w:szCs w:val="24"/>
          <w:lang w:val="en-US"/>
        </w:rPr>
        <w:t xml:space="preserve">with </w:t>
      </w:r>
      <w:r w:rsidRPr="001B61BD">
        <w:rPr>
          <w:rFonts w:eastAsia="Times New Roman"/>
          <w:b w:val="0"/>
          <w:sz w:val="24"/>
          <w:szCs w:val="24"/>
          <w:lang w:val="en-US"/>
        </w:rPr>
        <w:t>main feature</w:t>
      </w:r>
      <w:r w:rsidR="008C3697" w:rsidRPr="001B61BD">
        <w:rPr>
          <w:rFonts w:eastAsia="Times New Roman"/>
          <w:b w:val="0"/>
          <w:sz w:val="24"/>
          <w:szCs w:val="24"/>
          <w:lang w:val="en-US"/>
        </w:rPr>
        <w:t xml:space="preserve"> that</w:t>
      </w:r>
      <w:r w:rsidR="00475496" w:rsidRPr="001B61BD">
        <w:rPr>
          <w:rFonts w:eastAsia="Times New Roman"/>
          <w:b w:val="0"/>
          <w:sz w:val="24"/>
          <w:szCs w:val="24"/>
          <w:lang w:val="en-US"/>
        </w:rPr>
        <w:t xml:space="preserve"> is a perfect</w:t>
      </w:r>
      <w:r w:rsidRPr="001B61BD">
        <w:rPr>
          <w:rFonts w:eastAsia="Times New Roman"/>
          <w:b w:val="0"/>
          <w:sz w:val="24"/>
          <w:szCs w:val="24"/>
          <w:lang w:val="en-US"/>
        </w:rPr>
        <w:t xml:space="preserve"> conductive </w:t>
      </w:r>
      <w:r w:rsidR="00642DDE" w:rsidRPr="001B61BD">
        <w:rPr>
          <w:rFonts w:eastAsia="Times New Roman"/>
          <w:b w:val="0"/>
          <w:sz w:val="24"/>
          <w:szCs w:val="24"/>
          <w:lang w:val="en-US"/>
        </w:rPr>
        <w:t>base plane</w:t>
      </w:r>
      <w:r w:rsidRPr="001B61BD">
        <w:rPr>
          <w:rFonts w:eastAsia="Times New Roman"/>
          <w:b w:val="0"/>
          <w:sz w:val="24"/>
          <w:szCs w:val="24"/>
          <w:lang w:val="en-US"/>
        </w:rPr>
        <w:t xml:space="preserve"> that extends </w:t>
      </w:r>
      <w:r w:rsidR="0063532A" w:rsidRPr="001B61BD">
        <w:rPr>
          <w:rFonts w:eastAsia="Times New Roman"/>
          <w:b w:val="0"/>
          <w:sz w:val="24"/>
          <w:szCs w:val="24"/>
          <w:lang w:val="en-US"/>
        </w:rPr>
        <w:t>indefinitely.</w:t>
      </w:r>
    </w:p>
    <w:p w14:paraId="1F8B6EE0" w14:textId="37725A8F" w:rsidR="00C02572" w:rsidRPr="001B61BD" w:rsidRDefault="00C52C9E" w:rsidP="00BA18D8">
      <w:pPr>
        <w:pStyle w:val="muc1"/>
        <w:spacing w:before="120" w:after="0" w:line="240" w:lineRule="auto"/>
        <w:jc w:val="center"/>
        <w:rPr>
          <w:rFonts w:eastAsia="Times New Roman"/>
          <w:b w:val="0"/>
          <w:sz w:val="24"/>
          <w:szCs w:val="24"/>
          <w:lang w:val="en-US"/>
        </w:rPr>
      </w:pPr>
      <w:r w:rsidRPr="001B61BD">
        <w:rPr>
          <w:noProof/>
          <w:color w:val="000000" w:themeColor="text1"/>
          <w:lang w:val="en-US"/>
        </w:rPr>
        <mc:AlternateContent>
          <mc:Choice Requires="wps">
            <w:drawing>
              <wp:anchor distT="0" distB="0" distL="114300" distR="114300" simplePos="0" relativeHeight="251686912" behindDoc="0" locked="0" layoutInCell="1" allowOverlap="1" wp14:anchorId="784A77CF" wp14:editId="01432324">
                <wp:simplePos x="0" y="0"/>
                <wp:positionH relativeFrom="margin">
                  <wp:posOffset>3111473</wp:posOffset>
                </wp:positionH>
                <wp:positionV relativeFrom="paragraph">
                  <wp:posOffset>2596402</wp:posOffset>
                </wp:positionV>
                <wp:extent cx="698740" cy="166270"/>
                <wp:effectExtent l="0" t="152400" r="6350" b="158115"/>
                <wp:wrapNone/>
                <wp:docPr id="32" name="Text Box 32"/>
                <wp:cNvGraphicFramePr/>
                <a:graphic xmlns:a="http://schemas.openxmlformats.org/drawingml/2006/main">
                  <a:graphicData uri="http://schemas.microsoft.com/office/word/2010/wordprocessingShape">
                    <wps:wsp>
                      <wps:cNvSpPr txBox="1"/>
                      <wps:spPr>
                        <a:xfrm rot="19953710">
                          <a:off x="0" y="0"/>
                          <a:ext cx="698740" cy="166270"/>
                        </a:xfrm>
                        <a:prstGeom prst="rect">
                          <a:avLst/>
                        </a:prstGeom>
                        <a:solidFill>
                          <a:schemeClr val="lt1"/>
                        </a:solidFill>
                        <a:ln w="6350">
                          <a:noFill/>
                        </a:ln>
                      </wps:spPr>
                      <wps:txbx>
                        <w:txbxContent>
                          <w:p w14:paraId="24667852" w14:textId="5DA7229D" w:rsidR="00D902D0" w:rsidRPr="008654B2" w:rsidRDefault="00D902D0" w:rsidP="00C52C9E">
                            <w:pPr>
                              <w:spacing w:after="0"/>
                              <w:jc w:val="center"/>
                              <w:rPr>
                                <w:rFonts w:ascii="Times New Roman" w:hAnsi="Times New Roman"/>
                                <w:sz w:val="16"/>
                                <w:szCs w:val="16"/>
                              </w:rPr>
                            </w:pPr>
                            <w:r w:rsidRPr="008654B2">
                              <w:rPr>
                                <w:rFonts w:ascii="Times New Roman" w:hAnsi="Times New Roman"/>
                                <w:sz w:val="16"/>
                                <w:szCs w:val="16"/>
                              </w:rPr>
                              <w:t>3m or 10m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A77CF" id="Text Box 32" o:spid="_x0000_s1035" type="#_x0000_t202" style="position:absolute;left:0;text-align:left;margin-left:245pt;margin-top:204.45pt;width:55pt;height:13.1pt;rotation:-1798188fd;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JaRRAIAAIAEAAAOAAAAZHJzL2Uyb0RvYy54bWysVFFv2jAQfp+0/2D5fQToCgU1VIyKaRJq&#10;K8HUZ+M4JZLj82xDwn79Pjuk27o9TXuxLnfnz3ffd5fbu7bW7KScr8jkfDQYcqaMpKIyLzn/ult/&#10;uOHMB2EKocmonJ+V53eL9+9uGztXYzqQLpRjADF+3ticH0Kw8yzz8qBq4QdklUGwJFeLgE/3khVO&#10;NECvdTYeDidZQ66wjqTyHt77LsgXCb8slQyPZelVYDrnqC2k06VzH89scSvmL07YQyUvZYh/qKIW&#10;lcGjr1D3Igh2dNUfUHUlHXkqw0BSnVFZVlKlHtDNaPimm+1BWJV6ATnevtLk/x+sfDg9OVYVOb8a&#10;c2ZEDY12qg3sE7UMLvDTWD9H2tYiMbTwQ+fe7+GMbbelq5kj0Duaza6vpqNhYgP9MaSD+PMr2RFc&#10;wjmZ3Uw/IiIRGk0m42kSI+uwIqZ1PnxWVLNo5NxBywQqThsfUBdS+5SY7klXxbrSOn3E+VEr7dhJ&#10;QHkdUsW48VuWNqxBIVfXXbWG4vUOWRs8EDvvOoxWaPdtYmrWd7+n4gxSUt/oxFu5rlDrRvjwJBzm&#10;CE7sRnjEUWrCW3SxODuQ+/43f8yHvIhy1mAuc+6/HYVTnOkvBsIDMvSG6419b5hjvSI0PErVJBMX&#10;XNC9WTqqn7Eyy/gKQsJIvJXz0Jur0G0HVk6q5TIlYVStCBuztTJC9+Ls2mfh7EWeAF0fqJ9YMX+j&#10;UpcbbxpaHgOVVZIw8tqxeKEbY56Uvaxk3KNfv1PWzx/H4gcAAAD//wMAUEsDBBQABgAIAAAAIQB+&#10;4JQo4QAAAAsBAAAPAAAAZHJzL2Rvd25yZXYueG1sTI9BT8MwDIXvSPyHyEhcEEsGrOpK0wkhISHt&#10;gBgc4JY1pq3WOFGTbYFfj3eCm/389Py9epXdKA44xcGThvlMgUBqvR2o0/D+9nRdgojJkDWjJ9Tw&#10;jRFWzflZbSrrj/SKh03qBIdQrIyGPqVQSRnbHp2JMx+Q+PblJ2cSr1Mn7WSOHO5GeaNUIZ0ZiD/0&#10;JuBjj+1us3ca8s/L5+LKynVRdnkXwkf26+es9eVFfrgHkTCnPzOc8BkdGmba+j3ZKEYNd0vFXRIP&#10;qlyCYEehTsqWldvFHGRTy/8dml8AAAD//wMAUEsBAi0AFAAGAAgAAAAhALaDOJL+AAAA4QEAABMA&#10;AAAAAAAAAAAAAAAAAAAAAFtDb250ZW50X1R5cGVzXS54bWxQSwECLQAUAAYACAAAACEAOP0h/9YA&#10;AACUAQAACwAAAAAAAAAAAAAAAAAvAQAAX3JlbHMvLnJlbHNQSwECLQAUAAYACAAAACEA6rSWkUQC&#10;AACABAAADgAAAAAAAAAAAAAAAAAuAgAAZHJzL2Uyb0RvYy54bWxQSwECLQAUAAYACAAAACEAfuCU&#10;KOEAAAALAQAADwAAAAAAAAAAAAAAAACeBAAAZHJzL2Rvd25yZXYueG1sUEsFBgAAAAAEAAQA8wAA&#10;AKwFAAAAAA==&#10;" fillcolor="white [3201]" stroked="f" strokeweight=".5pt">
                <v:textbox inset="0,0,0,0">
                  <w:txbxContent>
                    <w:p w14:paraId="24667852" w14:textId="5DA7229D" w:rsidR="00D902D0" w:rsidRPr="008654B2" w:rsidRDefault="00D902D0" w:rsidP="00C52C9E">
                      <w:pPr>
                        <w:spacing w:after="0"/>
                        <w:jc w:val="center"/>
                        <w:rPr>
                          <w:rFonts w:ascii="Times New Roman" w:hAnsi="Times New Roman"/>
                          <w:sz w:val="16"/>
                          <w:szCs w:val="16"/>
                        </w:rPr>
                      </w:pPr>
                      <w:r w:rsidRPr="008654B2">
                        <w:rPr>
                          <w:rFonts w:ascii="Times New Roman" w:hAnsi="Times New Roman"/>
                          <w:sz w:val="16"/>
                          <w:szCs w:val="16"/>
                        </w:rPr>
                        <w:t>3m or 10m</w:t>
                      </w:r>
                    </w:p>
                  </w:txbxContent>
                </v:textbox>
                <w10:wrap anchorx="margin"/>
              </v:shape>
            </w:pict>
          </mc:Fallback>
        </mc:AlternateContent>
      </w:r>
      <w:r w:rsidRPr="001B61BD">
        <w:rPr>
          <w:noProof/>
          <w:color w:val="000000" w:themeColor="text1"/>
          <w:lang w:val="en-US"/>
        </w:rPr>
        <mc:AlternateContent>
          <mc:Choice Requires="wps">
            <w:drawing>
              <wp:anchor distT="0" distB="0" distL="114300" distR="114300" simplePos="0" relativeHeight="251684864" behindDoc="0" locked="0" layoutInCell="1" allowOverlap="1" wp14:anchorId="5FBEFAFD" wp14:editId="57425696">
                <wp:simplePos x="0" y="0"/>
                <wp:positionH relativeFrom="margin">
                  <wp:posOffset>2477830</wp:posOffset>
                </wp:positionH>
                <wp:positionV relativeFrom="paragraph">
                  <wp:posOffset>2243670</wp:posOffset>
                </wp:positionV>
                <wp:extent cx="608407" cy="138580"/>
                <wp:effectExtent l="0" t="152400" r="0" b="147320"/>
                <wp:wrapNone/>
                <wp:docPr id="31" name="Text Box 31"/>
                <wp:cNvGraphicFramePr/>
                <a:graphic xmlns:a="http://schemas.openxmlformats.org/drawingml/2006/main">
                  <a:graphicData uri="http://schemas.microsoft.com/office/word/2010/wordprocessingShape">
                    <wps:wsp>
                      <wps:cNvSpPr txBox="1"/>
                      <wps:spPr>
                        <a:xfrm rot="19906510">
                          <a:off x="0" y="0"/>
                          <a:ext cx="608407" cy="138580"/>
                        </a:xfrm>
                        <a:prstGeom prst="rect">
                          <a:avLst/>
                        </a:prstGeom>
                        <a:solidFill>
                          <a:schemeClr val="lt1"/>
                        </a:solidFill>
                        <a:ln w="6350">
                          <a:noFill/>
                        </a:ln>
                      </wps:spPr>
                      <wps:txbx>
                        <w:txbxContent>
                          <w:p w14:paraId="23477AE5" w14:textId="157507CC" w:rsidR="00D902D0" w:rsidRPr="008654B2" w:rsidRDefault="00D902D0" w:rsidP="00C52C9E">
                            <w:pPr>
                              <w:spacing w:after="0"/>
                              <w:jc w:val="center"/>
                              <w:rPr>
                                <w:rFonts w:ascii="Times New Roman" w:hAnsi="Times New Roman"/>
                                <w:sz w:val="16"/>
                                <w:szCs w:val="16"/>
                              </w:rPr>
                            </w:pPr>
                            <w:r w:rsidRPr="008654B2">
                              <w:rPr>
                                <w:rFonts w:ascii="Times New Roman" w:hAnsi="Times New Roman"/>
                                <w:sz w:val="16"/>
                                <w:szCs w:val="16"/>
                              </w:rPr>
                              <w:t>Floor surface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EFAFD" id="Text Box 31" o:spid="_x0000_s1036" type="#_x0000_t202" style="position:absolute;left:0;text-align:left;margin-left:195.1pt;margin-top:176.65pt;width:47.9pt;height:10.9pt;rotation:-1849743fd;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p8KRQIAAIEEAAAOAAAAZHJzL2Uyb0RvYy54bWysVNFO2zAUfZ+0f7D8PpLSwUrUFHUgpkkI&#10;kOjEs+s4bSTH17PdJuzrd+wksLE9TXuxbq6vj+855zrLy77V7Kicb8iUfHaSc6aMpKoxu5J/29x8&#10;WHDmgzCV0GRUyZ+V55er9++WnS3UKe1JV8oxgBhfdLbk+xBskWVe7lUr/AlZZbBZk2tFwKfbZZUT&#10;HdBbnZ3m+XnWkausI6m8R/Z62OSrhF/XSob7uvYqMF1y9BbS6tK6jWu2Wopi54TdN3JsQ/xDF61o&#10;DC59gboWQbCDa/6AahvpyFMdTiS1GdV1I1XiADaz/A2bx72wKnGBON6+yOT/H6y8Oz441lQln884&#10;M6KFRxvVB/aZeoYU9OmsL1D2aFEYeuTh85T3SEbafe1a5gjyzi4u8vOzWZ7UAD+Gcgj//CJ2BJdI&#10;nueLj/knziS2ZvPF2SKZkQ1YEdM6H74oalkMSu7gZQIVx1sf0BdKp5JY7kk31U2jdfqI86OutGNH&#10;Aed1SB3jxG9V2rAOjczPhm4NxeMDsja4IDIfGMYo9Ns+KQVyoyxbqp6hSiIOkt7KmwbN3gofHoTD&#10;ICGJxxHusdSacBmNEWd7cj/+lo/18Be7nHUYzJL77wfhFGf6q4HzcYqnwE3BdgrMob0iMIaZ6CaF&#10;OOCCnsLaUfuEN7OOt2BLGIm7Sh6m8CoMzwNvTqr1OhVhVq0It+bRygg9ubPpn4Szoz8Bxt7RNLKi&#10;eGPTUBtPGlofAtVN8jAKO6g46o05T9aObzI+pF+/U9Xrn2P1EwAA//8DAFBLAwQUAAYACAAAACEA&#10;utBWOuIAAAALAQAADwAAAGRycy9kb3ducmV2LnhtbEyPzU7DMBCE70i8g7VI3KjTBDclxKkQPxfU&#10;C6ESHN3YJGnjdYjdJH17lhPcdndGs9/km9l2bDSDbx1KWC4iYAYrp1usJezeX27WwHxQqFXn0Eg4&#10;Gw+b4vIiV5l2E76ZsQw1oxD0mZLQhNBnnPuqMVb5hesNkvblBqsCrUPN9aAmCrcdj6Noxa1qkT40&#10;qjePjamO5clKEPEzpp/f5dPhmL4eth87MY1nIeX11fxwDyyYOfyZ4Ref0KEgpr07ofask5DcRTFZ&#10;aRBJAowct+sVtdvTJRVL4EXO/3cofgAAAP//AwBQSwECLQAUAAYACAAAACEAtoM4kv4AAADhAQAA&#10;EwAAAAAAAAAAAAAAAAAAAAAAW0NvbnRlbnRfVHlwZXNdLnhtbFBLAQItABQABgAIAAAAIQA4/SH/&#10;1gAAAJQBAAALAAAAAAAAAAAAAAAAAC8BAABfcmVscy8ucmVsc1BLAQItABQABgAIAAAAIQASRp8K&#10;RQIAAIEEAAAOAAAAAAAAAAAAAAAAAC4CAABkcnMvZTJvRG9jLnhtbFBLAQItABQABgAIAAAAIQC6&#10;0FY64gAAAAsBAAAPAAAAAAAAAAAAAAAAAJ8EAABkcnMvZG93bnJldi54bWxQSwUGAAAAAAQABADz&#10;AAAArgUAAAAA&#10;" fillcolor="white [3201]" stroked="f" strokeweight=".5pt">
                <v:textbox inset="0,0,0,0">
                  <w:txbxContent>
                    <w:p w14:paraId="23477AE5" w14:textId="157507CC" w:rsidR="00D902D0" w:rsidRPr="008654B2" w:rsidRDefault="00D902D0" w:rsidP="00C52C9E">
                      <w:pPr>
                        <w:spacing w:after="0"/>
                        <w:jc w:val="center"/>
                        <w:rPr>
                          <w:rFonts w:ascii="Times New Roman" w:hAnsi="Times New Roman"/>
                          <w:sz w:val="16"/>
                          <w:szCs w:val="16"/>
                        </w:rPr>
                      </w:pPr>
                      <w:r w:rsidRPr="008654B2">
                        <w:rPr>
                          <w:rFonts w:ascii="Times New Roman" w:hAnsi="Times New Roman"/>
                          <w:sz w:val="16"/>
                          <w:szCs w:val="16"/>
                        </w:rPr>
                        <w:t>Floor surface</w:t>
                      </w:r>
                    </w:p>
                  </w:txbxContent>
                </v:textbox>
                <w10:wrap anchorx="margin"/>
              </v:shape>
            </w:pict>
          </mc:Fallback>
        </mc:AlternateContent>
      </w:r>
      <w:r w:rsidRPr="001B61BD">
        <w:rPr>
          <w:noProof/>
          <w:color w:val="000000" w:themeColor="text1"/>
          <w:lang w:val="en-US"/>
        </w:rPr>
        <mc:AlternateContent>
          <mc:Choice Requires="wps">
            <w:drawing>
              <wp:anchor distT="0" distB="0" distL="114300" distR="114300" simplePos="0" relativeHeight="251682816" behindDoc="0" locked="0" layoutInCell="1" allowOverlap="1" wp14:anchorId="1FA4E9EC" wp14:editId="3D9C710A">
                <wp:simplePos x="0" y="0"/>
                <wp:positionH relativeFrom="margin">
                  <wp:posOffset>2005857</wp:posOffset>
                </wp:positionH>
                <wp:positionV relativeFrom="paragraph">
                  <wp:posOffset>990133</wp:posOffset>
                </wp:positionV>
                <wp:extent cx="595223" cy="379562"/>
                <wp:effectExtent l="0" t="0" r="0" b="1905"/>
                <wp:wrapNone/>
                <wp:docPr id="30" name="Text Box 30"/>
                <wp:cNvGraphicFramePr/>
                <a:graphic xmlns:a="http://schemas.openxmlformats.org/drawingml/2006/main">
                  <a:graphicData uri="http://schemas.microsoft.com/office/word/2010/wordprocessingShape">
                    <wps:wsp>
                      <wps:cNvSpPr txBox="1"/>
                      <wps:spPr>
                        <a:xfrm>
                          <a:off x="0" y="0"/>
                          <a:ext cx="595223" cy="379562"/>
                        </a:xfrm>
                        <a:prstGeom prst="rect">
                          <a:avLst/>
                        </a:prstGeom>
                        <a:solidFill>
                          <a:schemeClr val="lt1"/>
                        </a:solidFill>
                        <a:ln w="6350">
                          <a:noFill/>
                        </a:ln>
                      </wps:spPr>
                      <wps:txbx>
                        <w:txbxContent>
                          <w:p w14:paraId="3F2EC833" w14:textId="77777777" w:rsidR="00D902D0" w:rsidRPr="008654B2" w:rsidRDefault="00D902D0" w:rsidP="00C52C9E">
                            <w:pPr>
                              <w:spacing w:after="0"/>
                              <w:jc w:val="center"/>
                              <w:rPr>
                                <w:rFonts w:ascii="Times New Roman" w:hAnsi="Times New Roman"/>
                                <w:sz w:val="16"/>
                                <w:szCs w:val="16"/>
                              </w:rPr>
                            </w:pPr>
                            <w:r w:rsidRPr="008654B2">
                              <w:rPr>
                                <w:rFonts w:ascii="Times New Roman" w:hAnsi="Times New Roman"/>
                                <w:sz w:val="16"/>
                                <w:szCs w:val="16"/>
                              </w:rPr>
                              <w:t>Radio absorbing material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4E9EC" id="Text Box 30" o:spid="_x0000_s1037" type="#_x0000_t202" style="position:absolute;left:0;text-align:left;margin-left:157.95pt;margin-top:77.95pt;width:46.85pt;height:29.9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WKLOwIAAHIEAAAOAAAAZHJzL2Uyb0RvYy54bWysVE2PGjEMvVfqf4hyL8OHoN0Rw4qyoqqE&#10;dleCas8hk0CkJE6TwAz99XUyDNtue6p6CR7befF7tpnft0aTs/BBga3oaDCkRFgOtbKHin7brT98&#10;oiREZmumwYqKXkSg94v37+aNK8UYjqBr4QmC2FA2rqLHGF1ZFIEfhWFhAE5YDErwhkX89Iei9qxB&#10;dKOL8XA4KxrwtfPARQjofeiCdJHxpRQ8PkkZRCS6olhbzKfP5z6dxWLOyoNn7qj4tQz2D1UYpiw+&#10;eoN6YJGRk1d/QBnFPQSQccDBFCCl4iJzQDaj4Rs22yNzInNBcYK7yRT+Hyx/PD97ouqKTlAeywz2&#10;aCfaSD5DS9CF+jQulJi2dZgYW/Rjn3t/QGei3Upv0i8SIhhHqMtN3YTG0Tm9m47HE0o4hiYf76az&#10;cUIpXi87H+IXAYYko6Iem5c1ZedNiF1qn5LeCqBVvVZa5480MGKlPTkzbLWOuUQE/y1LW9JUdDaZ&#10;DjOwhXS9Q9YWa0lUO0rJiu2+zdKMbnz3UF9QBg/dIAXH1wqL3bAQn5nHyUHmuA3xCQ+pAR+Dq0XJ&#10;EfyPv/lTPjYUo5Q0OIkVDd9PzAtK9FeLrU5j2xu+N/a9YU9mBch4hHvmeDbxgo+6N6UH84JLskyv&#10;YIhZjm9VNPbmKnb7gEvGxXKZk3A4HYsbu3U8QSeFk/S79oV5d+1PxMY+Qj+jrHzTpi433bSwPEWQ&#10;KvcwCdupeNUbBztPwXUJ0+b8+p2zXv8qFj8BAAD//wMAUEsDBBQABgAIAAAAIQBzfrhe4wAAAAsB&#10;AAAPAAAAZHJzL2Rvd25yZXYueG1sTI/BTsMwDIbvSLxDZCQuiKUda7eVptNA4oAEQgy0c9aEpixx&#10;SpNt3Z4e7wQ3W/+n35/LxeAs2+s+tB4FpKMEmMbaqxYbAZ8fT7czYCFKVNJ61AKOOsCiurwoZaH8&#10;Ad/1fhUbRiUYCinAxNgVnIfaaCfDyHcaKfvyvZOR1r7hqpcHKneWj5Mk5062SBeM7PSj0fV2tXMC&#10;ZsfJ6806n66/7dvzgzk1P/iylUJcXw3Le2BRD/EPhrM+qUNFThu/QxWYFXCXZnNCKcjOAxGTZJ4D&#10;2wgYp9kUeFXy/z9UvwAAAP//AwBQSwECLQAUAAYACAAAACEAtoM4kv4AAADhAQAAEwAAAAAAAAAA&#10;AAAAAAAAAAAAW0NvbnRlbnRfVHlwZXNdLnhtbFBLAQItABQABgAIAAAAIQA4/SH/1gAAAJQBAAAL&#10;AAAAAAAAAAAAAAAAAC8BAABfcmVscy8ucmVsc1BLAQItABQABgAIAAAAIQDXvWKLOwIAAHIEAAAO&#10;AAAAAAAAAAAAAAAAAC4CAABkcnMvZTJvRG9jLnhtbFBLAQItABQABgAIAAAAIQBzfrhe4wAAAAsB&#10;AAAPAAAAAAAAAAAAAAAAAJUEAABkcnMvZG93bnJldi54bWxQSwUGAAAAAAQABADzAAAApQUAAAAA&#10;" fillcolor="white [3201]" stroked="f" strokeweight=".5pt">
                <v:textbox inset="0,0,0,0">
                  <w:txbxContent>
                    <w:p w14:paraId="3F2EC833" w14:textId="77777777" w:rsidR="00D902D0" w:rsidRPr="008654B2" w:rsidRDefault="00D902D0" w:rsidP="00C52C9E">
                      <w:pPr>
                        <w:spacing w:after="0"/>
                        <w:jc w:val="center"/>
                        <w:rPr>
                          <w:rFonts w:ascii="Times New Roman" w:hAnsi="Times New Roman"/>
                          <w:sz w:val="16"/>
                          <w:szCs w:val="16"/>
                        </w:rPr>
                      </w:pPr>
                      <w:r w:rsidRPr="008654B2">
                        <w:rPr>
                          <w:rFonts w:ascii="Times New Roman" w:hAnsi="Times New Roman"/>
                          <w:sz w:val="16"/>
                          <w:szCs w:val="16"/>
                        </w:rPr>
                        <w:t>Radio absorbing material</w:t>
                      </w:r>
                    </w:p>
                  </w:txbxContent>
                </v:textbox>
                <w10:wrap anchorx="margin"/>
              </v:shape>
            </w:pict>
          </mc:Fallback>
        </mc:AlternateContent>
      </w:r>
      <w:r w:rsidRPr="001B61BD">
        <w:rPr>
          <w:noProof/>
          <w:color w:val="000000" w:themeColor="text1"/>
          <w:lang w:val="en-US"/>
        </w:rPr>
        <mc:AlternateContent>
          <mc:Choice Requires="wps">
            <w:drawing>
              <wp:anchor distT="0" distB="0" distL="114300" distR="114300" simplePos="0" relativeHeight="251680768" behindDoc="0" locked="0" layoutInCell="1" allowOverlap="1" wp14:anchorId="27F09BB8" wp14:editId="30A5B3DA">
                <wp:simplePos x="0" y="0"/>
                <wp:positionH relativeFrom="margin">
                  <wp:posOffset>332332</wp:posOffset>
                </wp:positionH>
                <wp:positionV relativeFrom="paragraph">
                  <wp:posOffset>705460</wp:posOffset>
                </wp:positionV>
                <wp:extent cx="1061049" cy="189781"/>
                <wp:effectExtent l="0" t="0" r="6350" b="1270"/>
                <wp:wrapNone/>
                <wp:docPr id="29" name="Text Box 29"/>
                <wp:cNvGraphicFramePr/>
                <a:graphic xmlns:a="http://schemas.openxmlformats.org/drawingml/2006/main">
                  <a:graphicData uri="http://schemas.microsoft.com/office/word/2010/wordprocessingShape">
                    <wps:wsp>
                      <wps:cNvSpPr txBox="1"/>
                      <wps:spPr>
                        <a:xfrm>
                          <a:off x="0" y="0"/>
                          <a:ext cx="1061049" cy="189781"/>
                        </a:xfrm>
                        <a:prstGeom prst="rect">
                          <a:avLst/>
                        </a:prstGeom>
                        <a:solidFill>
                          <a:schemeClr val="lt1"/>
                        </a:solidFill>
                        <a:ln w="6350">
                          <a:noFill/>
                        </a:ln>
                      </wps:spPr>
                      <wps:txbx>
                        <w:txbxContent>
                          <w:p w14:paraId="3D51E2A6" w14:textId="64599374" w:rsidR="00D902D0" w:rsidRPr="008654B2" w:rsidRDefault="00D902D0" w:rsidP="00C52C9E">
                            <w:pPr>
                              <w:spacing w:after="0"/>
                              <w:jc w:val="center"/>
                              <w:rPr>
                                <w:rFonts w:ascii="Times New Roman" w:hAnsi="Times New Roman"/>
                                <w:sz w:val="16"/>
                                <w:szCs w:val="16"/>
                              </w:rPr>
                            </w:pPr>
                            <w:r w:rsidRPr="008654B2">
                              <w:rPr>
                                <w:rFonts w:ascii="Times New Roman" w:hAnsi="Times New Roman"/>
                                <w:sz w:val="16"/>
                                <w:szCs w:val="16"/>
                              </w:rPr>
                              <w:t>Measuring antenna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09BB8" id="Text Box 29" o:spid="_x0000_s1038" type="#_x0000_t202" style="position:absolute;left:0;text-align:left;margin-left:26.15pt;margin-top:55.55pt;width:83.55pt;height:14.9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uulOwIAAHMEAAAOAAAAZHJzL2Uyb0RvYy54bWysVMFu2zAMvQ/YPwi6L7azLUuNOEWWIsOA&#10;oi2QDD0rshQbkERNUmJnXz9KjtOt22nYRaFJ6lHvkczitteKnITzLZiKFpOcEmE41K05VPTbbvNu&#10;TokPzNRMgREVPQtPb5dv3yw6W4opNKBq4QiCGF92tqJNCLbMMs8boZmfgBUGgxKcZgE/3SGrHesQ&#10;XatsmuezrANXWwdceI/euyFIlwlfSsHDo5ReBKIqim8L6XTp3MczWy5YeXDMNi2/PIP9wys0aw0W&#10;vULdscDI0bV/QOmWO/Agw4SDzkDKlovEAdkU+Ss224ZZkbigON5eZfL/D5Y/nJ4caeuKTm8oMUxj&#10;j3aiD+Qz9ARdqE9nfYlpW4uJoUc/9nn0e3RG2r10Ov4iIYJxVPp8VTei8XgpnxX5B6zCMVbMbz7N&#10;E0z2cts6H74I0CQaFXXYvSQqO937gC/B1DElFvOg2nrTKpU+4sSItXLkxLDXKozgv2UpQ7qKzt5/&#10;zBOwgXh9QFYGC0SuA6dohX7fJ22K6Uh4D/UZdXAwTJK3fNPiY++ZD0/M4eggdVyH8IiHVIDF4GJR&#10;0oD78Td/zMeOYpSSDkexov77kTlBifpqsNdxbkfDjcZ+NMxRrwEZF7holicTL7igRlM60M+4JatY&#10;BUPMcKxV0TCa6zAsBG4ZF6tVSsLptCzcm63lEToqHKXf9c/M2Ut/Anb2AcYhZeWrNg258aaB1TGA&#10;bFMPo7CDihe9cbJTay9bGFfn1++U9fJfsfwJAAD//wMAUEsDBBQABgAIAAAAIQAMs3ep4QAAAAoB&#10;AAAPAAAAZHJzL2Rvd25yZXYueG1sTI9BT8MwDIXvSPyHyEhc0Ja2lDFK0wmQOCCBEBvaOWtMW5Y4&#10;pcm2jl+POYFvfu/p+XO5GJ0VexxC50lBOk1AINXedNQoeF89TuYgQtRktPWECo4YYFGdnpS6MP5A&#10;b7hfxkZwCYVCK2hj7AspQ92i02HqeyT2PvzgdOR1aKQZ9IHLnZVZksyk0x3xhVb3+NBivV3unIL5&#10;MX+5WM+u15/29em+/W6+6HmrlTo/G+9uQUQc418YfvEZHSpm2vgdmSCsgqvskpOs84DgQJbe5CA2&#10;rORpArIq5f8Xqh8AAAD//wMAUEsBAi0AFAAGAAgAAAAhALaDOJL+AAAA4QEAABMAAAAAAAAAAAAA&#10;AAAAAAAAAFtDb250ZW50X1R5cGVzXS54bWxQSwECLQAUAAYACAAAACEAOP0h/9YAAACUAQAACwAA&#10;AAAAAAAAAAAAAAAvAQAAX3JlbHMvLnJlbHNQSwECLQAUAAYACAAAACEAswLrpTsCAABzBAAADgAA&#10;AAAAAAAAAAAAAAAuAgAAZHJzL2Uyb0RvYy54bWxQSwECLQAUAAYACAAAACEADLN3qeEAAAAKAQAA&#10;DwAAAAAAAAAAAAAAAACVBAAAZHJzL2Rvd25yZXYueG1sUEsFBgAAAAAEAAQA8wAAAKMFAAAAAA==&#10;" fillcolor="white [3201]" stroked="f" strokeweight=".5pt">
                <v:textbox inset="0,0,0,0">
                  <w:txbxContent>
                    <w:p w14:paraId="3D51E2A6" w14:textId="64599374" w:rsidR="00D902D0" w:rsidRPr="008654B2" w:rsidRDefault="00D902D0" w:rsidP="00C52C9E">
                      <w:pPr>
                        <w:spacing w:after="0"/>
                        <w:jc w:val="center"/>
                        <w:rPr>
                          <w:rFonts w:ascii="Times New Roman" w:hAnsi="Times New Roman"/>
                          <w:sz w:val="16"/>
                          <w:szCs w:val="16"/>
                        </w:rPr>
                      </w:pPr>
                      <w:r w:rsidRPr="008654B2">
                        <w:rPr>
                          <w:rFonts w:ascii="Times New Roman" w:hAnsi="Times New Roman"/>
                          <w:sz w:val="16"/>
                          <w:szCs w:val="16"/>
                        </w:rPr>
                        <w:t>Measuring antenna</w:t>
                      </w:r>
                    </w:p>
                  </w:txbxContent>
                </v:textbox>
                <w10:wrap anchorx="margin"/>
              </v:shape>
            </w:pict>
          </mc:Fallback>
        </mc:AlternateContent>
      </w:r>
      <w:r w:rsidRPr="001B61BD">
        <w:rPr>
          <w:noProof/>
          <w:color w:val="000000" w:themeColor="text1"/>
          <w:lang w:val="en-US"/>
        </w:rPr>
        <mc:AlternateContent>
          <mc:Choice Requires="wps">
            <w:drawing>
              <wp:anchor distT="0" distB="0" distL="114300" distR="114300" simplePos="0" relativeHeight="251678720" behindDoc="0" locked="0" layoutInCell="1" allowOverlap="1" wp14:anchorId="3B2B299C" wp14:editId="3765382D">
                <wp:simplePos x="0" y="0"/>
                <wp:positionH relativeFrom="margin">
                  <wp:posOffset>1030545</wp:posOffset>
                </wp:positionH>
                <wp:positionV relativeFrom="paragraph">
                  <wp:posOffset>351478</wp:posOffset>
                </wp:positionV>
                <wp:extent cx="810883" cy="155275"/>
                <wp:effectExtent l="0" t="0" r="8890" b="0"/>
                <wp:wrapNone/>
                <wp:docPr id="20" name="Text Box 20"/>
                <wp:cNvGraphicFramePr/>
                <a:graphic xmlns:a="http://schemas.openxmlformats.org/drawingml/2006/main">
                  <a:graphicData uri="http://schemas.microsoft.com/office/word/2010/wordprocessingShape">
                    <wps:wsp>
                      <wps:cNvSpPr txBox="1"/>
                      <wps:spPr>
                        <a:xfrm>
                          <a:off x="0" y="0"/>
                          <a:ext cx="810883" cy="155275"/>
                        </a:xfrm>
                        <a:prstGeom prst="rect">
                          <a:avLst/>
                        </a:prstGeom>
                        <a:solidFill>
                          <a:schemeClr val="lt1"/>
                        </a:solidFill>
                        <a:ln w="6350">
                          <a:noFill/>
                        </a:ln>
                      </wps:spPr>
                      <wps:txbx>
                        <w:txbxContent>
                          <w:p w14:paraId="5A644CF0" w14:textId="4DB5A3F6" w:rsidR="00D902D0" w:rsidRPr="008654B2" w:rsidRDefault="00D902D0" w:rsidP="00C52C9E">
                            <w:pPr>
                              <w:spacing w:after="0"/>
                              <w:jc w:val="center"/>
                              <w:rPr>
                                <w:rFonts w:ascii="Times New Roman" w:hAnsi="Times New Roman"/>
                                <w:sz w:val="16"/>
                                <w:szCs w:val="16"/>
                              </w:rPr>
                            </w:pPr>
                            <w:r w:rsidRPr="008654B2">
                              <w:rPr>
                                <w:rFonts w:ascii="Times New Roman" w:hAnsi="Times New Roman"/>
                                <w:sz w:val="16"/>
                                <w:szCs w:val="16"/>
                              </w:rPr>
                              <w:t>Antenna mast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B299C" id="Text Box 20" o:spid="_x0000_s1039" type="#_x0000_t202" style="position:absolute;left:0;text-align:left;margin-left:81.15pt;margin-top:27.7pt;width:63.85pt;height:12.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HyyOwIAAHIEAAAOAAAAZHJzL2Uyb0RvYy54bWysVMGO2jAQvVfqP1i+lyQgtggRVpQVVSW0&#10;uxJUezaOTSw5Htc2JPTrO3YIu932VPViJjPj53lvZljcd40mZ+G8AlPSYpRTIgyHSpljSb/vN59m&#10;lPjATMU0GFHSi/D0fvnxw6K1czGGGnQlHEEQ4+etLWkdgp1nmee1aJgfgRUGgxJcwwJ+umNWOdYi&#10;eqOzcZ7fZS24yjrgwnv0PvRBukz4UgoenqT0IhBdUqwtpNOl8xDPbLlg86Njtlb8Wgb7hyoapgw+&#10;eoN6YIGRk1N/QDWKO/Agw4hDk4GUiovEAdkU+Ts2u5pZkbigON7eZPL/D5Y/np8dUVVJxyiPYQ32&#10;aC+6QL5AR9CF+rTWzzFtZzExdOjHPg9+j85Iu5Ouib9IiGAcoS43dSMaR+esyGezCSUcQ8V0Ov48&#10;jSjZ62XrfPgqoCHRKKnD5iVN2XnrQ586pMS3PGhVbZTW6SMOjFhrR84MW61DKhHBf8vShrQlvZtM&#10;8wRsIF7vkbXBWiLVnlK0QnfokjTFZOB7gOqCMjjoB8lbvlFY7Jb58MwcTg4yx20IT3hIDfgYXC1K&#10;anA//+aP+dhQjFLS4iSW1P84MSco0d8MtjqO7WC4wTgMhjk1a0DGBe6Z5cnECy7owZQOmhdcklV8&#10;BUPMcHyrpGEw16HfB1wyLlarlITDaVnYmp3lEToqHKXfdy/M2Wt/Ajb2EYYZZfN3bepz400Dq1MA&#10;qVIPo7C9ile9cbDTFFyXMG7O2++U9fpXsfwFAAD//wMAUEsDBBQABgAIAAAAIQBI56704QAAAAkB&#10;AAAPAAAAZHJzL2Rvd25yZXYueG1sTI/BTsMwEETvSPyDtUhcEHUIbdqEOBUgcUACIQrqeRubODRe&#10;h9htU76e5QTH0T7NvimXo+vE3gyh9aTgapKAMFR73VKj4P3t4XIBIkQkjZ0no+BoAiyr05MSC+0P&#10;9Gr2q9gILqFQoAIbY19IGWprHIaJ7w3x7cMPDiPHoZF6wAOXu06mSZJJhy3xB4u9ubem3q52TsHi&#10;OH2+WGfz9Wf38nhnv5svetqiUudn4+0NiGjG+AfDrz6rQ8VOG78jHUTHOUuvGVUwm01BMJDmCY/b&#10;KJjnOciqlP8XVD8AAAD//wMAUEsBAi0AFAAGAAgAAAAhALaDOJL+AAAA4QEAABMAAAAAAAAAAAAA&#10;AAAAAAAAAFtDb250ZW50X1R5cGVzXS54bWxQSwECLQAUAAYACAAAACEAOP0h/9YAAACUAQAACwAA&#10;AAAAAAAAAAAAAAAvAQAAX3JlbHMvLnJlbHNQSwECLQAUAAYACAAAACEA1Ax8sjsCAAByBAAADgAA&#10;AAAAAAAAAAAAAAAuAgAAZHJzL2Uyb0RvYy54bWxQSwECLQAUAAYACAAAACEASOeu9OEAAAAJAQAA&#10;DwAAAAAAAAAAAAAAAACVBAAAZHJzL2Rvd25yZXYueG1sUEsFBgAAAAAEAAQA8wAAAKMFAAAAAA==&#10;" fillcolor="white [3201]" stroked="f" strokeweight=".5pt">
                <v:textbox inset="0,0,0,0">
                  <w:txbxContent>
                    <w:p w14:paraId="5A644CF0" w14:textId="4DB5A3F6" w:rsidR="00D902D0" w:rsidRPr="008654B2" w:rsidRDefault="00D902D0" w:rsidP="00C52C9E">
                      <w:pPr>
                        <w:spacing w:after="0"/>
                        <w:jc w:val="center"/>
                        <w:rPr>
                          <w:rFonts w:ascii="Times New Roman" w:hAnsi="Times New Roman"/>
                          <w:sz w:val="16"/>
                          <w:szCs w:val="16"/>
                        </w:rPr>
                      </w:pPr>
                      <w:r w:rsidRPr="008654B2">
                        <w:rPr>
                          <w:rFonts w:ascii="Times New Roman" w:hAnsi="Times New Roman"/>
                          <w:sz w:val="16"/>
                          <w:szCs w:val="16"/>
                        </w:rPr>
                        <w:t>Antenna mast</w:t>
                      </w:r>
                    </w:p>
                  </w:txbxContent>
                </v:textbox>
                <w10:wrap anchorx="margin"/>
              </v:shape>
            </w:pict>
          </mc:Fallback>
        </mc:AlternateContent>
      </w:r>
      <w:r w:rsidRPr="001B61BD">
        <w:rPr>
          <w:noProof/>
          <w:color w:val="000000" w:themeColor="text1"/>
          <w:lang w:val="en-US"/>
        </w:rPr>
        <mc:AlternateContent>
          <mc:Choice Requires="wps">
            <w:drawing>
              <wp:anchor distT="0" distB="0" distL="114300" distR="114300" simplePos="0" relativeHeight="251676672" behindDoc="0" locked="0" layoutInCell="1" allowOverlap="1" wp14:anchorId="01350BB7" wp14:editId="64026BE9">
                <wp:simplePos x="0" y="0"/>
                <wp:positionH relativeFrom="margin">
                  <wp:posOffset>1091457</wp:posOffset>
                </wp:positionH>
                <wp:positionV relativeFrom="paragraph">
                  <wp:posOffset>2810306</wp:posOffset>
                </wp:positionV>
                <wp:extent cx="698740" cy="197593"/>
                <wp:effectExtent l="0" t="0" r="6350" b="0"/>
                <wp:wrapNone/>
                <wp:docPr id="19" name="Text Box 19"/>
                <wp:cNvGraphicFramePr/>
                <a:graphic xmlns:a="http://schemas.openxmlformats.org/drawingml/2006/main">
                  <a:graphicData uri="http://schemas.microsoft.com/office/word/2010/wordprocessingShape">
                    <wps:wsp>
                      <wps:cNvSpPr txBox="1"/>
                      <wps:spPr>
                        <a:xfrm>
                          <a:off x="0" y="0"/>
                          <a:ext cx="698740" cy="197593"/>
                        </a:xfrm>
                        <a:prstGeom prst="rect">
                          <a:avLst/>
                        </a:prstGeom>
                        <a:solidFill>
                          <a:schemeClr val="lt1"/>
                        </a:solidFill>
                        <a:ln w="6350">
                          <a:noFill/>
                        </a:ln>
                      </wps:spPr>
                      <wps:txbx>
                        <w:txbxContent>
                          <w:p w14:paraId="60BC4D53" w14:textId="77777777" w:rsidR="00D902D0" w:rsidRPr="008654B2" w:rsidRDefault="00D902D0" w:rsidP="00C52C9E">
                            <w:pPr>
                              <w:spacing w:after="0"/>
                              <w:jc w:val="center"/>
                              <w:rPr>
                                <w:rFonts w:ascii="Times New Roman" w:hAnsi="Times New Roman"/>
                                <w:sz w:val="16"/>
                                <w:szCs w:val="16"/>
                              </w:rPr>
                            </w:pPr>
                            <w:r w:rsidRPr="008654B2">
                              <w:rPr>
                                <w:rFonts w:ascii="Times New Roman" w:hAnsi="Times New Roman"/>
                                <w:sz w:val="16"/>
                                <w:szCs w:val="16"/>
                              </w:rPr>
                              <w:t>Turntable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50BB7" id="Text Box 19" o:spid="_x0000_s1040" type="#_x0000_t202" style="position:absolute;left:0;text-align:left;margin-left:85.95pt;margin-top:221.3pt;width:55pt;height:15.5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FsIOQIAAHIEAAAOAAAAZHJzL2Uyb0RvYy54bWysVE2P2jAQvVfqf7B8L4H9BhFWlBVVJbS7&#10;ElR7No4DkRyPaxsS+uv77JDddttT1YuZzIyf572ZYXrf1podlfMVmZyPBkPOlJFUVGaX82+b5ac7&#10;znwQphCajMr5SXl+P/v4YdrYibqgPelCOQYQ4yeNzfk+BDvJMi/3qhZ+QFYZBEtytQj4dLuscKIB&#10;eq2zi+HwJmvIFdaRVN7D+9AF+Szhl6WS4aksvQpM5xy1hXS6dG7jmc2mYrJzwu4reS5D/EMVtagM&#10;Hn2FehBBsIOr/oCqK+nIUxkGkuqMyrKSKnEAm9HwHZv1XliVuEAcb19l8v8PVj4enx2rCvRuzJkR&#10;NXq0UW1gn6llcEGfxvoJ0tYWiaGFH7m938MZabelq+MvCDHEofTpVd2IJuG8Gd/dXiEiERqNb6/H&#10;lxEle7tsnQ9fFNUsGjl3aF7SVBxXPnSpfUp8y5OuimWldfqIA6MW2rGjQKt1SCUC/LcsbViDQi6v&#10;hwnYULzeIWuDWiLVjlK0QrttO2muer5bKk6QwVE3SN7KZYViV8KHZ+EwOeCHbQhPOEpNeIzOFmd7&#10;cj/+5o/5aCiinDWYxJz77wfhFGf6q0Gr49j2huuNbW+YQ70gMB5hz6xMJi64oHuzdFS/YEnm8RWE&#10;hJF4K+ehNxeh2wcsmVTzeUrCcFoRVmZtZYSOCkfpN+2LcPbcn4DGPlI/o2Lyrk1dbrxpaH4IVFap&#10;h1HYTsWz3hjsNAXnJYyb8+t3ynr7q5j9BAAA//8DAFBLAwQUAAYACAAAACEA2PR7HuEAAAALAQAA&#10;DwAAAGRycy9kb3ducmV2LnhtbEyPwU7DMBBE70j8g7VIXBB1GqIkhDgVIHFAokIU1LMbmzjUXofY&#10;bVO+nu0JjjP7NDtTLyZn2V6PofcoYD5LgGlsveqxE/Dx/nRdAgtRopLWoxZw1AEWzflZLSvlD/im&#10;96vYMQrBUEkBJsah4jy0RjsZZn7QSLdPPzoZSY4dV6M8ULizPE2SnDvZI30wctCPRrfb1c4JKI/Z&#10;8mqdF+sv+/r8YH66b3zZSiEuL6b7O2BRT/EPhlN9qg4Nddr4HarALOlifkuogCxLc2BEpOXJ2ZBT&#10;3BTAm5r/39D8AgAA//8DAFBLAQItABQABgAIAAAAIQC2gziS/gAAAOEBAAATAAAAAAAAAAAAAAAA&#10;AAAAAABbQ29udGVudF9UeXBlc10ueG1sUEsBAi0AFAAGAAgAAAAhADj9If/WAAAAlAEAAAsAAAAA&#10;AAAAAAAAAAAALwEAAF9yZWxzLy5yZWxzUEsBAi0AFAAGAAgAAAAhACAoWwg5AgAAcgQAAA4AAAAA&#10;AAAAAAAAAAAALgIAAGRycy9lMm9Eb2MueG1sUEsBAi0AFAAGAAgAAAAhANj0ex7hAAAACwEAAA8A&#10;AAAAAAAAAAAAAAAAkwQAAGRycy9kb3ducmV2LnhtbFBLBQYAAAAABAAEAPMAAAChBQAAAAA=&#10;" fillcolor="white [3201]" stroked="f" strokeweight=".5pt">
                <v:textbox inset="0,0,0,0">
                  <w:txbxContent>
                    <w:p w14:paraId="60BC4D53" w14:textId="77777777" w:rsidR="00D902D0" w:rsidRPr="008654B2" w:rsidRDefault="00D902D0" w:rsidP="00C52C9E">
                      <w:pPr>
                        <w:spacing w:after="0"/>
                        <w:jc w:val="center"/>
                        <w:rPr>
                          <w:rFonts w:ascii="Times New Roman" w:hAnsi="Times New Roman"/>
                          <w:sz w:val="16"/>
                          <w:szCs w:val="16"/>
                        </w:rPr>
                      </w:pPr>
                      <w:r w:rsidRPr="008654B2">
                        <w:rPr>
                          <w:rFonts w:ascii="Times New Roman" w:hAnsi="Times New Roman"/>
                          <w:sz w:val="16"/>
                          <w:szCs w:val="16"/>
                        </w:rPr>
                        <w:t>Turntable</w:t>
                      </w:r>
                    </w:p>
                  </w:txbxContent>
                </v:textbox>
                <w10:wrap anchorx="margin"/>
              </v:shape>
            </w:pict>
          </mc:Fallback>
        </mc:AlternateContent>
      </w:r>
      <w:r w:rsidR="00C02572" w:rsidRPr="001B61BD">
        <w:rPr>
          <w:rFonts w:eastAsia="Times New Roman"/>
          <w:b w:val="0"/>
          <w:noProof/>
          <w:sz w:val="24"/>
          <w:szCs w:val="24"/>
          <w:lang w:val="en-US"/>
        </w:rPr>
        <w:drawing>
          <wp:inline distT="0" distB="0" distL="0" distR="0" wp14:anchorId="403825FE" wp14:editId="076D3CB6">
            <wp:extent cx="4111017" cy="2968000"/>
            <wp:effectExtent l="0" t="0" r="381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15787" cy="2971444"/>
                    </a:xfrm>
                    <a:prstGeom prst="rect">
                      <a:avLst/>
                    </a:prstGeom>
                  </pic:spPr>
                </pic:pic>
              </a:graphicData>
            </a:graphic>
          </wp:inline>
        </w:drawing>
      </w:r>
    </w:p>
    <w:p w14:paraId="43293EF9" w14:textId="726DFCE3" w:rsidR="00C02572" w:rsidRPr="001B61BD" w:rsidRDefault="00C02572" w:rsidP="00BA18D8">
      <w:pPr>
        <w:pStyle w:val="muc1"/>
        <w:spacing w:before="120" w:after="0" w:line="240" w:lineRule="auto"/>
        <w:jc w:val="center"/>
        <w:rPr>
          <w:rFonts w:eastAsia="Times New Roman"/>
          <w:sz w:val="24"/>
          <w:szCs w:val="24"/>
          <w:lang w:val="en-US"/>
        </w:rPr>
      </w:pPr>
      <w:r w:rsidRPr="001B61BD">
        <w:rPr>
          <w:rFonts w:eastAsia="Times New Roman"/>
          <w:sz w:val="24"/>
          <w:szCs w:val="24"/>
          <w:lang w:val="en-US"/>
        </w:rPr>
        <w:t>Figure A.2 - Typical semi-</w:t>
      </w:r>
      <w:r w:rsidR="00F64790" w:rsidRPr="001B61BD">
        <w:rPr>
          <w:rFonts w:eastAsia="Times New Roman"/>
          <w:sz w:val="24"/>
          <w:szCs w:val="24"/>
          <w:lang w:val="en-US"/>
        </w:rPr>
        <w:t>absorption chamber</w:t>
      </w:r>
    </w:p>
    <w:p w14:paraId="2061A7C2" w14:textId="3AA8F0E0" w:rsidR="00C02572" w:rsidRPr="001B61BD" w:rsidRDefault="00C02572" w:rsidP="00BA18D8">
      <w:pPr>
        <w:pStyle w:val="muc1"/>
        <w:spacing w:before="120" w:after="0" w:line="240" w:lineRule="auto"/>
        <w:rPr>
          <w:rFonts w:eastAsia="Times New Roman"/>
          <w:b w:val="0"/>
          <w:sz w:val="24"/>
          <w:szCs w:val="24"/>
          <w:lang w:val="en-US"/>
        </w:rPr>
      </w:pPr>
      <w:r w:rsidRPr="001B61BD">
        <w:rPr>
          <w:rFonts w:eastAsia="Times New Roman"/>
          <w:b w:val="0"/>
          <w:sz w:val="24"/>
          <w:szCs w:val="24"/>
          <w:lang w:val="en-US"/>
        </w:rPr>
        <w:t xml:space="preserve">In this </w:t>
      </w:r>
      <w:r w:rsidR="00F64790" w:rsidRPr="001B61BD">
        <w:rPr>
          <w:rFonts w:eastAsia="Times New Roman"/>
          <w:b w:val="0"/>
          <w:sz w:val="24"/>
          <w:szCs w:val="24"/>
          <w:lang w:val="en-US"/>
        </w:rPr>
        <w:t>chamber</w:t>
      </w:r>
      <w:r w:rsidRPr="001B61BD">
        <w:rPr>
          <w:rFonts w:eastAsia="Times New Roman"/>
          <w:b w:val="0"/>
          <w:sz w:val="24"/>
          <w:szCs w:val="24"/>
          <w:lang w:val="en-US"/>
        </w:rPr>
        <w:t xml:space="preserve">, the </w:t>
      </w:r>
      <w:r w:rsidR="00803D99" w:rsidRPr="001B61BD">
        <w:rPr>
          <w:rFonts w:eastAsia="Times New Roman"/>
          <w:b w:val="0"/>
          <w:sz w:val="24"/>
          <w:szCs w:val="24"/>
          <w:lang w:val="en-US"/>
        </w:rPr>
        <w:t>bottom side</w:t>
      </w:r>
      <w:r w:rsidRPr="001B61BD">
        <w:rPr>
          <w:rFonts w:eastAsia="Times New Roman"/>
          <w:b w:val="0"/>
          <w:sz w:val="24"/>
          <w:szCs w:val="24"/>
          <w:lang w:val="en-US"/>
        </w:rPr>
        <w:t xml:space="preserve"> produces the desired </w:t>
      </w:r>
      <w:r w:rsidR="0063532A" w:rsidRPr="001B61BD">
        <w:rPr>
          <w:rFonts w:eastAsia="Times New Roman"/>
          <w:b w:val="0"/>
          <w:sz w:val="24"/>
          <w:szCs w:val="24"/>
          <w:lang w:val="en-US"/>
        </w:rPr>
        <w:t>reflective</w:t>
      </w:r>
      <w:r w:rsidR="006B2DB6" w:rsidRPr="001B61BD">
        <w:rPr>
          <w:rFonts w:eastAsia="Times New Roman"/>
          <w:b w:val="0"/>
          <w:sz w:val="24"/>
          <w:szCs w:val="24"/>
          <w:lang w:val="en-US"/>
        </w:rPr>
        <w:t xml:space="preserve"> </w:t>
      </w:r>
      <w:r w:rsidR="00B61817" w:rsidRPr="001B61BD">
        <w:rPr>
          <w:rFonts w:eastAsia="Times New Roman"/>
          <w:b w:val="0"/>
          <w:sz w:val="24"/>
          <w:szCs w:val="24"/>
          <w:lang w:val="en-US"/>
        </w:rPr>
        <w:t>ray</w:t>
      </w:r>
      <w:r w:rsidRPr="001B61BD">
        <w:rPr>
          <w:rFonts w:eastAsia="Times New Roman"/>
          <w:b w:val="0"/>
          <w:sz w:val="24"/>
          <w:szCs w:val="24"/>
          <w:lang w:val="en-US"/>
        </w:rPr>
        <w:t xml:space="preserve">, so that the </w:t>
      </w:r>
      <w:r w:rsidR="005A1CCE" w:rsidRPr="001B61BD">
        <w:rPr>
          <w:rFonts w:eastAsia="Times New Roman"/>
          <w:b w:val="0"/>
          <w:sz w:val="24"/>
          <w:szCs w:val="24"/>
          <w:lang w:val="en-US"/>
        </w:rPr>
        <w:t xml:space="preserve">received </w:t>
      </w:r>
      <w:r w:rsidRPr="001B61BD">
        <w:rPr>
          <w:rFonts w:eastAsia="Times New Roman"/>
          <w:b w:val="0"/>
          <w:sz w:val="24"/>
          <w:szCs w:val="24"/>
          <w:lang w:val="en-US"/>
        </w:rPr>
        <w:t>signal at the receiving antenna will be the sum of the signals transmitted in a straight line and along a reflected path. Thus, for each given height of the transmitting antenna (or EUT) and the receiving antenna</w:t>
      </w:r>
      <w:r w:rsidR="005A1CCE" w:rsidRPr="001B61BD">
        <w:rPr>
          <w:rFonts w:eastAsia="Times New Roman"/>
          <w:b w:val="0"/>
          <w:sz w:val="24"/>
          <w:szCs w:val="24"/>
          <w:lang w:val="en-US"/>
        </w:rPr>
        <w:t xml:space="preserve"> above the floor, we will have</w:t>
      </w:r>
      <w:r w:rsidRPr="001B61BD">
        <w:rPr>
          <w:rFonts w:eastAsia="Times New Roman"/>
          <w:b w:val="0"/>
          <w:sz w:val="24"/>
          <w:szCs w:val="24"/>
          <w:lang w:val="en-US"/>
        </w:rPr>
        <w:t xml:space="preserve"> unique received signal level.</w:t>
      </w:r>
      <w:r w:rsidR="005A1CCE" w:rsidRPr="001B61BD">
        <w:rPr>
          <w:rFonts w:eastAsia="Times New Roman"/>
          <w:b w:val="0"/>
          <w:sz w:val="24"/>
          <w:szCs w:val="24"/>
          <w:lang w:val="en-US"/>
        </w:rPr>
        <w:t xml:space="preserve"> </w:t>
      </w:r>
    </w:p>
    <w:p w14:paraId="5D6D7406" w14:textId="51B2A481" w:rsidR="00C02572" w:rsidRPr="001B61BD" w:rsidRDefault="00C02572" w:rsidP="00BA18D8">
      <w:pPr>
        <w:pStyle w:val="muc1"/>
        <w:spacing w:before="120" w:after="0" w:line="240" w:lineRule="auto"/>
        <w:rPr>
          <w:rFonts w:eastAsia="Times New Roman"/>
          <w:b w:val="0"/>
          <w:sz w:val="24"/>
          <w:szCs w:val="24"/>
          <w:lang w:val="en-US"/>
        </w:rPr>
      </w:pPr>
      <w:r w:rsidRPr="001B61BD">
        <w:rPr>
          <w:rFonts w:eastAsia="Times New Roman"/>
          <w:b w:val="0"/>
          <w:sz w:val="24"/>
          <w:szCs w:val="24"/>
          <w:lang w:val="en-US"/>
        </w:rPr>
        <w:t xml:space="preserve">The antenna mast has a variable height of 1 m to 4 m so that the position of the test antenna can be optimized for maximum </w:t>
      </w:r>
      <w:r w:rsidR="00F32198" w:rsidRPr="001B61BD">
        <w:rPr>
          <w:rFonts w:eastAsia="Times New Roman"/>
          <w:b w:val="0"/>
          <w:sz w:val="24"/>
          <w:szCs w:val="24"/>
          <w:lang w:val="en-US"/>
        </w:rPr>
        <w:t xml:space="preserve">coupling </w:t>
      </w:r>
      <w:r w:rsidRPr="001B61BD">
        <w:rPr>
          <w:rFonts w:eastAsia="Times New Roman"/>
          <w:b w:val="0"/>
          <w:sz w:val="24"/>
          <w:szCs w:val="24"/>
          <w:lang w:val="en-US"/>
        </w:rPr>
        <w:t xml:space="preserve">signal between antennas or between </w:t>
      </w:r>
      <w:r w:rsidR="00F32198" w:rsidRPr="001B61BD">
        <w:rPr>
          <w:rFonts w:eastAsia="Times New Roman"/>
          <w:b w:val="0"/>
          <w:sz w:val="24"/>
          <w:szCs w:val="24"/>
          <w:lang w:val="en-US"/>
        </w:rPr>
        <w:t xml:space="preserve">the </w:t>
      </w:r>
      <w:r w:rsidRPr="001B61BD">
        <w:rPr>
          <w:rFonts w:eastAsia="Times New Roman"/>
          <w:b w:val="0"/>
          <w:sz w:val="24"/>
          <w:szCs w:val="24"/>
          <w:lang w:val="en-US"/>
        </w:rPr>
        <w:t>EUT and the test antenna.</w:t>
      </w:r>
    </w:p>
    <w:p w14:paraId="4B08ED02" w14:textId="13F2C35E" w:rsidR="00C02572" w:rsidRPr="001B61BD" w:rsidRDefault="00C02572" w:rsidP="00BA18D8">
      <w:pPr>
        <w:pStyle w:val="muc1"/>
        <w:spacing w:before="120" w:after="0" w:line="240" w:lineRule="auto"/>
        <w:rPr>
          <w:rFonts w:eastAsia="Times New Roman"/>
          <w:b w:val="0"/>
          <w:sz w:val="24"/>
          <w:szCs w:val="24"/>
          <w:lang w:val="en-US"/>
        </w:rPr>
      </w:pPr>
      <w:r w:rsidRPr="001B61BD">
        <w:rPr>
          <w:rFonts w:eastAsia="Times New Roman"/>
          <w:b w:val="0"/>
          <w:sz w:val="24"/>
          <w:szCs w:val="24"/>
          <w:lang w:val="en-US"/>
        </w:rPr>
        <w:t xml:space="preserve">A turntable </w:t>
      </w:r>
      <w:r w:rsidR="00A36DA5" w:rsidRPr="001B61BD">
        <w:rPr>
          <w:rFonts w:eastAsia="Times New Roman"/>
          <w:b w:val="0"/>
          <w:sz w:val="24"/>
          <w:szCs w:val="24"/>
          <w:lang w:val="en-US"/>
        </w:rPr>
        <w:t xml:space="preserve">is </w:t>
      </w:r>
      <w:r w:rsidRPr="001B61BD">
        <w:rPr>
          <w:rFonts w:eastAsia="Times New Roman"/>
          <w:b w:val="0"/>
          <w:sz w:val="24"/>
          <w:szCs w:val="24"/>
          <w:lang w:val="en-US"/>
        </w:rPr>
        <w:t xml:space="preserve">capable of rotating 360° in a horizontal plane and used to raise the </w:t>
      </w:r>
      <w:r w:rsidR="00705E5F" w:rsidRPr="001B61BD">
        <w:rPr>
          <w:rFonts w:eastAsia="Times New Roman"/>
          <w:b w:val="0"/>
          <w:sz w:val="24"/>
          <w:szCs w:val="24"/>
          <w:lang w:val="en-US"/>
        </w:rPr>
        <w:t>sample of equipment</w:t>
      </w:r>
      <w:r w:rsidRPr="001B61BD">
        <w:rPr>
          <w:rFonts w:eastAsia="Times New Roman"/>
          <w:b w:val="0"/>
          <w:sz w:val="24"/>
          <w:szCs w:val="24"/>
          <w:lang w:val="en-US"/>
        </w:rPr>
        <w:t xml:space="preserve"> under test (EUT) to a certain height above the floor, usually 1.5 m. The measuring </w:t>
      </w:r>
      <w:r w:rsidR="00F64790" w:rsidRPr="001B61BD">
        <w:rPr>
          <w:rFonts w:eastAsia="Times New Roman"/>
          <w:b w:val="0"/>
          <w:sz w:val="24"/>
          <w:szCs w:val="24"/>
          <w:lang w:val="en-US"/>
        </w:rPr>
        <w:t>chamber</w:t>
      </w:r>
      <w:r w:rsidRPr="001B61BD">
        <w:rPr>
          <w:rFonts w:eastAsia="Times New Roman"/>
          <w:b w:val="0"/>
          <w:sz w:val="24"/>
          <w:szCs w:val="24"/>
          <w:lang w:val="en-US"/>
        </w:rPr>
        <w:t xml:space="preserve"> </w:t>
      </w:r>
      <w:r w:rsidR="005028C0" w:rsidRPr="001B61BD">
        <w:rPr>
          <w:rFonts w:eastAsia="Times New Roman"/>
          <w:b w:val="0"/>
          <w:sz w:val="24"/>
          <w:szCs w:val="24"/>
          <w:lang w:val="en-US"/>
        </w:rPr>
        <w:t>must</w:t>
      </w:r>
      <w:r w:rsidRPr="001B61BD">
        <w:rPr>
          <w:rFonts w:eastAsia="Times New Roman"/>
          <w:b w:val="0"/>
          <w:sz w:val="24"/>
          <w:szCs w:val="24"/>
          <w:lang w:val="en-US"/>
        </w:rPr>
        <w:t xml:space="preserve"> be large enough so that the minimum distance is 3 m or </w:t>
      </w:r>
      <w:r w:rsidR="00984A40" w:rsidRPr="001B61BD">
        <w:rPr>
          <w:rFonts w:eastAsia="Times New Roman"/>
          <w:b w:val="0"/>
          <w:sz w:val="24"/>
          <w:szCs w:val="24"/>
          <w:lang w:val="en-US"/>
        </w:rPr>
        <w:t>2(d1 + d2)</w:t>
      </w:r>
      <w:r w:rsidR="00984A40" w:rsidRPr="001B61BD">
        <w:rPr>
          <w:rFonts w:eastAsia="Times New Roman"/>
          <w:b w:val="0"/>
          <w:sz w:val="24"/>
          <w:szCs w:val="24"/>
          <w:vertAlign w:val="superscript"/>
          <w:lang w:val="en-US"/>
        </w:rPr>
        <w:t>2</w:t>
      </w:r>
      <w:r w:rsidR="00984A40" w:rsidRPr="001B61BD">
        <w:rPr>
          <w:rFonts w:eastAsia="Times New Roman"/>
          <w:b w:val="0"/>
          <w:sz w:val="24"/>
          <w:szCs w:val="24"/>
          <w:lang w:val="en-US"/>
        </w:rPr>
        <w:t>/λ (m)</w:t>
      </w:r>
      <w:r w:rsidRPr="001B61BD">
        <w:rPr>
          <w:rFonts w:eastAsia="Times New Roman"/>
          <w:b w:val="0"/>
          <w:sz w:val="24"/>
          <w:szCs w:val="24"/>
          <w:lang w:val="en-US"/>
        </w:rPr>
        <w:t xml:space="preserve">, </w:t>
      </w:r>
      <w:r w:rsidRPr="001B61BD">
        <w:rPr>
          <w:rFonts w:eastAsia="Times New Roman"/>
          <w:b w:val="0"/>
          <w:sz w:val="24"/>
          <w:szCs w:val="24"/>
          <w:lang w:val="en-US"/>
        </w:rPr>
        <w:lastRenderedPageBreak/>
        <w:t>whichever is the largest of the</w:t>
      </w:r>
      <w:r w:rsidR="00C85FD5" w:rsidRPr="001B61BD">
        <w:rPr>
          <w:rFonts w:eastAsia="Times New Roman"/>
          <w:b w:val="0"/>
          <w:sz w:val="24"/>
          <w:szCs w:val="24"/>
          <w:lang w:val="en-US"/>
        </w:rPr>
        <w:t>se</w:t>
      </w:r>
      <w:r w:rsidRPr="001B61BD">
        <w:rPr>
          <w:rFonts w:eastAsia="Times New Roman"/>
          <w:b w:val="0"/>
          <w:sz w:val="24"/>
          <w:szCs w:val="24"/>
          <w:lang w:val="en-US"/>
        </w:rPr>
        <w:t xml:space="preserve"> two</w:t>
      </w:r>
      <w:r w:rsidR="00C85FD5" w:rsidRPr="001B61BD">
        <w:rPr>
          <w:rFonts w:eastAsia="Times New Roman"/>
          <w:b w:val="0"/>
          <w:sz w:val="24"/>
          <w:szCs w:val="24"/>
          <w:lang w:val="en-US"/>
        </w:rPr>
        <w:t xml:space="preserve"> values</w:t>
      </w:r>
      <w:r w:rsidRPr="001B61BD">
        <w:rPr>
          <w:rFonts w:eastAsia="Times New Roman"/>
          <w:b w:val="0"/>
          <w:sz w:val="24"/>
          <w:szCs w:val="24"/>
          <w:lang w:val="en-US"/>
        </w:rPr>
        <w:t xml:space="preserve"> (see A.2.4). The actual measured distance </w:t>
      </w:r>
      <w:r w:rsidR="005028C0" w:rsidRPr="001B61BD">
        <w:rPr>
          <w:rFonts w:eastAsia="Times New Roman"/>
          <w:b w:val="0"/>
          <w:sz w:val="24"/>
          <w:szCs w:val="24"/>
          <w:lang w:val="en-US"/>
        </w:rPr>
        <w:t>must</w:t>
      </w:r>
      <w:r w:rsidRPr="001B61BD">
        <w:rPr>
          <w:rFonts w:eastAsia="Times New Roman"/>
          <w:b w:val="0"/>
          <w:sz w:val="24"/>
          <w:szCs w:val="24"/>
          <w:lang w:val="en-US"/>
        </w:rPr>
        <w:t xml:space="preserve"> be record</w:t>
      </w:r>
      <w:r w:rsidR="00C85FD5" w:rsidRPr="001B61BD">
        <w:rPr>
          <w:rFonts w:eastAsia="Times New Roman"/>
          <w:b w:val="0"/>
          <w:sz w:val="24"/>
          <w:szCs w:val="24"/>
          <w:lang w:val="en-US"/>
        </w:rPr>
        <w:t>ed with the measurement results</w:t>
      </w:r>
      <w:r w:rsidRPr="001B61BD">
        <w:rPr>
          <w:rFonts w:eastAsia="Times New Roman"/>
          <w:b w:val="0"/>
          <w:sz w:val="24"/>
          <w:szCs w:val="24"/>
          <w:lang w:val="en-US"/>
        </w:rPr>
        <w:t>.</w:t>
      </w:r>
    </w:p>
    <w:p w14:paraId="307955F8" w14:textId="61613EC9" w:rsidR="00C02572" w:rsidRPr="001B61BD" w:rsidRDefault="00C02572" w:rsidP="00BA18D8">
      <w:pPr>
        <w:pStyle w:val="muc1"/>
        <w:spacing w:before="120" w:after="0" w:line="240" w:lineRule="auto"/>
        <w:rPr>
          <w:rFonts w:eastAsia="Times New Roman"/>
          <w:b w:val="0"/>
          <w:sz w:val="24"/>
          <w:szCs w:val="24"/>
          <w:lang w:val="en-US"/>
        </w:rPr>
      </w:pPr>
      <w:r w:rsidRPr="001B61BD">
        <w:rPr>
          <w:rFonts w:eastAsia="Times New Roman"/>
          <w:b w:val="0"/>
          <w:sz w:val="24"/>
          <w:szCs w:val="24"/>
          <w:lang w:val="en-US"/>
        </w:rPr>
        <w:t xml:space="preserve">Emission measurement is primarily the measurement of the maximum field strength value radiated from the EUT by adjusting the height of the receiving antenna on the mast (to </w:t>
      </w:r>
      <w:r w:rsidR="00A06BF9" w:rsidRPr="001B61BD">
        <w:rPr>
          <w:rFonts w:eastAsia="Times New Roman"/>
          <w:b w:val="0"/>
          <w:sz w:val="24"/>
          <w:szCs w:val="24"/>
          <w:lang w:val="en-US"/>
        </w:rPr>
        <w:t>receive</w:t>
      </w:r>
      <w:r w:rsidRPr="001B61BD">
        <w:rPr>
          <w:rFonts w:eastAsia="Times New Roman"/>
          <w:b w:val="0"/>
          <w:sz w:val="24"/>
          <w:szCs w:val="24"/>
          <w:lang w:val="en-US"/>
        </w:rPr>
        <w:t xml:space="preserve"> </w:t>
      </w:r>
      <w:r w:rsidR="001634FB" w:rsidRPr="001B61BD">
        <w:rPr>
          <w:rFonts w:eastAsia="Times New Roman"/>
          <w:b w:val="0"/>
          <w:sz w:val="24"/>
          <w:szCs w:val="24"/>
          <w:lang w:val="en-US"/>
        </w:rPr>
        <w:t xml:space="preserve">amplitude plus </w:t>
      </w:r>
      <w:r w:rsidRPr="001B61BD">
        <w:rPr>
          <w:rFonts w:eastAsia="Times New Roman"/>
          <w:b w:val="0"/>
          <w:sz w:val="24"/>
          <w:szCs w:val="24"/>
          <w:lang w:val="en-US"/>
        </w:rPr>
        <w:t xml:space="preserve">interferences of the direct and reflected signals from the EUT), then rotate the turntable to find the direction to </w:t>
      </w:r>
      <w:r w:rsidR="00184BD0" w:rsidRPr="001B61BD">
        <w:rPr>
          <w:rFonts w:eastAsia="Times New Roman"/>
          <w:b w:val="0"/>
          <w:sz w:val="24"/>
          <w:szCs w:val="24"/>
          <w:lang w:val="en-US"/>
        </w:rPr>
        <w:t>receive</w:t>
      </w:r>
      <w:r w:rsidRPr="001B61BD">
        <w:rPr>
          <w:rFonts w:eastAsia="Times New Roman"/>
          <w:b w:val="0"/>
          <w:sz w:val="24"/>
          <w:szCs w:val="24"/>
          <w:lang w:val="en-US"/>
        </w:rPr>
        <w:t xml:space="preserve"> the maximum field strength in the azimuth plane. The amplitude value of the received signal at this height of the test antenna </w:t>
      </w:r>
      <w:r w:rsidR="005028C0" w:rsidRPr="001B61BD">
        <w:rPr>
          <w:rFonts w:eastAsia="Times New Roman"/>
          <w:b w:val="0"/>
          <w:sz w:val="24"/>
          <w:szCs w:val="24"/>
          <w:lang w:val="en-US"/>
        </w:rPr>
        <w:t>must</w:t>
      </w:r>
      <w:r w:rsidRPr="001B61BD">
        <w:rPr>
          <w:rFonts w:eastAsia="Times New Roman"/>
          <w:b w:val="0"/>
          <w:sz w:val="24"/>
          <w:szCs w:val="24"/>
          <w:lang w:val="en-US"/>
        </w:rPr>
        <w:t xml:space="preserve"> be recorded. Second</w:t>
      </w:r>
      <w:r w:rsidR="00184BD0" w:rsidRPr="001B61BD">
        <w:rPr>
          <w:rFonts w:eastAsia="Times New Roman"/>
          <w:b w:val="0"/>
          <w:sz w:val="24"/>
          <w:szCs w:val="24"/>
          <w:lang w:val="en-US"/>
        </w:rPr>
        <w:t>ly</w:t>
      </w:r>
      <w:r w:rsidRPr="001B61BD">
        <w:rPr>
          <w:rFonts w:eastAsia="Times New Roman"/>
          <w:b w:val="0"/>
          <w:sz w:val="24"/>
          <w:szCs w:val="24"/>
          <w:lang w:val="en-US"/>
        </w:rPr>
        <w:t xml:space="preserve">, replace the EUT with a </w:t>
      </w:r>
      <w:r w:rsidR="00D671DB" w:rsidRPr="001B61BD">
        <w:rPr>
          <w:rFonts w:eastAsia="Times New Roman"/>
          <w:b w:val="0"/>
          <w:sz w:val="24"/>
          <w:szCs w:val="24"/>
          <w:lang w:val="en-US"/>
        </w:rPr>
        <w:t>replacement</w:t>
      </w:r>
      <w:r w:rsidRPr="001B61BD">
        <w:rPr>
          <w:rFonts w:eastAsia="Times New Roman"/>
          <w:b w:val="0"/>
          <w:sz w:val="24"/>
          <w:szCs w:val="24"/>
          <w:lang w:val="en-US"/>
        </w:rPr>
        <w:t xml:space="preserve"> antenna (located at the center of mass or the center of the EUT), which is connected to a</w:t>
      </w:r>
      <w:r w:rsidR="00EB1A53" w:rsidRPr="001B61BD">
        <w:rPr>
          <w:rFonts w:eastAsia="Times New Roman"/>
          <w:b w:val="0"/>
          <w:sz w:val="24"/>
          <w:szCs w:val="24"/>
          <w:lang w:val="en-US"/>
        </w:rPr>
        <w:t xml:space="preserve"> signal</w:t>
      </w:r>
      <w:r w:rsidRPr="001B61BD">
        <w:rPr>
          <w:rFonts w:eastAsia="Times New Roman"/>
          <w:b w:val="0"/>
          <w:sz w:val="24"/>
          <w:szCs w:val="24"/>
          <w:lang w:val="en-US"/>
        </w:rPr>
        <w:t xml:space="preserve"> transmitter. 'Maximiz</w:t>
      </w:r>
      <w:r w:rsidR="00EB1A53" w:rsidRPr="001B61BD">
        <w:rPr>
          <w:rFonts w:eastAsia="Times New Roman"/>
          <w:b w:val="0"/>
          <w:sz w:val="24"/>
          <w:szCs w:val="24"/>
          <w:lang w:val="en-US"/>
        </w:rPr>
        <w:t>e</w:t>
      </w:r>
      <w:r w:rsidRPr="001B61BD">
        <w:rPr>
          <w:rFonts w:eastAsia="Times New Roman"/>
          <w:b w:val="0"/>
          <w:sz w:val="24"/>
          <w:szCs w:val="24"/>
          <w:lang w:val="en-US"/>
        </w:rPr>
        <w:t xml:space="preserve">' the field strength value of the signal emitted by this </w:t>
      </w:r>
      <w:r w:rsidR="00D671DB" w:rsidRPr="001B61BD">
        <w:rPr>
          <w:rFonts w:eastAsia="Times New Roman"/>
          <w:b w:val="0"/>
          <w:sz w:val="24"/>
          <w:szCs w:val="24"/>
          <w:lang w:val="en-US"/>
        </w:rPr>
        <w:t>replacement</w:t>
      </w:r>
      <w:r w:rsidRPr="001B61BD">
        <w:rPr>
          <w:rFonts w:eastAsia="Times New Roman"/>
          <w:b w:val="0"/>
          <w:sz w:val="24"/>
          <w:szCs w:val="24"/>
          <w:lang w:val="en-US"/>
        </w:rPr>
        <w:t xml:space="preserve"> antenna, the transmitter output </w:t>
      </w:r>
      <w:r w:rsidR="005028C0" w:rsidRPr="001B61BD">
        <w:rPr>
          <w:rFonts w:eastAsia="Times New Roman"/>
          <w:b w:val="0"/>
          <w:sz w:val="24"/>
          <w:szCs w:val="24"/>
          <w:lang w:val="en-US"/>
        </w:rPr>
        <w:t>must</w:t>
      </w:r>
      <w:r w:rsidRPr="001B61BD">
        <w:rPr>
          <w:rFonts w:eastAsia="Times New Roman"/>
          <w:b w:val="0"/>
          <w:sz w:val="24"/>
          <w:szCs w:val="24"/>
          <w:lang w:val="en-US"/>
        </w:rPr>
        <w:t xml:space="preserve"> be adjusted to exactly the value recorded in step one.</w:t>
      </w:r>
    </w:p>
    <w:p w14:paraId="39E3E8AE" w14:textId="379DC7D3" w:rsidR="00C02572" w:rsidRPr="001B61BD" w:rsidRDefault="001634FB" w:rsidP="00BA18D8">
      <w:pPr>
        <w:pStyle w:val="muc1"/>
        <w:spacing w:before="120" w:after="0" w:line="240" w:lineRule="auto"/>
        <w:rPr>
          <w:rFonts w:eastAsia="Times New Roman"/>
          <w:b w:val="0"/>
          <w:sz w:val="24"/>
          <w:szCs w:val="24"/>
          <w:lang w:val="en-US"/>
        </w:rPr>
      </w:pPr>
      <w:r w:rsidRPr="001B61BD">
        <w:rPr>
          <w:rFonts w:eastAsia="Times New Roman"/>
          <w:b w:val="0"/>
          <w:sz w:val="24"/>
          <w:szCs w:val="24"/>
          <w:lang w:val="en-US"/>
        </w:rPr>
        <w:t>Receiver sensitivity measurements over a ground plane are also to 'maximize' the field strength by adjusting the height of the test antenna on the mast to obtain amplitude plus interferences of the signal according to a straight line and the reflection path is the highest, this time place the test antenna at the correct position of the center of mass or the center of the EUT for testing. There must be a conversion factor here. The test antenna remains at the same height as step two, while the test antenna is replaced by the EUT. Reduce the amplitude of the transmitted signal to determine the field strength level at which the specified response of the EUT is maintained</w:t>
      </w:r>
      <w:r w:rsidR="00C02572" w:rsidRPr="001B61BD">
        <w:rPr>
          <w:rFonts w:eastAsia="Times New Roman"/>
          <w:b w:val="0"/>
          <w:sz w:val="24"/>
          <w:szCs w:val="24"/>
          <w:lang w:val="en-US"/>
        </w:rPr>
        <w:t>.</w:t>
      </w:r>
    </w:p>
    <w:p w14:paraId="77623007" w14:textId="63A454A8" w:rsidR="00C02572" w:rsidRPr="001B61BD" w:rsidRDefault="001634FB" w:rsidP="00BA18D8">
      <w:pPr>
        <w:pStyle w:val="muc1"/>
        <w:spacing w:before="120" w:after="0" w:line="240" w:lineRule="auto"/>
        <w:rPr>
          <w:rFonts w:eastAsia="Times New Roman"/>
          <w:sz w:val="24"/>
          <w:szCs w:val="24"/>
          <w:lang w:val="en-US"/>
        </w:rPr>
      </w:pPr>
      <w:r w:rsidRPr="001B61BD">
        <w:rPr>
          <w:rFonts w:eastAsia="Times New Roman"/>
          <w:sz w:val="24"/>
          <w:szCs w:val="24"/>
          <w:lang w:val="en-US"/>
        </w:rPr>
        <w:t>A.1.3</w:t>
      </w:r>
      <w:r w:rsidR="00B27388" w:rsidRPr="001B61BD">
        <w:rPr>
          <w:rFonts w:eastAsia="Times New Roman"/>
          <w:sz w:val="24"/>
          <w:szCs w:val="24"/>
          <w:lang w:val="en-US"/>
        </w:rPr>
        <w:t>.</w:t>
      </w:r>
      <w:r w:rsidR="00C02572" w:rsidRPr="001B61BD">
        <w:rPr>
          <w:rFonts w:eastAsia="Times New Roman"/>
          <w:sz w:val="24"/>
          <w:szCs w:val="24"/>
          <w:lang w:val="en-US"/>
        </w:rPr>
        <w:t xml:space="preserve"> </w:t>
      </w:r>
      <w:r w:rsidRPr="001B61BD">
        <w:rPr>
          <w:rFonts w:eastAsia="Times New Roman"/>
          <w:sz w:val="24"/>
          <w:szCs w:val="24"/>
          <w:lang w:val="en-US"/>
        </w:rPr>
        <w:t>Open-area test site</w:t>
      </w:r>
      <w:r w:rsidR="00C02572" w:rsidRPr="001B61BD">
        <w:rPr>
          <w:rFonts w:eastAsia="Times New Roman"/>
          <w:sz w:val="24"/>
          <w:szCs w:val="24"/>
          <w:lang w:val="en-US"/>
        </w:rPr>
        <w:t xml:space="preserve"> (OATS)</w:t>
      </w:r>
    </w:p>
    <w:p w14:paraId="2ECFA76E" w14:textId="66BE76FF" w:rsidR="00965537" w:rsidRPr="001B61BD" w:rsidRDefault="00965537" w:rsidP="00BA18D8">
      <w:pPr>
        <w:pStyle w:val="muc1"/>
        <w:spacing w:before="120" w:after="0" w:line="240" w:lineRule="auto"/>
        <w:rPr>
          <w:rFonts w:eastAsia="Times New Roman"/>
          <w:sz w:val="24"/>
          <w:szCs w:val="24"/>
          <w:lang w:val="en-US"/>
        </w:rPr>
      </w:pPr>
      <w:r w:rsidRPr="001B61BD">
        <w:rPr>
          <w:rFonts w:eastAsia="Times New Roman"/>
          <w:sz w:val="24"/>
          <w:szCs w:val="24"/>
          <w:lang w:val="en-US"/>
        </w:rPr>
        <w:t xml:space="preserve">A.1.3.0. </w:t>
      </w:r>
      <w:r w:rsidR="00A970D0" w:rsidRPr="001B61BD">
        <w:rPr>
          <w:rFonts w:eastAsia="Times New Roman"/>
          <w:sz w:val="24"/>
          <w:szCs w:val="24"/>
          <w:lang w:val="en-US"/>
        </w:rPr>
        <w:t>G</w:t>
      </w:r>
      <w:r w:rsidRPr="001B61BD">
        <w:rPr>
          <w:rFonts w:eastAsia="Times New Roman"/>
          <w:sz w:val="24"/>
          <w:szCs w:val="24"/>
          <w:lang w:val="en-US"/>
        </w:rPr>
        <w:t>eneral</w:t>
      </w:r>
    </w:p>
    <w:p w14:paraId="0CD96E10" w14:textId="516831E4" w:rsidR="00C02572" w:rsidRPr="001B61BD" w:rsidRDefault="00C02572" w:rsidP="00BA18D8">
      <w:pPr>
        <w:pStyle w:val="muc1"/>
        <w:spacing w:before="120" w:after="0" w:line="240" w:lineRule="auto"/>
        <w:rPr>
          <w:rFonts w:eastAsia="Times New Roman"/>
          <w:b w:val="0"/>
          <w:sz w:val="24"/>
          <w:szCs w:val="24"/>
          <w:lang w:val="en-US"/>
        </w:rPr>
      </w:pPr>
      <w:r w:rsidRPr="001B61BD">
        <w:rPr>
          <w:rFonts w:eastAsia="Times New Roman"/>
          <w:b w:val="0"/>
          <w:sz w:val="24"/>
          <w:szCs w:val="24"/>
          <w:lang w:val="en-US"/>
        </w:rPr>
        <w:t>OATS can be used for measurements in 9 kHz to 1 000 MHz</w:t>
      </w:r>
      <w:r w:rsidR="004E3AE9" w:rsidRPr="001B61BD">
        <w:rPr>
          <w:rFonts w:eastAsia="Times New Roman"/>
          <w:b w:val="0"/>
          <w:sz w:val="24"/>
          <w:szCs w:val="24"/>
          <w:lang w:val="en-US"/>
        </w:rPr>
        <w:t xml:space="preserve"> frequency range</w:t>
      </w:r>
      <w:r w:rsidRPr="001B61BD">
        <w:rPr>
          <w:rFonts w:eastAsia="Times New Roman"/>
          <w:b w:val="0"/>
          <w:sz w:val="24"/>
          <w:szCs w:val="24"/>
          <w:lang w:val="en-US"/>
        </w:rPr>
        <w:t>.</w:t>
      </w:r>
    </w:p>
    <w:p w14:paraId="0C60167C" w14:textId="6D7039B5" w:rsidR="00C02572" w:rsidRPr="001B61BD" w:rsidRDefault="00C02572" w:rsidP="00BA18D8">
      <w:pPr>
        <w:pStyle w:val="muc1"/>
        <w:spacing w:before="120" w:after="0" w:line="240" w:lineRule="auto"/>
        <w:rPr>
          <w:rFonts w:eastAsia="Times New Roman"/>
          <w:b w:val="0"/>
          <w:sz w:val="24"/>
          <w:szCs w:val="24"/>
          <w:lang w:val="en-US"/>
        </w:rPr>
      </w:pPr>
      <w:r w:rsidRPr="001B61BD">
        <w:rPr>
          <w:rFonts w:eastAsia="Times New Roman"/>
          <w:b w:val="0"/>
          <w:sz w:val="24"/>
          <w:szCs w:val="24"/>
          <w:lang w:val="en-US"/>
        </w:rPr>
        <w:t xml:space="preserve">Measurements below 30 MHz </w:t>
      </w:r>
      <w:r w:rsidR="005028C0" w:rsidRPr="001B61BD">
        <w:rPr>
          <w:rFonts w:eastAsia="Times New Roman"/>
          <w:b w:val="0"/>
          <w:sz w:val="24"/>
          <w:szCs w:val="24"/>
          <w:lang w:val="en-US"/>
        </w:rPr>
        <w:t>must</w:t>
      </w:r>
      <w:r w:rsidRPr="001B61BD">
        <w:rPr>
          <w:rFonts w:eastAsia="Times New Roman"/>
          <w:b w:val="0"/>
          <w:sz w:val="24"/>
          <w:szCs w:val="24"/>
          <w:lang w:val="en-US"/>
        </w:rPr>
        <w:t xml:space="preserve"> be carried out in accordance with A.1.3.1 and measurements above 30 MHz </w:t>
      </w:r>
      <w:r w:rsidR="005028C0" w:rsidRPr="001B61BD">
        <w:rPr>
          <w:rFonts w:eastAsia="Times New Roman"/>
          <w:b w:val="0"/>
          <w:sz w:val="24"/>
          <w:szCs w:val="24"/>
          <w:lang w:val="en-US"/>
        </w:rPr>
        <w:t>must</w:t>
      </w:r>
      <w:r w:rsidRPr="001B61BD">
        <w:rPr>
          <w:rFonts w:eastAsia="Times New Roman"/>
          <w:b w:val="0"/>
          <w:sz w:val="24"/>
          <w:szCs w:val="24"/>
          <w:lang w:val="en-US"/>
        </w:rPr>
        <w:t xml:space="preserve"> be made in accordance with A.1.3.2.</w:t>
      </w:r>
    </w:p>
    <w:p w14:paraId="5D4B4F23" w14:textId="5BE2E585" w:rsidR="00C02572" w:rsidRPr="001B61BD" w:rsidRDefault="00C02572" w:rsidP="00BA18D8">
      <w:pPr>
        <w:pStyle w:val="muc1"/>
        <w:spacing w:before="120" w:after="0" w:line="240" w:lineRule="auto"/>
        <w:rPr>
          <w:rFonts w:eastAsia="Times New Roman"/>
          <w:b w:val="0"/>
          <w:sz w:val="24"/>
          <w:szCs w:val="24"/>
          <w:lang w:val="en-US"/>
        </w:rPr>
      </w:pPr>
      <w:r w:rsidRPr="001B61BD">
        <w:rPr>
          <w:rFonts w:eastAsia="Times New Roman"/>
          <w:b w:val="0"/>
          <w:sz w:val="24"/>
          <w:szCs w:val="24"/>
          <w:lang w:val="en-US"/>
        </w:rPr>
        <w:t xml:space="preserve">The </w:t>
      </w:r>
      <w:r w:rsidR="001634FB" w:rsidRPr="001B61BD">
        <w:rPr>
          <w:rFonts w:eastAsia="Times New Roman"/>
          <w:b w:val="0"/>
          <w:sz w:val="24"/>
          <w:szCs w:val="24"/>
          <w:lang w:val="en-US"/>
        </w:rPr>
        <w:t>open-area test site</w:t>
      </w:r>
      <w:r w:rsidRPr="001B61BD">
        <w:rPr>
          <w:rFonts w:eastAsia="Times New Roman"/>
          <w:b w:val="0"/>
          <w:sz w:val="24"/>
          <w:szCs w:val="24"/>
          <w:lang w:val="en-US"/>
        </w:rPr>
        <w:t xml:space="preserve"> consists of a turntable at one end and a variable height antenna mast at the other. A typical OATS is depicted in Figure A.3.</w:t>
      </w:r>
    </w:p>
    <w:p w14:paraId="2D27E57B" w14:textId="43094C22" w:rsidR="00C02572" w:rsidRPr="001B61BD" w:rsidRDefault="00C02572" w:rsidP="00BA18D8">
      <w:pPr>
        <w:pStyle w:val="muc1"/>
        <w:spacing w:before="120" w:after="0" w:line="240" w:lineRule="auto"/>
        <w:rPr>
          <w:rFonts w:eastAsia="Times New Roman"/>
          <w:b w:val="0"/>
          <w:sz w:val="24"/>
          <w:szCs w:val="24"/>
          <w:lang w:val="en-US"/>
        </w:rPr>
      </w:pPr>
      <w:r w:rsidRPr="001B61BD">
        <w:rPr>
          <w:rFonts w:eastAsia="Times New Roman"/>
          <w:b w:val="0"/>
          <w:sz w:val="24"/>
          <w:szCs w:val="24"/>
          <w:lang w:val="en-US"/>
        </w:rPr>
        <w:t xml:space="preserve">In Figure A.3, for measurements below 30 MHz, the dipole antennas </w:t>
      </w:r>
      <w:r w:rsidR="005028C0" w:rsidRPr="001B61BD">
        <w:rPr>
          <w:rFonts w:eastAsia="Times New Roman"/>
          <w:b w:val="0"/>
          <w:sz w:val="24"/>
          <w:szCs w:val="24"/>
          <w:lang w:val="en-US"/>
        </w:rPr>
        <w:t>must</w:t>
      </w:r>
      <w:r w:rsidRPr="001B61BD">
        <w:rPr>
          <w:rFonts w:eastAsia="Times New Roman"/>
          <w:b w:val="0"/>
          <w:sz w:val="24"/>
          <w:szCs w:val="24"/>
          <w:lang w:val="en-US"/>
        </w:rPr>
        <w:t xml:space="preserve"> be rep</w:t>
      </w:r>
      <w:r w:rsidR="00BD2E1F" w:rsidRPr="001B61BD">
        <w:rPr>
          <w:rFonts w:eastAsia="Times New Roman"/>
          <w:b w:val="0"/>
          <w:sz w:val="24"/>
          <w:szCs w:val="24"/>
          <w:lang w:val="en-US"/>
        </w:rPr>
        <w:t>laced by loop antennas and</w:t>
      </w:r>
      <w:r w:rsidRPr="001B61BD">
        <w:rPr>
          <w:rFonts w:eastAsia="Times New Roman"/>
          <w:b w:val="0"/>
          <w:sz w:val="24"/>
          <w:szCs w:val="24"/>
          <w:lang w:val="en-US"/>
        </w:rPr>
        <w:t xml:space="preserve"> as explained in A1.3.1.</w:t>
      </w:r>
    </w:p>
    <w:p w14:paraId="6E9B6B82" w14:textId="77777777" w:rsidR="00C02572" w:rsidRPr="001B61BD" w:rsidRDefault="00C02572" w:rsidP="00BA18D8">
      <w:pPr>
        <w:pStyle w:val="muc1"/>
        <w:spacing w:before="120" w:after="0" w:line="240" w:lineRule="auto"/>
        <w:jc w:val="center"/>
        <w:rPr>
          <w:rFonts w:eastAsia="Times New Roman"/>
          <w:b w:val="0"/>
          <w:sz w:val="24"/>
          <w:szCs w:val="24"/>
          <w:lang w:val="en-US"/>
        </w:rPr>
      </w:pPr>
    </w:p>
    <w:p w14:paraId="5B785389" w14:textId="18C558B9" w:rsidR="00C02572" w:rsidRPr="001B61BD" w:rsidRDefault="008654B2" w:rsidP="00BA18D8">
      <w:pPr>
        <w:pStyle w:val="muc1"/>
        <w:spacing w:before="120" w:after="0" w:line="240" w:lineRule="auto"/>
        <w:jc w:val="center"/>
        <w:rPr>
          <w:rFonts w:eastAsia="Times New Roman"/>
          <w:b w:val="0"/>
          <w:sz w:val="24"/>
          <w:szCs w:val="24"/>
          <w:lang w:val="en-US"/>
        </w:rPr>
      </w:pPr>
      <w:r w:rsidRPr="001B61BD">
        <w:rPr>
          <w:noProof/>
          <w:color w:val="000000" w:themeColor="text1"/>
          <w:lang w:val="en-US"/>
        </w:rPr>
        <mc:AlternateContent>
          <mc:Choice Requires="wps">
            <w:drawing>
              <wp:anchor distT="0" distB="0" distL="114300" distR="114300" simplePos="0" relativeHeight="251691008" behindDoc="0" locked="0" layoutInCell="1" allowOverlap="1" wp14:anchorId="3122915D" wp14:editId="2CD08755">
                <wp:simplePos x="0" y="0"/>
                <wp:positionH relativeFrom="margin">
                  <wp:posOffset>698500</wp:posOffset>
                </wp:positionH>
                <wp:positionV relativeFrom="paragraph">
                  <wp:posOffset>667385</wp:posOffset>
                </wp:positionV>
                <wp:extent cx="810260" cy="154940"/>
                <wp:effectExtent l="0" t="0" r="8890" b="0"/>
                <wp:wrapNone/>
                <wp:docPr id="34" name="Text Box 34"/>
                <wp:cNvGraphicFramePr/>
                <a:graphic xmlns:a="http://schemas.openxmlformats.org/drawingml/2006/main">
                  <a:graphicData uri="http://schemas.microsoft.com/office/word/2010/wordprocessingShape">
                    <wps:wsp>
                      <wps:cNvSpPr txBox="1"/>
                      <wps:spPr>
                        <a:xfrm>
                          <a:off x="0" y="0"/>
                          <a:ext cx="810260" cy="154940"/>
                        </a:xfrm>
                        <a:prstGeom prst="rect">
                          <a:avLst/>
                        </a:prstGeom>
                        <a:solidFill>
                          <a:schemeClr val="lt1"/>
                        </a:solidFill>
                        <a:ln w="6350">
                          <a:noFill/>
                        </a:ln>
                      </wps:spPr>
                      <wps:txbx>
                        <w:txbxContent>
                          <w:p w14:paraId="61604912" w14:textId="77777777" w:rsidR="00D902D0" w:rsidRPr="008654B2" w:rsidRDefault="00D902D0" w:rsidP="00C52C9E">
                            <w:pPr>
                              <w:spacing w:after="0"/>
                              <w:jc w:val="center"/>
                              <w:rPr>
                                <w:rFonts w:ascii="Times New Roman" w:hAnsi="Times New Roman"/>
                                <w:sz w:val="16"/>
                                <w:szCs w:val="16"/>
                              </w:rPr>
                            </w:pPr>
                            <w:r w:rsidRPr="008654B2">
                              <w:rPr>
                                <w:rFonts w:ascii="Times New Roman" w:hAnsi="Times New Roman"/>
                                <w:sz w:val="16"/>
                                <w:szCs w:val="16"/>
                              </w:rPr>
                              <w:t>Antenna mast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2915D" id="Text Box 34" o:spid="_x0000_s1041" type="#_x0000_t202" style="position:absolute;left:0;text-align:left;margin-left:55pt;margin-top:52.55pt;width:63.8pt;height:12.2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koUPQIAAHIEAAAOAAAAZHJzL2Uyb0RvYy54bWysVMFu2zAMvQ/YPwi6r7bTpmiNOkXWIsOA&#10;oi2QDj0rspwYkEVNUmJ3X78nOW63bqdhF5kiKZLvkfTV9dBpdlDOt2QqXpzknCkjqW7NtuLfnlaf&#10;LjjzQZhaaDKq4i/K8+vFxw9XvS3VjHaka+UYghhf9rbiuxBsmWVe7lQn/AlZZWBsyHUi4Oq2We1E&#10;j+idzmZ5fp715GrrSCrvob0djXyR4jeNkuGhabwKTFcctYV0unRu4pktrkS5dcLuWnksQ/xDFZ1o&#10;DZK+hroVQbC9a/8I1bXSkacmnEjqMmqaVqqEAWiK/B2a9U5YlbCAHG9fafL/L6y8Pzw61tYVPz3j&#10;zIgOPXpSQ2CfaWBQgZ/e+hJuawvHMECPPk96D2WEPTSui18AYrCD6ZdXdmM0CeVFkc/OYZEwFfOz&#10;y7PEfvb22DofvijqWBQq7tC8xKk43PmAQuA6ucRcnnRbr1qt0yUOjLrRjh0EWq1DKhEvfvPShvUV&#10;Pz+d5ymwofh8jKwNEkSoI6QohWEzJGqK+YR3Q/ULaHA0DpK3ctWi2Dvhw6NwmBzgwzaEBxyNJiSj&#10;o8TZjtyPv+mjPxoKK2c9JrHi/vteOMWZ/mrQ6ji2k+AmYTMJZt/dEBAX2DMrk4gHLuhJbBx1z1iS&#10;ZcwCkzASuSoeJvEmjPuAJZNquUxOGE4rwp1ZWxlDR4Yj9U/Ds3D22J+Axt7TNKOifNem0Te+NLTc&#10;B2ra1MNI7MjikW8MdmrtcQnj5vx6T15vv4rFTwAAAP//AwBQSwMEFAAGAAgAAAAhAGOVIHDiAAAA&#10;CwEAAA8AAABkcnMvZG93bnJldi54bWxMj8FOwzAQRO9I/IO1SFwQtRNoWkKcCpA4IBUhCurZjU0c&#10;aq9D7LYpX89ygtvO7mj2TbUYvWN7M8QuoIRsIoAZbILusJXw/vZ4OQcWk0KtXEAj4WgiLOrTk0qV&#10;Ohzw1exXqWUUgrFUEmxKfcl5bKzxKk5Cb5BuH2HwKpEcWq4HdaBw73guRMG96pA+WNWbB2ua7Wrn&#10;JcyP188X62K2/nQvT/f2u/3C5VZJeX423t0CS2ZMf2b4xSd0qIlpE3aoI3OkM0FdEg1imgEjR341&#10;K4BtaJPfTIHXFf/fof4BAAD//wMAUEsBAi0AFAAGAAgAAAAhALaDOJL+AAAA4QEAABMAAAAAAAAA&#10;AAAAAAAAAAAAAFtDb250ZW50X1R5cGVzXS54bWxQSwECLQAUAAYACAAAACEAOP0h/9YAAACUAQAA&#10;CwAAAAAAAAAAAAAAAAAvAQAAX3JlbHMvLnJlbHNQSwECLQAUAAYACAAAACEAgPZKFD0CAAByBAAA&#10;DgAAAAAAAAAAAAAAAAAuAgAAZHJzL2Uyb0RvYy54bWxQSwECLQAUAAYACAAAACEAY5UgcOIAAAAL&#10;AQAADwAAAAAAAAAAAAAAAACXBAAAZHJzL2Rvd25yZXYueG1sUEsFBgAAAAAEAAQA8wAAAKYFAAAA&#10;AA==&#10;" fillcolor="white [3201]" stroked="f" strokeweight=".5pt">
                <v:textbox inset="0,0,0,0">
                  <w:txbxContent>
                    <w:p w14:paraId="61604912" w14:textId="77777777" w:rsidR="00D902D0" w:rsidRPr="008654B2" w:rsidRDefault="00D902D0" w:rsidP="00C52C9E">
                      <w:pPr>
                        <w:spacing w:after="0"/>
                        <w:jc w:val="center"/>
                        <w:rPr>
                          <w:rFonts w:ascii="Times New Roman" w:hAnsi="Times New Roman"/>
                          <w:sz w:val="16"/>
                          <w:szCs w:val="16"/>
                        </w:rPr>
                      </w:pPr>
                      <w:r w:rsidRPr="008654B2">
                        <w:rPr>
                          <w:rFonts w:ascii="Times New Roman" w:hAnsi="Times New Roman"/>
                          <w:sz w:val="16"/>
                          <w:szCs w:val="16"/>
                        </w:rPr>
                        <w:t>Antenna mast</w:t>
                      </w:r>
                    </w:p>
                  </w:txbxContent>
                </v:textbox>
                <w10:wrap anchorx="margin"/>
              </v:shape>
            </w:pict>
          </mc:Fallback>
        </mc:AlternateContent>
      </w:r>
      <w:r w:rsidRPr="001B61BD">
        <w:rPr>
          <w:noProof/>
          <w:color w:val="000000" w:themeColor="text1"/>
          <w:lang w:val="en-US"/>
        </w:rPr>
        <mc:AlternateContent>
          <mc:Choice Requires="wps">
            <w:drawing>
              <wp:anchor distT="0" distB="0" distL="114300" distR="114300" simplePos="0" relativeHeight="251697152" behindDoc="0" locked="0" layoutInCell="1" allowOverlap="1" wp14:anchorId="246DF0C2" wp14:editId="07D90CE6">
                <wp:simplePos x="0" y="0"/>
                <wp:positionH relativeFrom="margin">
                  <wp:posOffset>4396105</wp:posOffset>
                </wp:positionH>
                <wp:positionV relativeFrom="paragraph">
                  <wp:posOffset>1870710</wp:posOffset>
                </wp:positionV>
                <wp:extent cx="698500" cy="197485"/>
                <wp:effectExtent l="0" t="0" r="6350" b="0"/>
                <wp:wrapNone/>
                <wp:docPr id="38" name="Text Box 38"/>
                <wp:cNvGraphicFramePr/>
                <a:graphic xmlns:a="http://schemas.openxmlformats.org/drawingml/2006/main">
                  <a:graphicData uri="http://schemas.microsoft.com/office/word/2010/wordprocessingShape">
                    <wps:wsp>
                      <wps:cNvSpPr txBox="1"/>
                      <wps:spPr>
                        <a:xfrm>
                          <a:off x="0" y="0"/>
                          <a:ext cx="698500" cy="197485"/>
                        </a:xfrm>
                        <a:prstGeom prst="rect">
                          <a:avLst/>
                        </a:prstGeom>
                        <a:solidFill>
                          <a:schemeClr val="lt1"/>
                        </a:solidFill>
                        <a:ln w="6350">
                          <a:noFill/>
                        </a:ln>
                      </wps:spPr>
                      <wps:txbx>
                        <w:txbxContent>
                          <w:p w14:paraId="1C9B3FD5" w14:textId="77777777" w:rsidR="00D902D0" w:rsidRPr="008654B2" w:rsidRDefault="00D902D0" w:rsidP="00C52C9E">
                            <w:pPr>
                              <w:spacing w:after="0"/>
                              <w:jc w:val="center"/>
                              <w:rPr>
                                <w:rFonts w:ascii="Times New Roman" w:hAnsi="Times New Roman"/>
                                <w:sz w:val="16"/>
                                <w:szCs w:val="16"/>
                              </w:rPr>
                            </w:pPr>
                            <w:r w:rsidRPr="008654B2">
                              <w:rPr>
                                <w:rFonts w:ascii="Times New Roman" w:hAnsi="Times New Roman"/>
                                <w:sz w:val="16"/>
                                <w:szCs w:val="16"/>
                              </w:rPr>
                              <w:t>Turntable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DF0C2" id="Text Box 38" o:spid="_x0000_s1042" type="#_x0000_t202" style="position:absolute;left:0;text-align:left;margin-left:346.15pt;margin-top:147.3pt;width:55pt;height:15.5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Z6mPAIAAHIEAAAOAAAAZHJzL2Uyb0RvYy54bWysVMFu2zAMvQ/YPwi6L3bapUuNOEXWosOA&#10;oi3QDj0rshwbkEVNUmJ3X78nOW63bqdhF4UmqSe+RzKri6HT7KCcb8mUfD7LOVNGUtWaXcm/PV5/&#10;WHLmgzCV0GRUyZ+V5xfr9+9WvS3UCTWkK+UYQIwvelvyJgRbZJmXjeqEn5FVBsGaXCcCPt0uq5zo&#10;gd7p7CTPz7KeXGUdSeU9vFdjkK8Tfl0rGe7q2qvAdMlRW0inS+c2ntl6JYqdE7Zp5bEM8Q9VdKI1&#10;ePQF6koEwfau/QOqa6UjT3WYSeoyqutWqsQBbOb5GzYPjbAqcYE43r7I5P8frLw93DvWViU/RaeM&#10;6NCjRzUE9pkGBhf06a0vkPZgkRgG+NHnye/hjLSH2nXxF4QY4lD6+UXdiCbhPDtfLnJEJELz808f&#10;l4uIkr1ets6HL4o6Fo2SOzQvaSoONz6MqVNKfMuTbqvrVuv0EQdGXWrHDgKt1iGVCPDfsrRhPQo5&#10;XeQJ2FC8PiJrg1oi1ZFStMKwHZI087OJ75aqZ8jgaBwkb+V1i2JvhA/3wmFywA/bEO5w1JrwGB0t&#10;zhpyP/7mj/loKKKc9ZjEkvvve+EUZ/qrQavj2E6Gm4ztZJh9d0lgPMeeWZlMXHBBT2btqHvCkmzi&#10;KwgJI/FWycNkXoZxH7BkUm02KQnDaUW4MQ9WRuiocJT+cXgSzh77E9DYW5pmVBRv2jTmxpuGNvtA&#10;dZt6GIUdVTzqjcFOU3Bcwrg5v36nrNe/ivVPAAAA//8DAFBLAwQUAAYACAAAACEA5QTAXuMAAAAL&#10;AQAADwAAAGRycy9kb3ducmV2LnhtbEyPwU7DMAyG70i8Q2QkLmhL6UbXlboTIHFAGkIbaOesCU1Z&#10;4pQm2zqenuwER9uffn9/uRisYQfV+9YRwu04AaaodrKlBuHj/XmUA/NBkBTGkUI4KQ+L6vKiFIV0&#10;R1qpwzo0LIaQLwSCDqErOPe1Vlb4sesUxdun660IcewbLntxjOHW8DRJMm5FS/GDFp160qrerfcW&#10;IT9NX2822WzzZd5eHvVP803LnUC8vhoe7oEFNYQ/GM76UR2q6LR1e5KeGYRsnk4iipDOpxmwSOTJ&#10;ebNFmKR3M+BVyf93qH4BAAD//wMAUEsBAi0AFAAGAAgAAAAhALaDOJL+AAAA4QEAABMAAAAAAAAA&#10;AAAAAAAAAAAAAFtDb250ZW50X1R5cGVzXS54bWxQSwECLQAUAAYACAAAACEAOP0h/9YAAACUAQAA&#10;CwAAAAAAAAAAAAAAAAAvAQAAX3JlbHMvLnJlbHNQSwECLQAUAAYACAAAACEA0rGepjwCAAByBAAA&#10;DgAAAAAAAAAAAAAAAAAuAgAAZHJzL2Uyb0RvYy54bWxQSwECLQAUAAYACAAAACEA5QTAXuMAAAAL&#10;AQAADwAAAAAAAAAAAAAAAACWBAAAZHJzL2Rvd25yZXYueG1sUEsFBgAAAAAEAAQA8wAAAKYFAAAA&#10;AA==&#10;" fillcolor="white [3201]" stroked="f" strokeweight=".5pt">
                <v:textbox inset="0,0,0,0">
                  <w:txbxContent>
                    <w:p w14:paraId="1C9B3FD5" w14:textId="77777777" w:rsidR="00D902D0" w:rsidRPr="008654B2" w:rsidRDefault="00D902D0" w:rsidP="00C52C9E">
                      <w:pPr>
                        <w:spacing w:after="0"/>
                        <w:jc w:val="center"/>
                        <w:rPr>
                          <w:rFonts w:ascii="Times New Roman" w:hAnsi="Times New Roman"/>
                          <w:sz w:val="16"/>
                          <w:szCs w:val="16"/>
                        </w:rPr>
                      </w:pPr>
                      <w:r w:rsidRPr="008654B2">
                        <w:rPr>
                          <w:rFonts w:ascii="Times New Roman" w:hAnsi="Times New Roman"/>
                          <w:sz w:val="16"/>
                          <w:szCs w:val="16"/>
                        </w:rPr>
                        <w:t>Turntable</w:t>
                      </w:r>
                    </w:p>
                  </w:txbxContent>
                </v:textbox>
                <w10:wrap anchorx="margin"/>
              </v:shape>
            </w:pict>
          </mc:Fallback>
        </mc:AlternateContent>
      </w:r>
      <w:r w:rsidRPr="001B61BD">
        <w:rPr>
          <w:noProof/>
          <w:color w:val="000000" w:themeColor="text1"/>
          <w:lang w:val="en-US"/>
        </w:rPr>
        <mc:AlternateContent>
          <mc:Choice Requires="wps">
            <w:drawing>
              <wp:anchor distT="0" distB="0" distL="114300" distR="114300" simplePos="0" relativeHeight="251695104" behindDoc="0" locked="0" layoutInCell="1" allowOverlap="1" wp14:anchorId="37B3AAEA" wp14:editId="56514BE2">
                <wp:simplePos x="0" y="0"/>
                <wp:positionH relativeFrom="margin">
                  <wp:posOffset>4119245</wp:posOffset>
                </wp:positionH>
                <wp:positionV relativeFrom="paragraph">
                  <wp:posOffset>2227580</wp:posOffset>
                </wp:positionV>
                <wp:extent cx="698500" cy="146050"/>
                <wp:effectExtent l="0" t="0" r="6350" b="6350"/>
                <wp:wrapNone/>
                <wp:docPr id="37" name="Text Box 37"/>
                <wp:cNvGraphicFramePr/>
                <a:graphic xmlns:a="http://schemas.openxmlformats.org/drawingml/2006/main">
                  <a:graphicData uri="http://schemas.microsoft.com/office/word/2010/wordprocessingShape">
                    <wps:wsp>
                      <wps:cNvSpPr txBox="1"/>
                      <wps:spPr>
                        <a:xfrm>
                          <a:off x="0" y="0"/>
                          <a:ext cx="698500" cy="146050"/>
                        </a:xfrm>
                        <a:prstGeom prst="rect">
                          <a:avLst/>
                        </a:prstGeom>
                        <a:solidFill>
                          <a:schemeClr val="lt1"/>
                        </a:solidFill>
                        <a:ln w="6350">
                          <a:noFill/>
                        </a:ln>
                      </wps:spPr>
                      <wps:txbx>
                        <w:txbxContent>
                          <w:p w14:paraId="44E2A03F" w14:textId="0B3569B3" w:rsidR="00D902D0" w:rsidRPr="008654B2" w:rsidRDefault="00D902D0" w:rsidP="00C52C9E">
                            <w:pPr>
                              <w:spacing w:after="0"/>
                              <w:jc w:val="center"/>
                              <w:rPr>
                                <w:rFonts w:ascii="Times New Roman" w:hAnsi="Times New Roman"/>
                                <w:sz w:val="16"/>
                                <w:szCs w:val="16"/>
                              </w:rPr>
                            </w:pPr>
                            <w:r w:rsidRPr="008654B2">
                              <w:rPr>
                                <w:rFonts w:ascii="Times New Roman" w:hAnsi="Times New Roman"/>
                                <w:sz w:val="16"/>
                                <w:szCs w:val="16"/>
                              </w:rPr>
                              <w:t>Ground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3AAEA" id="Text Box 37" o:spid="_x0000_s1043" type="#_x0000_t202" style="position:absolute;left:0;text-align:left;margin-left:324.35pt;margin-top:175.4pt;width:55pt;height:11.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qS1OgIAAHIEAAAOAAAAZHJzL2Uyb0RvYy54bWysVN9v2jAQfp+0/8Hy+wi0K+sQoWJUTJNQ&#10;WwmmPhvHgUiOz7MNCfvr99khtOv2NO3FOd+d78f33WV619aaHZXzFZmcjwZDzpSRVFRml/Pvm+WH&#10;W858EKYQmozK+Ul5fjd7/27a2Im6oj3pQjmGIMZPGpvzfQh2kmVe7lUt/ICsMjCW5GoRcHW7rHCi&#10;QfRaZ1fD4ThryBXWkVTeQ3vfGfksxS9LJcNjWXoVmM45agvpdOncxjObTcVk54TdV/JchviHKmpR&#10;GSS9hLoXQbCDq/4IVVfSkacyDCTVGZVlJVXqAd2Mhm+6We+FVakXgOPtBSb//8LKh+OTY1WR8+tP&#10;nBlRg6ONagP7Qi2DCvg01k/gtrZwDC304LnXeyhj223p6vhFQwx2IH26oBujSSjHn29vhrBImEYf&#10;x8ObhH728tg6H74qqlkUcu5AXsJUHFc+oBC49i4xlyddFctK63SJA6MW2rGjANU6pBLx4jcvbViD&#10;Qq6ROj4yFJ93kbVBgthq11KUQrttEzSjCw5bKk6AwVE3SN7KZYViV8KHJ+EwOegP2xAecZSakIzO&#10;Emd7cj//po/+IBRWzhpMYs79j4NwijP9zYDqOLa94Hph2wvmUC8IHY+wZ1YmEQ9c0L1YOqqfsSTz&#10;mAUmYSRy5Tz04iJ0+4Alk2o+T04YTivCyqytjKEjWBH6TfssnD3zE0DsA/UzKiZvaOp8O5jnh0Bl&#10;lTiMwHYonvHGYCdqz0sYN+f1PXm9/CpmvwAAAP//AwBQSwMEFAAGAAgAAAAhAG5tKXrhAAAACwEA&#10;AA8AAABkcnMvZG93bnJldi54bWxMj8tOwzAQRfdI/IM1SGwQdaBtEoU4FSCxQKJCFNT1NDFxqD0O&#10;sdumfD3TFSznztF9lIvRWbHXQ+g8KbiZJCA01b7pqFXw8f50nYMIEalB60krOOoAi+r8rMSi8Qd6&#10;0/tVbAWbUChQgYmxL6QMtdEOw8T3mvj36QeHkc+hlc2ABzZ3Vt4mSSoddsQJBnv9aHS9Xe2cgvw4&#10;W16t02z9ZV+fH8xP+00vW1Tq8mK8vwMR9Rj/YDjV5+pQcaeN31EThFWQzvKMUQXTecIbmMjmJ2XD&#10;SjbNQVal/L+h+gUAAP//AwBQSwECLQAUAAYACAAAACEAtoM4kv4AAADhAQAAEwAAAAAAAAAAAAAA&#10;AAAAAAAAW0NvbnRlbnRfVHlwZXNdLnhtbFBLAQItABQABgAIAAAAIQA4/SH/1gAAAJQBAAALAAAA&#10;AAAAAAAAAAAAAC8BAABfcmVscy8ucmVsc1BLAQItABQABgAIAAAAIQCRmqS1OgIAAHIEAAAOAAAA&#10;AAAAAAAAAAAAAC4CAABkcnMvZTJvRG9jLnhtbFBLAQItABQABgAIAAAAIQBubSl64QAAAAsBAAAP&#10;AAAAAAAAAAAAAAAAAJQEAABkcnMvZG93bnJldi54bWxQSwUGAAAAAAQABADzAAAAogUAAAAA&#10;" fillcolor="white [3201]" stroked="f" strokeweight=".5pt">
                <v:textbox inset="0,0,0,0">
                  <w:txbxContent>
                    <w:p w14:paraId="44E2A03F" w14:textId="0B3569B3" w:rsidR="00D902D0" w:rsidRPr="008654B2" w:rsidRDefault="00D902D0" w:rsidP="00C52C9E">
                      <w:pPr>
                        <w:spacing w:after="0"/>
                        <w:jc w:val="center"/>
                        <w:rPr>
                          <w:rFonts w:ascii="Times New Roman" w:hAnsi="Times New Roman"/>
                          <w:sz w:val="16"/>
                          <w:szCs w:val="16"/>
                        </w:rPr>
                      </w:pPr>
                      <w:r w:rsidRPr="008654B2">
                        <w:rPr>
                          <w:rFonts w:ascii="Times New Roman" w:hAnsi="Times New Roman"/>
                          <w:sz w:val="16"/>
                          <w:szCs w:val="16"/>
                        </w:rPr>
                        <w:t>Ground</w:t>
                      </w:r>
                    </w:p>
                  </w:txbxContent>
                </v:textbox>
                <w10:wrap anchorx="margin"/>
              </v:shape>
            </w:pict>
          </mc:Fallback>
        </mc:AlternateContent>
      </w:r>
      <w:r w:rsidRPr="001B61BD">
        <w:rPr>
          <w:noProof/>
          <w:color w:val="000000" w:themeColor="text1"/>
          <w:lang w:val="en-US"/>
        </w:rPr>
        <mc:AlternateContent>
          <mc:Choice Requires="wps">
            <w:drawing>
              <wp:anchor distT="0" distB="0" distL="114300" distR="114300" simplePos="0" relativeHeight="251699200" behindDoc="0" locked="0" layoutInCell="1" allowOverlap="1" wp14:anchorId="562F7805" wp14:editId="537BFACC">
                <wp:simplePos x="0" y="0"/>
                <wp:positionH relativeFrom="margin">
                  <wp:posOffset>2306955</wp:posOffset>
                </wp:positionH>
                <wp:positionV relativeFrom="paragraph">
                  <wp:posOffset>1717675</wp:posOffset>
                </wp:positionV>
                <wp:extent cx="1673225" cy="207010"/>
                <wp:effectExtent l="0" t="361950" r="0" b="364490"/>
                <wp:wrapNone/>
                <wp:docPr id="39" name="Text Box 39"/>
                <wp:cNvGraphicFramePr/>
                <a:graphic xmlns:a="http://schemas.openxmlformats.org/drawingml/2006/main">
                  <a:graphicData uri="http://schemas.microsoft.com/office/word/2010/wordprocessingShape">
                    <wps:wsp>
                      <wps:cNvSpPr txBox="1"/>
                      <wps:spPr>
                        <a:xfrm rot="20083074">
                          <a:off x="0" y="0"/>
                          <a:ext cx="1673225" cy="207010"/>
                        </a:xfrm>
                        <a:prstGeom prst="rect">
                          <a:avLst/>
                        </a:prstGeom>
                        <a:solidFill>
                          <a:schemeClr val="lt1"/>
                        </a:solidFill>
                        <a:ln w="6350">
                          <a:noFill/>
                        </a:ln>
                      </wps:spPr>
                      <wps:txbx>
                        <w:txbxContent>
                          <w:p w14:paraId="0774B406" w14:textId="2BAB774B" w:rsidR="00D902D0" w:rsidRPr="008654B2" w:rsidRDefault="00D902D0" w:rsidP="00C52C9E">
                            <w:pPr>
                              <w:spacing w:after="0"/>
                              <w:jc w:val="center"/>
                              <w:rPr>
                                <w:rFonts w:ascii="Times New Roman" w:hAnsi="Times New Roman"/>
                                <w:sz w:val="16"/>
                                <w:szCs w:val="16"/>
                              </w:rPr>
                            </w:pPr>
                            <w:r w:rsidRPr="008654B2">
                              <w:rPr>
                                <w:rFonts w:ascii="Times New Roman" w:hAnsi="Times New Roman"/>
                                <w:sz w:val="16"/>
                                <w:szCs w:val="16"/>
                              </w:rPr>
                              <w:t>Measuring length of 3m or 10m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F7805" id="Text Box 39" o:spid="_x0000_s1044" type="#_x0000_t202" style="position:absolute;left:0;text-align:left;margin-left:181.65pt;margin-top:135.25pt;width:131.75pt;height:16.3pt;rotation:-1656888fd;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wk7RAIAAIIEAAAOAAAAZHJzL2Uyb0RvYy54bWysVEFu2zAQvBfoHwjea8l247iG5cBN4KJA&#10;kASIi5xpiooFUFyWpC25r++QspI27anohVgtl8OdmaWWV12j2VE5X5Mp+HiUc6aMpLI2zwX/tt18&#10;mHPmgzCl0GRUwU/K86vV+3fL1i7UhPakS+UYQIxftLbg+xDsIsu83KtG+BFZZbBZkWtEwKd7zkon&#10;WqA3Opvk+SxryZXWkVTeI3vTb/JVwq8qJcN9VXkVmC44egtpdWndxTVbLcXi2Qm7r+W5DfEPXTSi&#10;Nrj0BepGBMEOrv4DqqmlI09VGElqMqqqWqrEAWzG+Rs2j3thVeICcbx9kcn/P1h5d3xwrC4LPv3E&#10;mRENPNqqLrDP1DGkoE9r/QJljxaFoUMePg95j2Sk3VWuYY4gL0yZT/PLj0kN8GMoh/CnF7EjuIwY&#10;s8vpZHLBmcTeJL8E/Yia9WAR1DofvihqWAwK7mBmQhXHWx/60qEklnvSdbmptU4fcYDUtXbsKGC9&#10;DqllgP9WpQ1rCz6bXuQJ2FA83iNrg14i9Z5ijEK365JU4/nAf0flCbIk5mDprdzUaPZW+PAgHCYJ&#10;SbyOcI+l0oTL6Bxxtif342/5WA+DsctZi8ksuP9+EE5xpr8aWB/HeAjcEOyGwByaawLjceomhTjg&#10;gh7CylHzhEezjrdgSxiJuwoehvA69O8Dj06q9ToVYVitCLfm0coIPbiz7Z6Es2d/Apy9o2FmxeKN&#10;TX1tPGlofQhU1cnDKGyv4llvDHqagvOjjC/p1+9U9frrWP0EAAD//wMAUEsDBBQABgAIAAAAIQBT&#10;rUdV4AAAAAsBAAAPAAAAZHJzL2Rvd25yZXYueG1sTI9BS8QwEIXvgv8hjODNTbZlq9Smi11QUFCx&#10;evGWbWIbTCalSXerv97xpMfhfbz5XrVdvGMHM0UbUMJ6JYAZ7IK22Et4e729uAIWk0KtXEAj4ctE&#10;2NanJ5UqdTjiizm0qWdUgrFUEoaUxpLz2A3Gq7gKo0HKPsLkVaJz6rme1JHKveOZEAX3yiJ9GNRo&#10;doPpPtvZS7DPd0+NU/fzpgsP77v+u20eGyvl+dlycw0smSX9wfCrT+pQk9M+zKgjcxLyIs8JlZBd&#10;ig0wIoqsoDF7ikS+Bl5X/P+G+gcAAP//AwBQSwECLQAUAAYACAAAACEAtoM4kv4AAADhAQAAEwAA&#10;AAAAAAAAAAAAAAAAAAAAW0NvbnRlbnRfVHlwZXNdLnhtbFBLAQItABQABgAIAAAAIQA4/SH/1gAA&#10;AJQBAAALAAAAAAAAAAAAAAAAAC8BAABfcmVscy8ucmVsc1BLAQItABQABgAIAAAAIQDRSwk7RAIA&#10;AIIEAAAOAAAAAAAAAAAAAAAAAC4CAABkcnMvZTJvRG9jLnhtbFBLAQItABQABgAIAAAAIQBTrUdV&#10;4AAAAAsBAAAPAAAAAAAAAAAAAAAAAJ4EAABkcnMvZG93bnJldi54bWxQSwUGAAAAAAQABADzAAAA&#10;qwUAAAAA&#10;" fillcolor="white [3201]" stroked="f" strokeweight=".5pt">
                <v:textbox inset="0,0,0,0">
                  <w:txbxContent>
                    <w:p w14:paraId="0774B406" w14:textId="2BAB774B" w:rsidR="00D902D0" w:rsidRPr="008654B2" w:rsidRDefault="00D902D0" w:rsidP="00C52C9E">
                      <w:pPr>
                        <w:spacing w:after="0"/>
                        <w:jc w:val="center"/>
                        <w:rPr>
                          <w:rFonts w:ascii="Times New Roman" w:hAnsi="Times New Roman"/>
                          <w:sz w:val="16"/>
                          <w:szCs w:val="16"/>
                        </w:rPr>
                      </w:pPr>
                      <w:r w:rsidRPr="008654B2">
                        <w:rPr>
                          <w:rFonts w:ascii="Times New Roman" w:hAnsi="Times New Roman"/>
                          <w:sz w:val="16"/>
                          <w:szCs w:val="16"/>
                        </w:rPr>
                        <w:t>Measuring length of 3m or 10m</w:t>
                      </w:r>
                    </w:p>
                  </w:txbxContent>
                </v:textbox>
                <w10:wrap anchorx="margin"/>
              </v:shape>
            </w:pict>
          </mc:Fallback>
        </mc:AlternateContent>
      </w:r>
      <w:r w:rsidRPr="001B61BD">
        <w:rPr>
          <w:noProof/>
          <w:color w:val="000000" w:themeColor="text1"/>
          <w:lang w:val="en-US"/>
        </w:rPr>
        <mc:AlternateContent>
          <mc:Choice Requires="wps">
            <w:drawing>
              <wp:anchor distT="0" distB="0" distL="114300" distR="114300" simplePos="0" relativeHeight="251693056" behindDoc="0" locked="0" layoutInCell="1" allowOverlap="1" wp14:anchorId="3A023EEA" wp14:editId="5D77AEDB">
                <wp:simplePos x="0" y="0"/>
                <wp:positionH relativeFrom="margin">
                  <wp:posOffset>1850390</wp:posOffset>
                </wp:positionH>
                <wp:positionV relativeFrom="paragraph">
                  <wp:posOffset>119159</wp:posOffset>
                </wp:positionV>
                <wp:extent cx="939165" cy="15494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939165" cy="154940"/>
                        </a:xfrm>
                        <a:prstGeom prst="rect">
                          <a:avLst/>
                        </a:prstGeom>
                        <a:solidFill>
                          <a:schemeClr val="lt1"/>
                        </a:solidFill>
                        <a:ln w="6350">
                          <a:noFill/>
                        </a:ln>
                      </wps:spPr>
                      <wps:txbx>
                        <w:txbxContent>
                          <w:p w14:paraId="18E3408D" w14:textId="6956914C" w:rsidR="00D902D0" w:rsidRPr="008654B2" w:rsidRDefault="00D902D0" w:rsidP="00C52C9E">
                            <w:pPr>
                              <w:spacing w:after="0"/>
                              <w:jc w:val="center"/>
                              <w:rPr>
                                <w:rFonts w:ascii="Times New Roman" w:hAnsi="Times New Roman"/>
                                <w:sz w:val="16"/>
                                <w:szCs w:val="16"/>
                              </w:rPr>
                            </w:pPr>
                            <w:r w:rsidRPr="008654B2">
                              <w:rPr>
                                <w:rFonts w:ascii="Times New Roman" w:hAnsi="Times New Roman"/>
                                <w:sz w:val="16"/>
                                <w:szCs w:val="16"/>
                              </w:rPr>
                              <w:t>Dipole antenna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23EEA" id="Text Box 35" o:spid="_x0000_s1045" type="#_x0000_t202" style="position:absolute;left:0;text-align:left;margin-left:145.7pt;margin-top:9.4pt;width:73.95pt;height:12.2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4ycPQIAAHIEAAAOAAAAZHJzL2Uyb0RvYy54bWysVMFu2zAMvQ/YPwi6L06aNliMOEWWosOA&#10;oi2QDD0rspwYkEVNUmJ3X78nOW67bqdhF5kiKZLvkfTiums0OynnazIFn4zGnCkjqazNvuDft7ef&#10;PnPmgzCl0GRUwZ+V59fLjx8Wrc3VBR1Il8oxBDE+b23BDyHYPMu8PKhG+BFZZWCsyDUi4Or2WelE&#10;i+iNzi7G41nWkiutI6m8h/amN/Jlil9VSoaHqvIqMF1w1BbS6dK5i2e2XIh874Q91PJchviHKhpR&#10;GyR9CXUjgmBHV/8RqqmlI09VGElqMqqqWqqEAWgm43doNgdhVcICcrx9ocn/v7Dy/vToWF0WfHrF&#10;mRENerRVXWBfqGNQgZ/W+hxuGwvH0EGPPg96D2WE3VWuiV8AYrCD6ecXdmM0CeV8Op/MkETCNLm6&#10;nF8m9rPXx9b58FVRw6JQcIfmJU7F6c4HFALXwSXm8qTr8rbWOl3iwKi1duwk0GodUol48ZuXNqwt&#10;+Gx6NU6BDcXnfWRtkCBC7SFFKXS7LlEzmQ94d1Q+gwZH/SB5K29rFHsnfHgUDpMD5NiG8ICj0oRk&#10;dJY4O5D7+Td99EdDYeWsxSQW3P84Cqc4098MWh3HdhDcIOwGwRybNQHxBHtmZRLxwAU9iJWj5glL&#10;sopZYBJGIlfBwyCuQ78PWDKpVqvkhOG0ItyZjZUxdGQ4Ur/tnoSz5/4ENPaehhkV+bs29b7xpaHV&#10;MVBVpx5GYnsWz3xjsFNrz0sYN+ftPXm9/iqWvwAAAP//AwBQSwMEFAAGAAgAAAAhAM99M7PgAAAA&#10;CQEAAA8AAABkcnMvZG93bnJldi54bWxMj8FOwzAQRO9I/IO1SFwQdZpGJQ1xKkDigARCFNTzNjZJ&#10;qL0OsdumfD3bE9x2NE+zM+VydFbszRA6TwqmkwSEodrrjhoFH++P1zmIEJE0Wk9GwdEEWFbnZyUW&#10;2h/ozexXsREcQqFABW2MfSFlqFvjMEx8b4i9Tz84jCyHRuoBDxzurEyTZC4ddsQfWuzNQ2vq7Wrn&#10;FOTH7OVqPb9Zf9nXp/v2p/mm5y0qdXkx3t2CiGaMfzCc6nN1qLjTxu9IB2EVpItpxigbOU9gIJst&#10;ZiA2pyMFWZXy/4LqFwAA//8DAFBLAQItABQABgAIAAAAIQC2gziS/gAAAOEBAAATAAAAAAAAAAAA&#10;AAAAAAAAAABbQ29udGVudF9UeXBlc10ueG1sUEsBAi0AFAAGAAgAAAAhADj9If/WAAAAlAEAAAsA&#10;AAAAAAAAAAAAAAAALwEAAF9yZWxzLy5yZWxzUEsBAi0AFAAGAAgAAAAhACyfjJw9AgAAcgQAAA4A&#10;AAAAAAAAAAAAAAAALgIAAGRycy9lMm9Eb2MueG1sUEsBAi0AFAAGAAgAAAAhAM99M7PgAAAACQEA&#10;AA8AAAAAAAAAAAAAAAAAlwQAAGRycy9kb3ducmV2LnhtbFBLBQYAAAAABAAEAPMAAACkBQAAAAA=&#10;" fillcolor="white [3201]" stroked="f" strokeweight=".5pt">
                <v:textbox inset="0,0,0,0">
                  <w:txbxContent>
                    <w:p w14:paraId="18E3408D" w14:textId="6956914C" w:rsidR="00D902D0" w:rsidRPr="008654B2" w:rsidRDefault="00D902D0" w:rsidP="00C52C9E">
                      <w:pPr>
                        <w:spacing w:after="0"/>
                        <w:jc w:val="center"/>
                        <w:rPr>
                          <w:rFonts w:ascii="Times New Roman" w:hAnsi="Times New Roman"/>
                          <w:sz w:val="16"/>
                          <w:szCs w:val="16"/>
                        </w:rPr>
                      </w:pPr>
                      <w:r w:rsidRPr="008654B2">
                        <w:rPr>
                          <w:rFonts w:ascii="Times New Roman" w:hAnsi="Times New Roman"/>
                          <w:sz w:val="16"/>
                          <w:szCs w:val="16"/>
                        </w:rPr>
                        <w:t>Dipole antenna</w:t>
                      </w:r>
                    </w:p>
                  </w:txbxContent>
                </v:textbox>
                <w10:wrap anchorx="margin"/>
              </v:shape>
            </w:pict>
          </mc:Fallback>
        </mc:AlternateContent>
      </w:r>
      <w:r w:rsidR="00C02572" w:rsidRPr="001B61BD">
        <w:rPr>
          <w:rFonts w:eastAsia="Times New Roman"/>
          <w:b w:val="0"/>
          <w:noProof/>
          <w:sz w:val="24"/>
          <w:szCs w:val="24"/>
          <w:lang w:val="en-US"/>
        </w:rPr>
        <w:drawing>
          <wp:inline distT="0" distB="0" distL="0" distR="0" wp14:anchorId="06DA4BE4" wp14:editId="7F9E1A61">
            <wp:extent cx="4554506" cy="270165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552752" cy="2700610"/>
                    </a:xfrm>
                    <a:prstGeom prst="rect">
                      <a:avLst/>
                    </a:prstGeom>
                  </pic:spPr>
                </pic:pic>
              </a:graphicData>
            </a:graphic>
          </wp:inline>
        </w:drawing>
      </w:r>
    </w:p>
    <w:p w14:paraId="32298B9B" w14:textId="31AAA42A" w:rsidR="00C02572" w:rsidRPr="001B61BD" w:rsidRDefault="00C02572" w:rsidP="00BA18D8">
      <w:pPr>
        <w:pStyle w:val="muc1"/>
        <w:spacing w:before="120" w:after="0" w:line="240" w:lineRule="auto"/>
        <w:jc w:val="center"/>
        <w:rPr>
          <w:rFonts w:eastAsia="Times New Roman"/>
          <w:sz w:val="24"/>
          <w:szCs w:val="24"/>
          <w:lang w:val="en-US"/>
        </w:rPr>
      </w:pPr>
      <w:r w:rsidRPr="001B61BD">
        <w:rPr>
          <w:rFonts w:eastAsia="Times New Roman"/>
          <w:sz w:val="24"/>
          <w:szCs w:val="24"/>
          <w:lang w:val="en-US"/>
        </w:rPr>
        <w:t>Figure A.</w:t>
      </w:r>
      <w:r w:rsidR="00C52C9E" w:rsidRPr="001B61BD">
        <w:rPr>
          <w:noProof/>
          <w:color w:val="000000" w:themeColor="text1"/>
          <w:lang w:val="en-US"/>
        </w:rPr>
        <w:t xml:space="preserve"> </w:t>
      </w:r>
      <w:r w:rsidRPr="001B61BD">
        <w:rPr>
          <w:rFonts w:eastAsia="Times New Roman"/>
          <w:sz w:val="24"/>
          <w:szCs w:val="24"/>
          <w:lang w:val="en-US"/>
        </w:rPr>
        <w:t xml:space="preserve">3 – Typical </w:t>
      </w:r>
      <w:r w:rsidR="001634FB" w:rsidRPr="001B61BD">
        <w:rPr>
          <w:rFonts w:eastAsia="Times New Roman"/>
          <w:sz w:val="24"/>
          <w:szCs w:val="24"/>
          <w:lang w:val="en-US"/>
        </w:rPr>
        <w:t>open-area test site</w:t>
      </w:r>
    </w:p>
    <w:p w14:paraId="7EDD952B" w14:textId="16D749FF" w:rsidR="00C02572" w:rsidRPr="001B61BD" w:rsidRDefault="00685DAD" w:rsidP="00BA18D8">
      <w:pPr>
        <w:pStyle w:val="muc1"/>
        <w:spacing w:before="120" w:after="0" w:line="240" w:lineRule="auto"/>
        <w:rPr>
          <w:rFonts w:eastAsia="Times New Roman"/>
          <w:sz w:val="24"/>
          <w:szCs w:val="24"/>
          <w:lang w:val="en-US"/>
        </w:rPr>
      </w:pPr>
      <w:r w:rsidRPr="001B61BD">
        <w:rPr>
          <w:rFonts w:eastAsia="Times New Roman"/>
          <w:sz w:val="24"/>
          <w:szCs w:val="24"/>
          <w:lang w:val="en-US"/>
        </w:rPr>
        <w:t>A.1.3.1</w:t>
      </w:r>
      <w:r w:rsidR="00B27388" w:rsidRPr="001B61BD">
        <w:rPr>
          <w:rFonts w:eastAsia="Times New Roman"/>
          <w:sz w:val="24"/>
          <w:szCs w:val="24"/>
          <w:lang w:val="en-US"/>
        </w:rPr>
        <w:t xml:space="preserve">. </w:t>
      </w:r>
      <w:r w:rsidR="00C02572" w:rsidRPr="001B61BD">
        <w:rPr>
          <w:rFonts w:eastAsia="Times New Roman"/>
          <w:sz w:val="24"/>
          <w:szCs w:val="24"/>
          <w:lang w:val="en-US"/>
        </w:rPr>
        <w:t>Measurements below 30 MHz</w:t>
      </w:r>
    </w:p>
    <w:p w14:paraId="15B086FD" w14:textId="2063E0DA" w:rsidR="00C02572" w:rsidRPr="001B61BD" w:rsidRDefault="00C02572" w:rsidP="00BA18D8">
      <w:pPr>
        <w:pStyle w:val="muc1"/>
        <w:spacing w:before="120" w:after="0" w:line="240" w:lineRule="auto"/>
        <w:rPr>
          <w:rFonts w:eastAsia="Times New Roman"/>
          <w:b w:val="0"/>
          <w:sz w:val="24"/>
          <w:szCs w:val="24"/>
          <w:lang w:val="en-US"/>
        </w:rPr>
      </w:pPr>
      <w:r w:rsidRPr="001B61BD">
        <w:rPr>
          <w:rFonts w:eastAsia="Times New Roman"/>
          <w:b w:val="0"/>
          <w:sz w:val="24"/>
          <w:szCs w:val="24"/>
          <w:lang w:val="en-US"/>
        </w:rPr>
        <w:lastRenderedPageBreak/>
        <w:t xml:space="preserve">For measurements below 30 MHz, </w:t>
      </w:r>
      <w:r w:rsidR="00685DAD" w:rsidRPr="001B61BD">
        <w:rPr>
          <w:rFonts w:eastAsia="Times New Roman"/>
          <w:b w:val="0"/>
          <w:sz w:val="24"/>
          <w:szCs w:val="24"/>
          <w:lang w:val="en-US"/>
        </w:rPr>
        <w:t>measurements</w:t>
      </w:r>
      <w:r w:rsidRPr="001B61BD">
        <w:rPr>
          <w:rFonts w:eastAsia="Times New Roman"/>
          <w:b w:val="0"/>
          <w:sz w:val="24"/>
          <w:szCs w:val="24"/>
          <w:lang w:val="en-US"/>
        </w:rPr>
        <w:t xml:space="preserve"> can be perfor</w:t>
      </w:r>
      <w:r w:rsidR="006912C5" w:rsidRPr="001B61BD">
        <w:rPr>
          <w:rFonts w:eastAsia="Times New Roman"/>
          <w:b w:val="0"/>
          <w:sz w:val="24"/>
          <w:szCs w:val="24"/>
          <w:lang w:val="en-US"/>
        </w:rPr>
        <w:t>med according to CISPR 16-1-4</w:t>
      </w:r>
      <w:r w:rsidRPr="001B61BD">
        <w:rPr>
          <w:rFonts w:eastAsia="Times New Roman"/>
          <w:b w:val="0"/>
          <w:sz w:val="24"/>
          <w:szCs w:val="24"/>
          <w:lang w:val="en-US"/>
        </w:rPr>
        <w:t>. Measurements are made using a shielded inductive loop test antenna, which reads only the magnetic field (</w:t>
      </w:r>
      <w:r w:rsidR="007E1200" w:rsidRPr="001B61BD">
        <w:rPr>
          <w:rFonts w:eastAsia="Times New Roman"/>
          <w:b w:val="0"/>
          <w:sz w:val="24"/>
          <w:szCs w:val="24"/>
          <w:lang w:val="en-US"/>
        </w:rPr>
        <w:t>H field</w:t>
      </w:r>
      <w:r w:rsidRPr="001B61BD">
        <w:rPr>
          <w:rFonts w:eastAsia="Times New Roman"/>
          <w:b w:val="0"/>
          <w:sz w:val="24"/>
          <w:szCs w:val="24"/>
          <w:lang w:val="en-US"/>
        </w:rPr>
        <w:t>). These measurements are valid for both far and near fields. In this case, the OATS must not have a ground of conductive or magnetic material.</w:t>
      </w:r>
    </w:p>
    <w:p w14:paraId="30374ED5" w14:textId="015E4096" w:rsidR="00C02572" w:rsidRPr="001B61BD" w:rsidRDefault="00C02572" w:rsidP="00BA18D8">
      <w:pPr>
        <w:pStyle w:val="muc1"/>
        <w:spacing w:before="120" w:after="0" w:line="240" w:lineRule="auto"/>
        <w:rPr>
          <w:rFonts w:eastAsia="Times New Roman"/>
          <w:b w:val="0"/>
          <w:sz w:val="24"/>
          <w:szCs w:val="24"/>
          <w:lang w:val="en-US"/>
        </w:rPr>
      </w:pPr>
      <w:r w:rsidRPr="001B61BD">
        <w:rPr>
          <w:rFonts w:eastAsia="Times New Roman"/>
          <w:b w:val="0"/>
          <w:sz w:val="24"/>
          <w:szCs w:val="24"/>
          <w:lang w:val="en-US"/>
        </w:rPr>
        <w:t>For radiated emission test</w:t>
      </w:r>
      <w:r w:rsidR="005C26E2" w:rsidRPr="001B61BD">
        <w:rPr>
          <w:rFonts w:eastAsia="Times New Roman"/>
          <w:b w:val="0"/>
          <w:sz w:val="24"/>
          <w:szCs w:val="24"/>
          <w:lang w:val="en-US"/>
        </w:rPr>
        <w:t xml:space="preserve"> site</w:t>
      </w:r>
      <w:r w:rsidRPr="001B61BD">
        <w:rPr>
          <w:rFonts w:eastAsia="Times New Roman"/>
          <w:b w:val="0"/>
          <w:sz w:val="24"/>
          <w:szCs w:val="24"/>
          <w:lang w:val="en-US"/>
        </w:rPr>
        <w:t xml:space="preserve"> (OATS) below 30 MHz</w:t>
      </w:r>
      <w:r w:rsidR="00034FD3" w:rsidRPr="001B61BD">
        <w:rPr>
          <w:rFonts w:eastAsia="Times New Roman"/>
          <w:b w:val="0"/>
          <w:sz w:val="24"/>
          <w:szCs w:val="24"/>
          <w:lang w:val="en-US"/>
        </w:rPr>
        <w:t>,</w:t>
      </w:r>
      <w:r w:rsidRPr="001B61BD">
        <w:rPr>
          <w:rFonts w:eastAsia="Times New Roman"/>
          <w:b w:val="0"/>
          <w:sz w:val="24"/>
          <w:szCs w:val="24"/>
          <w:lang w:val="en-US"/>
        </w:rPr>
        <w:t xml:space="preserve"> there </w:t>
      </w:r>
      <w:r w:rsidR="00174C47" w:rsidRPr="001B61BD">
        <w:rPr>
          <w:rFonts w:eastAsia="Times New Roman"/>
          <w:b w:val="0"/>
          <w:sz w:val="24"/>
          <w:szCs w:val="24"/>
          <w:lang w:val="en-US"/>
        </w:rPr>
        <w:t>must</w:t>
      </w:r>
      <w:r w:rsidRPr="001B61BD">
        <w:rPr>
          <w:rFonts w:eastAsia="Times New Roman"/>
          <w:b w:val="0"/>
          <w:sz w:val="24"/>
          <w:szCs w:val="24"/>
          <w:lang w:val="en-US"/>
        </w:rPr>
        <w:t xml:space="preserve"> be no metal objects, buried pipelines and any objects that could a</w:t>
      </w:r>
      <w:r w:rsidR="00DA7787" w:rsidRPr="001B61BD">
        <w:rPr>
          <w:rFonts w:eastAsia="Times New Roman"/>
          <w:b w:val="0"/>
          <w:sz w:val="24"/>
          <w:szCs w:val="24"/>
          <w:lang w:val="en-US"/>
        </w:rPr>
        <w:t>ffect the radiation measurement</w:t>
      </w:r>
      <w:r w:rsidRPr="001B61BD">
        <w:rPr>
          <w:rFonts w:eastAsia="Times New Roman"/>
          <w:b w:val="0"/>
          <w:sz w:val="24"/>
          <w:szCs w:val="24"/>
          <w:lang w:val="en-US"/>
        </w:rPr>
        <w:t xml:space="preserve">. An alternative test site that proves to be equivalent to a test site as described in the preceding section will be accepted for the purposes of this </w:t>
      </w:r>
      <w:r w:rsidR="00E03181" w:rsidRPr="001B61BD">
        <w:rPr>
          <w:rFonts w:eastAsia="Times New Roman"/>
          <w:b w:val="0"/>
          <w:sz w:val="24"/>
          <w:szCs w:val="24"/>
          <w:lang w:val="en-US"/>
        </w:rPr>
        <w:t>regulation</w:t>
      </w:r>
      <w:r w:rsidRPr="001B61BD">
        <w:rPr>
          <w:rFonts w:eastAsia="Times New Roman"/>
          <w:b w:val="0"/>
          <w:sz w:val="24"/>
          <w:szCs w:val="24"/>
          <w:lang w:val="en-US"/>
        </w:rPr>
        <w:t>.</w:t>
      </w:r>
    </w:p>
    <w:p w14:paraId="54D820B0" w14:textId="18D48818" w:rsidR="00C02572" w:rsidRPr="001B61BD" w:rsidRDefault="008D70A8" w:rsidP="00BA18D8">
      <w:pPr>
        <w:pStyle w:val="muc1"/>
        <w:spacing w:before="120" w:after="0" w:line="240" w:lineRule="auto"/>
        <w:rPr>
          <w:rFonts w:eastAsia="Times New Roman"/>
          <w:sz w:val="24"/>
          <w:szCs w:val="24"/>
          <w:lang w:val="en-US"/>
        </w:rPr>
      </w:pPr>
      <w:r w:rsidRPr="001B61BD">
        <w:rPr>
          <w:rFonts w:eastAsia="Times New Roman"/>
          <w:sz w:val="24"/>
          <w:szCs w:val="24"/>
          <w:lang w:val="en-US"/>
        </w:rPr>
        <w:t>A.1.3.2</w:t>
      </w:r>
      <w:r w:rsidR="00B27388" w:rsidRPr="001B61BD">
        <w:rPr>
          <w:rFonts w:eastAsia="Times New Roman"/>
          <w:sz w:val="24"/>
          <w:szCs w:val="24"/>
          <w:lang w:val="en-US"/>
        </w:rPr>
        <w:t xml:space="preserve">. </w:t>
      </w:r>
      <w:r w:rsidR="00C02572" w:rsidRPr="001B61BD">
        <w:rPr>
          <w:rFonts w:eastAsia="Times New Roman"/>
          <w:sz w:val="24"/>
          <w:szCs w:val="24"/>
          <w:lang w:val="en-US"/>
        </w:rPr>
        <w:t>Measurements above 30 MHz</w:t>
      </w:r>
    </w:p>
    <w:p w14:paraId="026ADB94" w14:textId="61866A4E" w:rsidR="00C02572" w:rsidRPr="001B61BD" w:rsidRDefault="00C02572" w:rsidP="00BA18D8">
      <w:pPr>
        <w:pStyle w:val="muc1"/>
        <w:spacing w:before="120" w:after="0" w:line="240" w:lineRule="auto"/>
        <w:rPr>
          <w:rFonts w:eastAsia="Times New Roman"/>
          <w:b w:val="0"/>
          <w:sz w:val="24"/>
          <w:szCs w:val="24"/>
          <w:lang w:val="en-US"/>
        </w:rPr>
      </w:pPr>
      <w:r w:rsidRPr="001B61BD">
        <w:rPr>
          <w:rFonts w:eastAsia="Times New Roman"/>
          <w:b w:val="0"/>
          <w:sz w:val="24"/>
          <w:szCs w:val="24"/>
          <w:lang w:val="en-US"/>
        </w:rPr>
        <w:t xml:space="preserve">The </w:t>
      </w:r>
      <w:r w:rsidR="001634FB" w:rsidRPr="001B61BD">
        <w:rPr>
          <w:rFonts w:eastAsia="Times New Roman"/>
          <w:b w:val="0"/>
          <w:sz w:val="24"/>
          <w:szCs w:val="24"/>
          <w:lang w:val="en-US"/>
        </w:rPr>
        <w:t>open-area test site</w:t>
      </w:r>
      <w:r w:rsidRPr="001B61BD">
        <w:rPr>
          <w:rFonts w:eastAsia="Times New Roman"/>
          <w:b w:val="0"/>
          <w:sz w:val="24"/>
          <w:szCs w:val="24"/>
          <w:lang w:val="en-US"/>
        </w:rPr>
        <w:t xml:space="preserve"> consists of a turntable at one end and a variable heigh</w:t>
      </w:r>
      <w:r w:rsidR="002C49A6" w:rsidRPr="001B61BD">
        <w:rPr>
          <w:rFonts w:eastAsia="Times New Roman"/>
          <w:b w:val="0"/>
          <w:sz w:val="24"/>
          <w:szCs w:val="24"/>
          <w:lang w:val="en-US"/>
        </w:rPr>
        <w:t>t antenna mast at the other end</w:t>
      </w:r>
      <w:r w:rsidRPr="001B61BD">
        <w:rPr>
          <w:rFonts w:eastAsia="Times New Roman"/>
          <w:b w:val="0"/>
          <w:sz w:val="24"/>
          <w:szCs w:val="24"/>
          <w:lang w:val="en-US"/>
        </w:rPr>
        <w:t xml:space="preserve">. The </w:t>
      </w:r>
      <w:r w:rsidR="005E359C" w:rsidRPr="001B61BD">
        <w:rPr>
          <w:rFonts w:eastAsia="Times New Roman"/>
          <w:b w:val="0"/>
          <w:sz w:val="24"/>
          <w:szCs w:val="24"/>
          <w:lang w:val="en-US"/>
        </w:rPr>
        <w:t>ground</w:t>
      </w:r>
      <w:r w:rsidRPr="001B61BD">
        <w:rPr>
          <w:rFonts w:eastAsia="Times New Roman"/>
          <w:b w:val="0"/>
          <w:sz w:val="24"/>
          <w:szCs w:val="24"/>
          <w:lang w:val="en-US"/>
        </w:rPr>
        <w:t xml:space="preserve"> surface </w:t>
      </w:r>
      <w:r w:rsidR="00046739" w:rsidRPr="001B61BD">
        <w:rPr>
          <w:rFonts w:eastAsia="Times New Roman"/>
          <w:b w:val="0"/>
          <w:sz w:val="24"/>
          <w:szCs w:val="24"/>
          <w:lang w:val="en-US"/>
        </w:rPr>
        <w:t>in the ideal case is perfectly</w:t>
      </w:r>
      <w:r w:rsidRPr="001B61BD">
        <w:rPr>
          <w:rFonts w:eastAsia="Times New Roman"/>
          <w:b w:val="0"/>
          <w:sz w:val="24"/>
          <w:szCs w:val="24"/>
          <w:lang w:val="en-US"/>
        </w:rPr>
        <w:t xml:space="preserve"> conductive and expands infinit</w:t>
      </w:r>
      <w:r w:rsidR="00E45A9B" w:rsidRPr="001B61BD">
        <w:rPr>
          <w:rFonts w:eastAsia="Times New Roman"/>
          <w:b w:val="0"/>
          <w:sz w:val="24"/>
          <w:szCs w:val="24"/>
          <w:lang w:val="en-US"/>
        </w:rPr>
        <w:t>ely</w:t>
      </w:r>
      <w:r w:rsidRPr="001B61BD">
        <w:rPr>
          <w:rFonts w:eastAsia="Times New Roman"/>
          <w:b w:val="0"/>
          <w:sz w:val="24"/>
          <w:szCs w:val="24"/>
          <w:lang w:val="en-US"/>
        </w:rPr>
        <w:t xml:space="preserve">. In fact, it is possible to create a good conductive </w:t>
      </w:r>
      <w:r w:rsidR="00E45A9B" w:rsidRPr="001B61BD">
        <w:rPr>
          <w:rFonts w:eastAsia="Times New Roman"/>
          <w:b w:val="0"/>
          <w:sz w:val="24"/>
          <w:szCs w:val="24"/>
          <w:lang w:val="en-US"/>
        </w:rPr>
        <w:t>base plane</w:t>
      </w:r>
      <w:r w:rsidRPr="001B61BD">
        <w:rPr>
          <w:rFonts w:eastAsia="Times New Roman"/>
          <w:b w:val="0"/>
          <w:sz w:val="24"/>
          <w:szCs w:val="24"/>
          <w:lang w:val="en-US"/>
        </w:rPr>
        <w:t xml:space="preserve">, but it is not possible to create an infinite </w:t>
      </w:r>
      <w:r w:rsidR="00E45A9B" w:rsidRPr="001B61BD">
        <w:rPr>
          <w:rFonts w:eastAsia="Times New Roman"/>
          <w:b w:val="0"/>
          <w:sz w:val="24"/>
          <w:szCs w:val="24"/>
          <w:lang w:val="en-US"/>
        </w:rPr>
        <w:t>base plane</w:t>
      </w:r>
      <w:r w:rsidRPr="001B61BD">
        <w:rPr>
          <w:rFonts w:eastAsia="Times New Roman"/>
          <w:b w:val="0"/>
          <w:sz w:val="24"/>
          <w:szCs w:val="24"/>
          <w:lang w:val="en-US"/>
        </w:rPr>
        <w:t>. A typical OATS is depicted in Figure A.3.</w:t>
      </w:r>
    </w:p>
    <w:p w14:paraId="587675DC" w14:textId="5CE8B150" w:rsidR="00C02572" w:rsidRPr="001B61BD" w:rsidRDefault="00E45A9B" w:rsidP="00BA18D8">
      <w:pPr>
        <w:pStyle w:val="muc1"/>
        <w:spacing w:before="120" w:after="0" w:line="240" w:lineRule="auto"/>
        <w:rPr>
          <w:rFonts w:eastAsia="Times New Roman"/>
          <w:b w:val="0"/>
          <w:sz w:val="24"/>
          <w:szCs w:val="24"/>
          <w:lang w:val="en-US"/>
        </w:rPr>
      </w:pPr>
      <w:r w:rsidRPr="001B61BD">
        <w:rPr>
          <w:rFonts w:eastAsia="Times New Roman"/>
          <w:b w:val="0"/>
          <w:sz w:val="24"/>
          <w:szCs w:val="24"/>
          <w:lang w:val="en-US"/>
        </w:rPr>
        <w:t>The base plane</w:t>
      </w:r>
      <w:r w:rsidR="00C02572" w:rsidRPr="001B61BD">
        <w:rPr>
          <w:rFonts w:eastAsia="Times New Roman"/>
          <w:b w:val="0"/>
          <w:sz w:val="24"/>
          <w:szCs w:val="24"/>
          <w:lang w:val="en-US"/>
        </w:rPr>
        <w:t xml:space="preserve"> produces the desired reflect</w:t>
      </w:r>
      <w:r w:rsidR="009D4A8D" w:rsidRPr="001B61BD">
        <w:rPr>
          <w:rFonts w:eastAsia="Times New Roman"/>
          <w:b w:val="0"/>
          <w:sz w:val="24"/>
          <w:szCs w:val="24"/>
          <w:lang w:val="en-US"/>
        </w:rPr>
        <w:t>ive</w:t>
      </w:r>
      <w:r w:rsidR="00C02572" w:rsidRPr="001B61BD">
        <w:rPr>
          <w:rFonts w:eastAsia="Times New Roman"/>
          <w:b w:val="0"/>
          <w:sz w:val="24"/>
          <w:szCs w:val="24"/>
          <w:lang w:val="en-US"/>
        </w:rPr>
        <w:t xml:space="preserve"> rays, so the receiving antenna will receive a signal that is the sum of the transmitted signal and the reflected signal. For each transmitting antenna (or EUT) height and receiving antenna height above the ground, the phase difference between these two signa</w:t>
      </w:r>
      <w:r w:rsidR="00C25E39" w:rsidRPr="001B61BD">
        <w:rPr>
          <w:rFonts w:eastAsia="Times New Roman"/>
          <w:b w:val="0"/>
          <w:sz w:val="24"/>
          <w:szCs w:val="24"/>
          <w:lang w:val="en-US"/>
        </w:rPr>
        <w:t>ls will produce a single receipt</w:t>
      </w:r>
      <w:r w:rsidR="00C02572" w:rsidRPr="001B61BD">
        <w:rPr>
          <w:rFonts w:eastAsia="Times New Roman"/>
          <w:b w:val="0"/>
          <w:sz w:val="24"/>
          <w:szCs w:val="24"/>
          <w:lang w:val="en-US"/>
        </w:rPr>
        <w:t xml:space="preserve"> level.</w:t>
      </w:r>
    </w:p>
    <w:p w14:paraId="5394627F" w14:textId="4B95CC9C" w:rsidR="00C02572" w:rsidRPr="001B61BD" w:rsidRDefault="00C02572" w:rsidP="00BA18D8">
      <w:pPr>
        <w:pStyle w:val="muc1"/>
        <w:spacing w:before="120" w:after="0" w:line="240" w:lineRule="auto"/>
        <w:rPr>
          <w:rFonts w:eastAsia="Times New Roman"/>
          <w:b w:val="0"/>
          <w:sz w:val="24"/>
          <w:szCs w:val="24"/>
          <w:lang w:val="en-US"/>
        </w:rPr>
      </w:pPr>
      <w:r w:rsidRPr="001B61BD">
        <w:rPr>
          <w:rFonts w:eastAsia="Times New Roman"/>
          <w:b w:val="0"/>
          <w:sz w:val="24"/>
          <w:szCs w:val="24"/>
          <w:lang w:val="en-US"/>
        </w:rPr>
        <w:t>The quality of the test site is related to antenna positions, turntables, measuring distances and other arrangements such as semi-</w:t>
      </w:r>
      <w:r w:rsidR="00F64790" w:rsidRPr="001B61BD">
        <w:rPr>
          <w:rFonts w:eastAsia="Times New Roman"/>
          <w:b w:val="0"/>
          <w:sz w:val="24"/>
          <w:szCs w:val="24"/>
          <w:lang w:val="en-US"/>
        </w:rPr>
        <w:t>absorption chamber</w:t>
      </w:r>
      <w:r w:rsidRPr="001B61BD">
        <w:rPr>
          <w:rFonts w:eastAsia="Times New Roman"/>
          <w:b w:val="0"/>
          <w:sz w:val="24"/>
          <w:szCs w:val="24"/>
          <w:lang w:val="en-US"/>
        </w:rPr>
        <w:t xml:space="preserve">s. In </w:t>
      </w:r>
      <w:r w:rsidR="002B4A5C" w:rsidRPr="001B61BD">
        <w:rPr>
          <w:rFonts w:eastAsia="Times New Roman"/>
          <w:b w:val="0"/>
          <w:sz w:val="24"/>
          <w:szCs w:val="24"/>
          <w:lang w:val="en-US"/>
        </w:rPr>
        <w:t>radiation</w:t>
      </w:r>
      <w:r w:rsidRPr="001B61BD">
        <w:rPr>
          <w:rFonts w:eastAsia="Times New Roman"/>
          <w:b w:val="0"/>
          <w:sz w:val="24"/>
          <w:szCs w:val="24"/>
          <w:lang w:val="en-US"/>
        </w:rPr>
        <w:t xml:space="preserve"> measurements, the </w:t>
      </w:r>
      <w:r w:rsidR="000E1B74" w:rsidRPr="001B61BD">
        <w:rPr>
          <w:rFonts w:eastAsia="Times New Roman"/>
          <w:b w:val="0"/>
          <w:sz w:val="24"/>
          <w:szCs w:val="24"/>
          <w:lang w:val="en-US"/>
        </w:rPr>
        <w:t>open-area test</w:t>
      </w:r>
      <w:r w:rsidRPr="001B61BD">
        <w:rPr>
          <w:rFonts w:eastAsia="Times New Roman"/>
          <w:b w:val="0"/>
          <w:sz w:val="24"/>
          <w:szCs w:val="24"/>
          <w:lang w:val="en-US"/>
        </w:rPr>
        <w:t xml:space="preserve"> site is used similar to the semi-</w:t>
      </w:r>
      <w:r w:rsidR="00F64790" w:rsidRPr="001B61BD">
        <w:rPr>
          <w:rFonts w:eastAsia="Times New Roman"/>
          <w:b w:val="0"/>
          <w:sz w:val="24"/>
          <w:szCs w:val="24"/>
          <w:lang w:val="en-US"/>
        </w:rPr>
        <w:t>absorption chamber</w:t>
      </w:r>
      <w:r w:rsidRPr="001B61BD">
        <w:rPr>
          <w:rFonts w:eastAsia="Times New Roman"/>
          <w:b w:val="0"/>
          <w:sz w:val="24"/>
          <w:szCs w:val="24"/>
          <w:lang w:val="en-US"/>
        </w:rPr>
        <w:t>.</w:t>
      </w:r>
    </w:p>
    <w:p w14:paraId="7E93905A" w14:textId="31104485" w:rsidR="00C02572" w:rsidRPr="001B61BD" w:rsidRDefault="00C02572" w:rsidP="00BA18D8">
      <w:pPr>
        <w:pStyle w:val="muc1"/>
        <w:spacing w:before="120" w:after="0" w:line="240" w:lineRule="auto"/>
        <w:rPr>
          <w:rFonts w:eastAsia="Times New Roman"/>
          <w:b w:val="0"/>
          <w:sz w:val="24"/>
          <w:szCs w:val="24"/>
          <w:lang w:val="en-US"/>
        </w:rPr>
      </w:pPr>
      <w:r w:rsidRPr="001B61BD">
        <w:rPr>
          <w:rFonts w:eastAsia="Times New Roman"/>
          <w:b w:val="0"/>
          <w:sz w:val="24"/>
          <w:szCs w:val="24"/>
          <w:lang w:val="en-US"/>
        </w:rPr>
        <w:t xml:space="preserve">The most common arrangement for a </w:t>
      </w:r>
      <w:r w:rsidR="00F50D64" w:rsidRPr="001B61BD">
        <w:rPr>
          <w:rFonts w:eastAsia="Times New Roman"/>
          <w:b w:val="0"/>
          <w:sz w:val="24"/>
          <w:szCs w:val="24"/>
          <w:lang w:val="en-US"/>
        </w:rPr>
        <w:t>test</w:t>
      </w:r>
      <w:r w:rsidRPr="001B61BD">
        <w:rPr>
          <w:rFonts w:eastAsia="Times New Roman"/>
          <w:b w:val="0"/>
          <w:sz w:val="24"/>
          <w:szCs w:val="24"/>
          <w:lang w:val="en-US"/>
        </w:rPr>
        <w:t xml:space="preserve"> site with a </w:t>
      </w:r>
      <w:r w:rsidR="0083064A" w:rsidRPr="001B61BD">
        <w:rPr>
          <w:rFonts w:eastAsia="Times New Roman"/>
          <w:b w:val="0"/>
          <w:sz w:val="24"/>
          <w:szCs w:val="24"/>
          <w:lang w:val="en-US"/>
        </w:rPr>
        <w:t>base</w:t>
      </w:r>
      <w:r w:rsidRPr="001B61BD">
        <w:rPr>
          <w:rFonts w:eastAsia="Times New Roman"/>
          <w:b w:val="0"/>
          <w:sz w:val="24"/>
          <w:szCs w:val="24"/>
          <w:lang w:val="en-US"/>
        </w:rPr>
        <w:t xml:space="preserve"> plane to measure spurious emissions is depicted in </w:t>
      </w:r>
      <w:r w:rsidR="00E45A9B" w:rsidRPr="001B61BD">
        <w:rPr>
          <w:rFonts w:eastAsia="Times New Roman"/>
          <w:b w:val="0"/>
          <w:sz w:val="24"/>
          <w:szCs w:val="24"/>
          <w:lang w:val="en-US"/>
        </w:rPr>
        <w:t>Figure A.4</w:t>
      </w:r>
      <w:r w:rsidRPr="001B61BD">
        <w:rPr>
          <w:rFonts w:eastAsia="Times New Roman"/>
          <w:b w:val="0"/>
          <w:sz w:val="24"/>
          <w:szCs w:val="24"/>
          <w:lang w:val="en-US"/>
        </w:rPr>
        <w:t>.</w:t>
      </w:r>
    </w:p>
    <w:p w14:paraId="7E15D450" w14:textId="77777777" w:rsidR="00C02572" w:rsidRPr="001B61BD" w:rsidRDefault="00C02572" w:rsidP="00BA18D8">
      <w:pPr>
        <w:pStyle w:val="muc1"/>
        <w:spacing w:before="120" w:after="0" w:line="240" w:lineRule="auto"/>
        <w:jc w:val="center"/>
        <w:rPr>
          <w:rFonts w:eastAsia="Times New Roman"/>
          <w:b w:val="0"/>
          <w:sz w:val="24"/>
          <w:szCs w:val="24"/>
          <w:lang w:val="en-US"/>
        </w:rPr>
      </w:pPr>
    </w:p>
    <w:p w14:paraId="267EF893" w14:textId="59164261" w:rsidR="00C02572" w:rsidRPr="001B61BD" w:rsidRDefault="008654B2" w:rsidP="00BA18D8">
      <w:pPr>
        <w:pStyle w:val="muc1"/>
        <w:spacing w:before="120" w:after="0" w:line="240" w:lineRule="auto"/>
        <w:jc w:val="center"/>
        <w:rPr>
          <w:rFonts w:eastAsia="Times New Roman"/>
          <w:b w:val="0"/>
          <w:sz w:val="24"/>
          <w:szCs w:val="24"/>
          <w:lang w:val="en-US"/>
        </w:rPr>
      </w:pPr>
      <w:r w:rsidRPr="001B61BD">
        <w:rPr>
          <w:noProof/>
          <w:color w:val="000000" w:themeColor="text1"/>
          <w:lang w:val="en-US"/>
        </w:rPr>
        <mc:AlternateContent>
          <mc:Choice Requires="wps">
            <w:drawing>
              <wp:anchor distT="0" distB="0" distL="114300" distR="114300" simplePos="0" relativeHeight="251719680" behindDoc="0" locked="0" layoutInCell="1" allowOverlap="1" wp14:anchorId="510B6C71" wp14:editId="69206E0F">
                <wp:simplePos x="0" y="0"/>
                <wp:positionH relativeFrom="margin">
                  <wp:posOffset>1139825</wp:posOffset>
                </wp:positionH>
                <wp:positionV relativeFrom="paragraph">
                  <wp:posOffset>1395730</wp:posOffset>
                </wp:positionV>
                <wp:extent cx="603250" cy="146050"/>
                <wp:effectExtent l="0" t="0" r="6350" b="6350"/>
                <wp:wrapNone/>
                <wp:docPr id="49" name="Text Box 49"/>
                <wp:cNvGraphicFramePr/>
                <a:graphic xmlns:a="http://schemas.openxmlformats.org/drawingml/2006/main">
                  <a:graphicData uri="http://schemas.microsoft.com/office/word/2010/wordprocessingShape">
                    <wps:wsp>
                      <wps:cNvSpPr txBox="1"/>
                      <wps:spPr>
                        <a:xfrm rot="16200000">
                          <a:off x="0" y="0"/>
                          <a:ext cx="603250" cy="146050"/>
                        </a:xfrm>
                        <a:prstGeom prst="rect">
                          <a:avLst/>
                        </a:prstGeom>
                        <a:solidFill>
                          <a:schemeClr val="lt1"/>
                        </a:solidFill>
                        <a:ln w="6350">
                          <a:noFill/>
                        </a:ln>
                      </wps:spPr>
                      <wps:txbx>
                        <w:txbxContent>
                          <w:p w14:paraId="28A59323" w14:textId="415CF841" w:rsidR="00D902D0" w:rsidRPr="008654B2" w:rsidRDefault="00D902D0" w:rsidP="00172740">
                            <w:pPr>
                              <w:spacing w:after="0"/>
                              <w:jc w:val="center"/>
                              <w:rPr>
                                <w:rFonts w:ascii="Times New Roman" w:hAnsi="Times New Roman"/>
                                <w:sz w:val="16"/>
                                <w:szCs w:val="16"/>
                              </w:rPr>
                            </w:pPr>
                            <w:r w:rsidRPr="008654B2">
                              <w:rPr>
                                <w:rFonts w:ascii="Times New Roman" w:hAnsi="Times New Roman"/>
                                <w:sz w:val="16"/>
                                <w:szCs w:val="16"/>
                              </w:rPr>
                              <w:t>1m or 4m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B6C71" id="Text Box 49" o:spid="_x0000_s1046" type="#_x0000_t202" style="position:absolute;left:0;text-align:left;margin-left:89.75pt;margin-top:109.9pt;width:47.5pt;height:11.5pt;rotation:-90;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9QDPgIAAIEEAAAOAAAAZHJzL2Uyb0RvYy54bWysVMGO2jAQvVfqP1i+lwC7RV1EWFFWVJXQ&#10;7kpQ7dk4DkRyPK5tSOjX99khbLvtqSoHazIev5l5b4bZfVtrdlLOV2RyPhoMOVNGUlGZfc6/bVcf&#10;PnHmgzCF0GRUzs/K8/v5+3ezxk7VmA6kC+UYQIyfNjbnhxDsNMu8PKha+AFZZXBZkqtFwKfbZ4UT&#10;DdBrnY2Hw0nWkCusI6m8h/ehu+TzhF+WSoansvQqMJ1z1BbS6dK5i2c2n4np3gl7qOSlDPEPVdSi&#10;Mkh6hXoQQbCjq/6AqivpyFMZBpLqjMqykir1gG5GwzfdbA7CqtQLyPH2SpP/f7Dy8fTsWFXk/PaO&#10;MyNqaLRVbWCfqWVwgZ/G+inCNhaBoYUfOvd+D2dsuy1dzRyB3tEEsuCX2EB/DOEg/nwlO4JLOCfD&#10;m/FH3EhcjW4nQ9hIlnVYEdM6H74oqlk0cu6gZQIVp7UPXWgfEsM96apYVVqnjzg/aqkdOwkor0Oq&#10;GOC/RWnDGhRyg9TxkaH4vEPWBrXEzrsOoxXaXZuYGqdKo2tHxRmspMbRirdyVaHYtfDhWTgMEpxY&#10;jvCEo9SEZHSxODuQ+/E3f4yHvrjlrMFg5tx/PwqnONNfDZQHZOgN1xu73jDHeknoeJSqSSYeuKB7&#10;s3RUv2BnFjELroSRyJXz0JvL0K0Hdk6qxSIFYVatCGuzsTJC9+ps2xfh7EWfAGEfqR9ZMX0jUxfb&#10;0bw4BiqrpOErixe+MedpCi47GRfp1+8U9frPMf8JAAD//wMAUEsDBBQABgAIAAAAIQCtaToL3QAA&#10;AAsBAAAPAAAAZHJzL2Rvd25yZXYueG1sTI9BT8MwDIXvSPyHyEjcWLpOHVFpOk0wjhzoxj1tTFu1&#10;caom27p/jznBzfZ7ev5esVvcKC44h96ThvUqAYHUeNtTq+F0fH9SIEI0ZM3oCTXcMMCuvL8rTG79&#10;lT7xUsVWcAiF3GjoYpxyKUPToTNh5Sck1r797EzkdW6lnc2Vw90o0yTZSmd64g+dmfC1w2aozk5D&#10;dai3b8OHWm6DPclt9tUe+nqv9ePDsn8BEXGJf2b4xWd0KJmp9meyQYwa0nWWsZUFteEO7Eg3ii81&#10;D89KgSwL+b9D+QMAAP//AwBQSwECLQAUAAYACAAAACEAtoM4kv4AAADhAQAAEwAAAAAAAAAAAAAA&#10;AAAAAAAAW0NvbnRlbnRfVHlwZXNdLnhtbFBLAQItABQABgAIAAAAIQA4/SH/1gAAAJQBAAALAAAA&#10;AAAAAAAAAAAAAC8BAABfcmVscy8ucmVsc1BLAQItABQABgAIAAAAIQAOI9QDPgIAAIEEAAAOAAAA&#10;AAAAAAAAAAAAAC4CAABkcnMvZTJvRG9jLnhtbFBLAQItABQABgAIAAAAIQCtaToL3QAAAAsBAAAP&#10;AAAAAAAAAAAAAAAAAJgEAABkcnMvZG93bnJldi54bWxQSwUGAAAAAAQABADzAAAAogUAAAAA&#10;" fillcolor="white [3201]" stroked="f" strokeweight=".5pt">
                <v:textbox inset="0,0,0,0">
                  <w:txbxContent>
                    <w:p w14:paraId="28A59323" w14:textId="415CF841" w:rsidR="00D902D0" w:rsidRPr="008654B2" w:rsidRDefault="00D902D0" w:rsidP="00172740">
                      <w:pPr>
                        <w:spacing w:after="0"/>
                        <w:jc w:val="center"/>
                        <w:rPr>
                          <w:rFonts w:ascii="Times New Roman" w:hAnsi="Times New Roman"/>
                          <w:sz w:val="16"/>
                          <w:szCs w:val="16"/>
                        </w:rPr>
                      </w:pPr>
                      <w:r w:rsidRPr="008654B2">
                        <w:rPr>
                          <w:rFonts w:ascii="Times New Roman" w:hAnsi="Times New Roman"/>
                          <w:sz w:val="16"/>
                          <w:szCs w:val="16"/>
                        </w:rPr>
                        <w:t>1m or 4m</w:t>
                      </w:r>
                    </w:p>
                  </w:txbxContent>
                </v:textbox>
                <w10:wrap anchorx="margin"/>
              </v:shape>
            </w:pict>
          </mc:Fallback>
        </mc:AlternateContent>
      </w:r>
      <w:r w:rsidRPr="001B61BD">
        <w:rPr>
          <w:noProof/>
          <w:color w:val="000000" w:themeColor="text1"/>
          <w:lang w:val="en-US"/>
        </w:rPr>
        <mc:AlternateContent>
          <mc:Choice Requires="wps">
            <w:drawing>
              <wp:anchor distT="0" distB="0" distL="114300" distR="114300" simplePos="0" relativeHeight="251717632" behindDoc="0" locked="0" layoutInCell="1" allowOverlap="1" wp14:anchorId="585F8370" wp14:editId="4C014E2A">
                <wp:simplePos x="0" y="0"/>
                <wp:positionH relativeFrom="margin">
                  <wp:posOffset>2494915</wp:posOffset>
                </wp:positionH>
                <wp:positionV relativeFrom="paragraph">
                  <wp:posOffset>547370</wp:posOffset>
                </wp:positionV>
                <wp:extent cx="709295" cy="143510"/>
                <wp:effectExtent l="0" t="152400" r="0" b="142240"/>
                <wp:wrapNone/>
                <wp:docPr id="48" name="Text Box 48"/>
                <wp:cNvGraphicFramePr/>
                <a:graphic xmlns:a="http://schemas.openxmlformats.org/drawingml/2006/main">
                  <a:graphicData uri="http://schemas.microsoft.com/office/word/2010/wordprocessingShape">
                    <wps:wsp>
                      <wps:cNvSpPr txBox="1"/>
                      <wps:spPr>
                        <a:xfrm rot="20169876">
                          <a:off x="0" y="0"/>
                          <a:ext cx="709295" cy="143510"/>
                        </a:xfrm>
                        <a:prstGeom prst="rect">
                          <a:avLst/>
                        </a:prstGeom>
                        <a:solidFill>
                          <a:schemeClr val="lt1"/>
                        </a:solidFill>
                        <a:ln w="6350">
                          <a:noFill/>
                        </a:ln>
                      </wps:spPr>
                      <wps:txbx>
                        <w:txbxContent>
                          <w:p w14:paraId="7C1D9407" w14:textId="175FEE3E" w:rsidR="00D902D0" w:rsidRPr="008654B2" w:rsidRDefault="00D902D0" w:rsidP="00DD57BA">
                            <w:pPr>
                              <w:spacing w:after="0"/>
                              <w:jc w:val="center"/>
                              <w:rPr>
                                <w:rFonts w:ascii="Times New Roman" w:hAnsi="Times New Roman"/>
                                <w:sz w:val="16"/>
                                <w:szCs w:val="16"/>
                              </w:rPr>
                            </w:pPr>
                            <w:r w:rsidRPr="008654B2">
                              <w:rPr>
                                <w:rFonts w:ascii="Times New Roman" w:hAnsi="Times New Roman"/>
                                <w:sz w:val="16"/>
                                <w:szCs w:val="16"/>
                              </w:rPr>
                              <w:t>Direct line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F8370" id="Text Box 48" o:spid="_x0000_s1047" type="#_x0000_t202" style="position:absolute;left:0;text-align:left;margin-left:196.45pt;margin-top:43.1pt;width:55.85pt;height:11.3pt;rotation:-1562077fd;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2mRRAIAAIEEAAAOAAAAZHJzL2Uyb0RvYy54bWysVNFu2jAUfZ+0f7D8PgK00BY1VIyKaRJq&#10;K9Gpz8ZxSiTH17MNCfv6HTuEbt2epr1YN9fXx/ecc53bu7bW7KCcr8jkfDQYcqaMpKIyrzn/9rz6&#10;dM2ZD8IUQpNROT8qz+/mHz/cNnamxrQjXSjHAGL8rLE534VgZ1nm5U7Vwg/IKoPNklwtAj7da1Y4&#10;0QC91tl4OJxmDbnCOpLKe2Tvu00+T/hlqWR4LEuvAtM5R28hrS6t27hm81sxe3XC7ip5akP8Qxe1&#10;qAwuPUPdiyDY3lV/QNWVdOSpDANJdUZlWUmVOIDNaPiOzWYnrEpcII63Z5n8/4OVD4cnx6oi55dw&#10;yogaHj2rNrDP1DKkoE9j/QxlG4vC0CIPn/u8RzLSbktXM0eQFzSmN9dX06QG+DGUQ/jjWewILpG8&#10;Gt6MbyacSWyNLi8mo2RG1mFFTOt8+KKoZjHIuYOXCVQc1j6gL5T2JbHck66KVaV1+ojzo5basYOA&#10;8zqkjnHityptWJPz6cVkmIANxeMdsja4IDLvGMYotNs2KTU+099ScYQqiThIeitXFZpdCx+ehMMg&#10;IYnHER6xlJpwGZ0iznbkfvwtH+vhL3Y5azCYOfff98IpzvRXA+fjFPeB64NtH5h9vSQwHqVuUogD&#10;Lug+LB3VL3gzi3gLtoSRuCvnoQ+XoXseeHNSLRapCLNqRVibjZURunfnuX0Rzp78CTD2gfqRFbN3&#10;NnW18aShxT5QWSUPo7Cdiie9MefJ2tObjA/p1+9U9fbnmP8EAAD//wMAUEsDBBQABgAIAAAAIQCT&#10;APMz3wAAAAoBAAAPAAAAZHJzL2Rvd25yZXYueG1sTI9BTsMwEEX3SNzBGiR21CbQkIY4FUICCVQW&#10;NBzAjadJRDxOY6dNb8+wguXoP/3/pljPrhdHHEPnScPtQoFAqr3tqNHwVb3cZCBCNGRN7wk1nDHA&#10;ury8KExu/Yk+8biNjeASCrnR0MY45FKGukVnwsIPSJzt/ehM5HNspB3NictdLxOlUulMR7zQmgGf&#10;W6y/t5Pj3Ycqvqrq422qz8uNPeztoX+3Wl9fzU+PICLO8Q+GX31Wh5Kddn4iG0Sv4W6VrBjVkKUJ&#10;CAaW6j4FsWNSZRnIspD/Xyh/AAAA//8DAFBLAQItABQABgAIAAAAIQC2gziS/gAAAOEBAAATAAAA&#10;AAAAAAAAAAAAAAAAAABbQ29udGVudF9UeXBlc10ueG1sUEsBAi0AFAAGAAgAAAAhADj9If/WAAAA&#10;lAEAAAsAAAAAAAAAAAAAAAAALwEAAF9yZWxzLy5yZWxzUEsBAi0AFAAGAAgAAAAhABQHaZFEAgAA&#10;gQQAAA4AAAAAAAAAAAAAAAAALgIAAGRycy9lMm9Eb2MueG1sUEsBAi0AFAAGAAgAAAAhAJMA8zPf&#10;AAAACgEAAA8AAAAAAAAAAAAAAAAAngQAAGRycy9kb3ducmV2LnhtbFBLBQYAAAAABAAEAPMAAACq&#10;BQAAAAA=&#10;" fillcolor="white [3201]" stroked="f" strokeweight=".5pt">
                <v:textbox inset="0,0,0,0">
                  <w:txbxContent>
                    <w:p w14:paraId="7C1D9407" w14:textId="175FEE3E" w:rsidR="00D902D0" w:rsidRPr="008654B2" w:rsidRDefault="00D902D0" w:rsidP="00DD57BA">
                      <w:pPr>
                        <w:spacing w:after="0"/>
                        <w:jc w:val="center"/>
                        <w:rPr>
                          <w:rFonts w:ascii="Times New Roman" w:hAnsi="Times New Roman"/>
                          <w:sz w:val="16"/>
                          <w:szCs w:val="16"/>
                        </w:rPr>
                      </w:pPr>
                      <w:r w:rsidRPr="008654B2">
                        <w:rPr>
                          <w:rFonts w:ascii="Times New Roman" w:hAnsi="Times New Roman"/>
                          <w:sz w:val="16"/>
                          <w:szCs w:val="16"/>
                        </w:rPr>
                        <w:t>Direct line</w:t>
                      </w:r>
                    </w:p>
                  </w:txbxContent>
                </v:textbox>
                <w10:wrap anchorx="margin"/>
              </v:shape>
            </w:pict>
          </mc:Fallback>
        </mc:AlternateContent>
      </w:r>
      <w:r w:rsidRPr="001B61BD">
        <w:rPr>
          <w:noProof/>
          <w:color w:val="000000" w:themeColor="text1"/>
          <w:lang w:val="en-US"/>
        </w:rPr>
        <mc:AlternateContent>
          <mc:Choice Requires="wps">
            <w:drawing>
              <wp:anchor distT="0" distB="0" distL="114300" distR="114300" simplePos="0" relativeHeight="251715584" behindDoc="0" locked="0" layoutInCell="1" allowOverlap="1" wp14:anchorId="51B8342D" wp14:editId="7781DCD2">
                <wp:simplePos x="0" y="0"/>
                <wp:positionH relativeFrom="margin">
                  <wp:posOffset>2171700</wp:posOffset>
                </wp:positionH>
                <wp:positionV relativeFrom="paragraph">
                  <wp:posOffset>935355</wp:posOffset>
                </wp:positionV>
                <wp:extent cx="706755" cy="161925"/>
                <wp:effectExtent l="19050" t="95250" r="17145" b="85725"/>
                <wp:wrapNone/>
                <wp:docPr id="47" name="Text Box 47"/>
                <wp:cNvGraphicFramePr/>
                <a:graphic xmlns:a="http://schemas.openxmlformats.org/drawingml/2006/main">
                  <a:graphicData uri="http://schemas.microsoft.com/office/word/2010/wordprocessingShape">
                    <wps:wsp>
                      <wps:cNvSpPr txBox="1"/>
                      <wps:spPr>
                        <a:xfrm rot="813454">
                          <a:off x="0" y="0"/>
                          <a:ext cx="706755" cy="161925"/>
                        </a:xfrm>
                        <a:prstGeom prst="rect">
                          <a:avLst/>
                        </a:prstGeom>
                        <a:solidFill>
                          <a:schemeClr val="lt1"/>
                        </a:solidFill>
                        <a:ln w="6350">
                          <a:noFill/>
                        </a:ln>
                      </wps:spPr>
                      <wps:txbx>
                        <w:txbxContent>
                          <w:p w14:paraId="4DA5ABF1" w14:textId="65351586" w:rsidR="00D902D0" w:rsidRPr="008654B2" w:rsidRDefault="00D902D0" w:rsidP="00DD57BA">
                            <w:pPr>
                              <w:spacing w:after="0"/>
                              <w:jc w:val="center"/>
                              <w:rPr>
                                <w:rFonts w:ascii="Times New Roman" w:hAnsi="Times New Roman"/>
                                <w:sz w:val="16"/>
                                <w:szCs w:val="16"/>
                              </w:rPr>
                            </w:pPr>
                            <w:r w:rsidRPr="008654B2">
                              <w:rPr>
                                <w:rFonts w:ascii="Times New Roman" w:hAnsi="Times New Roman"/>
                                <w:sz w:val="16"/>
                                <w:szCs w:val="16"/>
                              </w:rPr>
                              <w:t>Reflection line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8342D" id="Text Box 47" o:spid="_x0000_s1048" type="#_x0000_t202" style="position:absolute;left:0;text-align:left;margin-left:171pt;margin-top:73.65pt;width:55.65pt;height:12.75pt;rotation:888509fd;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a2SRAIAAH8EAAAOAAAAZHJzL2Uyb0RvYy54bWysVE1v2zAMvQ/YfxB0X2yn+eiMOEWWIsOA&#10;oC2QDD0rshQbkEVNUmJnv36UHGdbt9Owi0CT1BPfI+nFQ9cochbW1aALmo1SSoTmUNb6WNCv+82H&#10;e0qcZ7pkCrQo6EU4+rB8/27RmlyMoQJVCksQRLu8NQWtvDd5kjheiYa5ERihMSjBNszjpz0mpWUt&#10;ojcqGafpLGnBlsYCF86h97EP0mXEl1Jw/yylE56ogmJtPp42nodwJssFy4+Wmarm1zLYP1TRsFrj&#10;ozeoR+YZOdn6D6im5hYcSD/i0CQgZc1F5IBssvQNm13FjIhcUBxnbjK5/wfLn84vltRlQSdzSjRr&#10;sEd70XnyCTqCLtSnNS7HtJ3BRN+hH/s8+B06A+1O2oZYQHnvs7vJdBK1QHYEk1H2y03qAM3ROU9n&#10;8+mUEo6hbJZ9HE8DZNIjBURjnf8soCHBKKjFTkZQdt4636cOKSHdgarLTa1U/AjTI9bKkjPDvisf&#10;60Xw37KUJm1BZ3fTNAJrCNd7ZKWxlsC75xcs3x26qNN4PJA/QHlBTSJtJOkM39RY7JY5/8IsjhE6&#10;cTX8Mx5SAT4GV4uSCuz3v/lDPnYXo5S0OJYFdd9OzApK1BeNfQ8zPBh2MA6DoU/NGpBxFquJJl6w&#10;Xg2mtNC84saswisYYprjWwX1g7n2/XLgxnGxWsUknFTD/FbvDA/QQ3f23Suz5tofj419gmFgWf6m&#10;TX1uuKlhdfIg69jDIGyv4lVvnPI4BdeNDGv063fM+vnfWP4AAAD//wMAUEsDBBQABgAIAAAAIQAJ&#10;HG4X4AAAAAsBAAAPAAAAZHJzL2Rvd25yZXYueG1sTI9BT4NAEIXvJv6HzZh4s4uAtqEsDTGpB3ux&#10;WD1v2SkQ2VnCLi39944nvc3Me3nzvXwz216ccfSdIwWPiwgEUu1MR42Cw8f2YQXCB01G945QwRU9&#10;bIrbm1xnxl1oj+cqNIJDyGdaQRvCkEnp6xat9gs3ILF2cqPVgdexkWbUFw63vYyj6Fla3RF/aPWA&#10;Ly3W39VkFZTv1e7zbbd15fWrbl6HaDqEeVLq/m4u1yACzuHPDL/4jA4FMx3dRMaLXkGSxtwlsJAu&#10;ExDsSJ8SHo58WcYrkEUu/3cofgAAAP//AwBQSwECLQAUAAYACAAAACEAtoM4kv4AAADhAQAAEwAA&#10;AAAAAAAAAAAAAAAAAAAAW0NvbnRlbnRfVHlwZXNdLnhtbFBLAQItABQABgAIAAAAIQA4/SH/1gAA&#10;AJQBAAALAAAAAAAAAAAAAAAAAC8BAABfcmVscy8ucmVsc1BLAQItABQABgAIAAAAIQAbna2SRAIA&#10;AH8EAAAOAAAAAAAAAAAAAAAAAC4CAABkcnMvZTJvRG9jLnhtbFBLAQItABQABgAIAAAAIQAJHG4X&#10;4AAAAAsBAAAPAAAAAAAAAAAAAAAAAJ4EAABkcnMvZG93bnJldi54bWxQSwUGAAAAAAQABADzAAAA&#10;qwUAAAAA&#10;" fillcolor="white [3201]" stroked="f" strokeweight=".5pt">
                <v:textbox inset="0,0,0,0">
                  <w:txbxContent>
                    <w:p w14:paraId="4DA5ABF1" w14:textId="65351586" w:rsidR="00D902D0" w:rsidRPr="008654B2" w:rsidRDefault="00D902D0" w:rsidP="00DD57BA">
                      <w:pPr>
                        <w:spacing w:after="0"/>
                        <w:jc w:val="center"/>
                        <w:rPr>
                          <w:rFonts w:ascii="Times New Roman" w:hAnsi="Times New Roman"/>
                          <w:sz w:val="16"/>
                          <w:szCs w:val="16"/>
                        </w:rPr>
                      </w:pPr>
                      <w:r w:rsidRPr="008654B2">
                        <w:rPr>
                          <w:rFonts w:ascii="Times New Roman" w:hAnsi="Times New Roman"/>
                          <w:sz w:val="16"/>
                          <w:szCs w:val="16"/>
                        </w:rPr>
                        <w:t>Reflection line</w:t>
                      </w:r>
                    </w:p>
                  </w:txbxContent>
                </v:textbox>
                <w10:wrap anchorx="margin"/>
              </v:shape>
            </w:pict>
          </mc:Fallback>
        </mc:AlternateContent>
      </w:r>
      <w:r w:rsidRPr="001B61BD">
        <w:rPr>
          <w:noProof/>
          <w:color w:val="000000" w:themeColor="text1"/>
          <w:lang w:val="en-US"/>
        </w:rPr>
        <mc:AlternateContent>
          <mc:Choice Requires="wps">
            <w:drawing>
              <wp:anchor distT="0" distB="0" distL="114300" distR="114300" simplePos="0" relativeHeight="251713536" behindDoc="0" locked="0" layoutInCell="1" allowOverlap="1" wp14:anchorId="31166D78" wp14:editId="590387E9">
                <wp:simplePos x="0" y="0"/>
                <wp:positionH relativeFrom="margin">
                  <wp:posOffset>2708275</wp:posOffset>
                </wp:positionH>
                <wp:positionV relativeFrom="paragraph">
                  <wp:posOffset>1588135</wp:posOffset>
                </wp:positionV>
                <wp:extent cx="698500" cy="165735"/>
                <wp:effectExtent l="19050" t="152400" r="6350" b="158115"/>
                <wp:wrapNone/>
                <wp:docPr id="46" name="Text Box 46"/>
                <wp:cNvGraphicFramePr/>
                <a:graphic xmlns:a="http://schemas.openxmlformats.org/drawingml/2006/main">
                  <a:graphicData uri="http://schemas.microsoft.com/office/word/2010/wordprocessingShape">
                    <wps:wsp>
                      <wps:cNvSpPr txBox="1"/>
                      <wps:spPr>
                        <a:xfrm rot="20046008">
                          <a:off x="0" y="0"/>
                          <a:ext cx="698500" cy="165735"/>
                        </a:xfrm>
                        <a:prstGeom prst="rect">
                          <a:avLst/>
                        </a:prstGeom>
                        <a:solidFill>
                          <a:schemeClr val="lt1"/>
                        </a:solidFill>
                        <a:ln w="6350">
                          <a:noFill/>
                        </a:ln>
                      </wps:spPr>
                      <wps:txbx>
                        <w:txbxContent>
                          <w:p w14:paraId="576E12EB" w14:textId="77777777" w:rsidR="00D902D0" w:rsidRPr="008654B2" w:rsidRDefault="00D902D0" w:rsidP="00DD57BA">
                            <w:pPr>
                              <w:spacing w:after="0"/>
                              <w:jc w:val="center"/>
                              <w:rPr>
                                <w:rFonts w:ascii="Times New Roman" w:hAnsi="Times New Roman"/>
                                <w:sz w:val="16"/>
                                <w:szCs w:val="16"/>
                              </w:rPr>
                            </w:pPr>
                            <w:r w:rsidRPr="008654B2">
                              <w:rPr>
                                <w:rFonts w:ascii="Times New Roman" w:hAnsi="Times New Roman"/>
                                <w:sz w:val="16"/>
                                <w:szCs w:val="16"/>
                              </w:rPr>
                              <w:t>3m or 10m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66D78" id="Text Box 46" o:spid="_x0000_s1049" type="#_x0000_t202" style="position:absolute;left:0;text-align:left;margin-left:213.25pt;margin-top:125.05pt;width:55pt;height:13.05pt;rotation:-1697374fd;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f2cQwIAAIEEAAAOAAAAZHJzL2Uyb0RvYy54bWysVMFu2zAMvQ/YPwi6r3aaJsuCOEWWosOA&#10;oC3QDD0rstwYkEVNUmJnX78nOW63bqdhF4EmqSe+R9KL667R7Kicr8kUfHSRc6aMpLI2zwX/tr39&#10;MOPMB2FKocmogp+U59fL9+8WrZ2rS9qTLpVjADF+3tqC70Ow8yzzcq8a4S/IKoNgRa4RAZ/uOSud&#10;aIHe6Owyz6dZS660jqTyHt6bPsiXCb+qlAz3VeVVYLrgqC2k06VzF89suRDzZyfsvpbnMsQ/VNGI&#10;2uDRF6gbEQQ7uPoPqKaWjjxV4UJSk1FV1VIlDmAzyt+wedwLqxIXiOPti0z+/8HKu+ODY3VZ8Ksp&#10;Z0Y06NFWdYF9po7BBX1a6+dIe7RIDB386PPg93BG2l3lGuYI8qIpV9M8nyU1wI8hHcKfXsSO4BLO&#10;6afZJEdEIjSaTj6OJxE067EipnU+fFHUsGgU3KGXCVQcNz70qUNKTPek6/K21jp9xPlRa+3YUaDz&#10;OqSKAf5bljasRSHjSZ6ADcXrPbI2qCUy7xlGK3S7Lil1OR7o76g8QZVEHFS8lbc1it0IHx6EwyDB&#10;ieUI9zgqTXiMzhZne3I//uaP+egvopy1GMyC++8H4RRn+qtB5wEZBsMNxm4wzKFZExiPUjXJxAUX&#10;9GBWjpon7MwqvoKQMBJvFTwM5jr064Gdk2q1SkmYVSvCxjxaGaGH7my7J+HsuT8Bjb2jYWTF/E2b&#10;+tx409DqEKiqUw+jsL2KZ70x52kKzjsZF+nX75T1+udY/gQAAP//AwBQSwMEFAAGAAgAAAAhANXG&#10;lqzcAAAACwEAAA8AAABkcnMvZG93bnJldi54bWxMj01PwzAMhu9I/IfISNyY00ILKk2naRJ39oHE&#10;0WtCW9E4VZKt5d+TneDo149eP67Xix3FxfgwOFaQrSQIw63TA3cKjoe3hxcQIRJrGh0bBT8mwLq5&#10;vamp0m7mnbnsYydSCYeKFPQxThViaHtjKazcZDjtvpy3FNPoO9Se5lRuR8ylLNHSwOlCT5PZ9qb9&#10;3p+tAo+bOe4Iy+Iz277jAeXHkaRS93fL5hVENEv8g+Gqn9ShSU4nd2YdxKjgKS+LhCrIC5mBSETx&#10;eE1OKXkuc8Cmxv8/NL8AAAD//wMAUEsBAi0AFAAGAAgAAAAhALaDOJL+AAAA4QEAABMAAAAAAAAA&#10;AAAAAAAAAAAAAFtDb250ZW50X1R5cGVzXS54bWxQSwECLQAUAAYACAAAACEAOP0h/9YAAACUAQAA&#10;CwAAAAAAAAAAAAAAAAAvAQAAX3JlbHMvLnJlbHNQSwECLQAUAAYACAAAACEAeYn9nEMCAACBBAAA&#10;DgAAAAAAAAAAAAAAAAAuAgAAZHJzL2Uyb0RvYy54bWxQSwECLQAUAAYACAAAACEA1caWrNwAAAAL&#10;AQAADwAAAAAAAAAAAAAAAACdBAAAZHJzL2Rvd25yZXYueG1sUEsFBgAAAAAEAAQA8wAAAKYFAAAA&#10;AA==&#10;" fillcolor="white [3201]" stroked="f" strokeweight=".5pt">
                <v:textbox inset="0,0,0,0">
                  <w:txbxContent>
                    <w:p w14:paraId="576E12EB" w14:textId="77777777" w:rsidR="00D902D0" w:rsidRPr="008654B2" w:rsidRDefault="00D902D0" w:rsidP="00DD57BA">
                      <w:pPr>
                        <w:spacing w:after="0"/>
                        <w:jc w:val="center"/>
                        <w:rPr>
                          <w:rFonts w:ascii="Times New Roman" w:hAnsi="Times New Roman"/>
                          <w:sz w:val="16"/>
                          <w:szCs w:val="16"/>
                        </w:rPr>
                      </w:pPr>
                      <w:r w:rsidRPr="008654B2">
                        <w:rPr>
                          <w:rFonts w:ascii="Times New Roman" w:hAnsi="Times New Roman"/>
                          <w:sz w:val="16"/>
                          <w:szCs w:val="16"/>
                        </w:rPr>
                        <w:t>3m or 10m</w:t>
                      </w:r>
                    </w:p>
                  </w:txbxContent>
                </v:textbox>
                <w10:wrap anchorx="margin"/>
              </v:shape>
            </w:pict>
          </mc:Fallback>
        </mc:AlternateContent>
      </w:r>
      <w:r w:rsidRPr="001B61BD">
        <w:rPr>
          <w:noProof/>
          <w:color w:val="000000" w:themeColor="text1"/>
          <w:lang w:val="en-US"/>
        </w:rPr>
        <mc:AlternateContent>
          <mc:Choice Requires="wps">
            <w:drawing>
              <wp:anchor distT="0" distB="0" distL="114300" distR="114300" simplePos="0" relativeHeight="251701248" behindDoc="0" locked="0" layoutInCell="1" allowOverlap="1" wp14:anchorId="4DAB71BE" wp14:editId="01313D26">
                <wp:simplePos x="0" y="0"/>
                <wp:positionH relativeFrom="margin">
                  <wp:posOffset>852170</wp:posOffset>
                </wp:positionH>
                <wp:positionV relativeFrom="paragraph">
                  <wp:posOffset>88900</wp:posOffset>
                </wp:positionV>
                <wp:extent cx="810260" cy="249555"/>
                <wp:effectExtent l="0" t="0" r="8890" b="0"/>
                <wp:wrapNone/>
                <wp:docPr id="40" name="Text Box 40"/>
                <wp:cNvGraphicFramePr/>
                <a:graphic xmlns:a="http://schemas.openxmlformats.org/drawingml/2006/main">
                  <a:graphicData uri="http://schemas.microsoft.com/office/word/2010/wordprocessingShape">
                    <wps:wsp>
                      <wps:cNvSpPr txBox="1"/>
                      <wps:spPr>
                        <a:xfrm>
                          <a:off x="0" y="0"/>
                          <a:ext cx="810260" cy="249555"/>
                        </a:xfrm>
                        <a:prstGeom prst="rect">
                          <a:avLst/>
                        </a:prstGeom>
                        <a:solidFill>
                          <a:schemeClr val="lt1"/>
                        </a:solidFill>
                        <a:ln w="6350">
                          <a:noFill/>
                        </a:ln>
                      </wps:spPr>
                      <wps:txbx>
                        <w:txbxContent>
                          <w:p w14:paraId="058E6381" w14:textId="4838C226" w:rsidR="00D902D0" w:rsidRPr="008654B2" w:rsidRDefault="00D902D0" w:rsidP="00C1370D">
                            <w:pPr>
                              <w:spacing w:after="0"/>
                              <w:jc w:val="center"/>
                              <w:rPr>
                                <w:rFonts w:ascii="Times New Roman" w:hAnsi="Times New Roman"/>
                                <w:sz w:val="16"/>
                                <w:szCs w:val="16"/>
                              </w:rPr>
                            </w:pPr>
                            <w:r w:rsidRPr="008654B2">
                              <w:rPr>
                                <w:rFonts w:ascii="Times New Roman" w:hAnsi="Times New Roman"/>
                                <w:sz w:val="16"/>
                                <w:szCs w:val="16"/>
                              </w:rPr>
                              <w:t xml:space="preserve">Test antenna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B71BE" id="Text Box 40" o:spid="_x0000_s1050" type="#_x0000_t202" style="position:absolute;left:0;text-align:left;margin-left:67.1pt;margin-top:7pt;width:63.8pt;height:19.6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FCxOwIAAHIEAAAOAAAAZHJzL2Uyb0RvYy54bWysVFFv2jAQfp+0/2D5fSQwQB0iVIyKaVLV&#10;VmqnPhvHgUiOz7MNSffr99khdOv2NO3FXO7On+/77o7ldddodlLO12QKPh7lnCkjqazNvuDfnrYf&#10;rjjzQZhSaDKq4C/K8+vV+3fL1i7UhA6kS+UYQIxftLbghxDsIsu8PKhG+BFZZRCsyDUi4NPts9KJ&#10;FuiNziZ5Ps9acqV1JJX38N70Qb5K+FWlZLivKq8C0wVHbSGdLp27eGarpVjsnbCHWp7LEP9QRSNq&#10;g0cvUDciCHZ09R9QTS0dearCSFKTUVXVUiUOYDPO37B5PAirEheI4+1FJv//YOXd6cGxuiz4FPIY&#10;0aBHT6oL7DN1DC7o01q/QNqjRWLo4EefB7+HM9LuKtfEXxBiiAPq5aJuRJNwXo3zyRwRidBk+mk2&#10;m0WU7PWydT58UdSwaBTcoXlJU3G69aFPHVLiW550XW5rrdNHHBi10Y6dBFqtQyoR4L9lacPags8/&#10;zvIEbChe75G1QS2Rak8pWqHbdUmayXTgu6PyBTI46gfJW7mtUeyt8OFBOEwO+GEbwj2OShMeo7PF&#10;2YHcj7/5Yz4aiihnLSax4P77UTjFmf5q0GpAhsFwg7EbDHNsNgTGY+yZlcnEBRf0YFaOmmcsyTq+&#10;gpAwEm8VPAzmJvT7gCWTar1OSRhOK8KtebQyQkeFo/RP3bNw9tyfgMbe0TCjYvGmTX1uvGlofQxU&#10;1amHUdhexbPeGOw0BecljJvz63fKev2rWP0EAAD//wMAUEsDBBQABgAIAAAAIQDiPtdI4AAAAAkB&#10;AAAPAAAAZHJzL2Rvd25yZXYueG1sTI9NS8NAEIbvgv9hGcGL2E2TGEvMpqjgQVDEKj1Ps2s2Njsb&#10;s9s29dc7nvQ2L/PwflTLyfVib8bQeVIwnyUgDDVed9QqeH97uFyACBFJY+/JKDiaAMv69KTCUvsD&#10;vZr9KraCTSiUqMDGOJRShsYah2HmB0P8+/Cjw8hybKUe8cDmrpdpkhTSYUecYHEw99Y029XOKVgc&#10;8+eLdXG9/uxfHu/sd/tFT1tU6vxsur0BEc0U/2D4rc/VoeZOG78jHUTPOstTRvnIeRMDaTHnLRsF&#10;V1kGsq7k/wX1DwAAAP//AwBQSwECLQAUAAYACAAAACEAtoM4kv4AAADhAQAAEwAAAAAAAAAAAAAA&#10;AAAAAAAAW0NvbnRlbnRfVHlwZXNdLnhtbFBLAQItABQABgAIAAAAIQA4/SH/1gAAAJQBAAALAAAA&#10;AAAAAAAAAAAAAC8BAABfcmVscy8ucmVsc1BLAQItABQABgAIAAAAIQD2hFCxOwIAAHIEAAAOAAAA&#10;AAAAAAAAAAAAAC4CAABkcnMvZTJvRG9jLnhtbFBLAQItABQABgAIAAAAIQDiPtdI4AAAAAkBAAAP&#10;AAAAAAAAAAAAAAAAAJUEAABkcnMvZG93bnJldi54bWxQSwUGAAAAAAQABADzAAAAogUAAAAA&#10;" fillcolor="white [3201]" stroked="f" strokeweight=".5pt">
                <v:textbox inset="0,0,0,0">
                  <w:txbxContent>
                    <w:p w14:paraId="058E6381" w14:textId="4838C226" w:rsidR="00D902D0" w:rsidRPr="008654B2" w:rsidRDefault="00D902D0" w:rsidP="00C1370D">
                      <w:pPr>
                        <w:spacing w:after="0"/>
                        <w:jc w:val="center"/>
                        <w:rPr>
                          <w:rFonts w:ascii="Times New Roman" w:hAnsi="Times New Roman"/>
                          <w:sz w:val="16"/>
                          <w:szCs w:val="16"/>
                        </w:rPr>
                      </w:pPr>
                      <w:r w:rsidRPr="008654B2">
                        <w:rPr>
                          <w:rFonts w:ascii="Times New Roman" w:hAnsi="Times New Roman"/>
                          <w:sz w:val="16"/>
                          <w:szCs w:val="16"/>
                        </w:rPr>
                        <w:t xml:space="preserve">Test antenna </w:t>
                      </w:r>
                    </w:p>
                  </w:txbxContent>
                </v:textbox>
                <w10:wrap anchorx="margin"/>
              </v:shape>
            </w:pict>
          </mc:Fallback>
        </mc:AlternateContent>
      </w:r>
      <w:r w:rsidRPr="001B61BD">
        <w:rPr>
          <w:noProof/>
          <w:color w:val="000000" w:themeColor="text1"/>
          <w:lang w:val="en-US"/>
        </w:rPr>
        <mc:AlternateContent>
          <mc:Choice Requires="wps">
            <w:drawing>
              <wp:anchor distT="0" distB="0" distL="114300" distR="114300" simplePos="0" relativeHeight="251711488" behindDoc="0" locked="0" layoutInCell="1" allowOverlap="1" wp14:anchorId="16B18BB7" wp14:editId="0809F60E">
                <wp:simplePos x="0" y="0"/>
                <wp:positionH relativeFrom="margin">
                  <wp:posOffset>4483735</wp:posOffset>
                </wp:positionH>
                <wp:positionV relativeFrom="paragraph">
                  <wp:posOffset>227330</wp:posOffset>
                </wp:positionV>
                <wp:extent cx="621030" cy="258445"/>
                <wp:effectExtent l="0" t="0" r="7620" b="8255"/>
                <wp:wrapNone/>
                <wp:docPr id="45" name="Text Box 45"/>
                <wp:cNvGraphicFramePr/>
                <a:graphic xmlns:a="http://schemas.openxmlformats.org/drawingml/2006/main">
                  <a:graphicData uri="http://schemas.microsoft.com/office/word/2010/wordprocessingShape">
                    <wps:wsp>
                      <wps:cNvSpPr txBox="1"/>
                      <wps:spPr>
                        <a:xfrm>
                          <a:off x="0" y="0"/>
                          <a:ext cx="621030" cy="258445"/>
                        </a:xfrm>
                        <a:prstGeom prst="rect">
                          <a:avLst/>
                        </a:prstGeom>
                        <a:solidFill>
                          <a:schemeClr val="lt1"/>
                        </a:solidFill>
                        <a:ln w="6350">
                          <a:noFill/>
                        </a:ln>
                      </wps:spPr>
                      <wps:txbx>
                        <w:txbxContent>
                          <w:p w14:paraId="241D2604" w14:textId="162A61F0" w:rsidR="00D902D0" w:rsidRPr="008654B2" w:rsidRDefault="00D902D0" w:rsidP="00DD57BA">
                            <w:pPr>
                              <w:spacing w:after="0"/>
                              <w:jc w:val="center"/>
                              <w:rPr>
                                <w:rFonts w:ascii="Times New Roman" w:hAnsi="Times New Roman"/>
                                <w:sz w:val="16"/>
                                <w:szCs w:val="16"/>
                              </w:rPr>
                            </w:pPr>
                            <w:r w:rsidRPr="008654B2">
                              <w:rPr>
                                <w:rFonts w:ascii="Times New Roman" w:hAnsi="Times New Roman"/>
                                <w:sz w:val="16"/>
                                <w:szCs w:val="16"/>
                              </w:rPr>
                              <w:t>Digital voltmeter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18BB7" id="Text Box 45" o:spid="_x0000_s1051" type="#_x0000_t202" style="position:absolute;left:0;text-align:left;margin-left:353.05pt;margin-top:17.9pt;width:48.9pt;height:20.3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GfjOgIAAHIEAAAOAAAAZHJzL2Uyb0RvYy54bWysVFFv2jAQfp+0/2D5fQRoqSpEqBgV0yTU&#10;VoKpz8ZxIJLj82xDwn79PjuEbt2epr0457vzd3ff3WX20NaanZTzFZmcjwZDzpSRVFRmn/Nv29Wn&#10;e858EKYQmozK+Vl5/jD/+GHW2Kka04F0oRwDiPHTxub8EIKdZpmXB1ULPyCrDIwluVoEXN0+K5xo&#10;gF7rbDwc3mUNucI6ksp7aB87I58n/LJUMjyXpVeB6Zwjt5BOl85dPLP5TEz3TthDJS9piH/IohaV&#10;QdAr1KMIgh1d9QdUXUlHnsowkFRnVJaVVKkGVDMavqtmcxBWpVpAjrdXmvz/g5VPpxfHqiLntxPO&#10;jKjRo61qA/tMLYMK/DTWT+G2sXAMLfToc6/3UMay29LV8YuCGOxg+nxlN6JJKO/Go+ENLBKm8eT+&#10;tkPP3h5b58MXRTWLQs4dmpc4Fae1D0gErr1LjOVJV8Wq0jpd4sCopXbsJNBqHVKKePGblzasQSI3&#10;k2ECNhSfd8jaIEAstSspSqHdtYma8ZWHHRVn0OCoGyRv5apCsmvhw4twmBzUh20IzzhKTQhGF4mz&#10;A7kff9NHfzQUVs4aTGLO/fejcIoz/dWg1XFse8H1wq4XzLFeEioeYc+sTCIeuKB7sXRUv2JJFjEK&#10;TMJIxMp56MVl6PYBSybVYpGcMJxWhLXZWBmhI8OR+m37Kpy99CegsU/Uz6iYvmtT5xtfGlocA5VV&#10;6mEktmPxwjcGO7X2soRxc369J6+3X8X8JwAAAP//AwBQSwMEFAAGAAgAAAAhAAHZXFjhAAAACQEA&#10;AA8AAABkcnMvZG93bnJldi54bWxMj8FOwzAQRO9I/IO1SFxQa5fSNIQ4FSBxQCpCLahnNzZxqL0O&#10;sdumfD3LCY6reZp9Uy4G79jB9LENKGEyFsAM1kG32Eh4f3sa5cBiUqiVC2gknEyERXV+VqpChyOu&#10;zGGdGkYlGAslwabUFZzH2hqv4jh0Bin7CL1Xic6+4bpXRyr3jl8LkXGvWqQPVnXm0Zp6t957Cfnp&#10;5uVqk803n+71+cF+N1+43CkpLy+G+ztgyQzpD4ZffVKHipy2YY86MidhLrIJoRKmM5pAQC6mt8C2&#10;lGQz4FXJ/y+ofgAAAP//AwBQSwECLQAUAAYACAAAACEAtoM4kv4AAADhAQAAEwAAAAAAAAAAAAAA&#10;AAAAAAAAW0NvbnRlbnRfVHlwZXNdLnhtbFBLAQItABQABgAIAAAAIQA4/SH/1gAAAJQBAAALAAAA&#10;AAAAAAAAAAAAAC8BAABfcmVscy8ucmVsc1BLAQItABQABgAIAAAAIQBiGGfjOgIAAHIEAAAOAAAA&#10;AAAAAAAAAAAAAC4CAABkcnMvZTJvRG9jLnhtbFBLAQItABQABgAIAAAAIQAB2VxY4QAAAAkBAAAP&#10;AAAAAAAAAAAAAAAAAJQEAABkcnMvZG93bnJldi54bWxQSwUGAAAAAAQABADzAAAAogUAAAAA&#10;" fillcolor="white [3201]" stroked="f" strokeweight=".5pt">
                <v:textbox inset="0,0,0,0">
                  <w:txbxContent>
                    <w:p w14:paraId="241D2604" w14:textId="162A61F0" w:rsidR="00D902D0" w:rsidRPr="008654B2" w:rsidRDefault="00D902D0" w:rsidP="00DD57BA">
                      <w:pPr>
                        <w:spacing w:after="0"/>
                        <w:jc w:val="center"/>
                        <w:rPr>
                          <w:rFonts w:ascii="Times New Roman" w:hAnsi="Times New Roman"/>
                          <w:sz w:val="16"/>
                          <w:szCs w:val="16"/>
                        </w:rPr>
                      </w:pPr>
                      <w:r w:rsidRPr="008654B2">
                        <w:rPr>
                          <w:rFonts w:ascii="Times New Roman" w:hAnsi="Times New Roman"/>
                          <w:sz w:val="16"/>
                          <w:szCs w:val="16"/>
                        </w:rPr>
                        <w:t>Digital voltmeter</w:t>
                      </w:r>
                    </w:p>
                  </w:txbxContent>
                </v:textbox>
                <w10:wrap anchorx="margin"/>
              </v:shape>
            </w:pict>
          </mc:Fallback>
        </mc:AlternateContent>
      </w:r>
      <w:r w:rsidRPr="001B61BD">
        <w:rPr>
          <w:noProof/>
          <w:color w:val="000000" w:themeColor="text1"/>
          <w:lang w:val="en-US"/>
        </w:rPr>
        <mc:AlternateContent>
          <mc:Choice Requires="wps">
            <w:drawing>
              <wp:anchor distT="0" distB="0" distL="114300" distR="114300" simplePos="0" relativeHeight="251709440" behindDoc="0" locked="0" layoutInCell="1" allowOverlap="1" wp14:anchorId="6E55F072" wp14:editId="26899AF2">
                <wp:simplePos x="0" y="0"/>
                <wp:positionH relativeFrom="margin">
                  <wp:posOffset>4725035</wp:posOffset>
                </wp:positionH>
                <wp:positionV relativeFrom="paragraph">
                  <wp:posOffset>770255</wp:posOffset>
                </wp:positionV>
                <wp:extent cx="396240" cy="310515"/>
                <wp:effectExtent l="0" t="0" r="3810" b="0"/>
                <wp:wrapNone/>
                <wp:docPr id="44" name="Text Box 44"/>
                <wp:cNvGraphicFramePr/>
                <a:graphic xmlns:a="http://schemas.openxmlformats.org/drawingml/2006/main">
                  <a:graphicData uri="http://schemas.microsoft.com/office/word/2010/wordprocessingShape">
                    <wps:wsp>
                      <wps:cNvSpPr txBox="1"/>
                      <wps:spPr>
                        <a:xfrm>
                          <a:off x="0" y="0"/>
                          <a:ext cx="396240" cy="310515"/>
                        </a:xfrm>
                        <a:prstGeom prst="rect">
                          <a:avLst/>
                        </a:prstGeom>
                        <a:solidFill>
                          <a:schemeClr val="lt1"/>
                        </a:solidFill>
                        <a:ln w="6350">
                          <a:noFill/>
                        </a:ln>
                      </wps:spPr>
                      <wps:txbx>
                        <w:txbxContent>
                          <w:p w14:paraId="67C20D7B" w14:textId="2EEDF7F5" w:rsidR="00D902D0" w:rsidRPr="008654B2" w:rsidRDefault="00D902D0" w:rsidP="00DD57BA">
                            <w:pPr>
                              <w:spacing w:after="0"/>
                              <w:jc w:val="center"/>
                              <w:rPr>
                                <w:rFonts w:ascii="Times New Roman" w:hAnsi="Times New Roman"/>
                                <w:sz w:val="16"/>
                                <w:szCs w:val="16"/>
                              </w:rPr>
                            </w:pPr>
                            <w:r w:rsidRPr="008654B2">
                              <w:rPr>
                                <w:rFonts w:ascii="Times New Roman" w:hAnsi="Times New Roman"/>
                                <w:sz w:val="16"/>
                                <w:szCs w:val="16"/>
                              </w:rPr>
                              <w:t>Power source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5F072" id="Text Box 44" o:spid="_x0000_s1052" type="#_x0000_t202" style="position:absolute;left:0;text-align:left;margin-left:372.05pt;margin-top:60.65pt;width:31.2pt;height:24.4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FC0OwIAAHIEAAAOAAAAZHJzL2Uyb0RvYy54bWysVE1v2zAMvQ/YfxB0X+x8YjPiFFmKDAOK&#10;tkAy9KzIUixAFjVJiZ39+lFynG7dTsMuCk1ST3yPZJZ3XaPJWTivwJR0PMopEYZDpcyxpN/22w8f&#10;KfGBmYppMKKkF+Hp3er9u2VrCzGBGnQlHEEQ44vWlrQOwRZZ5nktGuZHYIXBoATXsICf7phVjrWI&#10;3uhskueLrAVXWQdceI/e+z5IVwlfSsHDk5ReBKJLirWFdLp0HuKZrZasODpma8WvZbB/qKJhyuCj&#10;N6h7Fhg5OfUHVKO4Aw8yjDg0GUipuEgckM04f8NmVzMrEhcUx9ubTP7/wfLH87MjqirpbEaJYQ32&#10;aC+6QD5DR9CF+rTWF5i2s5gYOvRjnwe/R2ek3UnXxF8kRDCOSl9u6kY0js7pp8VkhhGOoek4n4/n&#10;ESV7vWydD18ENCQaJXXYvKQpOz/40KcOKfEtD1pVW6V1+ogDIzbakTPDVuuQSkTw37K0IW1JF9N5&#10;noANxOs9sjZYS6TaU4pW6A5dkmayGPgeoLqgDA76QfKWbxUW+8B8eGYOJwf54TaEJzykBnwMrhYl&#10;Nbgff/PHfGwoRilpcRJL6r+fmBOU6K8GWx3HdjDcYBwGw5yaDSDjMe6Z5cnECy7owZQOmhdcknV8&#10;BUPMcHyrpGEwN6HfB1wyLtbrlITDaVl4MDvLI3RUOEq/716Ys9f+BGzsIwwzyoo3bepz400D61MA&#10;qVIPo7C9ile9cbDTFFyXMG7Or98p6/WvYvUTAAD//wMAUEsDBBQABgAIAAAAIQCs2yJD4gAAAAsB&#10;AAAPAAAAZHJzL2Rvd25yZXYueG1sTI/BTsMwDIbvSLxDZCQuiCUtpa1K0wmQOCCBEAPtnDWhKWuc&#10;0mRbx9NjTnC0/0+/P9fL2Q1sb6bQe5SQLAQwg63XPXYS3t8eLktgISrUavBoJBxNgGVzelKrSvsD&#10;vpr9KnaMSjBUSoKNcaw4D601ToWFHw1S9uEnpyKNU8f1pA5U7gaeCpFzp3qkC1aN5t6adrvaOQnl&#10;MXu+WOfF+nN4ebyz390XPm2VlOdn8+0NsGjm+AfDrz6pQ0NOG79DHdggociyhFAK0uQKGBGlyK+B&#10;bWhTiBR4U/P/PzQ/AAAA//8DAFBLAQItABQABgAIAAAAIQC2gziS/gAAAOEBAAATAAAAAAAAAAAA&#10;AAAAAAAAAABbQ29udGVudF9UeXBlc10ueG1sUEsBAi0AFAAGAAgAAAAhADj9If/WAAAAlAEAAAsA&#10;AAAAAAAAAAAAAAAALwEAAF9yZWxzLy5yZWxzUEsBAi0AFAAGAAgAAAAhAJuoULQ7AgAAcgQAAA4A&#10;AAAAAAAAAAAAAAAALgIAAGRycy9lMm9Eb2MueG1sUEsBAi0AFAAGAAgAAAAhAKzbIkPiAAAACwEA&#10;AA8AAAAAAAAAAAAAAAAAlQQAAGRycy9kb3ducmV2LnhtbFBLBQYAAAAABAAEAPMAAACkBQAAAAA=&#10;" fillcolor="white [3201]" stroked="f" strokeweight=".5pt">
                <v:textbox inset="0,0,0,0">
                  <w:txbxContent>
                    <w:p w14:paraId="67C20D7B" w14:textId="2EEDF7F5" w:rsidR="00D902D0" w:rsidRPr="008654B2" w:rsidRDefault="00D902D0" w:rsidP="00DD57BA">
                      <w:pPr>
                        <w:spacing w:after="0"/>
                        <w:jc w:val="center"/>
                        <w:rPr>
                          <w:rFonts w:ascii="Times New Roman" w:hAnsi="Times New Roman"/>
                          <w:sz w:val="16"/>
                          <w:szCs w:val="16"/>
                        </w:rPr>
                      </w:pPr>
                      <w:r w:rsidRPr="008654B2">
                        <w:rPr>
                          <w:rFonts w:ascii="Times New Roman" w:hAnsi="Times New Roman"/>
                          <w:sz w:val="16"/>
                          <w:szCs w:val="16"/>
                        </w:rPr>
                        <w:t>Power source</w:t>
                      </w:r>
                    </w:p>
                  </w:txbxContent>
                </v:textbox>
                <w10:wrap anchorx="margin"/>
              </v:shape>
            </w:pict>
          </mc:Fallback>
        </mc:AlternateContent>
      </w:r>
      <w:r w:rsidRPr="001B61BD">
        <w:rPr>
          <w:noProof/>
          <w:color w:val="000000" w:themeColor="text1"/>
          <w:lang w:val="en-US"/>
        </w:rPr>
        <mc:AlternateContent>
          <mc:Choice Requires="wps">
            <w:drawing>
              <wp:anchor distT="0" distB="0" distL="114300" distR="114300" simplePos="0" relativeHeight="251707392" behindDoc="0" locked="0" layoutInCell="1" allowOverlap="1" wp14:anchorId="0C1CAB4A" wp14:editId="067DE367">
                <wp:simplePos x="0" y="0"/>
                <wp:positionH relativeFrom="margin">
                  <wp:posOffset>4589145</wp:posOffset>
                </wp:positionH>
                <wp:positionV relativeFrom="paragraph">
                  <wp:posOffset>1487170</wp:posOffset>
                </wp:positionV>
                <wp:extent cx="698500" cy="197485"/>
                <wp:effectExtent l="0" t="0" r="6350" b="0"/>
                <wp:wrapNone/>
                <wp:docPr id="43" name="Text Box 43"/>
                <wp:cNvGraphicFramePr/>
                <a:graphic xmlns:a="http://schemas.openxmlformats.org/drawingml/2006/main">
                  <a:graphicData uri="http://schemas.microsoft.com/office/word/2010/wordprocessingShape">
                    <wps:wsp>
                      <wps:cNvSpPr txBox="1"/>
                      <wps:spPr>
                        <a:xfrm>
                          <a:off x="0" y="0"/>
                          <a:ext cx="698500" cy="197485"/>
                        </a:xfrm>
                        <a:prstGeom prst="rect">
                          <a:avLst/>
                        </a:prstGeom>
                        <a:solidFill>
                          <a:schemeClr val="lt1"/>
                        </a:solidFill>
                        <a:ln w="6350">
                          <a:noFill/>
                        </a:ln>
                      </wps:spPr>
                      <wps:txbx>
                        <w:txbxContent>
                          <w:p w14:paraId="0764FABC" w14:textId="77777777" w:rsidR="00D902D0" w:rsidRPr="008654B2" w:rsidRDefault="00D902D0" w:rsidP="00DD57BA">
                            <w:pPr>
                              <w:spacing w:after="0"/>
                              <w:jc w:val="center"/>
                              <w:rPr>
                                <w:rFonts w:ascii="Times New Roman" w:hAnsi="Times New Roman"/>
                                <w:sz w:val="16"/>
                                <w:szCs w:val="16"/>
                              </w:rPr>
                            </w:pPr>
                            <w:r w:rsidRPr="008654B2">
                              <w:rPr>
                                <w:rFonts w:ascii="Times New Roman" w:hAnsi="Times New Roman"/>
                                <w:sz w:val="16"/>
                                <w:szCs w:val="16"/>
                              </w:rPr>
                              <w:t>Turntable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CAB4A" id="Text Box 43" o:spid="_x0000_s1053" type="#_x0000_t202" style="position:absolute;left:0;text-align:left;margin-left:361.35pt;margin-top:117.1pt;width:55pt;height:15.5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hZxPAIAAHIEAAAOAAAAZHJzL2Uyb0RvYy54bWysVE1v2zAMvQ/YfxB0X+2kX6lRp8hadBhQ&#10;tAXSoWdFlmMDsqhJSuzu1+9Jjtut22nYRaFJ6onvkczl1dBptlfOt2RKPjvKOVNGUtWabcm/Pd1+&#10;WnDmgzCV0GRUyV+U51fLjx8ue1uoOTWkK+UYQIwvelvyJgRbZJmXjeqEPyKrDII1uU4EfLptVjnR&#10;A73T2TzPz7KeXGUdSeU9vDdjkC8Tfl0rGR7q2qvAdMlRW0inS+cmntnyUhRbJ2zTykMZ4h+q6ERr&#10;8Ogr1I0Igu1c+wdU10pHnupwJKnLqK5bqRIHsJnl79isG2FV4gJxvH2Vyf8/WHm/f3SsrUp+csyZ&#10;ER169KSGwD7TwOCCPr31BdLWFolhgB99nvwezkh7qF0Xf0GIIQ6lX17VjWgSzrOLxWmOiERodnF+&#10;sjiNKNnbZet8+KKoY9EouUPzkqZif+fDmDqlxLc86ba6bbVOH3Fg1LV2bC/Qah1SiQD/LUsb1qOQ&#10;49M8ARuK10dkbVBLpDpSilYYNkOSZn4+8d1Q9QIZHI2D5K28bVHsnfDhUThMDvhhG8IDjloTHqOD&#10;xVlD7sff/DEfDUWUsx6TWHL/fSec4kx/NWh1HNvJcJOxmQyz664JjGfYMyuTiQsu6MmsHXXPWJJV&#10;fAUhYSTeKnmYzOsw7gOWTKrVKiVhOK0Id2ZtZYSOCkfpn4Zn4eyhPwGNvadpRkXxrk1jbrxpaLUL&#10;VLeph1HYUcWD3hjsNAWHJYyb8+t3ynr7q1j+BAAA//8DAFBLAwQUAAYACAAAACEArby2weIAAAAL&#10;AQAADwAAAGRycy9kb3ducmV2LnhtbEyPwU7DMAyG70i8Q2QkLoilpKOtStMJkDggMSEG2jlrTFPW&#10;OKXJto6nJzvB0b8//f5cLSbbsz2OvnMk4WaWAENqnO6olfDx/nRdAPNBkVa9I5RwRA+L+vysUqV2&#10;B3rD/Sq0LJaQL5UEE8JQcu4bg1b5mRuQ4u7TjVaFOI4t16M6xHLbc5EkGbeqo3jBqAEfDTbb1c5K&#10;KI7z5dU6y9df/evzg/lpv+llq6S8vJju74AFnMIfDCf9qA51dNq4HWnPegm5EHlEJYh0LoBFokhP&#10;ySYm2W0KvK74/x/qXwAAAP//AwBQSwECLQAUAAYACAAAACEAtoM4kv4AAADhAQAAEwAAAAAAAAAA&#10;AAAAAAAAAAAAW0NvbnRlbnRfVHlwZXNdLnhtbFBLAQItABQABgAIAAAAIQA4/SH/1gAAAJQBAAAL&#10;AAAAAAAAAAAAAAAAAC8BAABfcmVscy8ucmVsc1BLAQItABQABgAIAAAAIQBNnhZxPAIAAHIEAAAO&#10;AAAAAAAAAAAAAAAAAC4CAABkcnMvZTJvRG9jLnhtbFBLAQItABQABgAIAAAAIQCtvLbB4gAAAAsB&#10;AAAPAAAAAAAAAAAAAAAAAJYEAABkcnMvZG93bnJldi54bWxQSwUGAAAAAAQABADzAAAApQUAAAAA&#10;" fillcolor="white [3201]" stroked="f" strokeweight=".5pt">
                <v:textbox inset="0,0,0,0">
                  <w:txbxContent>
                    <w:p w14:paraId="0764FABC" w14:textId="77777777" w:rsidR="00D902D0" w:rsidRPr="008654B2" w:rsidRDefault="00D902D0" w:rsidP="00DD57BA">
                      <w:pPr>
                        <w:spacing w:after="0"/>
                        <w:jc w:val="center"/>
                        <w:rPr>
                          <w:rFonts w:ascii="Times New Roman" w:hAnsi="Times New Roman"/>
                          <w:sz w:val="16"/>
                          <w:szCs w:val="16"/>
                        </w:rPr>
                      </w:pPr>
                      <w:r w:rsidRPr="008654B2">
                        <w:rPr>
                          <w:rFonts w:ascii="Times New Roman" w:hAnsi="Times New Roman"/>
                          <w:sz w:val="16"/>
                          <w:szCs w:val="16"/>
                        </w:rPr>
                        <w:t>Turntable</w:t>
                      </w:r>
                    </w:p>
                  </w:txbxContent>
                </v:textbox>
                <w10:wrap anchorx="margin"/>
              </v:shape>
            </w:pict>
          </mc:Fallback>
        </mc:AlternateContent>
      </w:r>
      <w:r w:rsidRPr="001B61BD">
        <w:rPr>
          <w:noProof/>
          <w:color w:val="000000" w:themeColor="text1"/>
          <w:lang w:val="en-US"/>
        </w:rPr>
        <mc:AlternateContent>
          <mc:Choice Requires="wps">
            <w:drawing>
              <wp:anchor distT="0" distB="0" distL="114300" distR="114300" simplePos="0" relativeHeight="251705344" behindDoc="0" locked="0" layoutInCell="1" allowOverlap="1" wp14:anchorId="352EE1F9" wp14:editId="6E1A6ABE">
                <wp:simplePos x="0" y="0"/>
                <wp:positionH relativeFrom="margin">
                  <wp:posOffset>403225</wp:posOffset>
                </wp:positionH>
                <wp:positionV relativeFrom="paragraph">
                  <wp:posOffset>908685</wp:posOffset>
                </wp:positionV>
                <wp:extent cx="922655" cy="21526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922655" cy="215265"/>
                        </a:xfrm>
                        <a:prstGeom prst="rect">
                          <a:avLst/>
                        </a:prstGeom>
                        <a:solidFill>
                          <a:schemeClr val="lt1"/>
                        </a:solidFill>
                        <a:ln w="6350">
                          <a:noFill/>
                        </a:ln>
                      </wps:spPr>
                      <wps:txbx>
                        <w:txbxContent>
                          <w:p w14:paraId="0F706C42" w14:textId="5CDC3652" w:rsidR="00D902D0" w:rsidRPr="008654B2" w:rsidRDefault="00D902D0" w:rsidP="00C1370D">
                            <w:pPr>
                              <w:spacing w:after="0"/>
                              <w:jc w:val="center"/>
                              <w:rPr>
                                <w:rFonts w:ascii="Times New Roman" w:hAnsi="Times New Roman"/>
                                <w:sz w:val="16"/>
                                <w:szCs w:val="16"/>
                              </w:rPr>
                            </w:pPr>
                            <w:r w:rsidRPr="008654B2">
                              <w:rPr>
                                <w:rFonts w:ascii="Times New Roman" w:hAnsi="Times New Roman"/>
                                <w:sz w:val="16"/>
                                <w:szCs w:val="16"/>
                              </w:rPr>
                              <w:t>Attenuator 10 dB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EE1F9" id="Text Box 42" o:spid="_x0000_s1054" type="#_x0000_t202" style="position:absolute;left:0;text-align:left;margin-left:31.75pt;margin-top:71.55pt;width:72.65pt;height:16.9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ZavOwIAAHIEAAAOAAAAZHJzL2Uyb0RvYy54bWysVMFu2zAMvQ/YPwi6L068JWiNOEWWIsOA&#10;oi2QDD0rspQIkERNUmJnXz9KjtOt22nYRaZI6pF8JD2/64wmJ+GDAlvTyWhMibAcGmX3Nf22XX+4&#10;oSREZhumwYqankWgd4v37+atq0QJB9CN8ARBbKhaV9NDjK4qisAPwrAwAicsGiV4wyJe/b5oPGsR&#10;3eiiHI9nRQu+cR64CAG1972RLjK+lILHJymDiETXFHOL+fT53KWzWMxZtffMHRS/pMH+IQvDlMWg&#10;V6h7Fhk5evUHlFHcQwAZRxxMAVIqLnINWM1k/KaazYE5kWtBcoK70hT+Hyx/PD17opqafiopscxg&#10;j7aii+QzdARVyE/rQoVuG4eOsUM99nnQB1SmsjvpTfpiQQTtyPT5ym5C46i8LcvZdEoJR1M5meIl&#10;oRSvj50P8YsAQ5JQU4/Ny5yy00OIvevgkmIF0KpZK63zJQ2MWGlPTgxbrWNOEcF/89KWtDWdfZyO&#10;M7CF9LxH1hZzSaX2JSUpdrsuU1PeDPXuoDkjDR76QQqOrxUm+8BCfGYeJwcrx22IT3hIDRgMLhIl&#10;B/A//qZP/thQtFLS4iTWNHw/Mi8o0V8ttjqN7SD4QdgNgj2aFWDFE9wzx7OID3zUgyg9mBdckmWK&#10;giZmOcaqaRzEVez3AZeMi+UyO+FwOhYf7MbxBJ0YTtRvuxfm3aU/ERv7CMOMsupNm3rf9NLC8hhB&#10;qtzDRGzP4oVvHOw8BZclTJvz6z17vf4qFj8BAAD//wMAUEsDBBQABgAIAAAAIQBpNYaZ4QAAAAoB&#10;AAAPAAAAZHJzL2Rvd25yZXYueG1sTI/LTsMwEEX3SPyDNUhsELX7IIlCnAqQWCBRIQrq2o1NHGqP&#10;Q+y2KV/PsILl3Dm6j2o5escOZohdQAnTiQBmsAm6w1bC+9vjdQEsJoVauYBGwslEWNbnZ5UqdTji&#10;qzmsU8vIBGOpJNiU+pLz2FjjVZyE3iD9PsLgVaJzaLke1JHMveMzITLuVYeUYFVvHqxpduu9l1Cc&#10;FqurTZZvPt3L0739br/weaekvLwY726BJTOmPxh+61N1qKnTNuxRR+YkZPMbIklfzKfACJiJgrZs&#10;SclzAbyu+P8J9Q8AAAD//wMAUEsBAi0AFAAGAAgAAAAhALaDOJL+AAAA4QEAABMAAAAAAAAAAAAA&#10;AAAAAAAAAFtDb250ZW50X1R5cGVzXS54bWxQSwECLQAUAAYACAAAACEAOP0h/9YAAACUAQAACwAA&#10;AAAAAAAAAAAAAAAvAQAAX3JlbHMvLnJlbHNQSwECLQAUAAYACAAAACEAF6mWrzsCAAByBAAADgAA&#10;AAAAAAAAAAAAAAAuAgAAZHJzL2Uyb0RvYy54bWxQSwECLQAUAAYACAAAACEAaTWGmeEAAAAKAQAA&#10;DwAAAAAAAAAAAAAAAACVBAAAZHJzL2Rvd25yZXYueG1sUEsFBgAAAAAEAAQA8wAAAKMFAAAAAA==&#10;" fillcolor="white [3201]" stroked="f" strokeweight=".5pt">
                <v:textbox inset="0,0,0,0">
                  <w:txbxContent>
                    <w:p w14:paraId="0F706C42" w14:textId="5CDC3652" w:rsidR="00D902D0" w:rsidRPr="008654B2" w:rsidRDefault="00D902D0" w:rsidP="00C1370D">
                      <w:pPr>
                        <w:spacing w:after="0"/>
                        <w:jc w:val="center"/>
                        <w:rPr>
                          <w:rFonts w:ascii="Times New Roman" w:hAnsi="Times New Roman"/>
                          <w:sz w:val="16"/>
                          <w:szCs w:val="16"/>
                        </w:rPr>
                      </w:pPr>
                      <w:r w:rsidRPr="008654B2">
                        <w:rPr>
                          <w:rFonts w:ascii="Times New Roman" w:hAnsi="Times New Roman"/>
                          <w:sz w:val="16"/>
                          <w:szCs w:val="16"/>
                        </w:rPr>
                        <w:t>Attenuator 10 dB</w:t>
                      </w:r>
                    </w:p>
                  </w:txbxContent>
                </v:textbox>
                <w10:wrap anchorx="margin"/>
              </v:shape>
            </w:pict>
          </mc:Fallback>
        </mc:AlternateContent>
      </w:r>
      <w:r w:rsidRPr="001B61BD">
        <w:rPr>
          <w:noProof/>
          <w:color w:val="000000" w:themeColor="text1"/>
          <w:lang w:val="en-US"/>
        </w:rPr>
        <mc:AlternateContent>
          <mc:Choice Requires="wps">
            <w:drawing>
              <wp:anchor distT="0" distB="0" distL="114300" distR="114300" simplePos="0" relativeHeight="251703296" behindDoc="0" locked="0" layoutInCell="1" allowOverlap="1" wp14:anchorId="3458DF74" wp14:editId="6D9451FE">
                <wp:simplePos x="0" y="0"/>
                <wp:positionH relativeFrom="margin">
                  <wp:posOffset>903605</wp:posOffset>
                </wp:positionH>
                <wp:positionV relativeFrom="paragraph">
                  <wp:posOffset>2297209</wp:posOffset>
                </wp:positionV>
                <wp:extent cx="499745" cy="21526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499745" cy="215265"/>
                        </a:xfrm>
                        <a:prstGeom prst="rect">
                          <a:avLst/>
                        </a:prstGeom>
                        <a:solidFill>
                          <a:schemeClr val="lt1"/>
                        </a:solidFill>
                        <a:ln w="6350">
                          <a:noFill/>
                        </a:ln>
                      </wps:spPr>
                      <wps:txbx>
                        <w:txbxContent>
                          <w:p w14:paraId="1E2D48D1" w14:textId="0F2EB0EC" w:rsidR="00D902D0" w:rsidRPr="008654B2" w:rsidRDefault="00D902D0" w:rsidP="00C1370D">
                            <w:pPr>
                              <w:spacing w:after="0"/>
                              <w:jc w:val="center"/>
                              <w:rPr>
                                <w:rFonts w:ascii="Times New Roman" w:hAnsi="Times New Roman"/>
                                <w:sz w:val="16"/>
                                <w:szCs w:val="16"/>
                              </w:rPr>
                            </w:pPr>
                            <w:r w:rsidRPr="008654B2">
                              <w:rPr>
                                <w:rFonts w:ascii="Times New Roman" w:hAnsi="Times New Roman"/>
                                <w:sz w:val="16"/>
                                <w:szCs w:val="16"/>
                              </w:rPr>
                              <w:t>Receiver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8DF74" id="Text Box 41" o:spid="_x0000_s1055" type="#_x0000_t202" style="position:absolute;left:0;text-align:left;margin-left:71.15pt;margin-top:180.9pt;width:39.35pt;height:16.9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tCPAIAAHIEAAAOAAAAZHJzL2Uyb0RvYy54bWysVMGO2jAQvVfqP1i+lwAFukSEFWVFVQnt&#10;rgTVno1jE0uOx7UNCf36jh3Cttueql7MZGb8PPPeDIv7ttbkLJxXYAo6GgwpEYZDqcyxoN/2mw93&#10;lPjATMk0GFHQi/D0fvn+3aKxuRhDBboUjiCI8XljC1qFYPMs87wSNfMDsMJgUIKrWcBPd8xKxxpE&#10;r3U2Hg5nWQOutA648B69D12QLhO+lIKHJym9CEQXFGsL6XTpPMQzWy5YfnTMVopfy2D/UEXNlMFH&#10;b1APLDBycuoPqFpxBx5kGHCoM5BScZF6wG5Gwzfd7CpmReoFyfH2RpP/f7D88fzsiCoLOhlRYliN&#10;Gu1FG8hnaAm6kJ/G+hzTdhYTQ4t+1Ln3e3TGtlvp6viLDRGMI9OXG7sRjaNzMp9/mkwp4Rgaj6bj&#10;2TSiZK+XrfPhi4CaRKOgDsVLnLLz1ocutU+Jb3nQqtwordNHHBix1o6cGUqtQyoRwX/L0oY0BZ19&#10;nA4TsIF4vUPWBmuJrXYtRSu0hzZRM573/R6gvCANDrpB8pZvFBa7ZT48M4eTg53jNoQnPKQGfAyu&#10;FiUVuB9/88d8FBSjlDQ4iQX130/MCUr0V4NSx7HtDdcbh94wp3oN2DGqh9UkEy+4oHtTOqhfcElW&#10;8RUMMcPxrYKG3lyHbh9wybhYrVISDqdlYWt2lkfoyHCkft++MGev+gQU9hH6GWX5G5m63HjTwOoU&#10;QKqkYSS2Y/HKNw52moLrEsbN+fU7Zb3+VSx/AgAA//8DAFBLAwQUAAYACAAAACEAMm4kaOIAAAAL&#10;AQAADwAAAGRycy9kb3ducmV2LnhtbEyPwU7DMBBE70j8g7VIXBB1kpa0hDgVIHFAAiEK6tmNlyTU&#10;XofYbVO+nuUEx5l9mp0pl6OzYo9D6DwpSCcJCKTam44aBe9vD5cLECFqMtp6QgVHDLCsTk9KXRh/&#10;oFfcr2IjOIRCoRW0MfaFlKFu0ekw8T0S3z784HRkOTTSDPrA4c7KLEly6XRH/KHVPd63WG9XO6dg&#10;cZw9X6zz+frTvjzetd/NFz1ttVLnZ+PtDYiIY/yD4bc+V4eKO238jkwQlvUsmzKqYJqnvIGJLEt5&#10;3Yad66s5yKqU/zdUPwAAAP//AwBQSwECLQAUAAYACAAAACEAtoM4kv4AAADhAQAAEwAAAAAAAAAA&#10;AAAAAAAAAAAAW0NvbnRlbnRfVHlwZXNdLnhtbFBLAQItABQABgAIAAAAIQA4/SH/1gAAAJQBAAAL&#10;AAAAAAAAAAAAAAAAAC8BAABfcmVscy8ucmVsc1BLAQItABQABgAIAAAAIQBd/DtCPAIAAHIEAAAO&#10;AAAAAAAAAAAAAAAAAC4CAABkcnMvZTJvRG9jLnhtbFBLAQItABQABgAIAAAAIQAybiRo4gAAAAsB&#10;AAAPAAAAAAAAAAAAAAAAAJYEAABkcnMvZG93bnJldi54bWxQSwUGAAAAAAQABADzAAAApQUAAAAA&#10;" fillcolor="white [3201]" stroked="f" strokeweight=".5pt">
                <v:textbox inset="0,0,0,0">
                  <w:txbxContent>
                    <w:p w14:paraId="1E2D48D1" w14:textId="0F2EB0EC" w:rsidR="00D902D0" w:rsidRPr="008654B2" w:rsidRDefault="00D902D0" w:rsidP="00C1370D">
                      <w:pPr>
                        <w:spacing w:after="0"/>
                        <w:jc w:val="center"/>
                        <w:rPr>
                          <w:rFonts w:ascii="Times New Roman" w:hAnsi="Times New Roman"/>
                          <w:sz w:val="16"/>
                          <w:szCs w:val="16"/>
                        </w:rPr>
                      </w:pPr>
                      <w:r w:rsidRPr="008654B2">
                        <w:rPr>
                          <w:rFonts w:ascii="Times New Roman" w:hAnsi="Times New Roman"/>
                          <w:sz w:val="16"/>
                          <w:szCs w:val="16"/>
                        </w:rPr>
                        <w:t>Receiver</w:t>
                      </w:r>
                    </w:p>
                  </w:txbxContent>
                </v:textbox>
                <w10:wrap anchorx="margin"/>
              </v:shape>
            </w:pict>
          </mc:Fallback>
        </mc:AlternateContent>
      </w:r>
      <w:r w:rsidR="00C02572" w:rsidRPr="001B61BD">
        <w:rPr>
          <w:rFonts w:eastAsia="Times New Roman"/>
          <w:b w:val="0"/>
          <w:noProof/>
          <w:sz w:val="24"/>
          <w:szCs w:val="24"/>
          <w:lang w:val="en-US"/>
        </w:rPr>
        <w:drawing>
          <wp:inline distT="0" distB="0" distL="0" distR="0" wp14:anchorId="6F66F00D" wp14:editId="5B140374">
            <wp:extent cx="4765892" cy="253417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770429" cy="2536584"/>
                    </a:xfrm>
                    <a:prstGeom prst="rect">
                      <a:avLst/>
                    </a:prstGeom>
                  </pic:spPr>
                </pic:pic>
              </a:graphicData>
            </a:graphic>
          </wp:inline>
        </w:drawing>
      </w:r>
    </w:p>
    <w:p w14:paraId="7012EE73" w14:textId="5DE040AD" w:rsidR="00C02572" w:rsidRPr="001B61BD" w:rsidRDefault="00C02572" w:rsidP="00BA18D8">
      <w:pPr>
        <w:pStyle w:val="muc1"/>
        <w:spacing w:before="120" w:after="0" w:line="240" w:lineRule="auto"/>
        <w:jc w:val="center"/>
        <w:rPr>
          <w:rFonts w:eastAsia="Times New Roman"/>
          <w:sz w:val="24"/>
          <w:szCs w:val="24"/>
          <w:lang w:val="en-US"/>
        </w:rPr>
      </w:pPr>
      <w:r w:rsidRPr="001B61BD">
        <w:rPr>
          <w:rFonts w:eastAsia="Times New Roman"/>
          <w:sz w:val="24"/>
          <w:szCs w:val="24"/>
          <w:lang w:val="en-US"/>
        </w:rPr>
        <w:t xml:space="preserve">Figure A.4 — Measurement arrangement at test site with conductive </w:t>
      </w:r>
      <w:r w:rsidR="004D3052" w:rsidRPr="001B61BD">
        <w:rPr>
          <w:rFonts w:eastAsia="Times New Roman"/>
          <w:sz w:val="24"/>
          <w:szCs w:val="24"/>
          <w:lang w:val="en-US"/>
        </w:rPr>
        <w:t>base plane</w:t>
      </w:r>
    </w:p>
    <w:p w14:paraId="2152A3D2" w14:textId="3249DC4B" w:rsidR="00C02572" w:rsidRPr="001B61BD" w:rsidRDefault="004D3052" w:rsidP="00BA18D8">
      <w:pPr>
        <w:pStyle w:val="muc1"/>
        <w:spacing w:before="120" w:after="0" w:line="240" w:lineRule="auto"/>
        <w:jc w:val="center"/>
        <w:rPr>
          <w:rFonts w:eastAsia="Times New Roman"/>
          <w:sz w:val="24"/>
          <w:szCs w:val="24"/>
          <w:lang w:val="en-US"/>
        </w:rPr>
      </w:pPr>
      <w:r w:rsidRPr="001B61BD">
        <w:rPr>
          <w:rFonts w:eastAsia="Times New Roman"/>
          <w:sz w:val="24"/>
          <w:szCs w:val="24"/>
          <w:lang w:val="en-US"/>
        </w:rPr>
        <w:t>(</w:t>
      </w:r>
      <w:r w:rsidR="00C02572" w:rsidRPr="001B61BD">
        <w:rPr>
          <w:rFonts w:eastAsia="Times New Roman"/>
          <w:sz w:val="24"/>
          <w:szCs w:val="24"/>
          <w:lang w:val="en-US"/>
        </w:rPr>
        <w:t xml:space="preserve">Set up OATS for spurious emission </w:t>
      </w:r>
      <w:r w:rsidR="00286A74" w:rsidRPr="001B61BD">
        <w:rPr>
          <w:rFonts w:eastAsia="Times New Roman"/>
          <w:sz w:val="24"/>
          <w:szCs w:val="24"/>
          <w:lang w:val="en-US"/>
        </w:rPr>
        <w:t>testing</w:t>
      </w:r>
      <w:r w:rsidR="00C02572" w:rsidRPr="001B61BD">
        <w:rPr>
          <w:rFonts w:eastAsia="Times New Roman"/>
          <w:sz w:val="24"/>
          <w:szCs w:val="24"/>
          <w:lang w:val="en-US"/>
        </w:rPr>
        <w:t>)</w:t>
      </w:r>
      <w:r w:rsidR="00DD57BA" w:rsidRPr="001B61BD">
        <w:rPr>
          <w:noProof/>
          <w:color w:val="000000" w:themeColor="text1"/>
          <w:lang w:val="en-US"/>
        </w:rPr>
        <w:t xml:space="preserve"> </w:t>
      </w:r>
    </w:p>
    <w:p w14:paraId="7A637472" w14:textId="51E8F282" w:rsidR="00C02572" w:rsidRPr="001B61BD" w:rsidRDefault="0063532A" w:rsidP="00BA18D8">
      <w:pPr>
        <w:pStyle w:val="muc1"/>
        <w:spacing w:before="120" w:after="0" w:line="240" w:lineRule="auto"/>
        <w:rPr>
          <w:rFonts w:eastAsia="Times New Roman"/>
          <w:sz w:val="24"/>
          <w:szCs w:val="24"/>
          <w:lang w:val="en-US"/>
        </w:rPr>
      </w:pPr>
      <w:r w:rsidRPr="001B61BD">
        <w:rPr>
          <w:rFonts w:eastAsia="Times New Roman"/>
          <w:sz w:val="24"/>
          <w:szCs w:val="24"/>
          <w:lang w:val="en-US"/>
        </w:rPr>
        <w:t>A.1.4.</w:t>
      </w:r>
      <w:r w:rsidR="00B27388" w:rsidRPr="001B61BD">
        <w:rPr>
          <w:rFonts w:eastAsia="Times New Roman"/>
          <w:sz w:val="24"/>
          <w:szCs w:val="24"/>
          <w:lang w:val="en-US"/>
        </w:rPr>
        <w:t xml:space="preserve"> </w:t>
      </w:r>
      <w:r w:rsidR="00C02572" w:rsidRPr="001B61BD">
        <w:rPr>
          <w:rFonts w:eastAsia="Times New Roman"/>
          <w:sz w:val="24"/>
          <w:szCs w:val="24"/>
          <w:lang w:val="en-US"/>
        </w:rPr>
        <w:t xml:space="preserve">Test </w:t>
      </w:r>
      <w:r w:rsidR="00381801" w:rsidRPr="001B61BD">
        <w:rPr>
          <w:rFonts w:eastAsia="Times New Roman"/>
          <w:sz w:val="24"/>
          <w:szCs w:val="24"/>
          <w:lang w:val="en-US"/>
        </w:rPr>
        <w:t>a</w:t>
      </w:r>
      <w:r w:rsidR="00C02572" w:rsidRPr="001B61BD">
        <w:rPr>
          <w:rFonts w:eastAsia="Times New Roman"/>
          <w:sz w:val="24"/>
          <w:szCs w:val="24"/>
          <w:lang w:val="en-US"/>
        </w:rPr>
        <w:t xml:space="preserve">ntenna </w:t>
      </w:r>
    </w:p>
    <w:p w14:paraId="54772C5A" w14:textId="5F31F324" w:rsidR="00C02572" w:rsidRPr="001B61BD" w:rsidRDefault="00C02572" w:rsidP="00BA18D8">
      <w:pPr>
        <w:pStyle w:val="muc1"/>
        <w:spacing w:before="120" w:after="0" w:line="240" w:lineRule="auto"/>
        <w:rPr>
          <w:rFonts w:eastAsia="Times New Roman"/>
          <w:b w:val="0"/>
          <w:sz w:val="24"/>
          <w:szCs w:val="24"/>
          <w:lang w:val="en-US"/>
        </w:rPr>
      </w:pPr>
      <w:r w:rsidRPr="001B61BD">
        <w:rPr>
          <w:rFonts w:eastAsia="Times New Roman"/>
          <w:b w:val="0"/>
          <w:sz w:val="24"/>
          <w:szCs w:val="24"/>
          <w:lang w:val="en-US"/>
        </w:rPr>
        <w:t xml:space="preserve">The test antenna is always used in radiation measurement methods. For emission measurements (i.e. frequency error, effective radiated power, spurious radiated power and adjacent channel power), the test antenna is used to receive the radiated field strength from EUT in step one of </w:t>
      </w:r>
      <w:r w:rsidR="00BB2970" w:rsidRPr="001B61BD">
        <w:rPr>
          <w:rFonts w:eastAsia="Times New Roman"/>
          <w:b w:val="0"/>
          <w:sz w:val="24"/>
          <w:szCs w:val="24"/>
          <w:lang w:val="en-US"/>
        </w:rPr>
        <w:t>the measurement procedure, and receive</w:t>
      </w:r>
      <w:r w:rsidRPr="001B61BD">
        <w:rPr>
          <w:rFonts w:eastAsia="Times New Roman"/>
          <w:b w:val="0"/>
          <w:sz w:val="24"/>
          <w:szCs w:val="24"/>
          <w:lang w:val="en-US"/>
        </w:rPr>
        <w:t xml:space="preserve"> the radiated field strength from the </w:t>
      </w:r>
      <w:r w:rsidR="00D671DB" w:rsidRPr="001B61BD">
        <w:rPr>
          <w:rFonts w:eastAsia="Times New Roman"/>
          <w:b w:val="0"/>
          <w:sz w:val="24"/>
          <w:szCs w:val="24"/>
          <w:lang w:val="en-US"/>
        </w:rPr>
        <w:t>replacement</w:t>
      </w:r>
      <w:r w:rsidRPr="001B61BD">
        <w:rPr>
          <w:rFonts w:eastAsia="Times New Roman"/>
          <w:b w:val="0"/>
          <w:sz w:val="24"/>
          <w:szCs w:val="24"/>
          <w:lang w:val="en-US"/>
        </w:rPr>
        <w:t xml:space="preserve"> antenna in step two. When the test site is used to measure the receiver characteristics (i.e. different sensitivity and immunity parameters), the test antenna is used as a transmitter.</w:t>
      </w:r>
    </w:p>
    <w:p w14:paraId="7AED6B1C" w14:textId="1A13779E" w:rsidR="00C02572" w:rsidRPr="001B61BD" w:rsidRDefault="00C02572" w:rsidP="00BA18D8">
      <w:pPr>
        <w:pStyle w:val="muc1"/>
        <w:spacing w:before="120" w:after="0" w:line="240" w:lineRule="auto"/>
        <w:rPr>
          <w:rFonts w:eastAsia="Times New Roman"/>
          <w:b w:val="0"/>
          <w:sz w:val="24"/>
          <w:szCs w:val="24"/>
          <w:lang w:val="en-US"/>
        </w:rPr>
      </w:pPr>
      <w:r w:rsidRPr="001B61BD">
        <w:rPr>
          <w:rFonts w:eastAsia="Times New Roman"/>
          <w:b w:val="0"/>
          <w:sz w:val="24"/>
          <w:szCs w:val="24"/>
          <w:lang w:val="en-US"/>
        </w:rPr>
        <w:lastRenderedPageBreak/>
        <w:t xml:space="preserve">The test antenna </w:t>
      </w:r>
      <w:r w:rsidR="005028C0" w:rsidRPr="001B61BD">
        <w:rPr>
          <w:rFonts w:eastAsia="Times New Roman"/>
          <w:b w:val="0"/>
          <w:sz w:val="24"/>
          <w:szCs w:val="24"/>
          <w:lang w:val="en-US"/>
        </w:rPr>
        <w:t>must</w:t>
      </w:r>
      <w:r w:rsidRPr="001B61BD">
        <w:rPr>
          <w:rFonts w:eastAsia="Times New Roman"/>
          <w:b w:val="0"/>
          <w:sz w:val="24"/>
          <w:szCs w:val="24"/>
          <w:lang w:val="en-US"/>
        </w:rPr>
        <w:t xml:space="preserve"> be mounted on a support that allows the antenna to be used in either vertical or horizontal polarization, and in test sites with a </w:t>
      </w:r>
      <w:r w:rsidR="00BB2970" w:rsidRPr="001B61BD">
        <w:rPr>
          <w:rFonts w:eastAsia="Times New Roman"/>
          <w:b w:val="0"/>
          <w:sz w:val="24"/>
          <w:szCs w:val="24"/>
          <w:lang w:val="en-US"/>
        </w:rPr>
        <w:t>base</w:t>
      </w:r>
      <w:r w:rsidRPr="001B61BD">
        <w:rPr>
          <w:rFonts w:eastAsia="Times New Roman"/>
          <w:b w:val="0"/>
          <w:sz w:val="24"/>
          <w:szCs w:val="24"/>
          <w:lang w:val="en-US"/>
        </w:rPr>
        <w:t xml:space="preserve"> plane (i.e. semi-absorption or </w:t>
      </w:r>
      <w:r w:rsidR="001634FB" w:rsidRPr="001B61BD">
        <w:rPr>
          <w:rFonts w:eastAsia="Times New Roman"/>
          <w:b w:val="0"/>
          <w:sz w:val="24"/>
          <w:szCs w:val="24"/>
          <w:lang w:val="en-US"/>
        </w:rPr>
        <w:t>open-area test site</w:t>
      </w:r>
      <w:r w:rsidRPr="001B61BD">
        <w:rPr>
          <w:rFonts w:eastAsia="Times New Roman"/>
          <w:b w:val="0"/>
          <w:sz w:val="24"/>
          <w:szCs w:val="24"/>
          <w:lang w:val="en-US"/>
        </w:rPr>
        <w:t>s)</w:t>
      </w:r>
      <w:r w:rsidR="00F320CA" w:rsidRPr="001B61BD">
        <w:rPr>
          <w:rFonts w:eastAsia="Times New Roman"/>
          <w:b w:val="0"/>
          <w:sz w:val="24"/>
          <w:szCs w:val="24"/>
          <w:lang w:val="en-US"/>
        </w:rPr>
        <w:t>,</w:t>
      </w:r>
      <w:r w:rsidRPr="001B61BD">
        <w:rPr>
          <w:rFonts w:eastAsia="Times New Roman"/>
          <w:b w:val="0"/>
          <w:sz w:val="24"/>
          <w:szCs w:val="24"/>
          <w:lang w:val="en-US"/>
        </w:rPr>
        <w:t xml:space="preserve"> the height of the antenna center above the ground </w:t>
      </w:r>
      <w:r w:rsidR="005028C0" w:rsidRPr="001B61BD">
        <w:rPr>
          <w:rFonts w:eastAsia="Times New Roman"/>
          <w:b w:val="0"/>
          <w:sz w:val="24"/>
          <w:szCs w:val="24"/>
          <w:lang w:val="en-US"/>
        </w:rPr>
        <w:t>must</w:t>
      </w:r>
      <w:r w:rsidRPr="001B61BD">
        <w:rPr>
          <w:rFonts w:eastAsia="Times New Roman"/>
          <w:b w:val="0"/>
          <w:sz w:val="24"/>
          <w:szCs w:val="24"/>
          <w:lang w:val="en-US"/>
        </w:rPr>
        <w:t xml:space="preserve"> be variable within a certain range (usually 1 m to 4 m).</w:t>
      </w:r>
    </w:p>
    <w:p w14:paraId="0132F907" w14:textId="049D2D6C" w:rsidR="00C02572" w:rsidRPr="001B61BD" w:rsidRDefault="00C02572" w:rsidP="00BA18D8">
      <w:pPr>
        <w:pStyle w:val="muc1"/>
        <w:spacing w:before="120" w:after="0" w:line="240" w:lineRule="auto"/>
        <w:rPr>
          <w:rFonts w:eastAsia="Times New Roman"/>
          <w:b w:val="0"/>
          <w:sz w:val="24"/>
          <w:szCs w:val="24"/>
          <w:lang w:val="en-US"/>
        </w:rPr>
      </w:pPr>
      <w:r w:rsidRPr="001B61BD">
        <w:rPr>
          <w:rFonts w:eastAsia="Times New Roman"/>
          <w:b w:val="0"/>
          <w:sz w:val="24"/>
          <w:szCs w:val="24"/>
          <w:lang w:val="en-US"/>
        </w:rPr>
        <w:t xml:space="preserve">In 9 kHz to </w:t>
      </w:r>
      <w:r w:rsidR="00E00CD6" w:rsidRPr="001B61BD">
        <w:rPr>
          <w:rFonts w:eastAsia="Times New Roman"/>
          <w:b w:val="0"/>
          <w:sz w:val="24"/>
          <w:szCs w:val="24"/>
          <w:lang w:val="en-US"/>
        </w:rPr>
        <w:t xml:space="preserve">30 </w:t>
      </w:r>
      <w:r w:rsidRPr="001B61BD">
        <w:rPr>
          <w:rFonts w:eastAsia="Times New Roman"/>
          <w:b w:val="0"/>
          <w:sz w:val="24"/>
          <w:szCs w:val="24"/>
          <w:lang w:val="en-US"/>
        </w:rPr>
        <w:t>MHz</w:t>
      </w:r>
      <w:r w:rsidR="00F320CA" w:rsidRPr="001B61BD">
        <w:rPr>
          <w:rFonts w:eastAsia="Times New Roman"/>
          <w:b w:val="0"/>
          <w:sz w:val="24"/>
          <w:szCs w:val="24"/>
          <w:lang w:val="en-US"/>
        </w:rPr>
        <w:t xml:space="preserve"> frequency range</w:t>
      </w:r>
      <w:r w:rsidRPr="001B61BD">
        <w:rPr>
          <w:rFonts w:eastAsia="Times New Roman"/>
          <w:b w:val="0"/>
          <w:sz w:val="24"/>
          <w:szCs w:val="24"/>
          <w:lang w:val="en-US"/>
        </w:rPr>
        <w:t>, the inductive loop antenna is shielded according to CISPR 16-1-4 commonly recommended for use. This test antenna method supports measurements in both far and near field.</w:t>
      </w:r>
    </w:p>
    <w:p w14:paraId="1B882BBB" w14:textId="57D20056" w:rsidR="00C02572" w:rsidRPr="001B61BD" w:rsidRDefault="00C02572" w:rsidP="00BA18D8">
      <w:pPr>
        <w:pStyle w:val="muc1"/>
        <w:spacing w:before="120" w:after="0" w:line="240" w:lineRule="auto"/>
        <w:rPr>
          <w:rFonts w:eastAsia="Times New Roman"/>
          <w:b w:val="0"/>
          <w:sz w:val="24"/>
          <w:szCs w:val="24"/>
          <w:lang w:val="en-US"/>
        </w:rPr>
      </w:pPr>
      <w:r w:rsidRPr="001B61BD">
        <w:rPr>
          <w:rFonts w:eastAsia="Times New Roman"/>
          <w:b w:val="0"/>
          <w:sz w:val="24"/>
          <w:szCs w:val="24"/>
          <w:lang w:val="en-US"/>
        </w:rPr>
        <w:t>In 30 MHz to 1 000 MHz</w:t>
      </w:r>
      <w:r w:rsidR="0058023B" w:rsidRPr="001B61BD">
        <w:rPr>
          <w:rFonts w:eastAsia="Times New Roman"/>
          <w:b w:val="0"/>
          <w:sz w:val="24"/>
          <w:szCs w:val="24"/>
          <w:lang w:val="en-US"/>
        </w:rPr>
        <w:t xml:space="preserve"> frequency range</w:t>
      </w:r>
      <w:r w:rsidRPr="001B61BD">
        <w:rPr>
          <w:rFonts w:eastAsia="Times New Roman"/>
          <w:b w:val="0"/>
          <w:sz w:val="24"/>
          <w:szCs w:val="24"/>
          <w:lang w:val="en-US"/>
        </w:rPr>
        <w:t>, dipole antennas (</w:t>
      </w:r>
      <w:r w:rsidR="0058023B" w:rsidRPr="001B61BD">
        <w:rPr>
          <w:rFonts w:eastAsia="Times New Roman"/>
          <w:b w:val="0"/>
          <w:sz w:val="24"/>
          <w:szCs w:val="24"/>
          <w:lang w:val="en-US"/>
        </w:rPr>
        <w:t>structure</w:t>
      </w:r>
      <w:r w:rsidR="00541935" w:rsidRPr="001B61BD">
        <w:rPr>
          <w:rFonts w:eastAsia="Times New Roman"/>
          <w:b w:val="0"/>
          <w:sz w:val="24"/>
          <w:szCs w:val="24"/>
          <w:lang w:val="en-US"/>
        </w:rPr>
        <w:t xml:space="preserve"> corresponding to ANSI C63.5</w:t>
      </w:r>
      <w:r w:rsidRPr="001B61BD">
        <w:rPr>
          <w:rFonts w:eastAsia="Times New Roman"/>
          <w:b w:val="0"/>
          <w:sz w:val="24"/>
          <w:szCs w:val="24"/>
          <w:lang w:val="en-US"/>
        </w:rPr>
        <w:t xml:space="preserve">) are recommended. For frequencies equal to or greater than 80 MHz, the dipole antennas </w:t>
      </w:r>
      <w:r w:rsidR="005028C0" w:rsidRPr="001B61BD">
        <w:rPr>
          <w:rFonts w:eastAsia="Times New Roman"/>
          <w:b w:val="0"/>
          <w:sz w:val="24"/>
          <w:szCs w:val="24"/>
          <w:lang w:val="en-US"/>
        </w:rPr>
        <w:t>must</w:t>
      </w:r>
      <w:r w:rsidRPr="001B61BD">
        <w:rPr>
          <w:rFonts w:eastAsia="Times New Roman"/>
          <w:b w:val="0"/>
          <w:sz w:val="24"/>
          <w:szCs w:val="24"/>
          <w:lang w:val="en-US"/>
        </w:rPr>
        <w:t xml:space="preserve"> be of such</w:t>
      </w:r>
      <w:r w:rsidR="0058023B" w:rsidRPr="001B61BD">
        <w:rPr>
          <w:rFonts w:eastAsia="Times New Roman"/>
          <w:b w:val="0"/>
          <w:sz w:val="24"/>
          <w:szCs w:val="24"/>
          <w:lang w:val="en-US"/>
        </w:rPr>
        <w:t xml:space="preserve"> rod</w:t>
      </w:r>
      <w:r w:rsidRPr="001B61BD">
        <w:rPr>
          <w:rFonts w:eastAsia="Times New Roman"/>
          <w:b w:val="0"/>
          <w:sz w:val="24"/>
          <w:szCs w:val="24"/>
          <w:lang w:val="en-US"/>
        </w:rPr>
        <w:t xml:space="preserve"> length that there is resonance at the test frequency. For frequencies less than 80 MHz, it is recommended to use dipole antennas with short </w:t>
      </w:r>
      <w:r w:rsidR="0058023B" w:rsidRPr="001B61BD">
        <w:rPr>
          <w:rFonts w:eastAsia="Times New Roman"/>
          <w:b w:val="0"/>
          <w:sz w:val="24"/>
          <w:szCs w:val="24"/>
          <w:lang w:val="en-US"/>
        </w:rPr>
        <w:t>rod length</w:t>
      </w:r>
      <w:r w:rsidRPr="001B61BD">
        <w:rPr>
          <w:rFonts w:eastAsia="Times New Roman"/>
          <w:b w:val="0"/>
          <w:sz w:val="24"/>
          <w:szCs w:val="24"/>
          <w:lang w:val="en-US"/>
        </w:rPr>
        <w:t xml:space="preserve">. However, for spurious emission measurements, a combination of bicones and logarithmic dipole antennas should be used (commonly referred to as </w:t>
      </w:r>
      <w:r w:rsidR="0058023B" w:rsidRPr="001B61BD">
        <w:rPr>
          <w:rFonts w:eastAsia="Times New Roman"/>
          <w:b w:val="0"/>
          <w:sz w:val="24"/>
          <w:szCs w:val="24"/>
          <w:lang w:val="en-US"/>
        </w:rPr>
        <w:t>periodic logarithmic</w:t>
      </w:r>
      <w:r w:rsidRPr="001B61BD">
        <w:rPr>
          <w:rFonts w:eastAsia="Times New Roman"/>
          <w:b w:val="0"/>
          <w:sz w:val="24"/>
          <w:szCs w:val="24"/>
          <w:lang w:val="en-US"/>
        </w:rPr>
        <w:t xml:space="preserve"> antennas) to be able to work in both </w:t>
      </w:r>
      <w:r w:rsidR="000221CD" w:rsidRPr="001B61BD">
        <w:rPr>
          <w:rFonts w:eastAsia="Times New Roman"/>
          <w:b w:val="0"/>
          <w:sz w:val="24"/>
          <w:szCs w:val="24"/>
          <w:lang w:val="en-US"/>
        </w:rPr>
        <w:t>frequency ranges</w:t>
      </w:r>
      <w:r w:rsidRPr="001B61BD">
        <w:rPr>
          <w:rFonts w:eastAsia="Times New Roman"/>
          <w:b w:val="0"/>
          <w:sz w:val="24"/>
          <w:szCs w:val="24"/>
          <w:lang w:val="en-US"/>
        </w:rPr>
        <w:t xml:space="preserve"> from 30 MHz to 1 000 MHz. For frequencies above 1 000 MHz, loudspeaker waveguides are recommended, although in this case </w:t>
      </w:r>
      <w:r w:rsidR="0058023B" w:rsidRPr="001B61BD">
        <w:rPr>
          <w:rFonts w:eastAsia="Times New Roman"/>
          <w:b w:val="0"/>
          <w:sz w:val="24"/>
          <w:szCs w:val="24"/>
          <w:lang w:val="en-US"/>
        </w:rPr>
        <w:t xml:space="preserve">periodic logarithmic antennas </w:t>
      </w:r>
      <w:r w:rsidRPr="001B61BD">
        <w:rPr>
          <w:rFonts w:eastAsia="Times New Roman"/>
          <w:b w:val="0"/>
          <w:sz w:val="24"/>
          <w:szCs w:val="24"/>
          <w:lang w:val="en-US"/>
        </w:rPr>
        <w:t>can still be used.</w:t>
      </w:r>
    </w:p>
    <w:p w14:paraId="52026286" w14:textId="3D799BBC" w:rsidR="00C02572" w:rsidRPr="001B61BD" w:rsidRDefault="00C02572" w:rsidP="00BA18D8">
      <w:pPr>
        <w:pStyle w:val="muc1"/>
        <w:spacing w:before="120" w:after="0" w:line="240" w:lineRule="auto"/>
        <w:rPr>
          <w:rFonts w:eastAsia="Times New Roman"/>
          <w:b w:val="0"/>
          <w:sz w:val="20"/>
          <w:szCs w:val="20"/>
          <w:lang w:val="en-US"/>
        </w:rPr>
      </w:pPr>
      <w:r w:rsidRPr="001B61BD">
        <w:rPr>
          <w:rFonts w:eastAsia="Times New Roman"/>
          <w:b w:val="0"/>
          <w:sz w:val="20"/>
          <w:szCs w:val="20"/>
          <w:lang w:val="en-US"/>
        </w:rPr>
        <w:t>NOTE</w:t>
      </w:r>
      <w:r w:rsidR="00394F19" w:rsidRPr="001B61BD">
        <w:rPr>
          <w:rFonts w:eastAsia="Times New Roman"/>
          <w:b w:val="0"/>
          <w:sz w:val="20"/>
          <w:szCs w:val="20"/>
          <w:lang w:val="en-US"/>
        </w:rPr>
        <w:t>:</w:t>
      </w:r>
      <w:r w:rsidRPr="001B61BD">
        <w:rPr>
          <w:rFonts w:eastAsia="Times New Roman"/>
          <w:b w:val="0"/>
          <w:sz w:val="20"/>
          <w:szCs w:val="20"/>
          <w:lang w:val="en-US"/>
        </w:rPr>
        <w:t xml:space="preserve"> The gain of a loudspeaker antenna is usually expressed as equivalent to an isotropic emitter.</w:t>
      </w:r>
      <w:r w:rsidRPr="001B61BD">
        <w:rPr>
          <w:rFonts w:eastAsia="Times New Roman"/>
          <w:b w:val="0"/>
          <w:sz w:val="24"/>
          <w:szCs w:val="24"/>
          <w:lang w:val="en-US"/>
        </w:rPr>
        <w:t xml:space="preserve"> </w:t>
      </w:r>
    </w:p>
    <w:p w14:paraId="408A9FDC" w14:textId="13AE8282" w:rsidR="00C02572" w:rsidRPr="001B61BD" w:rsidRDefault="00B27388" w:rsidP="00BA18D8">
      <w:pPr>
        <w:pStyle w:val="muc1"/>
        <w:spacing w:before="120" w:after="0" w:line="240" w:lineRule="auto"/>
        <w:rPr>
          <w:rFonts w:eastAsia="Times New Roman"/>
          <w:sz w:val="24"/>
          <w:szCs w:val="24"/>
          <w:lang w:val="en-US"/>
        </w:rPr>
      </w:pPr>
      <w:r w:rsidRPr="001B61BD">
        <w:rPr>
          <w:rFonts w:eastAsia="Times New Roman"/>
          <w:sz w:val="24"/>
          <w:szCs w:val="24"/>
          <w:lang w:val="en-US"/>
        </w:rPr>
        <w:t xml:space="preserve">A.1.5. </w:t>
      </w:r>
      <w:r w:rsidR="00D671DB" w:rsidRPr="001B61BD">
        <w:rPr>
          <w:rFonts w:eastAsia="Times New Roman"/>
          <w:sz w:val="24"/>
          <w:szCs w:val="24"/>
          <w:lang w:val="en-US"/>
        </w:rPr>
        <w:t>Replacement</w:t>
      </w:r>
      <w:r w:rsidR="00394F19" w:rsidRPr="001B61BD">
        <w:rPr>
          <w:rFonts w:eastAsia="Times New Roman"/>
          <w:sz w:val="24"/>
          <w:szCs w:val="24"/>
          <w:lang w:val="en-US"/>
        </w:rPr>
        <w:t xml:space="preserve"> antenna</w:t>
      </w:r>
    </w:p>
    <w:p w14:paraId="21238FBE" w14:textId="01737B11" w:rsidR="00C02572" w:rsidRPr="001B61BD" w:rsidRDefault="00C02572" w:rsidP="00BA18D8">
      <w:pPr>
        <w:pStyle w:val="muc1"/>
        <w:spacing w:before="120" w:after="0" w:line="240" w:lineRule="auto"/>
        <w:rPr>
          <w:rFonts w:eastAsia="Times New Roman"/>
          <w:b w:val="0"/>
          <w:sz w:val="24"/>
          <w:szCs w:val="24"/>
          <w:lang w:val="en-US"/>
        </w:rPr>
      </w:pPr>
      <w:r w:rsidRPr="001B61BD">
        <w:rPr>
          <w:rFonts w:eastAsia="Times New Roman"/>
          <w:b w:val="0"/>
          <w:sz w:val="24"/>
          <w:szCs w:val="24"/>
          <w:lang w:val="en-US"/>
        </w:rPr>
        <w:t xml:space="preserve">The </w:t>
      </w:r>
      <w:r w:rsidR="00D671DB" w:rsidRPr="001B61BD">
        <w:rPr>
          <w:rFonts w:eastAsia="Times New Roman"/>
          <w:b w:val="0"/>
          <w:sz w:val="24"/>
          <w:szCs w:val="24"/>
          <w:lang w:val="en-US"/>
        </w:rPr>
        <w:t>replacement</w:t>
      </w:r>
      <w:r w:rsidRPr="001B61BD">
        <w:rPr>
          <w:rFonts w:eastAsia="Times New Roman"/>
          <w:b w:val="0"/>
          <w:sz w:val="24"/>
          <w:szCs w:val="24"/>
          <w:lang w:val="en-US"/>
        </w:rPr>
        <w:t xml:space="preserve"> antenna is used as a substitute for the EUT in transmitter</w:t>
      </w:r>
      <w:r w:rsidR="00394F19" w:rsidRPr="001B61BD">
        <w:rPr>
          <w:rFonts w:eastAsia="Times New Roman"/>
          <w:b w:val="0"/>
          <w:sz w:val="24"/>
          <w:szCs w:val="24"/>
          <w:lang w:val="en-US"/>
        </w:rPr>
        <w:t>’s</w:t>
      </w:r>
      <w:r w:rsidRPr="001B61BD">
        <w:rPr>
          <w:rFonts w:eastAsia="Times New Roman"/>
          <w:b w:val="0"/>
          <w:sz w:val="24"/>
          <w:szCs w:val="24"/>
          <w:lang w:val="en-US"/>
        </w:rPr>
        <w:t xml:space="preserve"> parameter measurements (i.e. frequency error, effective radiated power, spurious reflections and adjacent channel power). For measurements made in 30 MHz to 1 000 MHz</w:t>
      </w:r>
      <w:r w:rsidR="00394F19" w:rsidRPr="001B61BD">
        <w:rPr>
          <w:rFonts w:eastAsia="Times New Roman"/>
          <w:b w:val="0"/>
          <w:sz w:val="24"/>
          <w:szCs w:val="24"/>
          <w:lang w:val="en-US"/>
        </w:rPr>
        <w:t xml:space="preserve"> frequency range</w:t>
      </w:r>
      <w:r w:rsidRPr="001B61BD">
        <w:rPr>
          <w:rFonts w:eastAsia="Times New Roman"/>
          <w:b w:val="0"/>
          <w:sz w:val="24"/>
          <w:szCs w:val="24"/>
          <w:lang w:val="en-US"/>
        </w:rPr>
        <w:t xml:space="preserve">, the </w:t>
      </w:r>
      <w:r w:rsidR="00D671DB" w:rsidRPr="001B61BD">
        <w:rPr>
          <w:rFonts w:eastAsia="Times New Roman"/>
          <w:b w:val="0"/>
          <w:sz w:val="24"/>
          <w:szCs w:val="24"/>
          <w:lang w:val="en-US"/>
        </w:rPr>
        <w:t>replacement</w:t>
      </w:r>
      <w:r w:rsidRPr="001B61BD">
        <w:rPr>
          <w:rFonts w:eastAsia="Times New Roman"/>
          <w:b w:val="0"/>
          <w:sz w:val="24"/>
          <w:szCs w:val="24"/>
          <w:lang w:val="en-US"/>
        </w:rPr>
        <w:t xml:space="preserve"> antenna </w:t>
      </w:r>
      <w:r w:rsidR="005028C0" w:rsidRPr="001B61BD">
        <w:rPr>
          <w:rFonts w:eastAsia="Times New Roman"/>
          <w:b w:val="0"/>
          <w:sz w:val="24"/>
          <w:szCs w:val="24"/>
          <w:lang w:val="en-US"/>
        </w:rPr>
        <w:t>must</w:t>
      </w:r>
      <w:r w:rsidRPr="001B61BD">
        <w:rPr>
          <w:rFonts w:eastAsia="Times New Roman"/>
          <w:b w:val="0"/>
          <w:sz w:val="24"/>
          <w:szCs w:val="24"/>
          <w:lang w:val="en-US"/>
        </w:rPr>
        <w:t xml:space="preserve"> be a dipole antenna (</w:t>
      </w:r>
      <w:r w:rsidR="00C833CA" w:rsidRPr="001B61BD">
        <w:rPr>
          <w:rFonts w:eastAsia="Times New Roman"/>
          <w:b w:val="0"/>
          <w:sz w:val="24"/>
          <w:szCs w:val="24"/>
          <w:lang w:val="en-US"/>
        </w:rPr>
        <w:t xml:space="preserve">structure </w:t>
      </w:r>
      <w:r w:rsidRPr="001B61BD">
        <w:rPr>
          <w:rFonts w:eastAsia="Times New Roman"/>
          <w:b w:val="0"/>
          <w:sz w:val="24"/>
          <w:szCs w:val="24"/>
          <w:lang w:val="en-US"/>
        </w:rPr>
        <w:t xml:space="preserve">in accordance with </w:t>
      </w:r>
      <w:r w:rsidR="00D425C4" w:rsidRPr="001B61BD">
        <w:rPr>
          <w:rFonts w:eastAsia="Times New Roman"/>
          <w:b w:val="0"/>
          <w:color w:val="000000" w:themeColor="text1"/>
          <w:sz w:val="24"/>
          <w:szCs w:val="24"/>
          <w:lang w:val="en-US"/>
        </w:rPr>
        <w:t>ANSI C63.5</w:t>
      </w:r>
      <w:r w:rsidR="0063532A" w:rsidRPr="001B61BD">
        <w:rPr>
          <w:rFonts w:eastAsia="Times New Roman"/>
          <w:b w:val="0"/>
          <w:color w:val="000000" w:themeColor="text1"/>
          <w:sz w:val="24"/>
          <w:szCs w:val="24"/>
          <w:lang w:val="en-US"/>
        </w:rPr>
        <w:t>)</w:t>
      </w:r>
      <w:r w:rsidRPr="001B61BD">
        <w:rPr>
          <w:rFonts w:eastAsia="Times New Roman"/>
          <w:b w:val="0"/>
          <w:sz w:val="24"/>
          <w:szCs w:val="24"/>
          <w:lang w:val="en-US"/>
        </w:rPr>
        <w:t xml:space="preserve">. For frequencies greater than or equal to 80 MHz, the dipole antennas </w:t>
      </w:r>
      <w:r w:rsidR="005028C0" w:rsidRPr="001B61BD">
        <w:rPr>
          <w:rFonts w:eastAsia="Times New Roman"/>
          <w:b w:val="0"/>
          <w:sz w:val="24"/>
          <w:szCs w:val="24"/>
          <w:lang w:val="en-US"/>
        </w:rPr>
        <w:t>must</w:t>
      </w:r>
      <w:r w:rsidRPr="001B61BD">
        <w:rPr>
          <w:rFonts w:eastAsia="Times New Roman"/>
          <w:b w:val="0"/>
          <w:sz w:val="24"/>
          <w:szCs w:val="24"/>
          <w:lang w:val="en-US"/>
        </w:rPr>
        <w:t xml:space="preserve"> be of such</w:t>
      </w:r>
      <w:r w:rsidR="00C833CA" w:rsidRPr="001B61BD">
        <w:rPr>
          <w:rFonts w:eastAsia="Times New Roman"/>
          <w:b w:val="0"/>
          <w:sz w:val="24"/>
          <w:szCs w:val="24"/>
          <w:lang w:val="en-US"/>
        </w:rPr>
        <w:t xml:space="preserve"> rod</w:t>
      </w:r>
      <w:r w:rsidRPr="001B61BD">
        <w:rPr>
          <w:rFonts w:eastAsia="Times New Roman"/>
          <w:b w:val="0"/>
          <w:sz w:val="24"/>
          <w:szCs w:val="24"/>
          <w:lang w:val="en-US"/>
        </w:rPr>
        <w:t xml:space="preserve"> length that they are resonant at the test frequency. For frequencies less than 80 MHz, </w:t>
      </w:r>
      <w:r w:rsidR="004435BE" w:rsidRPr="001B61BD">
        <w:rPr>
          <w:rFonts w:eastAsia="Times New Roman"/>
          <w:b w:val="0"/>
          <w:sz w:val="24"/>
          <w:szCs w:val="24"/>
          <w:lang w:val="en-US"/>
        </w:rPr>
        <w:t>it is recommended to use dipole antennas with short rod length</w:t>
      </w:r>
      <w:r w:rsidRPr="001B61BD">
        <w:rPr>
          <w:rFonts w:eastAsia="Times New Roman"/>
          <w:b w:val="0"/>
          <w:sz w:val="24"/>
          <w:szCs w:val="24"/>
          <w:lang w:val="en-US"/>
        </w:rPr>
        <w:t xml:space="preserve">. For frequencies above 1 000 MHz, loudspeaker waveguides should be used. The center of this antenna </w:t>
      </w:r>
      <w:r w:rsidR="005028C0" w:rsidRPr="001B61BD">
        <w:rPr>
          <w:rFonts w:eastAsia="Times New Roman"/>
          <w:b w:val="0"/>
          <w:sz w:val="24"/>
          <w:szCs w:val="24"/>
          <w:lang w:val="en-US"/>
        </w:rPr>
        <w:t>must</w:t>
      </w:r>
      <w:r w:rsidRPr="001B61BD">
        <w:rPr>
          <w:rFonts w:eastAsia="Times New Roman"/>
          <w:b w:val="0"/>
          <w:sz w:val="24"/>
          <w:szCs w:val="24"/>
          <w:lang w:val="en-US"/>
        </w:rPr>
        <w:t xml:space="preserve"> coincide with the EUT electrical or mass center.</w:t>
      </w:r>
      <w:r w:rsidR="009E0BB7" w:rsidRPr="001B61BD">
        <w:rPr>
          <w:rFonts w:eastAsia="Times New Roman"/>
          <w:b w:val="0"/>
          <w:sz w:val="24"/>
          <w:szCs w:val="24"/>
          <w:lang w:val="en-US"/>
        </w:rPr>
        <w:t xml:space="preserve"> </w:t>
      </w:r>
    </w:p>
    <w:p w14:paraId="6C4E372D" w14:textId="10B0A849" w:rsidR="00C02572" w:rsidRPr="001B61BD" w:rsidRDefault="00C02572" w:rsidP="00BA18D8">
      <w:pPr>
        <w:pStyle w:val="muc1"/>
        <w:spacing w:before="120" w:after="0" w:line="240" w:lineRule="auto"/>
        <w:rPr>
          <w:rFonts w:eastAsia="Times New Roman"/>
          <w:b w:val="0"/>
          <w:sz w:val="24"/>
          <w:szCs w:val="24"/>
          <w:lang w:val="en-US"/>
        </w:rPr>
      </w:pPr>
      <w:r w:rsidRPr="001B61BD">
        <w:rPr>
          <w:rFonts w:eastAsia="Times New Roman"/>
          <w:b w:val="0"/>
          <w:sz w:val="24"/>
          <w:szCs w:val="24"/>
          <w:lang w:val="en-US"/>
        </w:rPr>
        <w:t xml:space="preserve">Alternative measurements below 30 MHz are not used because the radiated </w:t>
      </w:r>
      <w:r w:rsidR="007E1200" w:rsidRPr="001B61BD">
        <w:rPr>
          <w:rFonts w:eastAsia="Times New Roman"/>
          <w:b w:val="0"/>
          <w:sz w:val="24"/>
          <w:szCs w:val="24"/>
          <w:lang w:val="en-US"/>
        </w:rPr>
        <w:t>H field</w:t>
      </w:r>
      <w:r w:rsidRPr="001B61BD">
        <w:rPr>
          <w:rFonts w:eastAsia="Times New Roman"/>
          <w:b w:val="0"/>
          <w:sz w:val="24"/>
          <w:szCs w:val="24"/>
          <w:lang w:val="en-US"/>
        </w:rPr>
        <w:t xml:space="preserve"> is measured with a shielded loop antenna according to CISPR 16-1-4.</w:t>
      </w:r>
    </w:p>
    <w:p w14:paraId="0FA79A4F" w14:textId="0A41E9FF" w:rsidR="00C02572" w:rsidRPr="001B61BD" w:rsidRDefault="0063532A" w:rsidP="00BA18D8">
      <w:pPr>
        <w:pStyle w:val="muc1"/>
        <w:spacing w:before="120" w:after="0" w:line="240" w:lineRule="auto"/>
        <w:rPr>
          <w:rFonts w:eastAsia="Times New Roman"/>
          <w:sz w:val="24"/>
          <w:szCs w:val="24"/>
          <w:lang w:val="en-US"/>
        </w:rPr>
      </w:pPr>
      <w:r w:rsidRPr="001B61BD">
        <w:rPr>
          <w:rFonts w:eastAsia="Times New Roman"/>
          <w:sz w:val="24"/>
          <w:szCs w:val="24"/>
          <w:lang w:val="en-US"/>
        </w:rPr>
        <w:t>A.1.6.</w:t>
      </w:r>
      <w:r w:rsidR="00B27388" w:rsidRPr="001B61BD">
        <w:rPr>
          <w:rFonts w:eastAsia="Times New Roman"/>
          <w:sz w:val="24"/>
          <w:szCs w:val="24"/>
          <w:lang w:val="en-US"/>
        </w:rPr>
        <w:t xml:space="preserve"> </w:t>
      </w:r>
      <w:r w:rsidR="009E0BB7" w:rsidRPr="001B61BD">
        <w:rPr>
          <w:rFonts w:eastAsia="Times New Roman"/>
          <w:sz w:val="24"/>
          <w:szCs w:val="24"/>
          <w:lang w:val="en-US"/>
        </w:rPr>
        <w:t>Measu</w:t>
      </w:r>
      <w:r w:rsidRPr="001B61BD">
        <w:rPr>
          <w:rFonts w:eastAsia="Times New Roman"/>
          <w:sz w:val="24"/>
          <w:szCs w:val="24"/>
          <w:lang w:val="en-US"/>
        </w:rPr>
        <w:t xml:space="preserve">ring </w:t>
      </w:r>
      <w:r w:rsidR="000F287D" w:rsidRPr="001B61BD">
        <w:rPr>
          <w:rFonts w:eastAsia="Times New Roman"/>
          <w:sz w:val="24"/>
          <w:szCs w:val="24"/>
          <w:lang w:val="en-US"/>
        </w:rPr>
        <w:t>antenna</w:t>
      </w:r>
    </w:p>
    <w:p w14:paraId="2BD77DFA" w14:textId="39721F63" w:rsidR="00C02572" w:rsidRPr="001B61BD" w:rsidRDefault="00C02572" w:rsidP="00BA18D8">
      <w:pPr>
        <w:pStyle w:val="muc1"/>
        <w:spacing w:before="120" w:after="0" w:line="240" w:lineRule="auto"/>
        <w:rPr>
          <w:rFonts w:eastAsia="Times New Roman"/>
          <w:b w:val="0"/>
          <w:sz w:val="24"/>
          <w:szCs w:val="24"/>
          <w:lang w:val="en-US"/>
        </w:rPr>
      </w:pPr>
      <w:r w:rsidRPr="001B61BD">
        <w:rPr>
          <w:rFonts w:eastAsia="Times New Roman"/>
          <w:b w:val="0"/>
          <w:sz w:val="24"/>
          <w:szCs w:val="24"/>
          <w:lang w:val="en-US"/>
        </w:rPr>
        <w:t xml:space="preserve">The </w:t>
      </w:r>
      <w:r w:rsidR="009E0BB7" w:rsidRPr="001B61BD">
        <w:rPr>
          <w:rFonts w:eastAsia="Times New Roman"/>
          <w:b w:val="0"/>
          <w:sz w:val="24"/>
          <w:szCs w:val="24"/>
          <w:lang w:val="en-US"/>
        </w:rPr>
        <w:t>measu</w:t>
      </w:r>
      <w:r w:rsidR="0063532A" w:rsidRPr="001B61BD">
        <w:rPr>
          <w:rFonts w:eastAsia="Times New Roman"/>
          <w:b w:val="0"/>
          <w:sz w:val="24"/>
          <w:szCs w:val="24"/>
          <w:lang w:val="en-US"/>
        </w:rPr>
        <w:t xml:space="preserve">ring </w:t>
      </w:r>
      <w:r w:rsidR="000F287D" w:rsidRPr="001B61BD">
        <w:rPr>
          <w:rFonts w:eastAsia="Times New Roman"/>
          <w:b w:val="0"/>
          <w:sz w:val="24"/>
          <w:szCs w:val="24"/>
          <w:lang w:val="en-US"/>
        </w:rPr>
        <w:t>antenna</w:t>
      </w:r>
      <w:r w:rsidRPr="001B61BD">
        <w:rPr>
          <w:rFonts w:eastAsia="Times New Roman"/>
          <w:b w:val="0"/>
          <w:sz w:val="24"/>
          <w:szCs w:val="24"/>
          <w:lang w:val="en-US"/>
        </w:rPr>
        <w:t xml:space="preserve"> is used in measurements on the EUT to measure the receive parameter (i.e. measure the sensitivity and measure the anti-interference parameters). The purpose of this type of antenna is to allow electric field strength in the region adjacent to the EUT.</w:t>
      </w:r>
    </w:p>
    <w:p w14:paraId="050898EB" w14:textId="09529C6B" w:rsidR="00C02572" w:rsidRPr="001B61BD" w:rsidRDefault="00C02572" w:rsidP="00BA18D8">
      <w:pPr>
        <w:pStyle w:val="muc1"/>
        <w:spacing w:before="120" w:after="0" w:line="240" w:lineRule="auto"/>
        <w:rPr>
          <w:rFonts w:eastAsia="Times New Roman"/>
          <w:b w:val="0"/>
          <w:sz w:val="24"/>
          <w:szCs w:val="24"/>
          <w:lang w:val="en-US"/>
        </w:rPr>
      </w:pPr>
      <w:r w:rsidRPr="001B61BD">
        <w:rPr>
          <w:rFonts w:eastAsia="Times New Roman"/>
          <w:b w:val="0"/>
          <w:sz w:val="24"/>
          <w:szCs w:val="24"/>
          <w:lang w:val="en-US"/>
        </w:rPr>
        <w:t>For measurements in 30 MHz to 1 000 MHz</w:t>
      </w:r>
      <w:r w:rsidR="00C10070" w:rsidRPr="001B61BD">
        <w:rPr>
          <w:rFonts w:eastAsia="Times New Roman"/>
          <w:b w:val="0"/>
          <w:sz w:val="24"/>
          <w:szCs w:val="24"/>
          <w:lang w:val="en-US"/>
        </w:rPr>
        <w:t xml:space="preserve"> frequency range</w:t>
      </w:r>
      <w:r w:rsidRPr="001B61BD">
        <w:rPr>
          <w:rFonts w:eastAsia="Times New Roman"/>
          <w:b w:val="0"/>
          <w:sz w:val="24"/>
          <w:szCs w:val="24"/>
          <w:lang w:val="en-US"/>
        </w:rPr>
        <w:t xml:space="preserve">, the </w:t>
      </w:r>
      <w:r w:rsidR="0063532A" w:rsidRPr="001B61BD">
        <w:rPr>
          <w:rFonts w:eastAsia="Times New Roman"/>
          <w:b w:val="0"/>
          <w:sz w:val="24"/>
          <w:szCs w:val="24"/>
          <w:lang w:val="en-US"/>
        </w:rPr>
        <w:t>measuring</w:t>
      </w:r>
      <w:r w:rsidR="000F287D" w:rsidRPr="001B61BD">
        <w:rPr>
          <w:rFonts w:eastAsia="Times New Roman"/>
          <w:b w:val="0"/>
          <w:sz w:val="24"/>
          <w:szCs w:val="24"/>
          <w:lang w:val="en-US"/>
        </w:rPr>
        <w:t xml:space="preserve"> antenna</w:t>
      </w:r>
      <w:r w:rsidRPr="001B61BD">
        <w:rPr>
          <w:rFonts w:eastAsia="Times New Roman"/>
          <w:b w:val="0"/>
          <w:sz w:val="24"/>
          <w:szCs w:val="24"/>
          <w:lang w:val="en-US"/>
        </w:rPr>
        <w:t xml:space="preserve"> </w:t>
      </w:r>
      <w:r w:rsidR="005028C0" w:rsidRPr="001B61BD">
        <w:rPr>
          <w:rFonts w:eastAsia="Times New Roman"/>
          <w:b w:val="0"/>
          <w:sz w:val="24"/>
          <w:szCs w:val="24"/>
          <w:lang w:val="en-US"/>
        </w:rPr>
        <w:t>must</w:t>
      </w:r>
      <w:r w:rsidRPr="001B61BD">
        <w:rPr>
          <w:rFonts w:eastAsia="Times New Roman"/>
          <w:b w:val="0"/>
          <w:sz w:val="24"/>
          <w:szCs w:val="24"/>
          <w:lang w:val="en-US"/>
        </w:rPr>
        <w:t xml:space="preserve"> be a dipole antenna (</w:t>
      </w:r>
      <w:r w:rsidR="00C842C2" w:rsidRPr="001B61BD">
        <w:rPr>
          <w:rFonts w:eastAsia="Times New Roman"/>
          <w:b w:val="0"/>
          <w:sz w:val="24"/>
          <w:szCs w:val="24"/>
          <w:lang w:val="en-US"/>
        </w:rPr>
        <w:t>structure</w:t>
      </w:r>
      <w:r w:rsidRPr="001B61BD">
        <w:rPr>
          <w:rFonts w:eastAsia="Times New Roman"/>
          <w:b w:val="0"/>
          <w:sz w:val="24"/>
          <w:szCs w:val="24"/>
          <w:lang w:val="en-US"/>
        </w:rPr>
        <w:t xml:space="preserve"> in accordance with ANSI C63.5).</w:t>
      </w:r>
      <w:r w:rsidRPr="001B61BD">
        <w:rPr>
          <w:rFonts w:eastAsia="Times New Roman"/>
          <w:b w:val="0"/>
          <w:color w:val="FF0000"/>
          <w:sz w:val="24"/>
          <w:szCs w:val="24"/>
          <w:lang w:val="en-US"/>
        </w:rPr>
        <w:t xml:space="preserve"> </w:t>
      </w:r>
      <w:r w:rsidRPr="001B61BD">
        <w:rPr>
          <w:rFonts w:eastAsia="Times New Roman"/>
          <w:b w:val="0"/>
          <w:sz w:val="24"/>
          <w:szCs w:val="24"/>
          <w:lang w:val="en-US"/>
        </w:rPr>
        <w:t xml:space="preserve">For frequencies greater than or equal to 80 MHz, the dipole antennas </w:t>
      </w:r>
      <w:r w:rsidR="005028C0" w:rsidRPr="001B61BD">
        <w:rPr>
          <w:rFonts w:eastAsia="Times New Roman"/>
          <w:b w:val="0"/>
          <w:sz w:val="24"/>
          <w:szCs w:val="24"/>
          <w:lang w:val="en-US"/>
        </w:rPr>
        <w:t>must</w:t>
      </w:r>
      <w:r w:rsidRPr="001B61BD">
        <w:rPr>
          <w:rFonts w:eastAsia="Times New Roman"/>
          <w:b w:val="0"/>
          <w:sz w:val="24"/>
          <w:szCs w:val="24"/>
          <w:lang w:val="en-US"/>
        </w:rPr>
        <w:t xml:space="preserve"> be of such </w:t>
      </w:r>
      <w:r w:rsidR="00420E15" w:rsidRPr="001B61BD">
        <w:rPr>
          <w:rFonts w:eastAsia="Times New Roman"/>
          <w:b w:val="0"/>
          <w:sz w:val="24"/>
          <w:szCs w:val="24"/>
          <w:lang w:val="en-US"/>
        </w:rPr>
        <w:t xml:space="preserve">rod </w:t>
      </w:r>
      <w:r w:rsidRPr="001B61BD">
        <w:rPr>
          <w:rFonts w:eastAsia="Times New Roman"/>
          <w:b w:val="0"/>
          <w:sz w:val="24"/>
          <w:szCs w:val="24"/>
          <w:lang w:val="en-US"/>
        </w:rPr>
        <w:t xml:space="preserve">length that they are resonant at the test frequency. For frequencies less than 80 MHz, </w:t>
      </w:r>
      <w:r w:rsidR="00420E15" w:rsidRPr="001B61BD">
        <w:rPr>
          <w:rFonts w:eastAsia="Times New Roman"/>
          <w:b w:val="0"/>
          <w:sz w:val="24"/>
          <w:szCs w:val="24"/>
          <w:lang w:val="en-US"/>
        </w:rPr>
        <w:t>it is recommended to use dipole antennas with short rod length</w:t>
      </w:r>
      <w:r w:rsidRPr="001B61BD">
        <w:rPr>
          <w:rFonts w:eastAsia="Times New Roman"/>
          <w:b w:val="0"/>
          <w:sz w:val="24"/>
          <w:szCs w:val="24"/>
          <w:lang w:val="en-US"/>
        </w:rPr>
        <w:t xml:space="preserve">. The center of the </w:t>
      </w:r>
      <w:r w:rsidR="0063532A" w:rsidRPr="001B61BD">
        <w:rPr>
          <w:rFonts w:eastAsia="Times New Roman"/>
          <w:b w:val="0"/>
          <w:sz w:val="24"/>
          <w:szCs w:val="24"/>
          <w:lang w:val="en-US"/>
        </w:rPr>
        <w:t>measuring</w:t>
      </w:r>
      <w:r w:rsidR="000F287D" w:rsidRPr="001B61BD">
        <w:rPr>
          <w:rFonts w:eastAsia="Times New Roman"/>
          <w:b w:val="0"/>
          <w:sz w:val="24"/>
          <w:szCs w:val="24"/>
          <w:lang w:val="en-US"/>
        </w:rPr>
        <w:t xml:space="preserve"> antenna</w:t>
      </w:r>
      <w:r w:rsidRPr="001B61BD">
        <w:rPr>
          <w:rFonts w:eastAsia="Times New Roman"/>
          <w:b w:val="0"/>
          <w:sz w:val="24"/>
          <w:szCs w:val="24"/>
          <w:lang w:val="en-US"/>
        </w:rPr>
        <w:t xml:space="preserve"> </w:t>
      </w:r>
      <w:r w:rsidR="005028C0" w:rsidRPr="001B61BD">
        <w:rPr>
          <w:rFonts w:eastAsia="Times New Roman"/>
          <w:b w:val="0"/>
          <w:sz w:val="24"/>
          <w:szCs w:val="24"/>
          <w:lang w:val="en-US"/>
        </w:rPr>
        <w:t>must</w:t>
      </w:r>
      <w:r w:rsidRPr="001B61BD">
        <w:rPr>
          <w:rFonts w:eastAsia="Times New Roman"/>
          <w:b w:val="0"/>
          <w:sz w:val="24"/>
          <w:szCs w:val="24"/>
          <w:lang w:val="en-US"/>
        </w:rPr>
        <w:t xml:space="preserve"> coincide with the EUT's </w:t>
      </w:r>
      <w:r w:rsidR="00D601E3" w:rsidRPr="001B61BD">
        <w:rPr>
          <w:rFonts w:eastAsia="Times New Roman"/>
          <w:b w:val="0"/>
          <w:sz w:val="24"/>
          <w:szCs w:val="24"/>
          <w:lang w:val="en-US"/>
        </w:rPr>
        <w:t xml:space="preserve">facial </w:t>
      </w:r>
      <w:r w:rsidRPr="001B61BD">
        <w:rPr>
          <w:rFonts w:eastAsia="Times New Roman"/>
          <w:b w:val="0"/>
          <w:sz w:val="24"/>
          <w:szCs w:val="24"/>
          <w:lang w:val="en-US"/>
        </w:rPr>
        <w:t>center mass</w:t>
      </w:r>
      <w:r w:rsidR="00D601E3" w:rsidRPr="001B61BD">
        <w:rPr>
          <w:rFonts w:eastAsia="Times New Roman"/>
          <w:b w:val="0"/>
          <w:sz w:val="24"/>
          <w:szCs w:val="24"/>
          <w:lang w:val="en-US"/>
        </w:rPr>
        <w:t xml:space="preserve"> center</w:t>
      </w:r>
      <w:r w:rsidRPr="001B61BD">
        <w:rPr>
          <w:rFonts w:eastAsia="Times New Roman"/>
          <w:b w:val="0"/>
          <w:sz w:val="24"/>
          <w:szCs w:val="24"/>
          <w:lang w:val="en-US"/>
        </w:rPr>
        <w:t xml:space="preserve"> (as specified in the test method).</w:t>
      </w:r>
      <w:r w:rsidR="00D601E3" w:rsidRPr="001B61BD">
        <w:rPr>
          <w:rFonts w:eastAsia="Times New Roman"/>
          <w:b w:val="0"/>
          <w:sz w:val="24"/>
          <w:szCs w:val="24"/>
          <w:lang w:val="en-US"/>
        </w:rPr>
        <w:t xml:space="preserve"> </w:t>
      </w:r>
    </w:p>
    <w:p w14:paraId="35DF3295" w14:textId="6D5BD718" w:rsidR="00C02572" w:rsidRPr="001B61BD" w:rsidRDefault="00C02572" w:rsidP="00BA18D8">
      <w:pPr>
        <w:pStyle w:val="muc1"/>
        <w:spacing w:before="120" w:after="0" w:line="240" w:lineRule="auto"/>
        <w:rPr>
          <w:rFonts w:eastAsia="Times New Roman"/>
          <w:b w:val="0"/>
          <w:sz w:val="24"/>
          <w:szCs w:val="24"/>
          <w:lang w:val="en-US"/>
        </w:rPr>
      </w:pPr>
      <w:r w:rsidRPr="001B61BD">
        <w:rPr>
          <w:rFonts w:eastAsia="Times New Roman"/>
          <w:b w:val="0"/>
          <w:sz w:val="24"/>
          <w:szCs w:val="24"/>
          <w:lang w:val="en-US"/>
        </w:rPr>
        <w:t xml:space="preserve">For measurements on inductive loop systems operating below </w:t>
      </w:r>
      <w:r w:rsidR="009E1461" w:rsidRPr="001B61BD">
        <w:rPr>
          <w:rFonts w:eastAsia="Times New Roman"/>
          <w:b w:val="0"/>
          <w:sz w:val="24"/>
          <w:szCs w:val="24"/>
          <w:lang w:val="en-US"/>
        </w:rPr>
        <w:t xml:space="preserve">30 MHz, the test antenna </w:t>
      </w:r>
      <w:r w:rsidR="005028C0" w:rsidRPr="001B61BD">
        <w:rPr>
          <w:rFonts w:eastAsia="Times New Roman"/>
          <w:b w:val="0"/>
          <w:sz w:val="24"/>
          <w:szCs w:val="24"/>
          <w:lang w:val="en-US"/>
        </w:rPr>
        <w:t>must</w:t>
      </w:r>
      <w:r w:rsidR="009E1461" w:rsidRPr="001B61BD">
        <w:rPr>
          <w:rFonts w:eastAsia="Times New Roman"/>
          <w:b w:val="0"/>
          <w:sz w:val="24"/>
          <w:szCs w:val="24"/>
          <w:lang w:val="en-US"/>
        </w:rPr>
        <w:t xml:space="preserve"> be a calibrated loop antenna.</w:t>
      </w:r>
    </w:p>
    <w:p w14:paraId="4EA45558" w14:textId="59E94DEB" w:rsidR="00C02572" w:rsidRPr="001B61BD" w:rsidRDefault="00C02572" w:rsidP="00BA18D8">
      <w:pPr>
        <w:pStyle w:val="muc1"/>
        <w:spacing w:before="120" w:after="0" w:line="240" w:lineRule="auto"/>
        <w:rPr>
          <w:rFonts w:eastAsia="Times New Roman"/>
          <w:sz w:val="24"/>
          <w:szCs w:val="24"/>
          <w:lang w:val="en-US"/>
        </w:rPr>
      </w:pPr>
      <w:r w:rsidRPr="001B61BD">
        <w:rPr>
          <w:rFonts w:eastAsia="Times New Roman"/>
          <w:sz w:val="24"/>
          <w:szCs w:val="24"/>
          <w:lang w:val="en-US"/>
        </w:rPr>
        <w:t>A.2</w:t>
      </w:r>
      <w:r w:rsidR="00B27388" w:rsidRPr="001B61BD">
        <w:rPr>
          <w:rFonts w:eastAsia="Times New Roman"/>
          <w:sz w:val="24"/>
          <w:szCs w:val="24"/>
          <w:lang w:val="en-US"/>
        </w:rPr>
        <w:t xml:space="preserve">. </w:t>
      </w:r>
      <w:r w:rsidR="00482001" w:rsidRPr="001B61BD">
        <w:rPr>
          <w:rFonts w:eastAsia="Times New Roman"/>
          <w:sz w:val="24"/>
          <w:szCs w:val="24"/>
          <w:lang w:val="en-US"/>
        </w:rPr>
        <w:t>Instructions</w:t>
      </w:r>
      <w:r w:rsidRPr="001B61BD">
        <w:rPr>
          <w:rFonts w:eastAsia="Times New Roman"/>
          <w:sz w:val="24"/>
          <w:szCs w:val="24"/>
          <w:lang w:val="en-US"/>
        </w:rPr>
        <w:t xml:space="preserve"> for use of radiation test sites</w:t>
      </w:r>
    </w:p>
    <w:p w14:paraId="13E133BB" w14:textId="0ED30382" w:rsidR="00965537" w:rsidRPr="001B61BD" w:rsidRDefault="00965537" w:rsidP="00BA18D8">
      <w:pPr>
        <w:pStyle w:val="muc1"/>
        <w:spacing w:before="120" w:after="0" w:line="240" w:lineRule="auto"/>
        <w:rPr>
          <w:rFonts w:eastAsia="Times New Roman"/>
          <w:sz w:val="24"/>
          <w:szCs w:val="24"/>
          <w:lang w:val="en-US"/>
        </w:rPr>
      </w:pPr>
      <w:r w:rsidRPr="001B61BD">
        <w:rPr>
          <w:rFonts w:eastAsia="Times New Roman"/>
          <w:sz w:val="24"/>
          <w:szCs w:val="24"/>
          <w:lang w:val="en-US"/>
        </w:rPr>
        <w:t xml:space="preserve">A.2.0. </w:t>
      </w:r>
      <w:r w:rsidR="00BD48EE" w:rsidRPr="001B61BD">
        <w:rPr>
          <w:rFonts w:eastAsia="Times New Roman"/>
          <w:sz w:val="24"/>
          <w:szCs w:val="24"/>
          <w:lang w:val="en-US"/>
        </w:rPr>
        <w:t>G</w:t>
      </w:r>
      <w:r w:rsidRPr="001B61BD">
        <w:rPr>
          <w:rFonts w:eastAsia="Times New Roman"/>
          <w:sz w:val="24"/>
          <w:szCs w:val="24"/>
          <w:lang w:val="en-US"/>
        </w:rPr>
        <w:t>eneral</w:t>
      </w:r>
    </w:p>
    <w:p w14:paraId="116AFB4C" w14:textId="548C0465" w:rsidR="00C02572" w:rsidRPr="001B61BD" w:rsidRDefault="00C02572" w:rsidP="00BA18D8">
      <w:pPr>
        <w:pStyle w:val="muc1"/>
        <w:spacing w:before="120" w:after="0" w:line="240" w:lineRule="auto"/>
        <w:rPr>
          <w:rFonts w:eastAsia="Times New Roman"/>
          <w:b w:val="0"/>
          <w:sz w:val="24"/>
          <w:szCs w:val="24"/>
          <w:lang w:val="en-US"/>
        </w:rPr>
      </w:pPr>
      <w:r w:rsidRPr="001B61BD">
        <w:rPr>
          <w:rFonts w:eastAsia="Times New Roman"/>
          <w:b w:val="0"/>
          <w:sz w:val="24"/>
          <w:szCs w:val="24"/>
          <w:lang w:val="en-US"/>
        </w:rPr>
        <w:t xml:space="preserve">This section details the procedures, </w:t>
      </w:r>
      <w:r w:rsidR="001B1FEF" w:rsidRPr="001B61BD">
        <w:rPr>
          <w:rFonts w:eastAsia="Times New Roman"/>
          <w:b w:val="0"/>
          <w:sz w:val="24"/>
          <w:szCs w:val="24"/>
          <w:lang w:val="en-US"/>
        </w:rPr>
        <w:t>check</w:t>
      </w:r>
      <w:r w:rsidR="00B04365" w:rsidRPr="001B61BD">
        <w:rPr>
          <w:rFonts w:eastAsia="Times New Roman"/>
          <w:b w:val="0"/>
          <w:sz w:val="24"/>
          <w:szCs w:val="24"/>
          <w:lang w:val="en-US"/>
        </w:rPr>
        <w:t xml:space="preserve"> and</w:t>
      </w:r>
      <w:r w:rsidRPr="001B61BD">
        <w:rPr>
          <w:rFonts w:eastAsia="Times New Roman"/>
          <w:b w:val="0"/>
          <w:sz w:val="24"/>
          <w:szCs w:val="24"/>
          <w:lang w:val="en-US"/>
        </w:rPr>
        <w:t xml:space="preserve"> </w:t>
      </w:r>
      <w:r w:rsidR="00B04365" w:rsidRPr="001B61BD">
        <w:rPr>
          <w:rFonts w:eastAsia="Times New Roman"/>
          <w:b w:val="0"/>
          <w:sz w:val="24"/>
          <w:szCs w:val="24"/>
          <w:lang w:val="en-US"/>
        </w:rPr>
        <w:t>arrangement of and test equipment must be</w:t>
      </w:r>
      <w:r w:rsidR="001B1FEF" w:rsidRPr="001B61BD">
        <w:rPr>
          <w:rFonts w:eastAsia="Times New Roman"/>
          <w:b w:val="0"/>
          <w:sz w:val="24"/>
          <w:szCs w:val="24"/>
          <w:lang w:val="en-US"/>
        </w:rPr>
        <w:t xml:space="preserve"> </w:t>
      </w:r>
      <w:r w:rsidRPr="001B61BD">
        <w:rPr>
          <w:rFonts w:eastAsia="Times New Roman"/>
          <w:b w:val="0"/>
          <w:sz w:val="24"/>
          <w:szCs w:val="24"/>
          <w:lang w:val="en-US"/>
        </w:rPr>
        <w:t>performed prior to any radiation measurement. This is common</w:t>
      </w:r>
      <w:r w:rsidR="00B04365" w:rsidRPr="001B61BD">
        <w:rPr>
          <w:rFonts w:eastAsia="Times New Roman"/>
          <w:b w:val="0"/>
          <w:sz w:val="24"/>
          <w:szCs w:val="24"/>
          <w:lang w:val="en-US"/>
        </w:rPr>
        <w:t xml:space="preserve"> regulation</w:t>
      </w:r>
      <w:r w:rsidRPr="001B61BD">
        <w:rPr>
          <w:rFonts w:eastAsia="Times New Roman"/>
          <w:b w:val="0"/>
          <w:sz w:val="24"/>
          <w:szCs w:val="24"/>
          <w:lang w:val="en-US"/>
        </w:rPr>
        <w:t xml:space="preserve"> to all test sites</w:t>
      </w:r>
      <w:r w:rsidR="001B1FEF" w:rsidRPr="001B61BD">
        <w:rPr>
          <w:rFonts w:eastAsia="Times New Roman"/>
          <w:b w:val="0"/>
          <w:sz w:val="24"/>
          <w:szCs w:val="24"/>
          <w:lang w:val="en-US"/>
        </w:rPr>
        <w:t xml:space="preserve"> as</w:t>
      </w:r>
      <w:r w:rsidRPr="001B61BD">
        <w:rPr>
          <w:rFonts w:eastAsia="Times New Roman"/>
          <w:b w:val="0"/>
          <w:sz w:val="24"/>
          <w:szCs w:val="24"/>
          <w:lang w:val="en-US"/>
        </w:rPr>
        <w:t xml:space="preserve"> specified in </w:t>
      </w:r>
      <w:r w:rsidR="00BB29C3" w:rsidRPr="001B61BD">
        <w:rPr>
          <w:rFonts w:eastAsia="Times New Roman"/>
          <w:b w:val="0"/>
          <w:sz w:val="24"/>
          <w:szCs w:val="24"/>
          <w:lang w:val="en-US"/>
        </w:rPr>
        <w:t>A.1.</w:t>
      </w:r>
    </w:p>
    <w:p w14:paraId="50373C6B" w14:textId="6B51DCDD" w:rsidR="00C02572" w:rsidRPr="001B61BD" w:rsidRDefault="0063532A" w:rsidP="00BA18D8">
      <w:pPr>
        <w:pStyle w:val="muc1"/>
        <w:spacing w:before="120" w:after="0" w:line="240" w:lineRule="auto"/>
        <w:rPr>
          <w:rFonts w:eastAsia="Times New Roman"/>
          <w:sz w:val="24"/>
          <w:szCs w:val="24"/>
          <w:lang w:val="en-US"/>
        </w:rPr>
      </w:pPr>
      <w:r w:rsidRPr="001B61BD">
        <w:rPr>
          <w:rFonts w:eastAsia="Times New Roman"/>
          <w:sz w:val="24"/>
          <w:szCs w:val="24"/>
          <w:lang w:val="en-US"/>
        </w:rPr>
        <w:lastRenderedPageBreak/>
        <w:t>A.2.1.</w:t>
      </w:r>
      <w:r w:rsidR="00C02572" w:rsidRPr="001B61BD">
        <w:rPr>
          <w:rFonts w:eastAsia="Times New Roman"/>
          <w:sz w:val="24"/>
          <w:szCs w:val="24"/>
          <w:lang w:val="en-US"/>
        </w:rPr>
        <w:t xml:space="preserve"> Check</w:t>
      </w:r>
      <w:r w:rsidR="001B1FEF" w:rsidRPr="001B61BD">
        <w:rPr>
          <w:rFonts w:eastAsia="Times New Roman"/>
          <w:sz w:val="24"/>
          <w:szCs w:val="24"/>
          <w:lang w:val="en-US"/>
        </w:rPr>
        <w:t xml:space="preserve"> of</w:t>
      </w:r>
      <w:r w:rsidR="00C02572" w:rsidRPr="001B61BD">
        <w:rPr>
          <w:rFonts w:eastAsia="Times New Roman"/>
          <w:sz w:val="24"/>
          <w:szCs w:val="24"/>
          <w:lang w:val="en-US"/>
        </w:rPr>
        <w:t xml:space="preserve"> test</w:t>
      </w:r>
      <w:r w:rsidR="00A0207E" w:rsidRPr="001B61BD">
        <w:rPr>
          <w:rFonts w:eastAsia="Times New Roman"/>
          <w:sz w:val="24"/>
          <w:szCs w:val="24"/>
          <w:lang w:val="en-US"/>
        </w:rPr>
        <w:t xml:space="preserve"> site</w:t>
      </w:r>
    </w:p>
    <w:p w14:paraId="7215BC58" w14:textId="315875C7" w:rsidR="00C02572" w:rsidRPr="001B61BD" w:rsidRDefault="00C02572" w:rsidP="00BA18D8">
      <w:pPr>
        <w:pStyle w:val="muc1"/>
        <w:spacing w:before="120" w:after="0" w:line="240" w:lineRule="auto"/>
        <w:rPr>
          <w:rFonts w:eastAsia="Times New Roman"/>
          <w:b w:val="0"/>
          <w:sz w:val="24"/>
          <w:szCs w:val="24"/>
          <w:lang w:val="en-US"/>
        </w:rPr>
      </w:pPr>
      <w:r w:rsidRPr="001B61BD">
        <w:rPr>
          <w:rFonts w:eastAsia="Times New Roman"/>
          <w:b w:val="0"/>
          <w:sz w:val="24"/>
          <w:szCs w:val="24"/>
          <w:lang w:val="en-US"/>
        </w:rPr>
        <w:t xml:space="preserve">No measurement </w:t>
      </w:r>
      <w:r w:rsidR="005028C0" w:rsidRPr="001B61BD">
        <w:rPr>
          <w:rFonts w:eastAsia="Times New Roman"/>
          <w:b w:val="0"/>
          <w:sz w:val="24"/>
          <w:szCs w:val="24"/>
          <w:lang w:val="en-US"/>
        </w:rPr>
        <w:t>must</w:t>
      </w:r>
      <w:r w:rsidRPr="001B61BD">
        <w:rPr>
          <w:rFonts w:eastAsia="Times New Roman"/>
          <w:b w:val="0"/>
          <w:sz w:val="24"/>
          <w:szCs w:val="24"/>
          <w:lang w:val="en-US"/>
        </w:rPr>
        <w:t xml:space="preserve"> be made at a test site </w:t>
      </w:r>
      <w:r w:rsidR="000D2FAC" w:rsidRPr="001B61BD">
        <w:rPr>
          <w:rFonts w:eastAsia="Times New Roman"/>
          <w:b w:val="0"/>
          <w:sz w:val="24"/>
          <w:szCs w:val="24"/>
          <w:lang w:val="en-US"/>
        </w:rPr>
        <w:t>before</w:t>
      </w:r>
      <w:r w:rsidRPr="001B61BD">
        <w:rPr>
          <w:rFonts w:eastAsia="Times New Roman"/>
          <w:b w:val="0"/>
          <w:sz w:val="24"/>
          <w:szCs w:val="24"/>
          <w:lang w:val="en-US"/>
        </w:rPr>
        <w:t xml:space="preserve"> </w:t>
      </w:r>
      <w:r w:rsidR="000D2FAC" w:rsidRPr="001B61BD">
        <w:rPr>
          <w:rFonts w:eastAsia="Times New Roman"/>
          <w:b w:val="0"/>
          <w:sz w:val="24"/>
          <w:szCs w:val="24"/>
          <w:lang w:val="en-US"/>
        </w:rPr>
        <w:t xml:space="preserve">this site has </w:t>
      </w:r>
      <w:r w:rsidRPr="001B61BD">
        <w:rPr>
          <w:rFonts w:eastAsia="Times New Roman"/>
          <w:b w:val="0"/>
          <w:sz w:val="24"/>
          <w:szCs w:val="24"/>
          <w:lang w:val="en-US"/>
        </w:rPr>
        <w:t>been confirmed as tested.</w:t>
      </w:r>
      <w:r w:rsidR="001B3186" w:rsidRPr="001B61BD">
        <w:rPr>
          <w:rFonts w:eastAsia="Times New Roman"/>
          <w:b w:val="0"/>
          <w:sz w:val="24"/>
          <w:szCs w:val="24"/>
          <w:lang w:val="en-US"/>
        </w:rPr>
        <w:t xml:space="preserve"> </w:t>
      </w:r>
      <w:r w:rsidRPr="001B61BD">
        <w:rPr>
          <w:rFonts w:eastAsia="Times New Roman"/>
          <w:b w:val="0"/>
          <w:sz w:val="24"/>
          <w:szCs w:val="24"/>
          <w:lang w:val="en-US"/>
        </w:rPr>
        <w:t xml:space="preserve">Test procedures for the different types of test sites specified in A.1 (i.e. </w:t>
      </w:r>
      <w:r w:rsidR="00F64790" w:rsidRPr="001B61BD">
        <w:rPr>
          <w:rFonts w:eastAsia="Times New Roman"/>
          <w:b w:val="0"/>
          <w:sz w:val="24"/>
          <w:szCs w:val="24"/>
          <w:lang w:val="en-US"/>
        </w:rPr>
        <w:t>absorption chamber</w:t>
      </w:r>
      <w:r w:rsidRPr="001B61BD">
        <w:rPr>
          <w:rFonts w:eastAsia="Times New Roman"/>
          <w:b w:val="0"/>
          <w:sz w:val="24"/>
          <w:szCs w:val="24"/>
          <w:lang w:val="en-US"/>
        </w:rPr>
        <w:t>, semi-</w:t>
      </w:r>
      <w:r w:rsidR="00F64790" w:rsidRPr="001B61BD">
        <w:rPr>
          <w:rFonts w:eastAsia="Times New Roman"/>
          <w:b w:val="0"/>
          <w:sz w:val="24"/>
          <w:szCs w:val="24"/>
          <w:lang w:val="en-US"/>
        </w:rPr>
        <w:t>absorption chamber</w:t>
      </w:r>
      <w:r w:rsidRPr="001B61BD">
        <w:rPr>
          <w:rFonts w:eastAsia="Times New Roman"/>
          <w:b w:val="0"/>
          <w:sz w:val="24"/>
          <w:szCs w:val="24"/>
          <w:lang w:val="en-US"/>
        </w:rPr>
        <w:t xml:space="preserve"> and </w:t>
      </w:r>
      <w:r w:rsidR="001634FB" w:rsidRPr="001B61BD">
        <w:rPr>
          <w:rFonts w:eastAsia="Times New Roman"/>
          <w:b w:val="0"/>
          <w:sz w:val="24"/>
          <w:szCs w:val="24"/>
          <w:lang w:val="en-US"/>
        </w:rPr>
        <w:t>open-area test site</w:t>
      </w:r>
      <w:r w:rsidRPr="001B61BD">
        <w:rPr>
          <w:rFonts w:eastAsia="Times New Roman"/>
          <w:b w:val="0"/>
          <w:sz w:val="24"/>
          <w:szCs w:val="24"/>
          <w:lang w:val="en-US"/>
        </w:rPr>
        <w:t xml:space="preserve">) are also specified in </w:t>
      </w:r>
      <w:r w:rsidR="002B18DA" w:rsidRPr="001B61BD">
        <w:rPr>
          <w:rFonts w:eastAsia="Times New Roman"/>
          <w:b w:val="0"/>
          <w:sz w:val="24"/>
          <w:szCs w:val="24"/>
          <w:lang w:val="en-US"/>
        </w:rPr>
        <w:t xml:space="preserve">ETSI TR 102 273-2, ETSI TR 102 273-3 </w:t>
      </w:r>
      <w:r w:rsidR="007A2862" w:rsidRPr="001B61BD">
        <w:rPr>
          <w:rFonts w:eastAsia="Times New Roman"/>
          <w:b w:val="0"/>
          <w:sz w:val="24"/>
          <w:szCs w:val="24"/>
          <w:lang w:val="en-US"/>
        </w:rPr>
        <w:t>and E</w:t>
      </w:r>
      <w:r w:rsidR="002B18DA" w:rsidRPr="001B61BD">
        <w:rPr>
          <w:rFonts w:eastAsia="Times New Roman"/>
          <w:b w:val="0"/>
          <w:sz w:val="24"/>
          <w:szCs w:val="24"/>
          <w:lang w:val="en-US"/>
        </w:rPr>
        <w:t xml:space="preserve"> ETSI TR 102 273-4</w:t>
      </w:r>
      <w:r w:rsidR="007A2862" w:rsidRPr="001B61BD">
        <w:rPr>
          <w:rFonts w:eastAsia="Times New Roman"/>
          <w:b w:val="0"/>
          <w:sz w:val="24"/>
          <w:szCs w:val="24"/>
          <w:lang w:val="en-US"/>
        </w:rPr>
        <w:t xml:space="preserve">, </w:t>
      </w:r>
      <w:r w:rsidR="002B18DA" w:rsidRPr="001B61BD">
        <w:rPr>
          <w:rFonts w:eastAsia="Times New Roman"/>
          <w:b w:val="0"/>
          <w:sz w:val="24"/>
          <w:szCs w:val="24"/>
          <w:lang w:val="en-US"/>
        </w:rPr>
        <w:t xml:space="preserve">corresponding to </w:t>
      </w:r>
      <w:r w:rsidRPr="001B61BD">
        <w:rPr>
          <w:rFonts w:eastAsia="Times New Roman"/>
          <w:b w:val="0"/>
          <w:sz w:val="24"/>
          <w:szCs w:val="24"/>
          <w:lang w:val="en-US"/>
        </w:rPr>
        <w:t>A.2.2, A.2.3 and A.2.4.</w:t>
      </w:r>
    </w:p>
    <w:p w14:paraId="46E77640" w14:textId="64861168" w:rsidR="00C02572" w:rsidRPr="001B61BD" w:rsidRDefault="0063532A" w:rsidP="00BA18D8">
      <w:pPr>
        <w:pStyle w:val="muc1"/>
        <w:spacing w:before="120" w:after="0" w:line="240" w:lineRule="auto"/>
        <w:rPr>
          <w:rFonts w:eastAsia="Times New Roman"/>
          <w:sz w:val="24"/>
          <w:szCs w:val="24"/>
          <w:lang w:val="en-US"/>
        </w:rPr>
      </w:pPr>
      <w:r w:rsidRPr="001B61BD">
        <w:rPr>
          <w:rFonts w:eastAsia="Times New Roman"/>
          <w:sz w:val="24"/>
          <w:szCs w:val="24"/>
          <w:lang w:val="en-US"/>
        </w:rPr>
        <w:t>A.2.2.</w:t>
      </w:r>
      <w:r w:rsidR="00B27388" w:rsidRPr="001B61BD">
        <w:rPr>
          <w:rFonts w:eastAsia="Times New Roman"/>
          <w:sz w:val="24"/>
          <w:szCs w:val="24"/>
          <w:lang w:val="en-US"/>
        </w:rPr>
        <w:t xml:space="preserve"> </w:t>
      </w:r>
      <w:r w:rsidR="0053485A" w:rsidRPr="001B61BD">
        <w:rPr>
          <w:rFonts w:eastAsia="Times New Roman"/>
          <w:sz w:val="24"/>
          <w:szCs w:val="24"/>
          <w:lang w:val="en-US"/>
        </w:rPr>
        <w:t>Preparation of</w:t>
      </w:r>
      <w:r w:rsidR="00C02572" w:rsidRPr="001B61BD">
        <w:rPr>
          <w:rFonts w:eastAsia="Times New Roman"/>
          <w:sz w:val="24"/>
          <w:szCs w:val="24"/>
          <w:lang w:val="en-US"/>
        </w:rPr>
        <w:t xml:space="preserve"> EUT</w:t>
      </w:r>
    </w:p>
    <w:p w14:paraId="38B05FE0" w14:textId="25C190F7" w:rsidR="00C02572" w:rsidRPr="001B61BD" w:rsidRDefault="00C02572" w:rsidP="00BA18D8">
      <w:pPr>
        <w:pStyle w:val="muc1"/>
        <w:spacing w:before="120" w:after="0" w:line="240" w:lineRule="auto"/>
        <w:rPr>
          <w:rFonts w:eastAsia="Times New Roman"/>
          <w:b w:val="0"/>
          <w:sz w:val="24"/>
          <w:szCs w:val="24"/>
          <w:lang w:val="en-US"/>
        </w:rPr>
      </w:pPr>
      <w:r w:rsidRPr="001B61BD">
        <w:rPr>
          <w:rFonts w:eastAsia="Times New Roman"/>
          <w:b w:val="0"/>
          <w:sz w:val="24"/>
          <w:szCs w:val="24"/>
          <w:lang w:val="en-US"/>
        </w:rPr>
        <w:t xml:space="preserve">The manufacturer </w:t>
      </w:r>
      <w:r w:rsidR="005028C0" w:rsidRPr="001B61BD">
        <w:rPr>
          <w:rFonts w:eastAsia="Times New Roman"/>
          <w:b w:val="0"/>
          <w:sz w:val="24"/>
          <w:szCs w:val="24"/>
          <w:lang w:val="en-US"/>
        </w:rPr>
        <w:t>must</w:t>
      </w:r>
      <w:r w:rsidRPr="001B61BD">
        <w:rPr>
          <w:rFonts w:eastAsia="Times New Roman"/>
          <w:b w:val="0"/>
          <w:sz w:val="24"/>
          <w:szCs w:val="24"/>
          <w:lang w:val="en-US"/>
        </w:rPr>
        <w:t xml:space="preserve"> provide information about the EUT including: operating frequency, polarization, supply voltage and external </w:t>
      </w:r>
      <w:r w:rsidR="0053485A" w:rsidRPr="001B61BD">
        <w:rPr>
          <w:rFonts w:eastAsia="Times New Roman"/>
          <w:b w:val="0"/>
          <w:sz w:val="24"/>
          <w:szCs w:val="24"/>
          <w:lang w:val="en-US"/>
        </w:rPr>
        <w:t>structure</w:t>
      </w:r>
      <w:r w:rsidRPr="001B61BD">
        <w:rPr>
          <w:rFonts w:eastAsia="Times New Roman"/>
          <w:b w:val="0"/>
          <w:sz w:val="24"/>
          <w:szCs w:val="24"/>
          <w:lang w:val="en-US"/>
        </w:rPr>
        <w:t xml:space="preserve">. Additional, specific </w:t>
      </w:r>
      <w:r w:rsidR="0053485A" w:rsidRPr="001B61BD">
        <w:rPr>
          <w:rFonts w:eastAsia="Times New Roman"/>
          <w:b w:val="0"/>
          <w:sz w:val="24"/>
          <w:szCs w:val="24"/>
          <w:lang w:val="en-US"/>
        </w:rPr>
        <w:t xml:space="preserve">information about </w:t>
      </w:r>
      <w:r w:rsidRPr="001B61BD">
        <w:rPr>
          <w:rFonts w:eastAsia="Times New Roman"/>
          <w:b w:val="0"/>
          <w:sz w:val="24"/>
          <w:szCs w:val="24"/>
          <w:lang w:val="en-US"/>
        </w:rPr>
        <w:t xml:space="preserve">the EUT such as carrier power, channel spacing, whether this sample can work in different modes (e.g. </w:t>
      </w:r>
      <w:r w:rsidR="0002683D" w:rsidRPr="001B61BD">
        <w:rPr>
          <w:rFonts w:eastAsia="Times New Roman"/>
          <w:b w:val="0"/>
          <w:sz w:val="24"/>
          <w:szCs w:val="24"/>
          <w:lang w:val="en-US"/>
        </w:rPr>
        <w:t>high and low power modes), work</w:t>
      </w:r>
      <w:r w:rsidRPr="001B61BD">
        <w:rPr>
          <w:rFonts w:eastAsia="Times New Roman"/>
          <w:b w:val="0"/>
          <w:sz w:val="24"/>
          <w:szCs w:val="24"/>
          <w:lang w:val="en-US"/>
        </w:rPr>
        <w:t xml:space="preserve"> in continuous mode or </w:t>
      </w:r>
      <w:r w:rsidR="00A006C6" w:rsidRPr="001B61BD">
        <w:rPr>
          <w:rFonts w:eastAsia="Times New Roman"/>
          <w:b w:val="0"/>
          <w:sz w:val="24"/>
          <w:szCs w:val="24"/>
          <w:lang w:val="en-US"/>
        </w:rPr>
        <w:t>there are</w:t>
      </w:r>
      <w:r w:rsidRPr="001B61BD">
        <w:rPr>
          <w:rFonts w:eastAsia="Times New Roman"/>
          <w:b w:val="0"/>
          <w:sz w:val="24"/>
          <w:szCs w:val="24"/>
          <w:lang w:val="en-US"/>
        </w:rPr>
        <w:t xml:space="preserve"> some maximum test cycle</w:t>
      </w:r>
      <w:r w:rsidR="00A006C6" w:rsidRPr="001B61BD">
        <w:rPr>
          <w:rFonts w:eastAsia="Times New Roman"/>
          <w:b w:val="0"/>
          <w:sz w:val="24"/>
          <w:szCs w:val="24"/>
          <w:lang w:val="en-US"/>
        </w:rPr>
        <w:t>s</w:t>
      </w:r>
      <w:r w:rsidRPr="001B61BD">
        <w:rPr>
          <w:rFonts w:eastAsia="Times New Roman"/>
          <w:b w:val="0"/>
          <w:sz w:val="24"/>
          <w:szCs w:val="24"/>
          <w:lang w:val="en-US"/>
        </w:rPr>
        <w:t xml:space="preserve"> (e.g. one minute on, four minutes off).</w:t>
      </w:r>
    </w:p>
    <w:p w14:paraId="615ADA0E" w14:textId="71689C3A" w:rsidR="00C02572" w:rsidRPr="001B61BD" w:rsidRDefault="00C02572" w:rsidP="00BA18D8">
      <w:pPr>
        <w:pStyle w:val="muc1"/>
        <w:spacing w:before="120" w:after="0" w:line="240" w:lineRule="auto"/>
        <w:rPr>
          <w:rFonts w:eastAsia="Times New Roman"/>
          <w:b w:val="0"/>
          <w:sz w:val="24"/>
          <w:szCs w:val="24"/>
          <w:lang w:val="en-US"/>
        </w:rPr>
      </w:pPr>
      <w:r w:rsidRPr="001B61BD">
        <w:rPr>
          <w:rFonts w:eastAsia="Times New Roman"/>
          <w:b w:val="0"/>
          <w:sz w:val="24"/>
          <w:szCs w:val="24"/>
          <w:lang w:val="en-US"/>
        </w:rPr>
        <w:t xml:space="preserve">If </w:t>
      </w:r>
      <w:r w:rsidR="00D671DB" w:rsidRPr="001B61BD">
        <w:rPr>
          <w:rFonts w:eastAsia="Times New Roman"/>
          <w:b w:val="0"/>
          <w:sz w:val="24"/>
          <w:szCs w:val="24"/>
          <w:lang w:val="en-US"/>
        </w:rPr>
        <w:t>necessary, a holder</w:t>
      </w:r>
      <w:r w:rsidRPr="001B61BD">
        <w:rPr>
          <w:rFonts w:eastAsia="Times New Roman"/>
          <w:b w:val="0"/>
          <w:sz w:val="24"/>
          <w:szCs w:val="24"/>
          <w:lang w:val="en-US"/>
        </w:rPr>
        <w:t xml:space="preserve"> </w:t>
      </w:r>
      <w:r w:rsidR="00A006C6" w:rsidRPr="001B61BD">
        <w:rPr>
          <w:rFonts w:eastAsia="Times New Roman"/>
          <w:b w:val="0"/>
          <w:sz w:val="24"/>
          <w:szCs w:val="24"/>
          <w:lang w:val="en-US"/>
        </w:rPr>
        <w:t xml:space="preserve">with </w:t>
      </w:r>
      <w:r w:rsidRPr="001B61BD">
        <w:rPr>
          <w:rFonts w:eastAsia="Times New Roman"/>
          <w:b w:val="0"/>
          <w:sz w:val="24"/>
          <w:szCs w:val="24"/>
          <w:lang w:val="en-US"/>
        </w:rPr>
        <w:t xml:space="preserve">the smallest dimensions </w:t>
      </w:r>
      <w:r w:rsidR="005028C0" w:rsidRPr="001B61BD">
        <w:rPr>
          <w:rFonts w:eastAsia="Times New Roman"/>
          <w:b w:val="0"/>
          <w:sz w:val="24"/>
          <w:szCs w:val="24"/>
          <w:lang w:val="en-US"/>
        </w:rPr>
        <w:t>must</w:t>
      </w:r>
      <w:r w:rsidRPr="001B61BD">
        <w:rPr>
          <w:rFonts w:eastAsia="Times New Roman"/>
          <w:b w:val="0"/>
          <w:sz w:val="24"/>
          <w:szCs w:val="24"/>
          <w:lang w:val="en-US"/>
        </w:rPr>
        <w:t xml:space="preserve"> be provided to place the EUT on the turntable. This holder </w:t>
      </w:r>
      <w:r w:rsidR="005028C0" w:rsidRPr="001B61BD">
        <w:rPr>
          <w:rFonts w:eastAsia="Times New Roman"/>
          <w:b w:val="0"/>
          <w:sz w:val="24"/>
          <w:szCs w:val="24"/>
          <w:lang w:val="en-US"/>
        </w:rPr>
        <w:t>must</w:t>
      </w:r>
      <w:r w:rsidRPr="001B61BD">
        <w:rPr>
          <w:rFonts w:eastAsia="Times New Roman"/>
          <w:b w:val="0"/>
          <w:sz w:val="24"/>
          <w:szCs w:val="24"/>
          <w:lang w:val="en-US"/>
        </w:rPr>
        <w:t xml:space="preserve"> be made of a low conductive material with a relatively low dielectric constant (i.e. less than 1.5) such as shrink-resistant polystyrene, balsa wood, etc. </w:t>
      </w:r>
    </w:p>
    <w:p w14:paraId="756C4870" w14:textId="5DAAB944" w:rsidR="00C02572" w:rsidRPr="001B61BD" w:rsidRDefault="0063532A" w:rsidP="00BA18D8">
      <w:pPr>
        <w:pStyle w:val="muc1"/>
        <w:spacing w:before="120" w:after="0" w:line="240" w:lineRule="auto"/>
        <w:rPr>
          <w:rFonts w:eastAsia="Times New Roman"/>
          <w:sz w:val="24"/>
          <w:szCs w:val="24"/>
          <w:lang w:val="en-US"/>
        </w:rPr>
      </w:pPr>
      <w:r w:rsidRPr="001B61BD">
        <w:rPr>
          <w:rFonts w:eastAsia="Times New Roman"/>
          <w:sz w:val="24"/>
          <w:szCs w:val="24"/>
          <w:lang w:val="en-US"/>
        </w:rPr>
        <w:t>A.2.3.</w:t>
      </w:r>
      <w:r w:rsidR="00B27388" w:rsidRPr="001B61BD">
        <w:rPr>
          <w:rFonts w:eastAsia="Times New Roman"/>
          <w:sz w:val="24"/>
          <w:szCs w:val="24"/>
          <w:lang w:val="en-US"/>
        </w:rPr>
        <w:t xml:space="preserve"> </w:t>
      </w:r>
      <w:r w:rsidR="00C02572" w:rsidRPr="001B61BD">
        <w:rPr>
          <w:rFonts w:eastAsia="Times New Roman"/>
          <w:sz w:val="24"/>
          <w:szCs w:val="24"/>
          <w:lang w:val="en-US"/>
        </w:rPr>
        <w:t xml:space="preserve">Power </w:t>
      </w:r>
      <w:r w:rsidR="001B3186" w:rsidRPr="001B61BD">
        <w:rPr>
          <w:rFonts w:eastAsia="Times New Roman"/>
          <w:sz w:val="24"/>
          <w:szCs w:val="24"/>
          <w:lang w:val="en-US"/>
        </w:rPr>
        <w:t>s</w:t>
      </w:r>
      <w:r w:rsidR="00C02572" w:rsidRPr="001B61BD">
        <w:rPr>
          <w:rFonts w:eastAsia="Times New Roman"/>
          <w:sz w:val="24"/>
          <w:szCs w:val="24"/>
          <w:lang w:val="en-US"/>
        </w:rPr>
        <w:t>upply for EUT</w:t>
      </w:r>
    </w:p>
    <w:p w14:paraId="5623EC78" w14:textId="0702AF0F" w:rsidR="00C02572" w:rsidRPr="001B61BD" w:rsidRDefault="00C02572" w:rsidP="00BA18D8">
      <w:pPr>
        <w:pStyle w:val="muc1"/>
        <w:spacing w:before="120" w:after="0" w:line="240" w:lineRule="auto"/>
        <w:rPr>
          <w:rFonts w:eastAsia="Times New Roman"/>
          <w:b w:val="0"/>
          <w:sz w:val="24"/>
          <w:szCs w:val="24"/>
          <w:lang w:val="en-US"/>
        </w:rPr>
      </w:pPr>
      <w:r w:rsidRPr="001B61BD">
        <w:rPr>
          <w:rFonts w:eastAsia="Times New Roman"/>
          <w:b w:val="0"/>
          <w:sz w:val="24"/>
          <w:szCs w:val="24"/>
          <w:lang w:val="en-US"/>
        </w:rPr>
        <w:t xml:space="preserve">Where possible, all measurements </w:t>
      </w:r>
      <w:r w:rsidR="005028C0" w:rsidRPr="001B61BD">
        <w:rPr>
          <w:rFonts w:eastAsia="Times New Roman"/>
          <w:b w:val="0"/>
          <w:sz w:val="24"/>
          <w:szCs w:val="24"/>
          <w:lang w:val="en-US"/>
        </w:rPr>
        <w:t>must</w:t>
      </w:r>
      <w:r w:rsidRPr="001B61BD">
        <w:rPr>
          <w:rFonts w:eastAsia="Times New Roman"/>
          <w:b w:val="0"/>
          <w:sz w:val="24"/>
          <w:szCs w:val="24"/>
          <w:lang w:val="en-US"/>
        </w:rPr>
        <w:t xml:space="preserve"> be powered on when measurements are made, including measurements carried out on EUTs designed to use only batteries. In </w:t>
      </w:r>
      <w:r w:rsidR="00D671DB" w:rsidRPr="001B61BD">
        <w:rPr>
          <w:rFonts w:eastAsia="Times New Roman"/>
          <w:b w:val="0"/>
          <w:sz w:val="24"/>
          <w:szCs w:val="24"/>
          <w:lang w:val="en-US"/>
        </w:rPr>
        <w:t>all cases, the power supply conductor</w:t>
      </w:r>
      <w:r w:rsidRPr="001B61BD">
        <w:rPr>
          <w:rFonts w:eastAsia="Times New Roman"/>
          <w:b w:val="0"/>
          <w:sz w:val="24"/>
          <w:szCs w:val="24"/>
          <w:lang w:val="en-US"/>
        </w:rPr>
        <w:t xml:space="preserve"> must be connected to the EUT power supply terminal (and checked with a digital voltmeter), however the battery must be retained but the battery must be completely insulated from the equipment, </w:t>
      </w:r>
      <w:r w:rsidR="00D671DB" w:rsidRPr="001B61BD">
        <w:rPr>
          <w:rFonts w:eastAsia="Times New Roman"/>
          <w:b w:val="0"/>
          <w:sz w:val="24"/>
          <w:szCs w:val="24"/>
          <w:lang w:val="en-US"/>
        </w:rPr>
        <w:t>t</w:t>
      </w:r>
      <w:r w:rsidRPr="001B61BD">
        <w:rPr>
          <w:rFonts w:eastAsia="Times New Roman"/>
          <w:b w:val="0"/>
          <w:sz w:val="24"/>
          <w:szCs w:val="24"/>
          <w:lang w:val="en-US"/>
        </w:rPr>
        <w:t>his can be done by wrapping tape around the battery contacts.</w:t>
      </w:r>
    </w:p>
    <w:p w14:paraId="3B339421" w14:textId="642B4AD2" w:rsidR="00C02572" w:rsidRPr="001B61BD" w:rsidRDefault="00C02572" w:rsidP="00BA18D8">
      <w:pPr>
        <w:pStyle w:val="muc1"/>
        <w:spacing w:before="120" w:after="0" w:line="240" w:lineRule="auto"/>
        <w:rPr>
          <w:rFonts w:eastAsia="Times New Roman"/>
          <w:b w:val="0"/>
          <w:sz w:val="24"/>
          <w:szCs w:val="24"/>
          <w:lang w:val="en-US"/>
        </w:rPr>
      </w:pPr>
      <w:r w:rsidRPr="001B61BD">
        <w:rPr>
          <w:rFonts w:eastAsia="Times New Roman"/>
          <w:b w:val="0"/>
          <w:sz w:val="24"/>
          <w:szCs w:val="24"/>
          <w:lang w:val="en-US"/>
        </w:rPr>
        <w:t xml:space="preserve">However, the presence of power supply </w:t>
      </w:r>
      <w:r w:rsidR="00D671DB" w:rsidRPr="001B61BD">
        <w:rPr>
          <w:rFonts w:eastAsia="Times New Roman"/>
          <w:b w:val="0"/>
          <w:sz w:val="24"/>
          <w:szCs w:val="24"/>
          <w:lang w:val="en-US"/>
        </w:rPr>
        <w:t xml:space="preserve">conductors </w:t>
      </w:r>
      <w:r w:rsidRPr="001B61BD">
        <w:rPr>
          <w:rFonts w:eastAsia="Times New Roman"/>
          <w:b w:val="0"/>
          <w:sz w:val="24"/>
          <w:szCs w:val="24"/>
          <w:lang w:val="en-US"/>
        </w:rPr>
        <w:t>also affects the measurement performance of the EUT. They should therefore be made</w:t>
      </w:r>
      <w:r w:rsidR="00D671DB" w:rsidRPr="001B61BD">
        <w:rPr>
          <w:rFonts w:eastAsia="Times New Roman"/>
          <w:b w:val="0"/>
          <w:sz w:val="24"/>
          <w:szCs w:val="24"/>
          <w:lang w:val="en-US"/>
        </w:rPr>
        <w:t xml:space="preserve"> in a manner</w:t>
      </w:r>
      <w:r w:rsidRPr="001B61BD">
        <w:rPr>
          <w:rFonts w:eastAsia="Times New Roman"/>
          <w:b w:val="0"/>
          <w:sz w:val="24"/>
          <w:szCs w:val="24"/>
          <w:lang w:val="en-US"/>
        </w:rPr>
        <w:t xml:space="preserve"> as “transparent” in terms of testing as possible. This can be done by placing the power supply</w:t>
      </w:r>
      <w:r w:rsidR="00D671DB" w:rsidRPr="001B61BD">
        <w:rPr>
          <w:rFonts w:eastAsia="Times New Roman"/>
          <w:b w:val="0"/>
          <w:sz w:val="24"/>
          <w:szCs w:val="24"/>
          <w:lang w:val="en-US"/>
        </w:rPr>
        <w:t xml:space="preserve"> conductors</w:t>
      </w:r>
      <w:r w:rsidRPr="001B61BD">
        <w:rPr>
          <w:rFonts w:eastAsia="Times New Roman"/>
          <w:b w:val="0"/>
          <w:sz w:val="24"/>
          <w:szCs w:val="24"/>
          <w:lang w:val="en-US"/>
        </w:rPr>
        <w:t xml:space="preserve"> away from the EUT and under the shield, under the </w:t>
      </w:r>
      <w:r w:rsidR="00D671DB" w:rsidRPr="001B61BD">
        <w:rPr>
          <w:rFonts w:eastAsia="Times New Roman"/>
          <w:b w:val="0"/>
          <w:sz w:val="24"/>
          <w:szCs w:val="24"/>
          <w:lang w:val="en-US"/>
        </w:rPr>
        <w:t xml:space="preserve">base plane </w:t>
      </w:r>
      <w:r w:rsidRPr="001B61BD">
        <w:rPr>
          <w:rFonts w:eastAsia="Times New Roman"/>
          <w:b w:val="0"/>
          <w:sz w:val="24"/>
          <w:szCs w:val="24"/>
          <w:lang w:val="en-US"/>
        </w:rPr>
        <w:t>or behind the walls of the equipment (as applicable) in the shortest path. Great care must be taken to avoid sensing between</w:t>
      </w:r>
      <w:r w:rsidR="00D671DB" w:rsidRPr="001B61BD">
        <w:rPr>
          <w:rFonts w:eastAsia="Times New Roman"/>
          <w:b w:val="0"/>
          <w:sz w:val="24"/>
          <w:szCs w:val="24"/>
          <w:lang w:val="en-US"/>
        </w:rPr>
        <w:t xml:space="preserve"> conductors</w:t>
      </w:r>
      <w:r w:rsidRPr="001B61BD">
        <w:rPr>
          <w:rFonts w:eastAsia="Times New Roman"/>
          <w:b w:val="0"/>
          <w:sz w:val="24"/>
          <w:szCs w:val="24"/>
          <w:lang w:val="en-US"/>
        </w:rPr>
        <w:t xml:space="preserve"> (e.g. </w:t>
      </w:r>
      <w:r w:rsidR="00D671DB" w:rsidRPr="001B61BD">
        <w:rPr>
          <w:rFonts w:eastAsia="Times New Roman"/>
          <w:b w:val="0"/>
          <w:sz w:val="24"/>
          <w:szCs w:val="24"/>
          <w:lang w:val="en-US"/>
        </w:rPr>
        <w:t xml:space="preserve">conductors </w:t>
      </w:r>
      <w:r w:rsidRPr="001B61BD">
        <w:rPr>
          <w:rFonts w:eastAsia="Times New Roman"/>
          <w:b w:val="0"/>
          <w:sz w:val="24"/>
          <w:szCs w:val="24"/>
          <w:lang w:val="en-US"/>
        </w:rPr>
        <w:t xml:space="preserve">may be twisted together, loaded with ferrites spaced 0.15 m apart, or another type of load). </w:t>
      </w:r>
    </w:p>
    <w:p w14:paraId="44C69C57" w14:textId="0BFD0F86" w:rsidR="00C02572" w:rsidRPr="001B61BD" w:rsidRDefault="0063532A" w:rsidP="00BA18D8">
      <w:pPr>
        <w:pStyle w:val="muc1"/>
        <w:spacing w:before="120" w:after="0" w:line="240" w:lineRule="auto"/>
        <w:rPr>
          <w:rFonts w:eastAsia="Times New Roman"/>
          <w:sz w:val="24"/>
          <w:szCs w:val="24"/>
          <w:lang w:val="en-US"/>
        </w:rPr>
      </w:pPr>
      <w:r w:rsidRPr="001B61BD">
        <w:rPr>
          <w:rFonts w:eastAsia="Times New Roman"/>
          <w:sz w:val="24"/>
          <w:szCs w:val="24"/>
          <w:lang w:val="en-US"/>
        </w:rPr>
        <w:t>A.2.4.</w:t>
      </w:r>
      <w:r w:rsidR="00C02572" w:rsidRPr="001B61BD">
        <w:rPr>
          <w:rFonts w:eastAsia="Times New Roman"/>
          <w:sz w:val="24"/>
          <w:szCs w:val="24"/>
          <w:lang w:val="en-US"/>
        </w:rPr>
        <w:t xml:space="preserve"> Measuring distance</w:t>
      </w:r>
    </w:p>
    <w:p w14:paraId="12689418" w14:textId="5E828978" w:rsidR="00C02572" w:rsidRPr="001B61BD" w:rsidRDefault="0063532A" w:rsidP="00BA18D8">
      <w:pPr>
        <w:pStyle w:val="muc1"/>
        <w:spacing w:before="120" w:after="0" w:line="240" w:lineRule="auto"/>
        <w:rPr>
          <w:rFonts w:eastAsia="Times New Roman"/>
          <w:sz w:val="24"/>
          <w:szCs w:val="24"/>
          <w:lang w:val="en-US"/>
        </w:rPr>
      </w:pPr>
      <w:r w:rsidRPr="001B61BD">
        <w:rPr>
          <w:rFonts w:eastAsia="Times New Roman"/>
          <w:sz w:val="24"/>
          <w:szCs w:val="24"/>
          <w:lang w:val="en-US"/>
        </w:rPr>
        <w:t>A.2.4.1.</w:t>
      </w:r>
      <w:r w:rsidR="00C02572" w:rsidRPr="001B61BD">
        <w:rPr>
          <w:rFonts w:eastAsia="Times New Roman"/>
          <w:sz w:val="24"/>
          <w:szCs w:val="24"/>
          <w:lang w:val="en-US"/>
        </w:rPr>
        <w:t xml:space="preserve"> </w:t>
      </w:r>
      <w:r w:rsidR="00C02572" w:rsidRPr="001B61BD">
        <w:rPr>
          <w:rFonts w:eastAsia="Times New Roman"/>
          <w:color w:val="000000" w:themeColor="text1"/>
          <w:sz w:val="24"/>
          <w:szCs w:val="24"/>
          <w:lang w:val="en-US"/>
        </w:rPr>
        <w:t xml:space="preserve">Far-field measuring </w:t>
      </w:r>
      <w:r w:rsidR="00C02572" w:rsidRPr="001B61BD">
        <w:rPr>
          <w:rFonts w:eastAsia="Times New Roman"/>
          <w:sz w:val="24"/>
          <w:szCs w:val="24"/>
          <w:lang w:val="en-US"/>
        </w:rPr>
        <w:t>distance over 30 MHz</w:t>
      </w:r>
    </w:p>
    <w:p w14:paraId="51061211" w14:textId="6B4FB777" w:rsidR="00C02572" w:rsidRPr="001B61BD" w:rsidRDefault="00C02572" w:rsidP="00BA18D8">
      <w:pPr>
        <w:pStyle w:val="muc1"/>
        <w:spacing w:before="120" w:after="0" w:line="240" w:lineRule="auto"/>
        <w:rPr>
          <w:rFonts w:eastAsia="Times New Roman"/>
          <w:b w:val="0"/>
          <w:sz w:val="24"/>
          <w:szCs w:val="24"/>
          <w:lang w:val="en-US"/>
        </w:rPr>
      </w:pPr>
      <w:r w:rsidRPr="001B61BD">
        <w:rPr>
          <w:rFonts w:eastAsia="Times New Roman"/>
          <w:b w:val="0"/>
          <w:sz w:val="24"/>
          <w:szCs w:val="24"/>
          <w:lang w:val="en-US"/>
        </w:rPr>
        <w:t xml:space="preserve">The measuring distance of all types of equipment </w:t>
      </w:r>
      <w:r w:rsidR="005028C0" w:rsidRPr="001B61BD">
        <w:rPr>
          <w:rFonts w:eastAsia="Times New Roman"/>
          <w:b w:val="0"/>
          <w:sz w:val="24"/>
          <w:szCs w:val="24"/>
          <w:lang w:val="en-US"/>
        </w:rPr>
        <w:t>must</w:t>
      </w:r>
      <w:r w:rsidRPr="001B61BD">
        <w:rPr>
          <w:rFonts w:eastAsia="Times New Roman"/>
          <w:b w:val="0"/>
          <w:sz w:val="24"/>
          <w:szCs w:val="24"/>
          <w:lang w:val="en-US"/>
        </w:rPr>
        <w:t xml:space="preserve"> ensure that the measurement is made in the far field of the EUT, i.e. the distance must be greater than or equal to:</w:t>
      </w:r>
    </w:p>
    <w:p w14:paraId="70EFFC9A" w14:textId="77777777" w:rsidR="00C02572" w:rsidRPr="001B61BD" w:rsidRDefault="00D902D0" w:rsidP="00BA18D8">
      <w:pPr>
        <w:pStyle w:val="muc1"/>
        <w:spacing w:before="120" w:after="0" w:line="240" w:lineRule="auto"/>
        <w:jc w:val="center"/>
        <w:rPr>
          <w:rFonts w:eastAsia="Times New Roman"/>
          <w:b w:val="0"/>
          <w:i/>
          <w:sz w:val="24"/>
          <w:szCs w:val="24"/>
          <w:lang w:val="en-US"/>
        </w:rPr>
      </w:pPr>
      <m:oMathPara>
        <m:oMath>
          <m:f>
            <m:fPr>
              <m:ctrlPr>
                <w:rPr>
                  <w:rFonts w:ascii="Cambria Math" w:eastAsia="Times New Roman" w:hAnsi="Cambria Math"/>
                  <w:b w:val="0"/>
                  <w:i/>
                  <w:sz w:val="24"/>
                  <w:szCs w:val="24"/>
                  <w:lang w:val="en-US"/>
                </w:rPr>
              </m:ctrlPr>
            </m:fPr>
            <m:num>
              <m:r>
                <m:rPr>
                  <m:sty m:val="bi"/>
                </m:rPr>
                <w:rPr>
                  <w:rFonts w:ascii="Cambria Math" w:eastAsia="Times New Roman" w:hAnsi="Cambria Math"/>
                  <w:sz w:val="24"/>
                  <w:szCs w:val="24"/>
                  <w:lang w:val="en-US"/>
                </w:rPr>
                <m:t>2</m:t>
              </m:r>
              <m:sSup>
                <m:sSupPr>
                  <m:ctrlPr>
                    <w:rPr>
                      <w:rFonts w:ascii="Cambria Math" w:eastAsia="Times New Roman" w:hAnsi="Cambria Math"/>
                      <w:b w:val="0"/>
                      <w:i/>
                      <w:sz w:val="24"/>
                      <w:szCs w:val="24"/>
                      <w:lang w:val="en-US"/>
                    </w:rPr>
                  </m:ctrlPr>
                </m:sSupPr>
                <m:e>
                  <m:sSub>
                    <m:sSubPr>
                      <m:ctrlPr>
                        <w:rPr>
                          <w:rFonts w:ascii="Cambria Math" w:eastAsia="Times New Roman" w:hAnsi="Cambria Math"/>
                          <w:b w:val="0"/>
                          <w:i/>
                          <w:sz w:val="24"/>
                          <w:szCs w:val="24"/>
                          <w:lang w:val="en-US"/>
                        </w:rPr>
                      </m:ctrlPr>
                    </m:sSubPr>
                    <m:e>
                      <m:r>
                        <m:rPr>
                          <m:sty m:val="bi"/>
                        </m:rPr>
                        <w:rPr>
                          <w:rFonts w:ascii="Cambria Math" w:eastAsia="Times New Roman" w:hAnsi="Cambria Math"/>
                          <w:sz w:val="24"/>
                          <w:szCs w:val="24"/>
                          <w:lang w:val="en-US"/>
                        </w:rPr>
                        <m:t>(d</m:t>
                      </m:r>
                    </m:e>
                    <m:sub>
                      <m:r>
                        <m:rPr>
                          <m:sty m:val="bi"/>
                        </m:rPr>
                        <w:rPr>
                          <w:rFonts w:ascii="Cambria Math" w:eastAsia="Times New Roman" w:hAnsi="Cambria Math"/>
                          <w:sz w:val="24"/>
                          <w:szCs w:val="24"/>
                          <w:lang w:val="en-US"/>
                        </w:rPr>
                        <m:t>1</m:t>
                      </m:r>
                    </m:sub>
                  </m:sSub>
                  <m:r>
                    <m:rPr>
                      <m:sty m:val="bi"/>
                    </m:rPr>
                    <w:rPr>
                      <w:rFonts w:ascii="Cambria Math" w:eastAsia="Times New Roman" w:hAnsi="Cambria Math"/>
                      <w:sz w:val="24"/>
                      <w:szCs w:val="24"/>
                      <w:lang w:val="en-US"/>
                    </w:rPr>
                    <m:t xml:space="preserve">+ </m:t>
                  </m:r>
                  <m:sSub>
                    <m:sSubPr>
                      <m:ctrlPr>
                        <w:rPr>
                          <w:rFonts w:ascii="Cambria Math" w:eastAsia="Times New Roman" w:hAnsi="Cambria Math"/>
                          <w:b w:val="0"/>
                          <w:i/>
                          <w:sz w:val="24"/>
                          <w:szCs w:val="24"/>
                          <w:lang w:val="en-US"/>
                        </w:rPr>
                      </m:ctrlPr>
                    </m:sSubPr>
                    <m:e>
                      <m:r>
                        <m:rPr>
                          <m:sty m:val="bi"/>
                        </m:rPr>
                        <w:rPr>
                          <w:rFonts w:ascii="Cambria Math" w:eastAsia="Times New Roman" w:hAnsi="Cambria Math"/>
                          <w:sz w:val="24"/>
                          <w:szCs w:val="24"/>
                          <w:lang w:val="en-US"/>
                        </w:rPr>
                        <m:t>d</m:t>
                      </m:r>
                    </m:e>
                    <m:sub>
                      <m:r>
                        <m:rPr>
                          <m:sty m:val="bi"/>
                        </m:rPr>
                        <w:rPr>
                          <w:rFonts w:ascii="Cambria Math" w:eastAsia="Times New Roman" w:hAnsi="Cambria Math"/>
                          <w:sz w:val="24"/>
                          <w:szCs w:val="24"/>
                          <w:lang w:val="en-US"/>
                        </w:rPr>
                        <m:t>2</m:t>
                      </m:r>
                    </m:sub>
                  </m:sSub>
                  <m:r>
                    <m:rPr>
                      <m:sty m:val="bi"/>
                    </m:rPr>
                    <w:rPr>
                      <w:rFonts w:ascii="Cambria Math" w:eastAsia="Times New Roman" w:hAnsi="Cambria Math"/>
                      <w:sz w:val="24"/>
                      <w:szCs w:val="24"/>
                      <w:lang w:val="en-US"/>
                    </w:rPr>
                    <m:t>)</m:t>
                  </m:r>
                </m:e>
                <m:sup>
                  <m:r>
                    <m:rPr>
                      <m:sty m:val="bi"/>
                    </m:rPr>
                    <w:rPr>
                      <w:rFonts w:ascii="Cambria Math" w:eastAsia="Times New Roman" w:hAnsi="Cambria Math"/>
                      <w:sz w:val="24"/>
                      <w:szCs w:val="24"/>
                      <w:lang w:val="en-US"/>
                    </w:rPr>
                    <m:t>2</m:t>
                  </m:r>
                </m:sup>
              </m:sSup>
            </m:num>
            <m:den>
              <m:r>
                <m:rPr>
                  <m:sty m:val="bi"/>
                </m:rPr>
                <w:rPr>
                  <w:rFonts w:ascii="Cambria Math" w:eastAsia="Times New Roman" w:hAnsi="Cambria Math"/>
                  <w:sz w:val="24"/>
                  <w:szCs w:val="24"/>
                  <w:lang w:val="en-US"/>
                </w:rPr>
                <m:t>λ</m:t>
              </m:r>
            </m:den>
          </m:f>
        </m:oMath>
      </m:oMathPara>
    </w:p>
    <w:p w14:paraId="41BA8566" w14:textId="24B1C920" w:rsidR="00C02572" w:rsidRPr="001B61BD" w:rsidRDefault="00D671DB" w:rsidP="00BA18D8">
      <w:pPr>
        <w:pStyle w:val="muc1"/>
        <w:spacing w:before="120" w:after="0" w:line="240" w:lineRule="auto"/>
        <w:rPr>
          <w:rFonts w:eastAsia="Times New Roman"/>
          <w:b w:val="0"/>
          <w:sz w:val="24"/>
          <w:szCs w:val="24"/>
          <w:lang w:val="en-US"/>
        </w:rPr>
      </w:pPr>
      <w:r w:rsidRPr="001B61BD">
        <w:rPr>
          <w:rFonts w:eastAsia="Times New Roman"/>
          <w:b w:val="0"/>
          <w:sz w:val="24"/>
          <w:szCs w:val="24"/>
          <w:lang w:val="en-US"/>
        </w:rPr>
        <w:t>Where</w:t>
      </w:r>
      <w:r w:rsidR="00C02572" w:rsidRPr="001B61BD">
        <w:rPr>
          <w:rFonts w:eastAsia="Times New Roman"/>
          <w:b w:val="0"/>
          <w:sz w:val="24"/>
          <w:szCs w:val="24"/>
          <w:lang w:val="en-US"/>
        </w:rPr>
        <w:t>:</w:t>
      </w:r>
    </w:p>
    <w:p w14:paraId="2B9C71CC" w14:textId="66354BD8" w:rsidR="00C02572" w:rsidRPr="001B61BD" w:rsidRDefault="00D671DB" w:rsidP="00BA18D8">
      <w:pPr>
        <w:pStyle w:val="muc1"/>
        <w:spacing w:before="120" w:after="0" w:line="240" w:lineRule="auto"/>
        <w:ind w:firstLine="567"/>
        <w:rPr>
          <w:rFonts w:eastAsia="Times New Roman"/>
          <w:b w:val="0"/>
          <w:sz w:val="24"/>
          <w:szCs w:val="24"/>
          <w:lang w:val="en-US"/>
        </w:rPr>
      </w:pPr>
      <w:r w:rsidRPr="001B61BD">
        <w:rPr>
          <w:rFonts w:eastAsia="Times New Roman"/>
          <w:b w:val="0"/>
          <w:i/>
          <w:sz w:val="24"/>
          <w:szCs w:val="24"/>
          <w:lang w:val="en-US"/>
        </w:rPr>
        <w:t>d</w:t>
      </w:r>
      <w:r w:rsidR="00C02572" w:rsidRPr="001B61BD">
        <w:rPr>
          <w:rFonts w:eastAsia="Times New Roman"/>
          <w:b w:val="0"/>
          <w:i/>
          <w:sz w:val="24"/>
          <w:szCs w:val="24"/>
          <w:vertAlign w:val="subscript"/>
          <w:lang w:val="en-US"/>
        </w:rPr>
        <w:t>1</w:t>
      </w:r>
      <w:r w:rsidR="00C02572" w:rsidRPr="001B61BD">
        <w:rPr>
          <w:rFonts w:eastAsia="Times New Roman"/>
          <w:b w:val="0"/>
          <w:sz w:val="24"/>
          <w:szCs w:val="24"/>
          <w:lang w:val="en-US"/>
        </w:rPr>
        <w:t xml:space="preserve">: is </w:t>
      </w:r>
      <w:r w:rsidR="00270BF3" w:rsidRPr="001B61BD">
        <w:rPr>
          <w:rFonts w:eastAsia="Times New Roman"/>
          <w:b w:val="0"/>
          <w:sz w:val="24"/>
          <w:szCs w:val="24"/>
          <w:lang w:val="en-US"/>
        </w:rPr>
        <w:t xml:space="preserve">the maximum size of EUT/ Dipole </w:t>
      </w:r>
      <w:r w:rsidR="00C02572" w:rsidRPr="001B61BD">
        <w:rPr>
          <w:rFonts w:eastAsia="Times New Roman"/>
          <w:b w:val="0"/>
          <w:sz w:val="24"/>
          <w:szCs w:val="24"/>
          <w:lang w:val="en-US"/>
        </w:rPr>
        <w:t>antenna after replacement (m);</w:t>
      </w:r>
    </w:p>
    <w:p w14:paraId="2BC66D7C" w14:textId="25AB785C" w:rsidR="00C02572" w:rsidRPr="001B61BD" w:rsidRDefault="00D671DB" w:rsidP="00BA18D8">
      <w:pPr>
        <w:pStyle w:val="muc1"/>
        <w:spacing w:before="120" w:after="0" w:line="240" w:lineRule="auto"/>
        <w:ind w:firstLine="567"/>
        <w:rPr>
          <w:rFonts w:eastAsia="Times New Roman"/>
          <w:b w:val="0"/>
          <w:sz w:val="24"/>
          <w:szCs w:val="24"/>
          <w:lang w:val="en-US"/>
        </w:rPr>
      </w:pPr>
      <w:r w:rsidRPr="001B61BD">
        <w:rPr>
          <w:rFonts w:eastAsia="Times New Roman"/>
          <w:b w:val="0"/>
          <w:i/>
          <w:sz w:val="24"/>
          <w:szCs w:val="24"/>
          <w:lang w:val="en-US"/>
        </w:rPr>
        <w:t>d</w:t>
      </w:r>
      <w:r w:rsidR="00C02572" w:rsidRPr="001B61BD">
        <w:rPr>
          <w:rFonts w:eastAsia="Times New Roman"/>
          <w:b w:val="0"/>
          <w:i/>
          <w:sz w:val="24"/>
          <w:szCs w:val="24"/>
          <w:vertAlign w:val="subscript"/>
          <w:lang w:val="en-US"/>
        </w:rPr>
        <w:t>2</w:t>
      </w:r>
      <w:r w:rsidR="00C02572" w:rsidRPr="001B61BD">
        <w:rPr>
          <w:rFonts w:eastAsia="Times New Roman"/>
          <w:b w:val="0"/>
          <w:sz w:val="24"/>
          <w:szCs w:val="24"/>
          <w:lang w:val="en-US"/>
        </w:rPr>
        <w:t>: is the maximum size of the test antenna (m);</w:t>
      </w:r>
    </w:p>
    <w:p w14:paraId="766307BC" w14:textId="77777777" w:rsidR="00C02572" w:rsidRPr="001B61BD" w:rsidRDefault="00C02572" w:rsidP="00BA18D8">
      <w:pPr>
        <w:pStyle w:val="muc1"/>
        <w:spacing w:before="120" w:after="0" w:line="240" w:lineRule="auto"/>
        <w:ind w:firstLine="567"/>
        <w:rPr>
          <w:rFonts w:eastAsia="Times New Roman"/>
          <w:b w:val="0"/>
          <w:sz w:val="24"/>
          <w:szCs w:val="24"/>
          <w:lang w:val="en-US"/>
        </w:rPr>
      </w:pPr>
      <m:oMath>
        <m:r>
          <m:rPr>
            <m:sty m:val="bi"/>
          </m:rPr>
          <w:rPr>
            <w:rFonts w:ascii="Cambria Math" w:eastAsia="Times New Roman" w:hAnsi="Cambria Math"/>
            <w:sz w:val="24"/>
            <w:szCs w:val="24"/>
            <w:lang w:val="en-US"/>
          </w:rPr>
          <m:t>λ</m:t>
        </m:r>
      </m:oMath>
      <w:r w:rsidRPr="001B61BD">
        <w:rPr>
          <w:rFonts w:eastAsia="Times New Roman"/>
          <w:b w:val="0"/>
          <w:sz w:val="24"/>
          <w:szCs w:val="24"/>
          <w:lang w:val="en-US"/>
        </w:rPr>
        <w:t>: is the wavelength of the test frequency (m).</w:t>
      </w:r>
    </w:p>
    <w:p w14:paraId="502CA165" w14:textId="2EA9B510" w:rsidR="00C02572" w:rsidRPr="001B61BD" w:rsidRDefault="00C02572" w:rsidP="00BA18D8">
      <w:pPr>
        <w:pStyle w:val="muc1"/>
        <w:spacing w:before="120" w:after="0" w:line="240" w:lineRule="auto"/>
        <w:rPr>
          <w:rFonts w:eastAsia="Times New Roman"/>
          <w:b w:val="0"/>
          <w:sz w:val="24"/>
          <w:szCs w:val="24"/>
          <w:lang w:val="en-US"/>
        </w:rPr>
      </w:pPr>
      <w:r w:rsidRPr="001B61BD">
        <w:rPr>
          <w:rFonts w:eastAsia="Times New Roman"/>
          <w:b w:val="0"/>
          <w:sz w:val="24"/>
          <w:szCs w:val="24"/>
          <w:lang w:val="en-US"/>
        </w:rPr>
        <w:t xml:space="preserve">Note: if at the </w:t>
      </w:r>
      <w:r w:rsidR="00D671DB" w:rsidRPr="001B61BD">
        <w:rPr>
          <w:rFonts w:eastAsia="Times New Roman"/>
          <w:b w:val="0"/>
          <w:sz w:val="24"/>
          <w:szCs w:val="24"/>
          <w:lang w:val="en-US"/>
        </w:rPr>
        <w:t>replacement</w:t>
      </w:r>
      <w:r w:rsidRPr="001B61BD">
        <w:rPr>
          <w:rFonts w:eastAsia="Times New Roman"/>
          <w:b w:val="0"/>
          <w:sz w:val="24"/>
          <w:szCs w:val="24"/>
          <w:lang w:val="en-US"/>
        </w:rPr>
        <w:t xml:space="preserve"> part of the measurement</w:t>
      </w:r>
      <w:r w:rsidR="00D671DB" w:rsidRPr="001B61BD">
        <w:rPr>
          <w:rFonts w:eastAsia="Times New Roman"/>
          <w:b w:val="0"/>
          <w:sz w:val="24"/>
          <w:szCs w:val="24"/>
          <w:lang w:val="en-US"/>
        </w:rPr>
        <w:t>,</w:t>
      </w:r>
      <w:r w:rsidRPr="001B61BD">
        <w:rPr>
          <w:rFonts w:eastAsia="Times New Roman"/>
          <w:b w:val="0"/>
          <w:sz w:val="24"/>
          <w:szCs w:val="24"/>
          <w:lang w:val="en-US"/>
        </w:rPr>
        <w:t xml:space="preserve"> both the test antenna and the </w:t>
      </w:r>
      <w:r w:rsidR="00D671DB" w:rsidRPr="001B61BD">
        <w:rPr>
          <w:rFonts w:eastAsia="Times New Roman"/>
          <w:b w:val="0"/>
          <w:sz w:val="24"/>
          <w:szCs w:val="24"/>
          <w:lang w:val="en-US"/>
        </w:rPr>
        <w:t>replacement</w:t>
      </w:r>
      <w:r w:rsidRPr="001B61BD">
        <w:rPr>
          <w:rFonts w:eastAsia="Times New Roman"/>
          <w:b w:val="0"/>
          <w:sz w:val="24"/>
          <w:szCs w:val="24"/>
          <w:lang w:val="en-US"/>
        </w:rPr>
        <w:t xml:space="preserve"> antenna are half-wave dipole antennas, the minimum distance of the far-field measurement </w:t>
      </w:r>
      <w:r w:rsidR="005028C0" w:rsidRPr="001B61BD">
        <w:rPr>
          <w:rFonts w:eastAsia="Times New Roman"/>
          <w:b w:val="0"/>
          <w:sz w:val="24"/>
          <w:szCs w:val="24"/>
          <w:lang w:val="en-US"/>
        </w:rPr>
        <w:t>must</w:t>
      </w:r>
      <w:r w:rsidRPr="001B61BD">
        <w:rPr>
          <w:rFonts w:eastAsia="Times New Roman"/>
          <w:b w:val="0"/>
          <w:sz w:val="24"/>
          <w:szCs w:val="24"/>
          <w:lang w:val="en-US"/>
        </w:rPr>
        <w:t xml:space="preserve"> be:</w:t>
      </w:r>
    </w:p>
    <w:p w14:paraId="5B388152" w14:textId="77777777" w:rsidR="00C02572" w:rsidRPr="001B61BD" w:rsidRDefault="00C02572" w:rsidP="00BA18D8">
      <w:pPr>
        <w:pStyle w:val="muc1"/>
        <w:spacing w:before="120" w:after="0" w:line="240" w:lineRule="auto"/>
        <w:jc w:val="center"/>
        <w:rPr>
          <w:rFonts w:eastAsia="Times New Roman"/>
          <w:b w:val="0"/>
          <w:sz w:val="24"/>
          <w:szCs w:val="24"/>
          <w:lang w:val="en-US"/>
        </w:rPr>
      </w:pPr>
      <m:oMathPara>
        <m:oMath>
          <m:r>
            <m:rPr>
              <m:sty m:val="bi"/>
            </m:rPr>
            <w:rPr>
              <w:rFonts w:ascii="Cambria Math" w:eastAsia="Times New Roman" w:hAnsi="Cambria Math"/>
              <w:sz w:val="24"/>
              <w:szCs w:val="24"/>
              <w:lang w:val="en-US"/>
            </w:rPr>
            <m:t>2</m:t>
          </m:r>
          <m:r>
            <m:rPr>
              <m:sty m:val="bi"/>
            </m:rPr>
            <w:rPr>
              <w:rFonts w:ascii="Cambria Math" w:eastAsia="Times New Roman" w:hAnsi="Cambria Math"/>
              <w:sz w:val="24"/>
              <w:szCs w:val="24"/>
              <w:lang w:val="en-US"/>
            </w:rPr>
            <m:t>λ</m:t>
          </m:r>
        </m:oMath>
      </m:oMathPara>
    </w:p>
    <w:p w14:paraId="21C61AA1" w14:textId="347D465C" w:rsidR="00C02572" w:rsidRPr="001B61BD" w:rsidRDefault="00C02572" w:rsidP="00BA18D8">
      <w:pPr>
        <w:pStyle w:val="muc1"/>
        <w:spacing w:before="120" w:after="0" w:line="240" w:lineRule="auto"/>
        <w:rPr>
          <w:rFonts w:eastAsia="Times New Roman"/>
          <w:b w:val="0"/>
          <w:sz w:val="24"/>
          <w:szCs w:val="24"/>
          <w:lang w:val="en-US"/>
        </w:rPr>
      </w:pPr>
      <w:r w:rsidRPr="001B61BD">
        <w:rPr>
          <w:rFonts w:eastAsia="Times New Roman"/>
          <w:b w:val="0"/>
          <w:sz w:val="24"/>
          <w:szCs w:val="24"/>
          <w:lang w:val="en-US"/>
        </w:rPr>
        <w:t>Note: in test results whe</w:t>
      </w:r>
      <w:r w:rsidR="00AE4327" w:rsidRPr="001B61BD">
        <w:rPr>
          <w:rFonts w:eastAsia="Times New Roman"/>
          <w:b w:val="0"/>
          <w:sz w:val="24"/>
          <w:szCs w:val="24"/>
          <w:lang w:val="en-US"/>
        </w:rPr>
        <w:t>n</w:t>
      </w:r>
      <w:r w:rsidRPr="001B61BD">
        <w:rPr>
          <w:rFonts w:eastAsia="Times New Roman"/>
          <w:b w:val="0"/>
          <w:sz w:val="24"/>
          <w:szCs w:val="24"/>
          <w:lang w:val="en-US"/>
        </w:rPr>
        <w:t xml:space="preserve"> either </w:t>
      </w:r>
      <w:r w:rsidR="00D671DB" w:rsidRPr="001B61BD">
        <w:rPr>
          <w:rFonts w:eastAsia="Times New Roman"/>
          <w:b w:val="0"/>
          <w:sz w:val="24"/>
          <w:szCs w:val="24"/>
          <w:lang w:val="en-US"/>
        </w:rPr>
        <w:t>of these conditions is not met</w:t>
      </w:r>
      <w:r w:rsidRPr="001B61BD">
        <w:rPr>
          <w:rFonts w:eastAsia="Times New Roman"/>
          <w:b w:val="0"/>
          <w:sz w:val="24"/>
          <w:szCs w:val="24"/>
          <w:lang w:val="en-US"/>
        </w:rPr>
        <w:t>, the measurement uncertainty must be added to the measurement result.</w:t>
      </w:r>
    </w:p>
    <w:p w14:paraId="47F86549" w14:textId="62D438DD" w:rsidR="00C02572" w:rsidRPr="001B61BD" w:rsidRDefault="00C02572" w:rsidP="00BA18D8">
      <w:pPr>
        <w:pStyle w:val="muc1"/>
        <w:spacing w:before="120" w:after="0" w:line="240" w:lineRule="auto"/>
        <w:rPr>
          <w:rFonts w:eastAsia="Times New Roman"/>
          <w:b w:val="0"/>
          <w:sz w:val="18"/>
          <w:szCs w:val="18"/>
          <w:lang w:val="en-US"/>
        </w:rPr>
      </w:pPr>
      <w:r w:rsidRPr="001B61BD">
        <w:rPr>
          <w:rFonts w:eastAsia="Times New Roman"/>
          <w:b w:val="0"/>
          <w:sz w:val="18"/>
          <w:szCs w:val="18"/>
          <w:lang w:val="en-US"/>
        </w:rPr>
        <w:t>NOTE 1</w:t>
      </w:r>
      <w:r w:rsidR="00D671DB" w:rsidRPr="001B61BD">
        <w:rPr>
          <w:rFonts w:eastAsia="Times New Roman"/>
          <w:b w:val="0"/>
          <w:sz w:val="18"/>
          <w:szCs w:val="18"/>
          <w:lang w:val="en-US"/>
        </w:rPr>
        <w:t>:</w:t>
      </w:r>
      <w:r w:rsidRPr="001B61BD">
        <w:rPr>
          <w:rFonts w:eastAsia="Times New Roman"/>
          <w:b w:val="0"/>
          <w:sz w:val="18"/>
          <w:szCs w:val="18"/>
          <w:lang w:val="en-US"/>
        </w:rPr>
        <w:t xml:space="preserve"> For a fully absorbing </w:t>
      </w:r>
      <w:r w:rsidR="00F64790" w:rsidRPr="001B61BD">
        <w:rPr>
          <w:rFonts w:eastAsia="Times New Roman"/>
          <w:b w:val="0"/>
          <w:sz w:val="18"/>
          <w:szCs w:val="18"/>
          <w:lang w:val="en-US"/>
        </w:rPr>
        <w:t>chamber</w:t>
      </w:r>
      <w:r w:rsidRPr="001B61BD">
        <w:rPr>
          <w:rFonts w:eastAsia="Times New Roman"/>
          <w:b w:val="0"/>
          <w:sz w:val="18"/>
          <w:szCs w:val="18"/>
          <w:lang w:val="en-US"/>
        </w:rPr>
        <w:t xml:space="preserve">, at any angle of rotation of the turntable, no part of the EUT </w:t>
      </w:r>
      <w:r w:rsidR="005028C0" w:rsidRPr="001B61BD">
        <w:rPr>
          <w:rFonts w:eastAsia="Times New Roman"/>
          <w:b w:val="0"/>
          <w:sz w:val="18"/>
          <w:szCs w:val="18"/>
          <w:lang w:val="en-US"/>
        </w:rPr>
        <w:t>must</w:t>
      </w:r>
      <w:r w:rsidRPr="001B61BD">
        <w:rPr>
          <w:rFonts w:eastAsia="Times New Roman"/>
          <w:b w:val="0"/>
          <w:sz w:val="18"/>
          <w:szCs w:val="18"/>
          <w:lang w:val="en-US"/>
        </w:rPr>
        <w:t xml:space="preserve"> be outside the “quiet zone” of the </w:t>
      </w:r>
      <w:r w:rsidR="00D671DB" w:rsidRPr="001B61BD">
        <w:rPr>
          <w:rFonts w:eastAsia="Times New Roman"/>
          <w:b w:val="0"/>
          <w:sz w:val="18"/>
          <w:szCs w:val="18"/>
          <w:lang w:val="en-US"/>
        </w:rPr>
        <w:t>measuring chamber</w:t>
      </w:r>
      <w:r w:rsidRPr="001B61BD">
        <w:rPr>
          <w:rFonts w:eastAsia="Times New Roman"/>
          <w:b w:val="0"/>
          <w:sz w:val="18"/>
          <w:szCs w:val="18"/>
          <w:lang w:val="en-US"/>
        </w:rPr>
        <w:t xml:space="preserve"> at the rated frequency of measurement.</w:t>
      </w:r>
    </w:p>
    <w:p w14:paraId="1F527059" w14:textId="44958F65" w:rsidR="00C02572" w:rsidRPr="001B61BD" w:rsidRDefault="00283AAA" w:rsidP="00BA18D8">
      <w:pPr>
        <w:pStyle w:val="muc1"/>
        <w:spacing w:before="120" w:after="0" w:line="240" w:lineRule="auto"/>
        <w:rPr>
          <w:rFonts w:eastAsia="Times New Roman"/>
          <w:b w:val="0"/>
          <w:sz w:val="18"/>
          <w:szCs w:val="18"/>
          <w:lang w:val="en-US"/>
        </w:rPr>
      </w:pPr>
      <w:r w:rsidRPr="001B61BD">
        <w:rPr>
          <w:rFonts w:eastAsia="Times New Roman"/>
          <w:b w:val="0"/>
          <w:caps/>
          <w:sz w:val="18"/>
          <w:szCs w:val="18"/>
          <w:lang w:val="en-US"/>
        </w:rPr>
        <w:lastRenderedPageBreak/>
        <w:t xml:space="preserve">Note </w:t>
      </w:r>
      <w:r w:rsidRPr="001B61BD">
        <w:rPr>
          <w:rFonts w:eastAsia="Times New Roman"/>
          <w:b w:val="0"/>
          <w:sz w:val="18"/>
          <w:szCs w:val="18"/>
          <w:lang w:val="en-US"/>
        </w:rPr>
        <w:t>2</w:t>
      </w:r>
      <w:r w:rsidR="007D5158" w:rsidRPr="001B61BD">
        <w:rPr>
          <w:rFonts w:eastAsia="Times New Roman"/>
          <w:b w:val="0"/>
          <w:sz w:val="18"/>
          <w:szCs w:val="18"/>
          <w:lang w:val="en-US"/>
        </w:rPr>
        <w:t>:</w:t>
      </w:r>
      <w:r w:rsidR="00C02572" w:rsidRPr="001B61BD">
        <w:rPr>
          <w:rFonts w:eastAsia="Times New Roman"/>
          <w:b w:val="0"/>
          <w:sz w:val="18"/>
          <w:szCs w:val="18"/>
          <w:lang w:val="en-US"/>
        </w:rPr>
        <w:t xml:space="preserve"> The “quiet zone” is the volume contained in the </w:t>
      </w:r>
      <w:r w:rsidR="00F64790" w:rsidRPr="001B61BD">
        <w:rPr>
          <w:rFonts w:eastAsia="Times New Roman"/>
          <w:b w:val="0"/>
          <w:sz w:val="18"/>
          <w:szCs w:val="18"/>
          <w:lang w:val="en-US"/>
        </w:rPr>
        <w:t>absorption chamber</w:t>
      </w:r>
      <w:r w:rsidR="00C02572" w:rsidRPr="001B61BD">
        <w:rPr>
          <w:rFonts w:eastAsia="Times New Roman"/>
          <w:b w:val="0"/>
          <w:sz w:val="18"/>
          <w:szCs w:val="18"/>
          <w:lang w:val="en-US"/>
        </w:rPr>
        <w:t xml:space="preserve"> (the type of </w:t>
      </w:r>
      <w:r w:rsidR="00F64790" w:rsidRPr="001B61BD">
        <w:rPr>
          <w:rFonts w:eastAsia="Times New Roman"/>
          <w:b w:val="0"/>
          <w:sz w:val="18"/>
          <w:szCs w:val="18"/>
          <w:lang w:val="en-US"/>
        </w:rPr>
        <w:t>chamber</w:t>
      </w:r>
      <w:r w:rsidR="00C02572" w:rsidRPr="001B61BD">
        <w:rPr>
          <w:rFonts w:eastAsia="Times New Roman"/>
          <w:b w:val="0"/>
          <w:sz w:val="18"/>
          <w:szCs w:val="18"/>
          <w:lang w:val="en-US"/>
        </w:rPr>
        <w:t xml:space="preserve"> without a grounded surface) which is either proven by measurement or guaranteed by the designer/manufacturer to have an effective definite measure. Usually, the measurement efficiency is determined either by the reflectance of the absorbing plates or as a directly related parameter (e.g. signal amplitude and phase uniformity). Note, however, </w:t>
      </w:r>
      <w:r w:rsidRPr="001B61BD">
        <w:rPr>
          <w:rFonts w:eastAsia="Times New Roman"/>
          <w:b w:val="0"/>
          <w:sz w:val="18"/>
          <w:szCs w:val="18"/>
          <w:lang w:val="en-US"/>
        </w:rPr>
        <w:t>that definitions of “quiet zone</w:t>
      </w:r>
      <w:r w:rsidR="00C02572" w:rsidRPr="001B61BD">
        <w:rPr>
          <w:rFonts w:eastAsia="Times New Roman"/>
          <w:b w:val="0"/>
          <w:sz w:val="18"/>
          <w:szCs w:val="18"/>
          <w:lang w:val="en-US"/>
        </w:rPr>
        <w:t>” tend to change.</w:t>
      </w:r>
    </w:p>
    <w:p w14:paraId="38ACBD1B" w14:textId="403BF0BD" w:rsidR="00C02572" w:rsidRPr="001B61BD" w:rsidRDefault="00C02572" w:rsidP="00BA18D8">
      <w:pPr>
        <w:pStyle w:val="muc1"/>
        <w:spacing w:before="120" w:after="0" w:line="240" w:lineRule="auto"/>
        <w:rPr>
          <w:rFonts w:eastAsia="Times New Roman"/>
          <w:b w:val="0"/>
          <w:sz w:val="18"/>
          <w:szCs w:val="18"/>
          <w:lang w:val="en-US"/>
        </w:rPr>
      </w:pPr>
      <w:r w:rsidRPr="001B61BD">
        <w:rPr>
          <w:rFonts w:eastAsia="Times New Roman"/>
          <w:b w:val="0"/>
          <w:caps/>
          <w:sz w:val="18"/>
          <w:szCs w:val="18"/>
          <w:lang w:val="en-US"/>
        </w:rPr>
        <w:t>Note</w:t>
      </w:r>
      <w:r w:rsidRPr="001B61BD">
        <w:rPr>
          <w:rFonts w:eastAsia="Times New Roman"/>
          <w:b w:val="0"/>
          <w:sz w:val="18"/>
          <w:szCs w:val="18"/>
          <w:lang w:val="en-US"/>
        </w:rPr>
        <w:t xml:space="preserve"> 3</w:t>
      </w:r>
      <w:r w:rsidR="007D5158" w:rsidRPr="001B61BD">
        <w:rPr>
          <w:rFonts w:eastAsia="Times New Roman"/>
          <w:b w:val="0"/>
          <w:sz w:val="18"/>
          <w:szCs w:val="18"/>
          <w:lang w:val="en-US"/>
        </w:rPr>
        <w:t>:</w:t>
      </w:r>
      <w:r w:rsidR="00283AAA" w:rsidRPr="001B61BD">
        <w:rPr>
          <w:rFonts w:eastAsia="Times New Roman"/>
          <w:b w:val="0"/>
          <w:sz w:val="18"/>
          <w:szCs w:val="18"/>
          <w:lang w:val="en-US"/>
        </w:rPr>
        <w:t xml:space="preserve"> For absorption chamber</w:t>
      </w:r>
      <w:r w:rsidRPr="001B61BD">
        <w:rPr>
          <w:rFonts w:eastAsia="Times New Roman"/>
          <w:b w:val="0"/>
          <w:sz w:val="18"/>
          <w:szCs w:val="18"/>
          <w:lang w:val="en-US"/>
        </w:rPr>
        <w:t xml:space="preserve"> with one ground</w:t>
      </w:r>
      <w:r w:rsidR="00283AAA" w:rsidRPr="001B61BD">
        <w:rPr>
          <w:rFonts w:eastAsia="Times New Roman"/>
          <w:b w:val="0"/>
          <w:sz w:val="18"/>
          <w:szCs w:val="18"/>
          <w:lang w:val="en-US"/>
        </w:rPr>
        <w:t>ed surface</w:t>
      </w:r>
      <w:r w:rsidRPr="001B61BD">
        <w:rPr>
          <w:rFonts w:eastAsia="Times New Roman"/>
          <w:b w:val="0"/>
          <w:sz w:val="18"/>
          <w:szCs w:val="18"/>
          <w:lang w:val="en-US"/>
        </w:rPr>
        <w:t xml:space="preserve">: there must be sufficient scanning capability in height, i.e. from 1 m </w:t>
      </w:r>
      <w:r w:rsidR="00283AAA" w:rsidRPr="001B61BD">
        <w:rPr>
          <w:rFonts w:eastAsia="Times New Roman"/>
          <w:b w:val="0"/>
          <w:sz w:val="18"/>
          <w:szCs w:val="18"/>
          <w:lang w:val="en-US"/>
        </w:rPr>
        <w:t xml:space="preserve">to 4 m, so that neither part of </w:t>
      </w:r>
      <w:r w:rsidRPr="001B61BD">
        <w:rPr>
          <w:rFonts w:eastAsia="Times New Roman"/>
          <w:b w:val="0"/>
          <w:sz w:val="18"/>
          <w:szCs w:val="18"/>
          <w:lang w:val="en-US"/>
        </w:rPr>
        <w:t xml:space="preserve">two types of </w:t>
      </w:r>
      <w:r w:rsidR="00F64790" w:rsidRPr="001B61BD">
        <w:rPr>
          <w:rFonts w:eastAsia="Times New Roman"/>
          <w:b w:val="0"/>
          <w:sz w:val="18"/>
          <w:szCs w:val="18"/>
          <w:lang w:val="en-US"/>
        </w:rPr>
        <w:t>absorption chamber</w:t>
      </w:r>
      <w:r w:rsidRPr="001B61BD">
        <w:rPr>
          <w:rFonts w:eastAsia="Times New Roman"/>
          <w:b w:val="0"/>
          <w:sz w:val="18"/>
          <w:szCs w:val="18"/>
          <w:lang w:val="en-US"/>
        </w:rPr>
        <w:t xml:space="preserve">, </w:t>
      </w:r>
      <w:r w:rsidR="00F23A4D" w:rsidRPr="001B61BD">
        <w:rPr>
          <w:rFonts w:eastAsia="Times New Roman"/>
          <w:b w:val="0"/>
          <w:sz w:val="18"/>
          <w:szCs w:val="18"/>
          <w:lang w:val="en-US"/>
        </w:rPr>
        <w:t xml:space="preserve">reflectance </w:t>
      </w:r>
      <w:r w:rsidRPr="001B61BD">
        <w:rPr>
          <w:rFonts w:eastAsia="Times New Roman"/>
          <w:b w:val="0"/>
          <w:sz w:val="18"/>
          <w:szCs w:val="18"/>
          <w:lang w:val="en-US"/>
        </w:rPr>
        <w:t xml:space="preserve">of the absorbing panels </w:t>
      </w:r>
      <w:r w:rsidR="00F23A4D" w:rsidRPr="001B61BD">
        <w:rPr>
          <w:rFonts w:eastAsia="Times New Roman"/>
          <w:b w:val="0"/>
          <w:sz w:val="18"/>
          <w:szCs w:val="18"/>
          <w:lang w:val="en-US"/>
        </w:rPr>
        <w:t xml:space="preserve">must </w:t>
      </w:r>
      <w:r w:rsidRPr="001B61BD">
        <w:rPr>
          <w:rFonts w:eastAsia="Times New Roman"/>
          <w:b w:val="0"/>
          <w:sz w:val="18"/>
          <w:szCs w:val="18"/>
          <w:lang w:val="en-US"/>
        </w:rPr>
        <w:t>not be less than -5 dB.</w:t>
      </w:r>
    </w:p>
    <w:p w14:paraId="55DF862E" w14:textId="4F2B34E5" w:rsidR="00C02572" w:rsidRPr="001B61BD" w:rsidRDefault="00F23A4D" w:rsidP="00BA18D8">
      <w:pPr>
        <w:pStyle w:val="muc1"/>
        <w:spacing w:before="120" w:after="0" w:line="240" w:lineRule="auto"/>
        <w:rPr>
          <w:rFonts w:eastAsia="Times New Roman"/>
          <w:b w:val="0"/>
          <w:sz w:val="18"/>
          <w:szCs w:val="18"/>
          <w:lang w:val="en-US"/>
        </w:rPr>
      </w:pPr>
      <w:r w:rsidRPr="001B61BD">
        <w:rPr>
          <w:rFonts w:eastAsia="Times New Roman"/>
          <w:b w:val="0"/>
          <w:caps/>
          <w:sz w:val="18"/>
          <w:szCs w:val="18"/>
          <w:lang w:val="en-US"/>
        </w:rPr>
        <w:t>Note 4</w:t>
      </w:r>
      <w:r w:rsidR="007D5158" w:rsidRPr="001B61BD">
        <w:rPr>
          <w:rFonts w:eastAsia="Times New Roman"/>
          <w:b w:val="0"/>
          <w:sz w:val="18"/>
          <w:szCs w:val="18"/>
          <w:lang w:val="en-US"/>
        </w:rPr>
        <w:t>:</w:t>
      </w:r>
      <w:r w:rsidR="00C02572" w:rsidRPr="001B61BD">
        <w:rPr>
          <w:rFonts w:eastAsia="Times New Roman"/>
          <w:b w:val="0"/>
          <w:sz w:val="18"/>
          <w:szCs w:val="18"/>
          <w:lang w:val="en-US"/>
        </w:rPr>
        <w:t xml:space="preserve"> For </w:t>
      </w:r>
      <w:r w:rsidR="00F64790" w:rsidRPr="001B61BD">
        <w:rPr>
          <w:rFonts w:eastAsia="Times New Roman"/>
          <w:b w:val="0"/>
          <w:sz w:val="18"/>
          <w:szCs w:val="18"/>
          <w:lang w:val="en-US"/>
        </w:rPr>
        <w:t>absorption chamber</w:t>
      </w:r>
      <w:r w:rsidR="00C02572" w:rsidRPr="001B61BD">
        <w:rPr>
          <w:rFonts w:eastAsia="Times New Roman"/>
          <w:b w:val="0"/>
          <w:sz w:val="18"/>
          <w:szCs w:val="18"/>
          <w:lang w:val="en-US"/>
        </w:rPr>
        <w:t xml:space="preserve">s with grounded surfaces and </w:t>
      </w:r>
      <w:r w:rsidR="001634FB" w:rsidRPr="001B61BD">
        <w:rPr>
          <w:rFonts w:eastAsia="Times New Roman"/>
          <w:b w:val="0"/>
          <w:sz w:val="18"/>
          <w:szCs w:val="18"/>
          <w:lang w:val="en-US"/>
        </w:rPr>
        <w:t>open-area test site</w:t>
      </w:r>
      <w:r w:rsidR="00C02572" w:rsidRPr="001B61BD">
        <w:rPr>
          <w:rFonts w:eastAsia="Times New Roman"/>
          <w:b w:val="0"/>
          <w:sz w:val="18"/>
          <w:szCs w:val="18"/>
          <w:lang w:val="en-US"/>
        </w:rPr>
        <w:t xml:space="preserve">s: at any time during the course of the measurements, no part of any antenna </w:t>
      </w:r>
      <w:r w:rsidRPr="001B61BD">
        <w:rPr>
          <w:rFonts w:eastAsia="Times New Roman"/>
          <w:b w:val="0"/>
          <w:sz w:val="18"/>
          <w:szCs w:val="18"/>
          <w:lang w:val="en-US"/>
        </w:rPr>
        <w:t xml:space="preserve">must not </w:t>
      </w:r>
      <w:r w:rsidR="00C02572" w:rsidRPr="001B61BD">
        <w:rPr>
          <w:rFonts w:eastAsia="Times New Roman"/>
          <w:b w:val="0"/>
          <w:sz w:val="18"/>
          <w:szCs w:val="18"/>
          <w:lang w:val="en-US"/>
        </w:rPr>
        <w:t>be less than 0.25 m</w:t>
      </w:r>
      <w:r w:rsidRPr="001B61BD">
        <w:rPr>
          <w:rFonts w:eastAsia="Times New Roman"/>
          <w:b w:val="0"/>
          <w:sz w:val="18"/>
          <w:szCs w:val="18"/>
          <w:lang w:val="en-US"/>
        </w:rPr>
        <w:t xml:space="preserve"> from the base plane</w:t>
      </w:r>
      <w:r w:rsidR="00C02572" w:rsidRPr="001B61BD">
        <w:rPr>
          <w:rFonts w:eastAsia="Times New Roman"/>
          <w:b w:val="0"/>
          <w:sz w:val="18"/>
          <w:szCs w:val="18"/>
          <w:lang w:val="en-US"/>
        </w:rPr>
        <w:t xml:space="preserve">. When one of these conditions is not satisfied, no measurement </w:t>
      </w:r>
      <w:r w:rsidR="005028C0" w:rsidRPr="001B61BD">
        <w:rPr>
          <w:rFonts w:eastAsia="Times New Roman"/>
          <w:b w:val="0"/>
          <w:sz w:val="18"/>
          <w:szCs w:val="18"/>
          <w:lang w:val="en-US"/>
        </w:rPr>
        <w:t>must</w:t>
      </w:r>
      <w:r w:rsidR="00C02572" w:rsidRPr="001B61BD">
        <w:rPr>
          <w:rFonts w:eastAsia="Times New Roman"/>
          <w:b w:val="0"/>
          <w:sz w:val="18"/>
          <w:szCs w:val="18"/>
          <w:lang w:val="en-US"/>
        </w:rPr>
        <w:t xml:space="preserve"> be made.</w:t>
      </w:r>
    </w:p>
    <w:p w14:paraId="7B2B7696" w14:textId="2811537A" w:rsidR="00C02572" w:rsidRPr="001B61BD" w:rsidRDefault="0063532A" w:rsidP="00BA18D8">
      <w:pPr>
        <w:pStyle w:val="muc1"/>
        <w:spacing w:before="120" w:after="0" w:line="240" w:lineRule="auto"/>
        <w:ind w:left="1701" w:hanging="1701"/>
        <w:rPr>
          <w:rFonts w:eastAsia="Times New Roman"/>
          <w:sz w:val="24"/>
          <w:szCs w:val="24"/>
          <w:lang w:val="en-US"/>
        </w:rPr>
      </w:pPr>
      <w:r w:rsidRPr="001B61BD">
        <w:rPr>
          <w:rFonts w:eastAsia="Times New Roman"/>
          <w:sz w:val="24"/>
          <w:szCs w:val="24"/>
          <w:lang w:val="en-US"/>
        </w:rPr>
        <w:t>A.2.4.2.</w:t>
      </w:r>
      <w:r w:rsidR="00C02572" w:rsidRPr="001B61BD">
        <w:rPr>
          <w:rFonts w:eastAsia="Times New Roman"/>
          <w:sz w:val="24"/>
          <w:szCs w:val="24"/>
          <w:lang w:val="en-US"/>
        </w:rPr>
        <w:t xml:space="preserve"> Near field and far field measurement distance less than 30 MHz</w:t>
      </w:r>
    </w:p>
    <w:p w14:paraId="4D715D90" w14:textId="5461393B" w:rsidR="00C02572" w:rsidRPr="001B61BD" w:rsidRDefault="00C02572" w:rsidP="00BA18D8">
      <w:pPr>
        <w:pStyle w:val="muc1"/>
        <w:spacing w:before="120" w:after="0" w:line="240" w:lineRule="auto"/>
        <w:rPr>
          <w:rFonts w:eastAsia="Times New Roman"/>
          <w:b w:val="0"/>
          <w:sz w:val="24"/>
          <w:szCs w:val="24"/>
          <w:lang w:val="en-US"/>
        </w:rPr>
      </w:pPr>
      <w:r w:rsidRPr="001B61BD">
        <w:rPr>
          <w:rFonts w:eastAsia="Times New Roman"/>
          <w:b w:val="0"/>
          <w:sz w:val="24"/>
          <w:szCs w:val="24"/>
          <w:lang w:val="en-US"/>
        </w:rPr>
        <w:t xml:space="preserve">Inductive systems below 30 MHz can be measured both in the near field and in the far field at the </w:t>
      </w:r>
      <w:r w:rsidR="001634FB" w:rsidRPr="001B61BD">
        <w:rPr>
          <w:rFonts w:eastAsia="Times New Roman"/>
          <w:b w:val="0"/>
          <w:sz w:val="24"/>
          <w:szCs w:val="24"/>
          <w:lang w:val="en-US"/>
        </w:rPr>
        <w:t>open-area test site</w:t>
      </w:r>
      <w:r w:rsidRPr="001B61BD">
        <w:rPr>
          <w:rFonts w:eastAsia="Times New Roman"/>
          <w:b w:val="0"/>
          <w:sz w:val="24"/>
          <w:szCs w:val="24"/>
          <w:lang w:val="en-US"/>
        </w:rPr>
        <w:t xml:space="preserve"> using a shielded loop anten</w:t>
      </w:r>
      <w:r w:rsidR="002117C0" w:rsidRPr="001B61BD">
        <w:rPr>
          <w:rFonts w:eastAsia="Times New Roman"/>
          <w:b w:val="0"/>
          <w:sz w:val="24"/>
          <w:szCs w:val="24"/>
          <w:lang w:val="en-US"/>
        </w:rPr>
        <w:t>na according to CISPR 16-1-4</w:t>
      </w:r>
      <w:r w:rsidRPr="001B61BD">
        <w:rPr>
          <w:rFonts w:eastAsia="Times New Roman"/>
          <w:b w:val="0"/>
          <w:sz w:val="24"/>
          <w:szCs w:val="24"/>
          <w:lang w:val="en-US"/>
        </w:rPr>
        <w:t>.</w:t>
      </w:r>
    </w:p>
    <w:p w14:paraId="111F4DEF" w14:textId="77777777" w:rsidR="00C02572" w:rsidRPr="001B61BD" w:rsidRDefault="00C02572" w:rsidP="00BA18D8">
      <w:pPr>
        <w:pStyle w:val="muc1"/>
        <w:spacing w:before="120" w:after="0" w:line="240" w:lineRule="auto"/>
        <w:rPr>
          <w:rFonts w:eastAsia="Times New Roman"/>
          <w:b w:val="0"/>
          <w:sz w:val="24"/>
          <w:szCs w:val="24"/>
          <w:lang w:val="en-US"/>
        </w:rPr>
      </w:pPr>
      <w:r w:rsidRPr="001B61BD">
        <w:rPr>
          <w:rFonts w:eastAsia="Times New Roman"/>
          <w:b w:val="0"/>
          <w:sz w:val="24"/>
          <w:szCs w:val="24"/>
          <w:lang w:val="en-US"/>
        </w:rPr>
        <w:t>The minimum measuring distance, d, is determined by:</w:t>
      </w:r>
    </w:p>
    <w:p w14:paraId="78FD7D86" w14:textId="1961763A" w:rsidR="00C02572" w:rsidRPr="001B61BD" w:rsidRDefault="00F23A4D" w:rsidP="00BA18D8">
      <w:pPr>
        <w:pStyle w:val="muc1"/>
        <w:spacing w:before="120" w:after="0" w:line="240" w:lineRule="auto"/>
        <w:jc w:val="center"/>
        <w:rPr>
          <w:rFonts w:eastAsia="Times New Roman"/>
          <w:b w:val="0"/>
          <w:i/>
          <w:sz w:val="24"/>
          <w:szCs w:val="24"/>
          <w:lang w:val="en-US"/>
        </w:rPr>
      </w:pPr>
      <w:r w:rsidRPr="001B61BD">
        <w:rPr>
          <w:rFonts w:eastAsia="Times New Roman"/>
          <w:b w:val="0"/>
          <w:i/>
          <w:sz w:val="24"/>
          <w:szCs w:val="24"/>
          <w:lang w:val="en-US"/>
        </w:rPr>
        <w:t>d ≥ 3D</w:t>
      </w:r>
    </w:p>
    <w:p w14:paraId="2FC56442" w14:textId="7C3FA565" w:rsidR="00C02572" w:rsidRPr="001B61BD" w:rsidRDefault="00C02572" w:rsidP="00BA18D8">
      <w:pPr>
        <w:pStyle w:val="muc1"/>
        <w:spacing w:before="120" w:after="0" w:line="240" w:lineRule="auto"/>
        <w:rPr>
          <w:rFonts w:eastAsia="Times New Roman"/>
          <w:b w:val="0"/>
          <w:sz w:val="24"/>
          <w:szCs w:val="24"/>
          <w:lang w:val="en-US"/>
        </w:rPr>
      </w:pPr>
      <w:r w:rsidRPr="001B61BD">
        <w:rPr>
          <w:rFonts w:eastAsia="Times New Roman"/>
          <w:b w:val="0"/>
          <w:sz w:val="24"/>
          <w:szCs w:val="24"/>
          <w:lang w:val="en-US"/>
        </w:rPr>
        <w:t>where D is</w:t>
      </w:r>
      <w:r w:rsidR="00F23A4D" w:rsidRPr="001B61BD">
        <w:rPr>
          <w:rFonts w:eastAsia="Times New Roman"/>
          <w:b w:val="0"/>
          <w:sz w:val="24"/>
          <w:szCs w:val="24"/>
          <w:lang w:val="en-US"/>
        </w:rPr>
        <w:t xml:space="preserve"> the largest dimension in meter of the inductive conductor</w:t>
      </w:r>
      <w:r w:rsidRPr="001B61BD">
        <w:rPr>
          <w:rFonts w:eastAsia="Times New Roman"/>
          <w:b w:val="0"/>
          <w:sz w:val="24"/>
          <w:szCs w:val="24"/>
          <w:lang w:val="en-US"/>
        </w:rPr>
        <w:t xml:space="preserve"> loop.</w:t>
      </w:r>
      <w:r w:rsidR="00F23A4D" w:rsidRPr="001B61BD">
        <w:rPr>
          <w:rFonts w:eastAsia="Times New Roman"/>
          <w:b w:val="0"/>
          <w:sz w:val="24"/>
          <w:szCs w:val="24"/>
          <w:lang w:val="en-US"/>
        </w:rPr>
        <w:t xml:space="preserve"> </w:t>
      </w:r>
    </w:p>
    <w:p w14:paraId="42A40514" w14:textId="653DB7A1" w:rsidR="00C02572" w:rsidRPr="001B61BD" w:rsidRDefault="0063532A" w:rsidP="00BA18D8">
      <w:pPr>
        <w:pStyle w:val="muc1"/>
        <w:spacing w:before="120" w:after="0" w:line="240" w:lineRule="auto"/>
        <w:rPr>
          <w:rFonts w:eastAsia="Times New Roman"/>
          <w:sz w:val="24"/>
          <w:szCs w:val="24"/>
          <w:lang w:val="en-US"/>
        </w:rPr>
      </w:pPr>
      <w:r w:rsidRPr="001B61BD">
        <w:rPr>
          <w:rFonts w:eastAsia="Times New Roman"/>
          <w:sz w:val="24"/>
          <w:szCs w:val="24"/>
          <w:lang w:val="en-US"/>
        </w:rPr>
        <w:t>A.2.5.</w:t>
      </w:r>
      <w:r w:rsidR="00B27388" w:rsidRPr="001B61BD">
        <w:rPr>
          <w:rFonts w:eastAsia="Times New Roman"/>
          <w:sz w:val="24"/>
          <w:szCs w:val="24"/>
          <w:lang w:val="en-US"/>
        </w:rPr>
        <w:t xml:space="preserve"> </w:t>
      </w:r>
      <w:r w:rsidR="00F23A4D" w:rsidRPr="001B61BD">
        <w:rPr>
          <w:rFonts w:eastAsia="Times New Roman"/>
          <w:sz w:val="24"/>
          <w:szCs w:val="24"/>
          <w:lang w:val="en-US"/>
        </w:rPr>
        <w:t>Preparation of test site</w:t>
      </w:r>
    </w:p>
    <w:p w14:paraId="2963A696" w14:textId="4594C6B6" w:rsidR="00C02572" w:rsidRPr="001B61BD" w:rsidRDefault="00C02572" w:rsidP="00BA18D8">
      <w:pPr>
        <w:pStyle w:val="muc1"/>
        <w:spacing w:before="120" w:after="0" w:line="240" w:lineRule="auto"/>
        <w:rPr>
          <w:rFonts w:eastAsia="Times New Roman"/>
          <w:b w:val="0"/>
          <w:sz w:val="24"/>
          <w:szCs w:val="24"/>
          <w:lang w:val="en-US"/>
        </w:rPr>
      </w:pPr>
      <w:r w:rsidRPr="001B61BD">
        <w:rPr>
          <w:rFonts w:eastAsia="Times New Roman"/>
          <w:b w:val="0"/>
          <w:sz w:val="24"/>
          <w:szCs w:val="24"/>
          <w:lang w:val="en-US"/>
        </w:rPr>
        <w:t xml:space="preserve">Conductors at </w:t>
      </w:r>
      <w:r w:rsidR="00F23A4D" w:rsidRPr="001B61BD">
        <w:rPr>
          <w:rFonts w:eastAsia="Times New Roman"/>
          <w:b w:val="0"/>
          <w:sz w:val="24"/>
          <w:szCs w:val="24"/>
          <w:lang w:val="en-US"/>
        </w:rPr>
        <w:t>two</w:t>
      </w:r>
      <w:r w:rsidRPr="001B61BD">
        <w:rPr>
          <w:rFonts w:eastAsia="Times New Roman"/>
          <w:b w:val="0"/>
          <w:sz w:val="24"/>
          <w:szCs w:val="24"/>
          <w:lang w:val="en-US"/>
        </w:rPr>
        <w:t xml:space="preserve"> end</w:t>
      </w:r>
      <w:r w:rsidR="00F23A4D" w:rsidRPr="001B61BD">
        <w:rPr>
          <w:rFonts w:eastAsia="Times New Roman"/>
          <w:b w:val="0"/>
          <w:sz w:val="24"/>
          <w:szCs w:val="24"/>
          <w:lang w:val="en-US"/>
        </w:rPr>
        <w:t>s</w:t>
      </w:r>
      <w:r w:rsidRPr="001B61BD">
        <w:rPr>
          <w:rFonts w:eastAsia="Times New Roman"/>
          <w:b w:val="0"/>
          <w:sz w:val="24"/>
          <w:szCs w:val="24"/>
          <w:lang w:val="en-US"/>
        </w:rPr>
        <w:t xml:space="preserve"> of the </w:t>
      </w:r>
      <w:r w:rsidR="008707CB" w:rsidRPr="001B61BD">
        <w:rPr>
          <w:rFonts w:eastAsia="Times New Roman"/>
          <w:b w:val="0"/>
          <w:sz w:val="24"/>
          <w:szCs w:val="24"/>
          <w:lang w:val="en-US"/>
        </w:rPr>
        <w:t>test</w:t>
      </w:r>
      <w:r w:rsidRPr="001B61BD">
        <w:rPr>
          <w:rFonts w:eastAsia="Times New Roman"/>
          <w:b w:val="0"/>
          <w:sz w:val="24"/>
          <w:szCs w:val="24"/>
          <w:lang w:val="en-US"/>
        </w:rPr>
        <w:t xml:space="preserve"> site </w:t>
      </w:r>
      <w:r w:rsidR="005028C0" w:rsidRPr="001B61BD">
        <w:rPr>
          <w:rFonts w:eastAsia="Times New Roman"/>
          <w:b w:val="0"/>
          <w:sz w:val="24"/>
          <w:szCs w:val="24"/>
          <w:lang w:val="en-US"/>
        </w:rPr>
        <w:t>must</w:t>
      </w:r>
      <w:r w:rsidRPr="001B61BD">
        <w:rPr>
          <w:rFonts w:eastAsia="Times New Roman"/>
          <w:b w:val="0"/>
          <w:sz w:val="24"/>
          <w:szCs w:val="24"/>
          <w:lang w:val="en-US"/>
        </w:rPr>
        <w:t xml:space="preserve"> be horizontal at least 2 m away from the </w:t>
      </w:r>
      <w:r w:rsidR="008707CB" w:rsidRPr="001B61BD">
        <w:rPr>
          <w:rFonts w:eastAsia="Times New Roman"/>
          <w:b w:val="0"/>
          <w:sz w:val="24"/>
          <w:szCs w:val="24"/>
          <w:lang w:val="en-US"/>
        </w:rPr>
        <w:t>test site</w:t>
      </w:r>
      <w:r w:rsidRPr="001B61BD">
        <w:rPr>
          <w:rFonts w:eastAsia="Times New Roman"/>
          <w:b w:val="0"/>
          <w:sz w:val="24"/>
          <w:szCs w:val="24"/>
          <w:lang w:val="en-US"/>
        </w:rPr>
        <w:t xml:space="preserve"> in the horizontal plane (</w:t>
      </w:r>
      <w:r w:rsidR="008707CB" w:rsidRPr="001B61BD">
        <w:rPr>
          <w:rFonts w:eastAsia="Times New Roman"/>
          <w:b w:val="0"/>
          <w:sz w:val="24"/>
          <w:szCs w:val="24"/>
          <w:lang w:val="en-US"/>
        </w:rPr>
        <w:t>unless</w:t>
      </w:r>
      <w:r w:rsidRPr="001B61BD">
        <w:rPr>
          <w:rFonts w:eastAsia="Times New Roman"/>
          <w:b w:val="0"/>
          <w:sz w:val="24"/>
          <w:szCs w:val="24"/>
          <w:lang w:val="en-US"/>
        </w:rPr>
        <w:t xml:space="preserve"> both types of absorption chambers </w:t>
      </w:r>
      <w:r w:rsidR="008707CB" w:rsidRPr="001B61BD">
        <w:rPr>
          <w:rFonts w:eastAsia="Times New Roman"/>
          <w:b w:val="0"/>
          <w:sz w:val="24"/>
          <w:szCs w:val="24"/>
          <w:lang w:val="en-US"/>
        </w:rPr>
        <w:t>have</w:t>
      </w:r>
      <w:r w:rsidRPr="001B61BD">
        <w:rPr>
          <w:rFonts w:eastAsia="Times New Roman"/>
          <w:b w:val="0"/>
          <w:sz w:val="24"/>
          <w:szCs w:val="24"/>
          <w:lang w:val="en-US"/>
        </w:rPr>
        <w:t xml:space="preserve"> back</w:t>
      </w:r>
      <w:r w:rsidR="008707CB" w:rsidRPr="001B61BD">
        <w:rPr>
          <w:rFonts w:eastAsia="Times New Roman"/>
          <w:b w:val="0"/>
          <w:sz w:val="24"/>
          <w:szCs w:val="24"/>
          <w:lang w:val="en-US"/>
        </w:rPr>
        <w:t xml:space="preserve"> retaining</w:t>
      </w:r>
      <w:r w:rsidRPr="001B61BD">
        <w:rPr>
          <w:rFonts w:eastAsia="Times New Roman"/>
          <w:b w:val="0"/>
          <w:sz w:val="24"/>
          <w:szCs w:val="24"/>
          <w:lang w:val="en-US"/>
        </w:rPr>
        <w:t xml:space="preserve"> walls) and then allowe</w:t>
      </w:r>
      <w:r w:rsidR="008707CB" w:rsidRPr="001B61BD">
        <w:rPr>
          <w:rFonts w:eastAsia="Times New Roman"/>
          <w:b w:val="0"/>
          <w:sz w:val="24"/>
          <w:szCs w:val="24"/>
          <w:lang w:val="en-US"/>
        </w:rPr>
        <w:t>d to down-wire and through the base plane</w:t>
      </w:r>
      <w:r w:rsidRPr="001B61BD">
        <w:rPr>
          <w:rFonts w:eastAsia="Times New Roman"/>
          <w:b w:val="0"/>
          <w:sz w:val="24"/>
          <w:szCs w:val="24"/>
          <w:lang w:val="en-US"/>
        </w:rPr>
        <w:t xml:space="preserve"> or barrier (as the case may be) to reach the test equipment. Care must be taken when wiring to minimize sensing between </w:t>
      </w:r>
      <w:r w:rsidR="008707CB" w:rsidRPr="001B61BD">
        <w:rPr>
          <w:rFonts w:eastAsia="Times New Roman"/>
          <w:b w:val="0"/>
          <w:sz w:val="24"/>
          <w:szCs w:val="24"/>
          <w:lang w:val="en-US"/>
        </w:rPr>
        <w:t>conductors</w:t>
      </w:r>
      <w:r w:rsidRPr="001B61BD">
        <w:rPr>
          <w:rFonts w:eastAsia="Times New Roman"/>
          <w:b w:val="0"/>
          <w:sz w:val="24"/>
          <w:szCs w:val="24"/>
          <w:lang w:val="en-US"/>
        </w:rPr>
        <w:t xml:space="preserve"> (e.g. ferrite beads or other resistors must be covered). The wiring and sheathing of the cables </w:t>
      </w:r>
      <w:r w:rsidR="008707CB" w:rsidRPr="001B61BD">
        <w:rPr>
          <w:rFonts w:eastAsia="Times New Roman"/>
          <w:b w:val="0"/>
          <w:sz w:val="24"/>
          <w:szCs w:val="24"/>
          <w:lang w:val="en-US"/>
        </w:rPr>
        <w:t>must</w:t>
      </w:r>
      <w:r w:rsidRPr="001B61BD">
        <w:rPr>
          <w:rFonts w:eastAsia="Times New Roman"/>
          <w:b w:val="0"/>
          <w:sz w:val="24"/>
          <w:szCs w:val="24"/>
          <w:lang w:val="en-US"/>
        </w:rPr>
        <w:t xml:space="preserve"> be the same as during the test.</w:t>
      </w:r>
    </w:p>
    <w:p w14:paraId="6EFA858E" w14:textId="4666878B" w:rsidR="00C02572" w:rsidRPr="001B61BD" w:rsidRDefault="00C02572" w:rsidP="00BA18D8">
      <w:pPr>
        <w:pStyle w:val="muc1"/>
        <w:spacing w:before="120" w:after="0" w:line="240" w:lineRule="auto"/>
        <w:rPr>
          <w:rFonts w:eastAsia="Times New Roman"/>
          <w:b w:val="0"/>
          <w:sz w:val="18"/>
          <w:szCs w:val="18"/>
          <w:lang w:val="en-US"/>
        </w:rPr>
      </w:pPr>
      <w:r w:rsidRPr="001B61BD">
        <w:rPr>
          <w:rFonts w:eastAsia="Times New Roman"/>
          <w:b w:val="0"/>
          <w:sz w:val="18"/>
          <w:szCs w:val="18"/>
          <w:lang w:val="en-US"/>
        </w:rPr>
        <w:t>NOTE</w:t>
      </w:r>
      <w:r w:rsidR="008707CB" w:rsidRPr="001B61BD">
        <w:rPr>
          <w:rFonts w:eastAsia="Times New Roman"/>
          <w:b w:val="0"/>
          <w:sz w:val="18"/>
          <w:szCs w:val="18"/>
          <w:lang w:val="en-US"/>
        </w:rPr>
        <w:t>:</w:t>
      </w:r>
      <w:r w:rsidRPr="001B61BD">
        <w:rPr>
          <w:rFonts w:eastAsia="Times New Roman"/>
          <w:b w:val="0"/>
          <w:sz w:val="18"/>
          <w:szCs w:val="18"/>
          <w:lang w:val="en-US"/>
        </w:rPr>
        <w:t xml:space="preserve"> For </w:t>
      </w:r>
      <w:r w:rsidR="008707CB" w:rsidRPr="001B61BD">
        <w:rPr>
          <w:rFonts w:eastAsia="Times New Roman"/>
          <w:b w:val="0"/>
          <w:sz w:val="18"/>
          <w:szCs w:val="18"/>
          <w:lang w:val="en-US"/>
        </w:rPr>
        <w:t>base plane</w:t>
      </w:r>
      <w:r w:rsidRPr="001B61BD">
        <w:rPr>
          <w:rFonts w:eastAsia="Times New Roman"/>
          <w:b w:val="0"/>
          <w:sz w:val="18"/>
          <w:szCs w:val="18"/>
          <w:lang w:val="en-US"/>
        </w:rPr>
        <w:t xml:space="preserve"> reflectance measurement sites (i.e., semi-</w:t>
      </w:r>
      <w:r w:rsidR="00F64790" w:rsidRPr="001B61BD">
        <w:rPr>
          <w:rFonts w:eastAsia="Times New Roman"/>
          <w:b w:val="0"/>
          <w:sz w:val="18"/>
          <w:szCs w:val="18"/>
          <w:lang w:val="en-US"/>
        </w:rPr>
        <w:t>absorption chamber</w:t>
      </w:r>
      <w:r w:rsidRPr="001B61BD">
        <w:rPr>
          <w:rFonts w:eastAsia="Times New Roman"/>
          <w:b w:val="0"/>
          <w:sz w:val="18"/>
          <w:szCs w:val="18"/>
          <w:lang w:val="en-US"/>
        </w:rPr>
        <w:t>s and</w:t>
      </w:r>
      <w:r w:rsidR="008707CB" w:rsidRPr="001B61BD">
        <w:rPr>
          <w:rFonts w:eastAsia="Times New Roman"/>
          <w:b w:val="0"/>
          <w:sz w:val="18"/>
          <w:szCs w:val="18"/>
          <w:lang w:val="en-US"/>
        </w:rPr>
        <w:t xml:space="preserve"> open-air test</w:t>
      </w:r>
      <w:r w:rsidRPr="001B61BD">
        <w:rPr>
          <w:rFonts w:eastAsia="Times New Roman"/>
          <w:b w:val="0"/>
          <w:sz w:val="18"/>
          <w:szCs w:val="18"/>
          <w:lang w:val="en-US"/>
        </w:rPr>
        <w:t xml:space="preserve"> sites) where a combination of a cable duct and an antenna mast is required, the 2 m requirement is </w:t>
      </w:r>
      <w:r w:rsidR="008707CB" w:rsidRPr="001B61BD">
        <w:rPr>
          <w:rFonts w:eastAsia="Times New Roman"/>
          <w:b w:val="0"/>
          <w:sz w:val="18"/>
          <w:szCs w:val="18"/>
          <w:lang w:val="en-US"/>
        </w:rPr>
        <w:t>impossible</w:t>
      </w:r>
      <w:r w:rsidRPr="001B61BD">
        <w:rPr>
          <w:rFonts w:eastAsia="Times New Roman"/>
          <w:b w:val="0"/>
          <w:sz w:val="18"/>
          <w:szCs w:val="18"/>
          <w:lang w:val="en-US"/>
        </w:rPr>
        <w:t xml:space="preserve">. In this case, the routing of the conductors </w:t>
      </w:r>
      <w:r w:rsidR="005028C0" w:rsidRPr="001B61BD">
        <w:rPr>
          <w:rFonts w:eastAsia="Times New Roman"/>
          <w:b w:val="0"/>
          <w:sz w:val="18"/>
          <w:szCs w:val="18"/>
          <w:lang w:val="en-US"/>
        </w:rPr>
        <w:t>must</w:t>
      </w:r>
      <w:r w:rsidRPr="001B61BD">
        <w:rPr>
          <w:rFonts w:eastAsia="Times New Roman"/>
          <w:b w:val="0"/>
          <w:sz w:val="18"/>
          <w:szCs w:val="18"/>
          <w:lang w:val="en-US"/>
        </w:rPr>
        <w:t xml:space="preserve"> </w:t>
      </w:r>
      <w:r w:rsidR="008707CB" w:rsidRPr="001B61BD">
        <w:rPr>
          <w:rFonts w:eastAsia="Times New Roman"/>
          <w:b w:val="0"/>
          <w:sz w:val="18"/>
          <w:szCs w:val="18"/>
          <w:lang w:val="en-US"/>
        </w:rPr>
        <w:t>be described in the test report</w:t>
      </w:r>
      <w:r w:rsidRPr="001B61BD">
        <w:rPr>
          <w:rFonts w:eastAsia="Times New Roman"/>
          <w:b w:val="0"/>
          <w:sz w:val="18"/>
          <w:szCs w:val="18"/>
          <w:lang w:val="en-US"/>
        </w:rPr>
        <w:t>.</w:t>
      </w:r>
    </w:p>
    <w:p w14:paraId="1BE29A37" w14:textId="08575A48" w:rsidR="00C02572" w:rsidRPr="001B61BD" w:rsidRDefault="00C02572" w:rsidP="00BA18D8">
      <w:pPr>
        <w:pStyle w:val="muc1"/>
        <w:spacing w:before="120" w:after="0" w:line="240" w:lineRule="auto"/>
        <w:rPr>
          <w:rFonts w:eastAsia="Times New Roman"/>
          <w:b w:val="0"/>
          <w:sz w:val="24"/>
          <w:szCs w:val="24"/>
          <w:lang w:val="en-US"/>
        </w:rPr>
      </w:pPr>
      <w:r w:rsidRPr="001B61BD">
        <w:rPr>
          <w:rFonts w:eastAsia="Times New Roman"/>
          <w:b w:val="0"/>
          <w:sz w:val="24"/>
          <w:szCs w:val="24"/>
          <w:lang w:val="en-US"/>
        </w:rPr>
        <w:t xml:space="preserve">Correction data for all components of the test equipment should be available and valid. For test, test antennas and </w:t>
      </w:r>
      <w:r w:rsidR="00D671DB" w:rsidRPr="001B61BD">
        <w:rPr>
          <w:rFonts w:eastAsia="Times New Roman"/>
          <w:b w:val="0"/>
          <w:sz w:val="24"/>
          <w:szCs w:val="24"/>
          <w:lang w:val="en-US"/>
        </w:rPr>
        <w:t>replacement</w:t>
      </w:r>
      <w:r w:rsidRPr="001B61BD">
        <w:rPr>
          <w:rFonts w:eastAsia="Times New Roman"/>
          <w:b w:val="0"/>
          <w:sz w:val="24"/>
          <w:szCs w:val="24"/>
          <w:lang w:val="en-US"/>
        </w:rPr>
        <w:t xml:space="preserve"> antennas, the data </w:t>
      </w:r>
      <w:r w:rsidR="005028C0" w:rsidRPr="001B61BD">
        <w:rPr>
          <w:rFonts w:eastAsia="Times New Roman"/>
          <w:b w:val="0"/>
          <w:sz w:val="24"/>
          <w:szCs w:val="24"/>
          <w:lang w:val="en-US"/>
        </w:rPr>
        <w:t>must</w:t>
      </w:r>
      <w:r w:rsidRPr="001B61BD">
        <w:rPr>
          <w:rFonts w:eastAsia="Times New Roman"/>
          <w:b w:val="0"/>
          <w:sz w:val="24"/>
          <w:szCs w:val="24"/>
          <w:lang w:val="en-US"/>
        </w:rPr>
        <w:t xml:space="preserve"> include a gain factor related to the isotropic radiation factor (or antenna factor) at the test frequency. Similarly, the VSWR values of the </w:t>
      </w:r>
      <w:r w:rsidR="00D671DB" w:rsidRPr="001B61BD">
        <w:rPr>
          <w:rFonts w:eastAsia="Times New Roman"/>
          <w:b w:val="0"/>
          <w:sz w:val="24"/>
          <w:szCs w:val="24"/>
          <w:lang w:val="en-US"/>
        </w:rPr>
        <w:t>replacement</w:t>
      </w:r>
      <w:r w:rsidRPr="001B61BD">
        <w:rPr>
          <w:rFonts w:eastAsia="Times New Roman"/>
          <w:b w:val="0"/>
          <w:sz w:val="24"/>
          <w:szCs w:val="24"/>
          <w:lang w:val="en-US"/>
        </w:rPr>
        <w:t xml:space="preserve"> and test antennas </w:t>
      </w:r>
      <w:r w:rsidR="005028C0" w:rsidRPr="001B61BD">
        <w:rPr>
          <w:rFonts w:eastAsia="Times New Roman"/>
          <w:b w:val="0"/>
          <w:sz w:val="24"/>
          <w:szCs w:val="24"/>
          <w:lang w:val="en-US"/>
        </w:rPr>
        <w:t>must</w:t>
      </w:r>
      <w:r w:rsidRPr="001B61BD">
        <w:rPr>
          <w:rFonts w:eastAsia="Times New Roman"/>
          <w:b w:val="0"/>
          <w:sz w:val="24"/>
          <w:szCs w:val="24"/>
          <w:lang w:val="en-US"/>
        </w:rPr>
        <w:t xml:space="preserve"> be included.</w:t>
      </w:r>
    </w:p>
    <w:p w14:paraId="5F42ECBF" w14:textId="5E045F88" w:rsidR="00C02572" w:rsidRPr="001B61BD" w:rsidRDefault="00C02572" w:rsidP="00BA18D8">
      <w:pPr>
        <w:pStyle w:val="muc1"/>
        <w:spacing w:before="120" w:after="0" w:line="240" w:lineRule="auto"/>
        <w:rPr>
          <w:rFonts w:eastAsia="Times New Roman"/>
          <w:b w:val="0"/>
          <w:sz w:val="24"/>
          <w:szCs w:val="24"/>
          <w:lang w:val="en-US"/>
        </w:rPr>
      </w:pPr>
      <w:r w:rsidRPr="001B61BD">
        <w:rPr>
          <w:rFonts w:eastAsia="Times New Roman"/>
          <w:b w:val="0"/>
          <w:sz w:val="24"/>
          <w:szCs w:val="24"/>
          <w:lang w:val="en-US"/>
        </w:rPr>
        <w:t xml:space="preserve">Correction data for all conductors and attenuators </w:t>
      </w:r>
      <w:r w:rsidR="005028C0" w:rsidRPr="001B61BD">
        <w:rPr>
          <w:rFonts w:eastAsia="Times New Roman"/>
          <w:b w:val="0"/>
          <w:sz w:val="24"/>
          <w:szCs w:val="24"/>
          <w:lang w:val="en-US"/>
        </w:rPr>
        <w:t>must</w:t>
      </w:r>
      <w:r w:rsidRPr="001B61BD">
        <w:rPr>
          <w:rFonts w:eastAsia="Times New Roman"/>
          <w:b w:val="0"/>
          <w:sz w:val="24"/>
          <w:szCs w:val="24"/>
          <w:lang w:val="en-US"/>
        </w:rPr>
        <w:t xml:space="preserve"> include additional loss and VSWR over the entire frequency range of the measurements. All VSWR and additional attenuation values </w:t>
      </w:r>
      <w:r w:rsidR="005028C0" w:rsidRPr="001B61BD">
        <w:rPr>
          <w:rFonts w:eastAsia="Times New Roman"/>
          <w:b w:val="0"/>
          <w:sz w:val="24"/>
          <w:szCs w:val="24"/>
          <w:lang w:val="en-US"/>
        </w:rPr>
        <w:t>must</w:t>
      </w:r>
      <w:r w:rsidR="008707CB" w:rsidRPr="001B61BD">
        <w:rPr>
          <w:rFonts w:eastAsia="Times New Roman"/>
          <w:b w:val="0"/>
          <w:sz w:val="24"/>
          <w:szCs w:val="24"/>
          <w:lang w:val="en-US"/>
        </w:rPr>
        <w:t xml:space="preserve"> be recorded on the log result</w:t>
      </w:r>
      <w:r w:rsidRPr="001B61BD">
        <w:rPr>
          <w:rFonts w:eastAsia="Times New Roman"/>
          <w:b w:val="0"/>
          <w:sz w:val="24"/>
          <w:szCs w:val="24"/>
          <w:lang w:val="en-US"/>
        </w:rPr>
        <w:t xml:space="preserve"> page for the particular test.</w:t>
      </w:r>
    </w:p>
    <w:p w14:paraId="25814124" w14:textId="228F071F" w:rsidR="00C02572" w:rsidRPr="001B61BD" w:rsidRDefault="00C02572" w:rsidP="00BA18D8">
      <w:pPr>
        <w:pStyle w:val="muc1"/>
        <w:spacing w:before="120" w:after="0" w:line="240" w:lineRule="auto"/>
        <w:rPr>
          <w:rFonts w:eastAsia="Times New Roman"/>
          <w:b w:val="0"/>
          <w:sz w:val="20"/>
          <w:szCs w:val="20"/>
          <w:lang w:val="en-US"/>
        </w:rPr>
      </w:pPr>
      <w:r w:rsidRPr="001B61BD">
        <w:rPr>
          <w:rFonts w:eastAsia="Times New Roman"/>
          <w:b w:val="0"/>
          <w:sz w:val="24"/>
          <w:szCs w:val="24"/>
          <w:lang w:val="en-US"/>
        </w:rPr>
        <w:t>Correction coefficients/table</w:t>
      </w:r>
      <w:r w:rsidR="008707CB" w:rsidRPr="001B61BD">
        <w:rPr>
          <w:rFonts w:eastAsia="Times New Roman"/>
          <w:b w:val="0"/>
          <w:sz w:val="24"/>
          <w:szCs w:val="24"/>
          <w:lang w:val="en-US"/>
        </w:rPr>
        <w:t>s should be available as needed</w:t>
      </w:r>
      <w:r w:rsidRPr="001B61BD">
        <w:rPr>
          <w:rFonts w:eastAsia="Times New Roman"/>
          <w:b w:val="0"/>
          <w:sz w:val="24"/>
          <w:szCs w:val="24"/>
          <w:lang w:val="en-US"/>
        </w:rPr>
        <w:t>.</w:t>
      </w:r>
    </w:p>
    <w:p w14:paraId="6AACCF2D" w14:textId="534AE068" w:rsidR="00C02572" w:rsidRPr="001B61BD" w:rsidRDefault="00C02572" w:rsidP="00BA18D8">
      <w:pPr>
        <w:pStyle w:val="muc1"/>
        <w:spacing w:before="120" w:after="0" w:line="240" w:lineRule="auto"/>
        <w:rPr>
          <w:rFonts w:eastAsia="Times New Roman"/>
          <w:b w:val="0"/>
          <w:sz w:val="24"/>
          <w:szCs w:val="24"/>
          <w:lang w:val="en-US"/>
        </w:rPr>
      </w:pPr>
      <w:r w:rsidRPr="001B61BD">
        <w:rPr>
          <w:rFonts w:eastAsia="Times New Roman"/>
          <w:b w:val="0"/>
          <w:sz w:val="24"/>
          <w:szCs w:val="24"/>
          <w:lang w:val="en-US"/>
        </w:rPr>
        <w:t xml:space="preserve">For all components of the test equipment, the maximum errors together with their distribution </w:t>
      </w:r>
      <w:r w:rsidR="005028C0" w:rsidRPr="001B61BD">
        <w:rPr>
          <w:rFonts w:eastAsia="Times New Roman"/>
          <w:b w:val="0"/>
          <w:sz w:val="24"/>
          <w:szCs w:val="24"/>
          <w:lang w:val="en-US"/>
        </w:rPr>
        <w:t>must</w:t>
      </w:r>
      <w:r w:rsidRPr="001B61BD">
        <w:rPr>
          <w:rFonts w:eastAsia="Times New Roman"/>
          <w:b w:val="0"/>
          <w:sz w:val="24"/>
          <w:szCs w:val="24"/>
          <w:lang w:val="en-US"/>
        </w:rPr>
        <w:t xml:space="preserve"> be known, for example:</w:t>
      </w:r>
    </w:p>
    <w:p w14:paraId="0294EE08" w14:textId="77777777" w:rsidR="00C02572" w:rsidRPr="001B61BD" w:rsidRDefault="00C02572" w:rsidP="00BA18D8">
      <w:pPr>
        <w:pStyle w:val="muc1"/>
        <w:numPr>
          <w:ilvl w:val="0"/>
          <w:numId w:val="23"/>
        </w:numPr>
        <w:spacing w:before="120" w:after="0" w:line="240" w:lineRule="auto"/>
        <w:rPr>
          <w:rFonts w:eastAsia="Times New Roman"/>
          <w:b w:val="0"/>
          <w:sz w:val="24"/>
          <w:szCs w:val="24"/>
          <w:lang w:val="en-US"/>
        </w:rPr>
      </w:pPr>
      <w:r w:rsidRPr="001B61BD">
        <w:rPr>
          <w:rFonts w:eastAsia="Times New Roman"/>
          <w:b w:val="0"/>
          <w:sz w:val="24"/>
          <w:szCs w:val="24"/>
          <w:lang w:val="en-US"/>
        </w:rPr>
        <w:t>Cable loss: ±0.5 dB with rectangular distribution;</w:t>
      </w:r>
    </w:p>
    <w:p w14:paraId="267C65FA" w14:textId="4677EE6F" w:rsidR="00C02572" w:rsidRPr="001B61BD" w:rsidRDefault="00C02572" w:rsidP="00BA18D8">
      <w:pPr>
        <w:pStyle w:val="muc1"/>
        <w:numPr>
          <w:ilvl w:val="0"/>
          <w:numId w:val="23"/>
        </w:numPr>
        <w:spacing w:before="120" w:after="0" w:line="240" w:lineRule="auto"/>
        <w:rPr>
          <w:rFonts w:eastAsia="Times New Roman"/>
          <w:b w:val="0"/>
          <w:sz w:val="24"/>
          <w:szCs w:val="24"/>
          <w:lang w:val="en-US"/>
        </w:rPr>
      </w:pPr>
      <w:r w:rsidRPr="001B61BD">
        <w:rPr>
          <w:rFonts w:eastAsia="Times New Roman"/>
          <w:b w:val="0"/>
          <w:sz w:val="24"/>
          <w:szCs w:val="24"/>
          <w:lang w:val="en-US"/>
        </w:rPr>
        <w:t>The</w:t>
      </w:r>
      <w:r w:rsidR="008707CB" w:rsidRPr="001B61BD">
        <w:rPr>
          <w:rFonts w:eastAsia="Times New Roman"/>
          <w:b w:val="0"/>
          <w:sz w:val="24"/>
          <w:szCs w:val="24"/>
          <w:lang w:val="en-US"/>
        </w:rPr>
        <w:t xml:space="preserve"> measuring</w:t>
      </w:r>
      <w:r w:rsidRPr="001B61BD">
        <w:rPr>
          <w:rFonts w:eastAsia="Times New Roman"/>
          <w:b w:val="0"/>
          <w:sz w:val="24"/>
          <w:szCs w:val="24"/>
          <w:lang w:val="en-US"/>
        </w:rPr>
        <w:t xml:space="preserve"> receiver: the si</w:t>
      </w:r>
      <w:r w:rsidR="008707CB" w:rsidRPr="001B61BD">
        <w:rPr>
          <w:rFonts w:eastAsia="Times New Roman"/>
          <w:b w:val="0"/>
          <w:sz w:val="24"/>
          <w:szCs w:val="24"/>
          <w:lang w:val="en-US"/>
        </w:rPr>
        <w:t>gnal level accuracy is 1.0 dB (standard deviation</w:t>
      </w:r>
      <w:r w:rsidRPr="001B61BD">
        <w:rPr>
          <w:rFonts w:eastAsia="Times New Roman"/>
          <w:b w:val="0"/>
          <w:sz w:val="24"/>
          <w:szCs w:val="24"/>
          <w:lang w:val="en-US"/>
        </w:rPr>
        <w:t>) with a Gaussian error distribution.</w:t>
      </w:r>
    </w:p>
    <w:p w14:paraId="0D60DCBA" w14:textId="7151C24D" w:rsidR="00C02572" w:rsidRPr="001B61BD" w:rsidRDefault="00C02572" w:rsidP="00BA18D8">
      <w:pPr>
        <w:pStyle w:val="muc1"/>
        <w:spacing w:before="120" w:after="0" w:line="240" w:lineRule="auto"/>
        <w:rPr>
          <w:rFonts w:eastAsia="Times New Roman"/>
          <w:b w:val="0"/>
          <w:sz w:val="24"/>
          <w:szCs w:val="24"/>
          <w:lang w:val="en-US"/>
        </w:rPr>
      </w:pPr>
      <w:r w:rsidRPr="001B61BD">
        <w:rPr>
          <w:rFonts w:eastAsia="Times New Roman"/>
          <w:b w:val="0"/>
          <w:sz w:val="24"/>
          <w:szCs w:val="24"/>
          <w:lang w:val="en-US"/>
        </w:rPr>
        <w:t xml:space="preserve">At the beginning of the measurements, a systematic check </w:t>
      </w:r>
      <w:r w:rsidR="005028C0" w:rsidRPr="001B61BD">
        <w:rPr>
          <w:rFonts w:eastAsia="Times New Roman"/>
          <w:b w:val="0"/>
          <w:sz w:val="24"/>
          <w:szCs w:val="24"/>
          <w:lang w:val="en-US"/>
        </w:rPr>
        <w:t>must</w:t>
      </w:r>
      <w:r w:rsidRPr="001B61BD">
        <w:rPr>
          <w:rFonts w:eastAsia="Times New Roman"/>
          <w:b w:val="0"/>
          <w:sz w:val="24"/>
          <w:szCs w:val="24"/>
          <w:lang w:val="en-US"/>
        </w:rPr>
        <w:t xml:space="preserve"> be performed on all </w:t>
      </w:r>
      <w:r w:rsidR="008707CB" w:rsidRPr="001B61BD">
        <w:rPr>
          <w:rFonts w:eastAsia="Times New Roman"/>
          <w:b w:val="0"/>
          <w:sz w:val="24"/>
          <w:szCs w:val="24"/>
          <w:lang w:val="en-US"/>
        </w:rPr>
        <w:t xml:space="preserve">measured </w:t>
      </w:r>
      <w:r w:rsidRPr="001B61BD">
        <w:rPr>
          <w:rFonts w:eastAsia="Times New Roman"/>
          <w:b w:val="0"/>
          <w:sz w:val="24"/>
          <w:szCs w:val="24"/>
          <w:lang w:val="en-US"/>
        </w:rPr>
        <w:t>components of the equipment used at the measuring site.</w:t>
      </w:r>
    </w:p>
    <w:p w14:paraId="580078D3" w14:textId="06115310" w:rsidR="00C02572" w:rsidRPr="001B61BD" w:rsidRDefault="0063532A" w:rsidP="00BA18D8">
      <w:pPr>
        <w:pStyle w:val="muc1"/>
        <w:spacing w:before="120" w:after="0" w:line="240" w:lineRule="auto"/>
        <w:rPr>
          <w:rFonts w:eastAsia="Times New Roman"/>
          <w:sz w:val="24"/>
          <w:szCs w:val="24"/>
          <w:lang w:val="en-US"/>
        </w:rPr>
      </w:pPr>
      <w:r w:rsidRPr="001B61BD">
        <w:rPr>
          <w:rFonts w:eastAsia="Times New Roman"/>
          <w:sz w:val="24"/>
          <w:szCs w:val="24"/>
          <w:lang w:val="en-US"/>
        </w:rPr>
        <w:t>A.3.</w:t>
      </w:r>
      <w:r w:rsidR="00B27388" w:rsidRPr="001B61BD">
        <w:rPr>
          <w:rFonts w:eastAsia="Times New Roman"/>
          <w:sz w:val="24"/>
          <w:szCs w:val="24"/>
          <w:lang w:val="en-US"/>
        </w:rPr>
        <w:t xml:space="preserve"> </w:t>
      </w:r>
      <w:r w:rsidR="00C02572" w:rsidRPr="001B61BD">
        <w:rPr>
          <w:rFonts w:eastAsia="Times New Roman"/>
          <w:sz w:val="24"/>
          <w:szCs w:val="24"/>
          <w:lang w:val="en-US"/>
        </w:rPr>
        <w:t xml:space="preserve">Signal </w:t>
      </w:r>
      <w:r w:rsidR="0011112D" w:rsidRPr="001B61BD">
        <w:rPr>
          <w:rFonts w:eastAsia="Times New Roman"/>
          <w:sz w:val="24"/>
          <w:szCs w:val="24"/>
          <w:lang w:val="en-US"/>
        </w:rPr>
        <w:t>coupling</w:t>
      </w:r>
    </w:p>
    <w:p w14:paraId="25282BC4" w14:textId="52840B97" w:rsidR="00C02572" w:rsidRPr="001B61BD" w:rsidRDefault="0063532A" w:rsidP="00BA18D8">
      <w:pPr>
        <w:pStyle w:val="muc1"/>
        <w:spacing w:before="120" w:after="0" w:line="240" w:lineRule="auto"/>
        <w:rPr>
          <w:rFonts w:eastAsia="Times New Roman"/>
          <w:sz w:val="24"/>
          <w:szCs w:val="24"/>
          <w:lang w:val="en-US"/>
        </w:rPr>
      </w:pPr>
      <w:r w:rsidRPr="001B61BD">
        <w:rPr>
          <w:rFonts w:eastAsia="Times New Roman"/>
          <w:sz w:val="24"/>
          <w:szCs w:val="24"/>
          <w:lang w:val="en-US"/>
        </w:rPr>
        <w:t>A.3.1.</w:t>
      </w:r>
      <w:r w:rsidR="00C02572" w:rsidRPr="001B61BD">
        <w:rPr>
          <w:rFonts w:eastAsia="Times New Roman"/>
          <w:sz w:val="24"/>
          <w:szCs w:val="24"/>
          <w:lang w:val="en-US"/>
        </w:rPr>
        <w:t xml:space="preserve"> </w:t>
      </w:r>
      <w:r w:rsidR="008707CB" w:rsidRPr="001B61BD">
        <w:rPr>
          <w:rFonts w:eastAsia="Times New Roman"/>
          <w:sz w:val="24"/>
          <w:szCs w:val="24"/>
          <w:lang w:val="en-US"/>
        </w:rPr>
        <w:t>General</w:t>
      </w:r>
    </w:p>
    <w:p w14:paraId="1123D460" w14:textId="083D15BE" w:rsidR="00C02572" w:rsidRPr="001B61BD" w:rsidRDefault="00C02572" w:rsidP="00BA18D8">
      <w:pPr>
        <w:pStyle w:val="muc1"/>
        <w:spacing w:before="120" w:after="0" w:line="240" w:lineRule="auto"/>
        <w:rPr>
          <w:rFonts w:eastAsia="Times New Roman"/>
          <w:b w:val="0"/>
          <w:sz w:val="24"/>
          <w:szCs w:val="24"/>
          <w:lang w:val="en-US"/>
        </w:rPr>
      </w:pPr>
      <w:r w:rsidRPr="001B61BD">
        <w:rPr>
          <w:rFonts w:eastAsia="Times New Roman"/>
          <w:b w:val="0"/>
          <w:sz w:val="24"/>
          <w:szCs w:val="24"/>
          <w:lang w:val="en-US"/>
        </w:rPr>
        <w:t xml:space="preserve">Conductors in a radiated field can interfere with that radiated field and lead to measurement uncertainty. Interference effects can be minimized by using suitable coupling methods, ensuring signal isolation and minimizing interference effects on the radiated field (e.g. acoustic </w:t>
      </w:r>
      <w:r w:rsidR="0011112D" w:rsidRPr="001B61BD">
        <w:rPr>
          <w:rFonts w:eastAsia="Times New Roman"/>
          <w:b w:val="0"/>
          <w:sz w:val="24"/>
          <w:szCs w:val="24"/>
          <w:lang w:val="en-US"/>
        </w:rPr>
        <w:t>and optical coupling</w:t>
      </w:r>
      <w:r w:rsidRPr="001B61BD">
        <w:rPr>
          <w:rFonts w:eastAsia="Times New Roman"/>
          <w:b w:val="0"/>
          <w:sz w:val="24"/>
          <w:szCs w:val="24"/>
          <w:lang w:val="en-US"/>
        </w:rPr>
        <w:t>)</w:t>
      </w:r>
    </w:p>
    <w:p w14:paraId="26971602" w14:textId="59B6680F" w:rsidR="00C02572" w:rsidRPr="001B61BD" w:rsidRDefault="0063532A" w:rsidP="00BA18D8">
      <w:pPr>
        <w:pStyle w:val="muc1"/>
        <w:spacing w:before="120" w:after="0" w:line="240" w:lineRule="auto"/>
        <w:rPr>
          <w:rFonts w:eastAsia="Times New Roman"/>
          <w:sz w:val="24"/>
          <w:szCs w:val="24"/>
          <w:lang w:val="en-US"/>
        </w:rPr>
      </w:pPr>
      <w:r w:rsidRPr="001B61BD">
        <w:rPr>
          <w:rFonts w:eastAsia="Times New Roman"/>
          <w:sz w:val="24"/>
          <w:szCs w:val="24"/>
          <w:lang w:val="en-US"/>
        </w:rPr>
        <w:lastRenderedPageBreak/>
        <w:t>A.3.2.</w:t>
      </w:r>
      <w:r w:rsidR="00B27388" w:rsidRPr="001B61BD">
        <w:rPr>
          <w:rFonts w:eastAsia="Times New Roman"/>
          <w:sz w:val="24"/>
          <w:szCs w:val="24"/>
          <w:lang w:val="en-US"/>
        </w:rPr>
        <w:t xml:space="preserve"> </w:t>
      </w:r>
      <w:r w:rsidR="00C02572" w:rsidRPr="001B61BD">
        <w:rPr>
          <w:rFonts w:eastAsia="Times New Roman"/>
          <w:sz w:val="24"/>
          <w:szCs w:val="24"/>
          <w:lang w:val="en-US"/>
        </w:rPr>
        <w:t xml:space="preserve">Data </w:t>
      </w:r>
      <w:r w:rsidR="0011112D" w:rsidRPr="001B61BD">
        <w:rPr>
          <w:rFonts w:eastAsia="Times New Roman"/>
          <w:sz w:val="24"/>
          <w:szCs w:val="24"/>
          <w:lang w:val="en-US"/>
        </w:rPr>
        <w:t xml:space="preserve">signal </w:t>
      </w:r>
    </w:p>
    <w:p w14:paraId="0D3407DF" w14:textId="6B7D3861" w:rsidR="00C02572" w:rsidRPr="001B61BD" w:rsidRDefault="0011112D" w:rsidP="00BA18D8">
      <w:pPr>
        <w:pStyle w:val="muc1"/>
        <w:spacing w:before="120" w:after="0" w:line="240" w:lineRule="auto"/>
        <w:rPr>
          <w:rFonts w:eastAsia="Times New Roman"/>
          <w:b w:val="0"/>
          <w:sz w:val="24"/>
          <w:szCs w:val="24"/>
          <w:lang w:val="en-US"/>
        </w:rPr>
      </w:pPr>
      <w:r w:rsidRPr="001B61BD">
        <w:rPr>
          <w:rFonts w:eastAsia="Times New Roman"/>
          <w:b w:val="0"/>
          <w:sz w:val="24"/>
          <w:szCs w:val="24"/>
          <w:lang w:val="en-US"/>
        </w:rPr>
        <w:t>Signal isolation can be done using optical, ultrasonic or infrared devices. The radiated field interference can be minimized by using a suitable optical fiber link. Ultrasonic or infrared connections require proper measurement to minimize ambient noise</w:t>
      </w:r>
      <w:r w:rsidR="00C02572" w:rsidRPr="001B61BD">
        <w:rPr>
          <w:rFonts w:eastAsia="Times New Roman"/>
          <w:b w:val="0"/>
          <w:sz w:val="24"/>
          <w:szCs w:val="24"/>
          <w:lang w:val="en-US"/>
        </w:rPr>
        <w:t>.</w:t>
      </w:r>
    </w:p>
    <w:p w14:paraId="201EB1E2" w14:textId="73C19782" w:rsidR="00C02572" w:rsidRPr="001B61BD" w:rsidRDefault="0011112D" w:rsidP="00BA18D8">
      <w:pPr>
        <w:pStyle w:val="muc1"/>
        <w:spacing w:before="120" w:after="0" w:line="240" w:lineRule="auto"/>
        <w:rPr>
          <w:rFonts w:eastAsia="Times New Roman"/>
          <w:sz w:val="24"/>
          <w:szCs w:val="24"/>
          <w:lang w:val="en-US"/>
        </w:rPr>
      </w:pPr>
      <w:r w:rsidRPr="001B61BD">
        <w:rPr>
          <w:rFonts w:eastAsia="Times New Roman"/>
          <w:sz w:val="24"/>
          <w:szCs w:val="24"/>
          <w:lang w:val="en-US"/>
        </w:rPr>
        <w:t>A.4</w:t>
      </w:r>
      <w:r w:rsidR="00B27388" w:rsidRPr="001B61BD">
        <w:rPr>
          <w:rFonts w:eastAsia="Times New Roman"/>
          <w:sz w:val="24"/>
          <w:szCs w:val="24"/>
          <w:lang w:val="en-US"/>
        </w:rPr>
        <w:t xml:space="preserve">. </w:t>
      </w:r>
      <w:r w:rsidR="00C02572" w:rsidRPr="001B61BD">
        <w:rPr>
          <w:rFonts w:eastAsia="Times New Roman"/>
          <w:sz w:val="24"/>
          <w:szCs w:val="24"/>
          <w:lang w:val="en-US"/>
        </w:rPr>
        <w:t>Standard test</w:t>
      </w:r>
      <w:r w:rsidRPr="001B61BD">
        <w:rPr>
          <w:rFonts w:eastAsia="Times New Roman"/>
          <w:sz w:val="24"/>
          <w:szCs w:val="24"/>
          <w:lang w:val="en-US"/>
        </w:rPr>
        <w:t xml:space="preserve"> site</w:t>
      </w:r>
    </w:p>
    <w:p w14:paraId="549AE399" w14:textId="7EF52CC0" w:rsidR="00C02572" w:rsidRPr="001B61BD" w:rsidRDefault="00C02572" w:rsidP="00BA18D8">
      <w:pPr>
        <w:pStyle w:val="muc1"/>
        <w:spacing w:before="120" w:after="0" w:line="240" w:lineRule="auto"/>
        <w:rPr>
          <w:rFonts w:eastAsia="Times New Roman"/>
          <w:b w:val="0"/>
          <w:sz w:val="24"/>
          <w:szCs w:val="24"/>
          <w:lang w:val="en-US"/>
        </w:rPr>
      </w:pPr>
      <w:r w:rsidRPr="001B61BD">
        <w:rPr>
          <w:rFonts w:eastAsia="Times New Roman"/>
          <w:b w:val="0"/>
          <w:sz w:val="24"/>
          <w:szCs w:val="24"/>
          <w:lang w:val="en-US"/>
        </w:rPr>
        <w:t xml:space="preserve">Except for the electric field </w:t>
      </w:r>
      <w:r w:rsidR="00440644" w:rsidRPr="001B61BD">
        <w:rPr>
          <w:rFonts w:eastAsia="Times New Roman"/>
          <w:b w:val="0"/>
          <w:sz w:val="24"/>
          <w:szCs w:val="24"/>
          <w:lang w:val="en-US"/>
        </w:rPr>
        <w:t>transmitter</w:t>
      </w:r>
      <w:r w:rsidRPr="001B61BD">
        <w:rPr>
          <w:rFonts w:eastAsia="Times New Roman"/>
          <w:b w:val="0"/>
          <w:sz w:val="24"/>
          <w:szCs w:val="24"/>
          <w:lang w:val="en-US"/>
        </w:rPr>
        <w:t xml:space="preserve">, the </w:t>
      </w:r>
      <w:r w:rsidR="0011112D" w:rsidRPr="001B61BD">
        <w:rPr>
          <w:rFonts w:eastAsia="Times New Roman"/>
          <w:b w:val="0"/>
          <w:sz w:val="24"/>
          <w:szCs w:val="24"/>
          <w:lang w:val="en-US"/>
        </w:rPr>
        <w:t>standard</w:t>
      </w:r>
      <w:r w:rsidRPr="001B61BD">
        <w:rPr>
          <w:rFonts w:eastAsia="Times New Roman"/>
          <w:b w:val="0"/>
          <w:sz w:val="24"/>
          <w:szCs w:val="24"/>
          <w:lang w:val="en-US"/>
        </w:rPr>
        <w:t xml:space="preserve"> test site within all test sites for non-wearable equipment, including portable equipment, </w:t>
      </w:r>
      <w:r w:rsidR="005028C0" w:rsidRPr="001B61BD">
        <w:rPr>
          <w:rFonts w:eastAsia="Times New Roman"/>
          <w:b w:val="0"/>
          <w:sz w:val="24"/>
          <w:szCs w:val="24"/>
          <w:lang w:val="en-US"/>
        </w:rPr>
        <w:t>must</w:t>
      </w:r>
      <w:r w:rsidRPr="001B61BD">
        <w:rPr>
          <w:rFonts w:eastAsia="Times New Roman"/>
          <w:b w:val="0"/>
          <w:sz w:val="24"/>
          <w:szCs w:val="24"/>
          <w:lang w:val="en-US"/>
        </w:rPr>
        <w:t xml:space="preserve"> be a non-conductive, high 1.5 m, capable of rotating around the vertical axis of the device. The standard </w:t>
      </w:r>
      <w:r w:rsidR="0011112D" w:rsidRPr="001B61BD">
        <w:rPr>
          <w:rFonts w:eastAsia="Times New Roman"/>
          <w:b w:val="0"/>
          <w:sz w:val="24"/>
          <w:szCs w:val="24"/>
          <w:lang w:val="en-US"/>
        </w:rPr>
        <w:t>test site</w:t>
      </w:r>
      <w:r w:rsidRPr="001B61BD">
        <w:rPr>
          <w:rFonts w:eastAsia="Times New Roman"/>
          <w:b w:val="0"/>
          <w:sz w:val="24"/>
          <w:szCs w:val="24"/>
          <w:lang w:val="en-US"/>
        </w:rPr>
        <w:t xml:space="preserve"> of the equipment </w:t>
      </w:r>
      <w:r w:rsidR="005028C0" w:rsidRPr="001B61BD">
        <w:rPr>
          <w:rFonts w:eastAsia="Times New Roman"/>
          <w:b w:val="0"/>
          <w:sz w:val="24"/>
          <w:szCs w:val="24"/>
          <w:lang w:val="en-US"/>
        </w:rPr>
        <w:t>must</w:t>
      </w:r>
      <w:r w:rsidRPr="001B61BD">
        <w:rPr>
          <w:rFonts w:eastAsia="Times New Roman"/>
          <w:b w:val="0"/>
          <w:sz w:val="24"/>
          <w:szCs w:val="24"/>
          <w:lang w:val="en-US"/>
        </w:rPr>
        <w:t xml:space="preserve"> be as follows:</w:t>
      </w:r>
    </w:p>
    <w:p w14:paraId="551A3CC6" w14:textId="1FD8450A" w:rsidR="00C02572" w:rsidRPr="001B61BD" w:rsidRDefault="00C02572" w:rsidP="00BA18D8">
      <w:pPr>
        <w:pStyle w:val="muc1"/>
        <w:spacing w:before="120" w:after="0" w:line="240" w:lineRule="auto"/>
        <w:rPr>
          <w:rFonts w:eastAsia="Times New Roman"/>
          <w:b w:val="0"/>
          <w:sz w:val="24"/>
          <w:szCs w:val="24"/>
          <w:lang w:val="en-US"/>
        </w:rPr>
      </w:pPr>
      <w:r w:rsidRPr="001B61BD">
        <w:rPr>
          <w:rFonts w:eastAsia="Times New Roman"/>
          <w:b w:val="0"/>
          <w:sz w:val="24"/>
          <w:szCs w:val="24"/>
          <w:lang w:val="en-US"/>
        </w:rPr>
        <w:t xml:space="preserve">a) For equipment with an </w:t>
      </w:r>
      <w:r w:rsidR="00DF67DA" w:rsidRPr="001B61BD">
        <w:rPr>
          <w:rFonts w:eastAsia="Times New Roman"/>
          <w:b w:val="0"/>
          <w:sz w:val="24"/>
          <w:szCs w:val="24"/>
          <w:lang w:val="en-US"/>
        </w:rPr>
        <w:t>integral antenna</w:t>
      </w:r>
      <w:r w:rsidRPr="001B61BD">
        <w:rPr>
          <w:rFonts w:eastAsia="Times New Roman"/>
          <w:b w:val="0"/>
          <w:sz w:val="24"/>
          <w:szCs w:val="24"/>
          <w:lang w:val="en-US"/>
        </w:rPr>
        <w:t xml:space="preserve">, it </w:t>
      </w:r>
      <w:r w:rsidR="005028C0" w:rsidRPr="001B61BD">
        <w:rPr>
          <w:rFonts w:eastAsia="Times New Roman"/>
          <w:b w:val="0"/>
          <w:sz w:val="24"/>
          <w:szCs w:val="24"/>
          <w:lang w:val="en-US"/>
        </w:rPr>
        <w:t>must</w:t>
      </w:r>
      <w:r w:rsidRPr="001B61BD">
        <w:rPr>
          <w:rFonts w:eastAsia="Times New Roman"/>
          <w:b w:val="0"/>
          <w:sz w:val="24"/>
          <w:szCs w:val="24"/>
          <w:lang w:val="en-US"/>
        </w:rPr>
        <w:t xml:space="preserve"> be located in the position closest to the most commonly used position declared by the manufacturer.</w:t>
      </w:r>
    </w:p>
    <w:p w14:paraId="6A9A49C0" w14:textId="32317058" w:rsidR="00C02572" w:rsidRPr="001B61BD" w:rsidRDefault="00C02572" w:rsidP="00BA18D8">
      <w:pPr>
        <w:pStyle w:val="muc1"/>
        <w:spacing w:before="120" w:after="0" w:line="240" w:lineRule="auto"/>
        <w:rPr>
          <w:rFonts w:eastAsia="Times New Roman"/>
          <w:b w:val="0"/>
          <w:sz w:val="24"/>
          <w:szCs w:val="24"/>
          <w:lang w:val="en-US"/>
        </w:rPr>
      </w:pPr>
      <w:r w:rsidRPr="001B61BD">
        <w:rPr>
          <w:rFonts w:eastAsia="Times New Roman"/>
          <w:b w:val="0"/>
          <w:sz w:val="24"/>
          <w:szCs w:val="24"/>
          <w:lang w:val="en-US"/>
        </w:rPr>
        <w:t xml:space="preserve">b) For equipment with a rigid external antenna, the antenna </w:t>
      </w:r>
      <w:r w:rsidR="005028C0" w:rsidRPr="001B61BD">
        <w:rPr>
          <w:rFonts w:eastAsia="Times New Roman"/>
          <w:b w:val="0"/>
          <w:sz w:val="24"/>
          <w:szCs w:val="24"/>
          <w:lang w:val="en-US"/>
        </w:rPr>
        <w:t>must</w:t>
      </w:r>
      <w:r w:rsidRPr="001B61BD">
        <w:rPr>
          <w:rFonts w:eastAsia="Times New Roman"/>
          <w:b w:val="0"/>
          <w:sz w:val="24"/>
          <w:szCs w:val="24"/>
          <w:lang w:val="en-US"/>
        </w:rPr>
        <w:t xml:space="preserve"> be vertical.</w:t>
      </w:r>
    </w:p>
    <w:p w14:paraId="3C0C3214" w14:textId="48139BE8" w:rsidR="00C02572" w:rsidRPr="001B61BD" w:rsidRDefault="00C02572" w:rsidP="00BA18D8">
      <w:pPr>
        <w:pStyle w:val="muc1"/>
        <w:spacing w:before="120" w:after="0" w:line="240" w:lineRule="auto"/>
        <w:rPr>
          <w:rFonts w:eastAsia="Times New Roman"/>
          <w:b w:val="0"/>
          <w:sz w:val="24"/>
          <w:szCs w:val="24"/>
          <w:lang w:val="en-US"/>
        </w:rPr>
      </w:pPr>
      <w:r w:rsidRPr="001B61BD">
        <w:rPr>
          <w:rFonts w:eastAsia="Times New Roman"/>
          <w:b w:val="0"/>
          <w:sz w:val="24"/>
          <w:szCs w:val="24"/>
          <w:lang w:val="en-US"/>
        </w:rPr>
        <w:t xml:space="preserve">c) For equipment with a flexible external antenna, the antenna </w:t>
      </w:r>
      <w:r w:rsidR="005028C0" w:rsidRPr="001B61BD">
        <w:rPr>
          <w:rFonts w:eastAsia="Times New Roman"/>
          <w:b w:val="0"/>
          <w:sz w:val="24"/>
          <w:szCs w:val="24"/>
          <w:lang w:val="en-US"/>
        </w:rPr>
        <w:t>must</w:t>
      </w:r>
      <w:r w:rsidRPr="001B61BD">
        <w:rPr>
          <w:rFonts w:eastAsia="Times New Roman"/>
          <w:b w:val="0"/>
          <w:sz w:val="24"/>
          <w:szCs w:val="24"/>
          <w:lang w:val="en-US"/>
        </w:rPr>
        <w:t xml:space="preserve"> be erected by an insulated support.</w:t>
      </w:r>
    </w:p>
    <w:p w14:paraId="584AD8F8" w14:textId="77777777" w:rsidR="008D3235" w:rsidRDefault="00C02572" w:rsidP="00BA18D8">
      <w:pPr>
        <w:pStyle w:val="muc1"/>
        <w:spacing w:before="120" w:after="0" w:line="240" w:lineRule="auto"/>
        <w:rPr>
          <w:rFonts w:eastAsia="Times New Roman"/>
          <w:b w:val="0"/>
          <w:sz w:val="24"/>
          <w:szCs w:val="24"/>
          <w:lang w:val="en-US"/>
        </w:rPr>
      </w:pPr>
      <w:r w:rsidRPr="001B61BD">
        <w:rPr>
          <w:rFonts w:eastAsia="Times New Roman"/>
          <w:b w:val="0"/>
          <w:sz w:val="24"/>
          <w:szCs w:val="24"/>
          <w:lang w:val="en-US"/>
        </w:rPr>
        <w:t xml:space="preserve">A humanoid stand can be used to measure specialized devices worn on the </w:t>
      </w:r>
      <w:r w:rsidRPr="001B61BD">
        <w:rPr>
          <w:rFonts w:eastAsia="Times New Roman"/>
          <w:b w:val="0"/>
          <w:sz w:val="24"/>
          <w:szCs w:val="24"/>
          <w:lang w:val="en-US"/>
        </w:rPr>
        <w:br/>
        <w:t xml:space="preserve">body. </w:t>
      </w:r>
    </w:p>
    <w:p w14:paraId="3AE9EF40" w14:textId="4A727DA8" w:rsidR="00C02572" w:rsidRPr="001B61BD" w:rsidRDefault="00C02572" w:rsidP="00BA18D8">
      <w:pPr>
        <w:pStyle w:val="muc1"/>
        <w:spacing w:before="120" w:after="0" w:line="240" w:lineRule="auto"/>
        <w:rPr>
          <w:rFonts w:eastAsia="Times New Roman"/>
          <w:b w:val="0"/>
          <w:sz w:val="24"/>
          <w:szCs w:val="24"/>
          <w:lang w:val="en-US"/>
        </w:rPr>
      </w:pPr>
      <w:r w:rsidRPr="001B61BD">
        <w:rPr>
          <w:rFonts w:eastAsia="Times New Roman"/>
          <w:b w:val="0"/>
          <w:sz w:val="24"/>
          <w:szCs w:val="24"/>
          <w:lang w:val="en-US"/>
        </w:rPr>
        <w:t>This humanoid stand consists of a rotatable acrylic tube filled with saline, placed on the ground.</w:t>
      </w:r>
    </w:p>
    <w:p w14:paraId="3B8C36C1" w14:textId="446BBB80" w:rsidR="00C02572" w:rsidRPr="001B61BD" w:rsidRDefault="00C02572" w:rsidP="00BA18D8">
      <w:pPr>
        <w:pStyle w:val="muc1"/>
        <w:spacing w:before="120" w:after="0" w:line="240" w:lineRule="auto"/>
        <w:rPr>
          <w:rFonts w:eastAsia="Times New Roman"/>
          <w:b w:val="0"/>
          <w:sz w:val="24"/>
          <w:szCs w:val="24"/>
          <w:lang w:val="en-US"/>
        </w:rPr>
      </w:pPr>
      <w:r w:rsidRPr="001B61BD">
        <w:rPr>
          <w:rFonts w:eastAsia="Times New Roman"/>
          <w:b w:val="0"/>
          <w:sz w:val="24"/>
          <w:szCs w:val="24"/>
          <w:lang w:val="en-US"/>
        </w:rPr>
        <w:t xml:space="preserve">This pipe </w:t>
      </w:r>
      <w:r w:rsidR="005028C0" w:rsidRPr="001B61BD">
        <w:rPr>
          <w:rFonts w:eastAsia="Times New Roman"/>
          <w:b w:val="0"/>
          <w:sz w:val="24"/>
          <w:szCs w:val="24"/>
          <w:lang w:val="en-US"/>
        </w:rPr>
        <w:t>must</w:t>
      </w:r>
      <w:r w:rsidRPr="001B61BD">
        <w:rPr>
          <w:rFonts w:eastAsia="Times New Roman"/>
          <w:b w:val="0"/>
          <w:sz w:val="24"/>
          <w:szCs w:val="24"/>
          <w:lang w:val="en-US"/>
        </w:rPr>
        <w:t xml:space="preserve"> have the following dimensions:</w:t>
      </w:r>
    </w:p>
    <w:p w14:paraId="0D1D4F0D" w14:textId="77777777" w:rsidR="00C02572" w:rsidRPr="001B61BD" w:rsidRDefault="00C02572" w:rsidP="00BA18D8">
      <w:pPr>
        <w:pStyle w:val="muc1"/>
        <w:spacing w:before="120" w:after="0" w:line="240" w:lineRule="auto"/>
        <w:rPr>
          <w:rFonts w:eastAsia="Times New Roman"/>
          <w:b w:val="0"/>
          <w:sz w:val="24"/>
          <w:szCs w:val="24"/>
          <w:lang w:val="de-DE"/>
        </w:rPr>
      </w:pPr>
      <w:r w:rsidRPr="001B61BD">
        <w:rPr>
          <w:rFonts w:eastAsia="Times New Roman"/>
          <w:b w:val="0"/>
          <w:sz w:val="24"/>
          <w:szCs w:val="24"/>
          <w:lang w:val="de-DE"/>
        </w:rPr>
        <w:t>- Height: 1.7 ± 0.1 m;</w:t>
      </w:r>
    </w:p>
    <w:p w14:paraId="386E5D65" w14:textId="77777777" w:rsidR="00C02572" w:rsidRPr="001B61BD" w:rsidRDefault="00C02572" w:rsidP="00BA18D8">
      <w:pPr>
        <w:pStyle w:val="muc1"/>
        <w:spacing w:before="120" w:after="0" w:line="240" w:lineRule="auto"/>
        <w:rPr>
          <w:rFonts w:eastAsia="Times New Roman"/>
          <w:b w:val="0"/>
          <w:sz w:val="24"/>
          <w:szCs w:val="24"/>
          <w:lang w:val="de-DE"/>
        </w:rPr>
      </w:pPr>
      <w:r w:rsidRPr="001B61BD">
        <w:rPr>
          <w:rFonts w:eastAsia="Times New Roman"/>
          <w:b w:val="0"/>
          <w:sz w:val="24"/>
          <w:szCs w:val="24"/>
          <w:lang w:val="de-DE"/>
        </w:rPr>
        <w:t>- Inner diameter: 300 ± 5 mm;</w:t>
      </w:r>
    </w:p>
    <w:p w14:paraId="7D01C3F4" w14:textId="77777777" w:rsidR="00C02572" w:rsidRPr="001B61BD" w:rsidRDefault="00C02572" w:rsidP="00BA18D8">
      <w:pPr>
        <w:pStyle w:val="muc1"/>
        <w:spacing w:before="120" w:after="0" w:line="240" w:lineRule="auto"/>
        <w:rPr>
          <w:rFonts w:eastAsia="Times New Roman"/>
          <w:b w:val="0"/>
          <w:sz w:val="24"/>
          <w:szCs w:val="24"/>
          <w:lang w:val="en-US"/>
        </w:rPr>
      </w:pPr>
      <w:r w:rsidRPr="001B61BD">
        <w:rPr>
          <w:rFonts w:eastAsia="Times New Roman"/>
          <w:b w:val="0"/>
          <w:sz w:val="24"/>
          <w:szCs w:val="24"/>
          <w:lang w:val="en-US"/>
        </w:rPr>
        <w:t>- Thickness of pipe wall: 5 ± 0.5 mm.</w:t>
      </w:r>
    </w:p>
    <w:p w14:paraId="47C766CB" w14:textId="77777777" w:rsidR="00C02572" w:rsidRPr="001B61BD" w:rsidRDefault="00C02572" w:rsidP="00BA18D8">
      <w:pPr>
        <w:pStyle w:val="muc1"/>
        <w:spacing w:before="120" w:after="0" w:line="240" w:lineRule="auto"/>
        <w:rPr>
          <w:rFonts w:eastAsia="Times New Roman"/>
          <w:b w:val="0"/>
          <w:sz w:val="24"/>
          <w:szCs w:val="24"/>
          <w:lang w:val="en-US"/>
        </w:rPr>
      </w:pPr>
      <w:r w:rsidRPr="001B61BD">
        <w:rPr>
          <w:rFonts w:eastAsia="Times New Roman"/>
          <w:b w:val="0"/>
          <w:sz w:val="24"/>
          <w:szCs w:val="24"/>
          <w:lang w:val="en-US"/>
        </w:rPr>
        <w:t>The tube is filled with a saline solution (NaCl) with a concentration of 1.5 g/liter of distilled water.</w:t>
      </w:r>
    </w:p>
    <w:p w14:paraId="47BF5D07" w14:textId="77777777" w:rsidR="00C02572" w:rsidRPr="001B61BD" w:rsidRDefault="00C02572" w:rsidP="00BA18D8">
      <w:pPr>
        <w:pStyle w:val="muc1"/>
        <w:spacing w:before="120" w:after="0" w:line="240" w:lineRule="auto"/>
        <w:rPr>
          <w:rFonts w:eastAsia="Times New Roman"/>
          <w:b w:val="0"/>
          <w:sz w:val="24"/>
          <w:szCs w:val="24"/>
          <w:lang w:val="en-US"/>
        </w:rPr>
      </w:pPr>
      <w:r w:rsidRPr="001B61BD">
        <w:rPr>
          <w:rFonts w:eastAsia="Times New Roman"/>
          <w:b w:val="0"/>
          <w:sz w:val="24"/>
          <w:szCs w:val="24"/>
          <w:lang w:val="en-US"/>
        </w:rPr>
        <w:t>The device must be held in place on the surface of a humanoid support, at the appropriate height of the device.</w:t>
      </w:r>
    </w:p>
    <w:p w14:paraId="1360A2DF" w14:textId="7051B8D8" w:rsidR="00C02572" w:rsidRPr="001B61BD" w:rsidRDefault="00C02572" w:rsidP="00BA18D8">
      <w:pPr>
        <w:pStyle w:val="muc1"/>
        <w:spacing w:before="120" w:after="0" w:line="240" w:lineRule="auto"/>
        <w:rPr>
          <w:rFonts w:eastAsia="Times New Roman"/>
          <w:b w:val="0"/>
          <w:sz w:val="18"/>
          <w:szCs w:val="18"/>
          <w:lang w:val="en-US"/>
        </w:rPr>
      </w:pPr>
      <w:r w:rsidRPr="001B61BD">
        <w:rPr>
          <w:rFonts w:eastAsia="Times New Roman"/>
          <w:b w:val="0"/>
          <w:sz w:val="18"/>
          <w:szCs w:val="18"/>
          <w:lang w:val="en-US"/>
        </w:rPr>
        <w:t>NOTE</w:t>
      </w:r>
      <w:r w:rsidR="0011112D" w:rsidRPr="001B61BD">
        <w:rPr>
          <w:rFonts w:eastAsia="Times New Roman"/>
          <w:b w:val="0"/>
          <w:sz w:val="18"/>
          <w:szCs w:val="18"/>
          <w:lang w:val="en-US"/>
        </w:rPr>
        <w:t>:</w:t>
      </w:r>
      <w:r w:rsidRPr="001B61BD">
        <w:rPr>
          <w:rFonts w:eastAsia="Times New Roman"/>
          <w:b w:val="0"/>
          <w:sz w:val="18"/>
          <w:szCs w:val="18"/>
          <w:lang w:val="en-US"/>
        </w:rPr>
        <w:t xml:space="preserve"> To reduce the weight of the simulator, an alternative form of tube with a hollow core of 220 mm maximum diameter can be used.</w:t>
      </w:r>
    </w:p>
    <w:p w14:paraId="7D5509DE" w14:textId="3E7E7D14" w:rsidR="00C02572" w:rsidRPr="001B61BD" w:rsidRDefault="00C02572" w:rsidP="00BA18D8">
      <w:pPr>
        <w:pStyle w:val="muc1"/>
        <w:spacing w:before="120" w:after="0" w:line="240" w:lineRule="auto"/>
        <w:rPr>
          <w:rFonts w:eastAsia="Times New Roman"/>
          <w:b w:val="0"/>
          <w:sz w:val="24"/>
          <w:szCs w:val="24"/>
          <w:lang w:val="en-US"/>
        </w:rPr>
      </w:pPr>
      <w:r w:rsidRPr="001B61BD">
        <w:rPr>
          <w:rFonts w:eastAsia="Times New Roman"/>
          <w:b w:val="0"/>
          <w:sz w:val="24"/>
          <w:szCs w:val="24"/>
          <w:lang w:val="en-US"/>
        </w:rPr>
        <w:t xml:space="preserve">In the electric field </w:t>
      </w:r>
      <w:r w:rsidR="00440644" w:rsidRPr="001B61BD">
        <w:rPr>
          <w:rFonts w:eastAsia="Times New Roman"/>
          <w:b w:val="0"/>
          <w:sz w:val="24"/>
          <w:szCs w:val="24"/>
          <w:lang w:val="en-US"/>
        </w:rPr>
        <w:t>transmitter</w:t>
      </w:r>
      <w:r w:rsidRPr="001B61BD">
        <w:rPr>
          <w:rFonts w:eastAsia="Times New Roman"/>
          <w:b w:val="0"/>
          <w:sz w:val="24"/>
          <w:szCs w:val="24"/>
          <w:lang w:val="en-US"/>
        </w:rPr>
        <w:t xml:space="preserve">, the </w:t>
      </w:r>
      <w:r w:rsidR="0011112D" w:rsidRPr="001B61BD">
        <w:rPr>
          <w:rFonts w:eastAsia="Times New Roman"/>
          <w:b w:val="0"/>
          <w:sz w:val="24"/>
          <w:szCs w:val="24"/>
          <w:lang w:val="en-US"/>
        </w:rPr>
        <w:t>equipment</w:t>
      </w:r>
      <w:r w:rsidR="0050673A" w:rsidRPr="001B61BD">
        <w:rPr>
          <w:rFonts w:eastAsia="Times New Roman"/>
          <w:b w:val="0"/>
          <w:sz w:val="24"/>
          <w:szCs w:val="24"/>
          <w:lang w:val="en-US"/>
        </w:rPr>
        <w:t xml:space="preserve"> under test</w:t>
      </w:r>
      <w:r w:rsidRPr="001B61BD">
        <w:rPr>
          <w:rFonts w:eastAsia="Times New Roman"/>
          <w:b w:val="0"/>
          <w:sz w:val="24"/>
          <w:szCs w:val="24"/>
          <w:lang w:val="en-US"/>
        </w:rPr>
        <w:t xml:space="preserve"> or the </w:t>
      </w:r>
      <w:r w:rsidR="00D671DB" w:rsidRPr="001B61BD">
        <w:rPr>
          <w:rFonts w:eastAsia="Times New Roman"/>
          <w:b w:val="0"/>
          <w:sz w:val="24"/>
          <w:szCs w:val="24"/>
          <w:lang w:val="en-US"/>
        </w:rPr>
        <w:t>replacement</w:t>
      </w:r>
      <w:r w:rsidRPr="001B61BD">
        <w:rPr>
          <w:rFonts w:eastAsia="Times New Roman"/>
          <w:b w:val="0"/>
          <w:sz w:val="24"/>
          <w:szCs w:val="24"/>
          <w:lang w:val="en-US"/>
        </w:rPr>
        <w:t xml:space="preserve"> antenna </w:t>
      </w:r>
      <w:r w:rsidR="005028C0" w:rsidRPr="001B61BD">
        <w:rPr>
          <w:rFonts w:eastAsia="Times New Roman"/>
          <w:b w:val="0"/>
          <w:sz w:val="24"/>
          <w:szCs w:val="24"/>
          <w:lang w:val="en-US"/>
        </w:rPr>
        <w:t>must</w:t>
      </w:r>
      <w:r w:rsidRPr="001B61BD">
        <w:rPr>
          <w:rFonts w:eastAsia="Times New Roman"/>
          <w:b w:val="0"/>
          <w:sz w:val="24"/>
          <w:szCs w:val="24"/>
          <w:lang w:val="en-US"/>
        </w:rPr>
        <w:t xml:space="preserve"> be placed in the test area in the normal operating position, corresponding to the </w:t>
      </w:r>
      <w:r w:rsidR="0011112D" w:rsidRPr="001B61BD">
        <w:rPr>
          <w:rFonts w:eastAsia="Times New Roman"/>
          <w:b w:val="0"/>
          <w:sz w:val="24"/>
          <w:szCs w:val="24"/>
          <w:lang w:val="en-US"/>
        </w:rPr>
        <w:t xml:space="preserve">applied </w:t>
      </w:r>
      <w:r w:rsidRPr="001B61BD">
        <w:rPr>
          <w:rFonts w:eastAsia="Times New Roman"/>
          <w:b w:val="0"/>
          <w:sz w:val="24"/>
          <w:szCs w:val="24"/>
          <w:lang w:val="en-US"/>
        </w:rPr>
        <w:t xml:space="preserve">field, on a base </w:t>
      </w:r>
      <w:r w:rsidR="0011112D" w:rsidRPr="001B61BD">
        <w:rPr>
          <w:rFonts w:eastAsia="Times New Roman"/>
          <w:b w:val="0"/>
          <w:sz w:val="24"/>
          <w:szCs w:val="24"/>
          <w:lang w:val="en-US"/>
        </w:rPr>
        <w:t>made of low dielectric material</w:t>
      </w:r>
      <w:r w:rsidRPr="001B61BD">
        <w:rPr>
          <w:rFonts w:eastAsia="Times New Roman"/>
          <w:b w:val="0"/>
          <w:sz w:val="24"/>
          <w:szCs w:val="24"/>
          <w:lang w:val="en-US"/>
        </w:rPr>
        <w:t xml:space="preserve"> (</w:t>
      </w:r>
      <w:r w:rsidR="0011112D" w:rsidRPr="001B61BD">
        <w:rPr>
          <w:rFonts w:eastAsia="Times New Roman"/>
          <w:b w:val="0"/>
          <w:sz w:val="24"/>
          <w:szCs w:val="24"/>
          <w:lang w:val="en-US"/>
        </w:rPr>
        <w:t xml:space="preserve">the </w:t>
      </w:r>
      <w:r w:rsidRPr="001B61BD">
        <w:rPr>
          <w:rFonts w:eastAsia="Times New Roman"/>
          <w:b w:val="0"/>
          <w:sz w:val="24"/>
          <w:szCs w:val="24"/>
          <w:lang w:val="en-US"/>
        </w:rPr>
        <w:t>dielectric coefficient less than 2).</w:t>
      </w:r>
    </w:p>
    <w:p w14:paraId="42688714" w14:textId="7B0D737C" w:rsidR="00C02572" w:rsidRPr="001B61BD" w:rsidRDefault="0063532A" w:rsidP="00BA18D8">
      <w:pPr>
        <w:pStyle w:val="muc1"/>
        <w:spacing w:before="120" w:after="0" w:line="240" w:lineRule="auto"/>
        <w:rPr>
          <w:rFonts w:eastAsia="Times New Roman"/>
          <w:sz w:val="24"/>
          <w:szCs w:val="24"/>
          <w:lang w:val="en-US"/>
        </w:rPr>
      </w:pPr>
      <w:r w:rsidRPr="001B61BD">
        <w:rPr>
          <w:rFonts w:eastAsia="Times New Roman"/>
          <w:sz w:val="24"/>
          <w:szCs w:val="24"/>
          <w:lang w:val="en-US"/>
        </w:rPr>
        <w:t>A.5.</w:t>
      </w:r>
      <w:r w:rsidR="00C02572" w:rsidRPr="001B61BD">
        <w:rPr>
          <w:rFonts w:eastAsia="Times New Roman"/>
          <w:sz w:val="24"/>
          <w:szCs w:val="24"/>
          <w:lang w:val="en-US"/>
        </w:rPr>
        <w:t xml:space="preserve"> Measuring coupler </w:t>
      </w:r>
    </w:p>
    <w:p w14:paraId="0EC7D489" w14:textId="23B9AEFA" w:rsidR="00FE5EF4" w:rsidRPr="001B61BD" w:rsidRDefault="0011112D" w:rsidP="00BA18D8">
      <w:pPr>
        <w:pStyle w:val="muc1"/>
        <w:spacing w:before="120" w:after="0" w:line="240" w:lineRule="auto"/>
        <w:rPr>
          <w:rFonts w:eastAsia="Times New Roman"/>
          <w:sz w:val="24"/>
          <w:szCs w:val="24"/>
          <w:lang w:val="en-US"/>
        </w:rPr>
      </w:pPr>
      <w:r w:rsidRPr="001B61BD">
        <w:rPr>
          <w:rFonts w:eastAsia="Times New Roman"/>
          <w:sz w:val="24"/>
          <w:szCs w:val="24"/>
          <w:lang w:val="en-US"/>
        </w:rPr>
        <w:t>A.5.0. Use of</w:t>
      </w:r>
      <w:r w:rsidR="00FE5EF4" w:rsidRPr="001B61BD">
        <w:rPr>
          <w:rFonts w:eastAsia="Times New Roman"/>
          <w:sz w:val="24"/>
          <w:szCs w:val="24"/>
          <w:lang w:val="en-US"/>
        </w:rPr>
        <w:t xml:space="preserve"> measuring coupler</w:t>
      </w:r>
    </w:p>
    <w:p w14:paraId="3F12E6CD" w14:textId="4AE4E233" w:rsidR="00C02572" w:rsidRPr="001B61BD" w:rsidRDefault="00972459" w:rsidP="00BA18D8">
      <w:pPr>
        <w:pStyle w:val="muc1"/>
        <w:spacing w:before="120" w:after="0" w:line="240" w:lineRule="auto"/>
        <w:rPr>
          <w:rFonts w:eastAsia="Times New Roman"/>
          <w:b w:val="0"/>
          <w:sz w:val="24"/>
          <w:szCs w:val="24"/>
          <w:lang w:val="en-US"/>
        </w:rPr>
      </w:pPr>
      <w:r w:rsidRPr="001B61BD">
        <w:rPr>
          <w:rFonts w:eastAsia="Times New Roman"/>
          <w:b w:val="0"/>
          <w:sz w:val="24"/>
          <w:szCs w:val="24"/>
          <w:lang w:val="en-US"/>
        </w:rPr>
        <w:t xml:space="preserve">For equipment with an </w:t>
      </w:r>
      <w:r w:rsidR="00DF67DA" w:rsidRPr="001B61BD">
        <w:rPr>
          <w:rFonts w:eastAsia="Times New Roman"/>
          <w:b w:val="0"/>
          <w:sz w:val="24"/>
          <w:szCs w:val="24"/>
          <w:lang w:val="en-US"/>
        </w:rPr>
        <w:t>integral antenna</w:t>
      </w:r>
      <w:r w:rsidRPr="001B61BD">
        <w:rPr>
          <w:rFonts w:eastAsia="Times New Roman"/>
          <w:b w:val="0"/>
          <w:sz w:val="24"/>
          <w:szCs w:val="24"/>
          <w:lang w:val="en-US"/>
        </w:rPr>
        <w:t xml:space="preserve"> and without a 50 Ω output terminal, a suitable </w:t>
      </w:r>
      <w:r w:rsidR="0011112D" w:rsidRPr="001B61BD">
        <w:rPr>
          <w:rFonts w:eastAsia="Times New Roman"/>
          <w:b w:val="0"/>
          <w:sz w:val="24"/>
          <w:szCs w:val="24"/>
          <w:lang w:val="en-US"/>
        </w:rPr>
        <w:t xml:space="preserve">measuring </w:t>
      </w:r>
      <w:r w:rsidRPr="001B61BD">
        <w:rPr>
          <w:rFonts w:eastAsia="Times New Roman"/>
          <w:b w:val="0"/>
          <w:sz w:val="24"/>
          <w:szCs w:val="24"/>
          <w:lang w:val="en-US"/>
        </w:rPr>
        <w:t xml:space="preserve">coupler </w:t>
      </w:r>
      <w:r w:rsidR="0011112D" w:rsidRPr="001B61BD">
        <w:rPr>
          <w:rFonts w:eastAsia="Times New Roman"/>
          <w:b w:val="0"/>
          <w:sz w:val="24"/>
          <w:szCs w:val="24"/>
          <w:lang w:val="en-US"/>
        </w:rPr>
        <w:t>must</w:t>
      </w:r>
      <w:r w:rsidRPr="001B61BD">
        <w:rPr>
          <w:rFonts w:eastAsia="Times New Roman"/>
          <w:b w:val="0"/>
          <w:sz w:val="24"/>
          <w:szCs w:val="24"/>
          <w:lang w:val="en-US"/>
        </w:rPr>
        <w:t xml:space="preserve"> be used.</w:t>
      </w:r>
    </w:p>
    <w:p w14:paraId="532D2CD3" w14:textId="72E10A2B" w:rsidR="00C02572" w:rsidRPr="001B61BD" w:rsidRDefault="006133E0" w:rsidP="00BA18D8">
      <w:pPr>
        <w:pStyle w:val="muc1"/>
        <w:spacing w:before="120" w:after="0" w:line="240" w:lineRule="auto"/>
        <w:rPr>
          <w:rFonts w:eastAsia="Times New Roman"/>
          <w:sz w:val="24"/>
          <w:szCs w:val="24"/>
          <w:lang w:val="en-US"/>
        </w:rPr>
      </w:pPr>
      <w:r w:rsidRPr="001B61BD">
        <w:rPr>
          <w:rFonts w:eastAsia="Times New Roman"/>
          <w:sz w:val="24"/>
          <w:szCs w:val="24"/>
          <w:lang w:val="en-US"/>
        </w:rPr>
        <w:t>A.5.1</w:t>
      </w:r>
      <w:r w:rsidR="00B27388" w:rsidRPr="001B61BD">
        <w:rPr>
          <w:rFonts w:eastAsia="Times New Roman"/>
          <w:sz w:val="24"/>
          <w:szCs w:val="24"/>
          <w:lang w:val="en-US"/>
        </w:rPr>
        <w:t xml:space="preserve">. </w:t>
      </w:r>
      <w:r w:rsidRPr="001B61BD">
        <w:rPr>
          <w:rFonts w:eastAsia="Times New Roman"/>
          <w:sz w:val="24"/>
          <w:szCs w:val="24"/>
          <w:lang w:val="en-US"/>
        </w:rPr>
        <w:t>Description</w:t>
      </w:r>
    </w:p>
    <w:p w14:paraId="071D7924" w14:textId="307B9C45" w:rsidR="00C02572" w:rsidRPr="001B61BD" w:rsidRDefault="007F25A6" w:rsidP="00BA18D8">
      <w:pPr>
        <w:pStyle w:val="muc1"/>
        <w:spacing w:before="120" w:after="0" w:line="240" w:lineRule="auto"/>
        <w:rPr>
          <w:rFonts w:eastAsia="Times New Roman"/>
          <w:b w:val="0"/>
          <w:sz w:val="24"/>
          <w:szCs w:val="24"/>
          <w:lang w:val="en-US"/>
        </w:rPr>
      </w:pPr>
      <w:r w:rsidRPr="001B61BD">
        <w:rPr>
          <w:rFonts w:eastAsia="Times New Roman"/>
          <w:b w:val="0"/>
          <w:sz w:val="24"/>
          <w:szCs w:val="24"/>
          <w:lang w:val="en-US"/>
        </w:rPr>
        <w:t xml:space="preserve">The </w:t>
      </w:r>
      <w:r w:rsidR="006133E0" w:rsidRPr="001B61BD">
        <w:rPr>
          <w:rFonts w:eastAsia="Times New Roman"/>
          <w:b w:val="0"/>
          <w:sz w:val="24"/>
          <w:szCs w:val="24"/>
          <w:lang w:val="en-US"/>
        </w:rPr>
        <w:t>measuring</w:t>
      </w:r>
      <w:r w:rsidRPr="001B61BD">
        <w:rPr>
          <w:rFonts w:eastAsia="Times New Roman"/>
          <w:b w:val="0"/>
          <w:sz w:val="24"/>
          <w:szCs w:val="24"/>
          <w:lang w:val="en-US"/>
        </w:rPr>
        <w:t xml:space="preserve"> coupler is a type of radio equipment used to couple the antenna</w:t>
      </w:r>
      <w:r w:rsidR="00B62AC9" w:rsidRPr="001B61BD">
        <w:rPr>
          <w:rFonts w:eastAsia="Times New Roman"/>
          <w:b w:val="0"/>
          <w:sz w:val="24"/>
          <w:szCs w:val="24"/>
          <w:lang w:val="en-US"/>
        </w:rPr>
        <w:t xml:space="preserve"> inside the</w:t>
      </w:r>
      <w:r w:rsidRPr="001B61BD">
        <w:rPr>
          <w:rFonts w:eastAsia="Times New Roman"/>
          <w:b w:val="0"/>
          <w:sz w:val="24"/>
          <w:szCs w:val="24"/>
          <w:lang w:val="en-US"/>
        </w:rPr>
        <w:t xml:space="preserve"> machine to a 50 Ω RF terminal at all frequencies to be tested. This allows certain measurements to be made using conductivity measurement. Only relative measurements are made at or near the frequencies for which the </w:t>
      </w:r>
      <w:r w:rsidR="00B62AC9" w:rsidRPr="001B61BD">
        <w:rPr>
          <w:rFonts w:eastAsia="Times New Roman"/>
          <w:b w:val="0"/>
          <w:sz w:val="24"/>
          <w:szCs w:val="24"/>
          <w:lang w:val="en-US"/>
        </w:rPr>
        <w:t xml:space="preserve">measuring </w:t>
      </w:r>
      <w:r w:rsidRPr="001B61BD">
        <w:rPr>
          <w:rFonts w:eastAsia="Times New Roman"/>
          <w:b w:val="0"/>
          <w:sz w:val="24"/>
          <w:szCs w:val="24"/>
          <w:lang w:val="en-US"/>
        </w:rPr>
        <w:t>coupler is calibrated.</w:t>
      </w:r>
    </w:p>
    <w:p w14:paraId="10BD0F6E" w14:textId="5DF3B806" w:rsidR="00C02572" w:rsidRPr="001B61BD" w:rsidRDefault="00972459" w:rsidP="00BA18D8">
      <w:pPr>
        <w:pStyle w:val="muc1"/>
        <w:spacing w:before="120" w:after="0" w:line="240" w:lineRule="auto"/>
        <w:rPr>
          <w:rFonts w:eastAsia="Times New Roman"/>
          <w:b w:val="0"/>
          <w:sz w:val="24"/>
          <w:szCs w:val="24"/>
          <w:lang w:val="en-US"/>
        </w:rPr>
      </w:pPr>
      <w:r w:rsidRPr="001B61BD">
        <w:rPr>
          <w:rFonts w:eastAsia="Times New Roman"/>
          <w:b w:val="0"/>
          <w:sz w:val="24"/>
          <w:szCs w:val="24"/>
          <w:lang w:val="en-US"/>
        </w:rPr>
        <w:t>The</w:t>
      </w:r>
      <w:r w:rsidR="00B62AC9" w:rsidRPr="001B61BD">
        <w:rPr>
          <w:rFonts w:eastAsia="Times New Roman"/>
          <w:b w:val="0"/>
          <w:sz w:val="24"/>
          <w:szCs w:val="24"/>
          <w:lang w:val="en-US"/>
        </w:rPr>
        <w:t xml:space="preserve"> measuring</w:t>
      </w:r>
      <w:r w:rsidRPr="001B61BD">
        <w:rPr>
          <w:rFonts w:eastAsia="Times New Roman"/>
          <w:b w:val="0"/>
          <w:sz w:val="24"/>
          <w:szCs w:val="24"/>
          <w:lang w:val="en-US"/>
        </w:rPr>
        <w:t xml:space="preserve"> couplers </w:t>
      </w:r>
      <w:r w:rsidR="005028C0" w:rsidRPr="001B61BD">
        <w:rPr>
          <w:rFonts w:eastAsia="Times New Roman"/>
          <w:b w:val="0"/>
          <w:sz w:val="24"/>
          <w:szCs w:val="24"/>
          <w:lang w:val="en-US"/>
        </w:rPr>
        <w:t>must</w:t>
      </w:r>
      <w:r w:rsidRPr="001B61BD">
        <w:rPr>
          <w:rFonts w:eastAsia="Times New Roman"/>
          <w:b w:val="0"/>
          <w:sz w:val="24"/>
          <w:szCs w:val="24"/>
          <w:lang w:val="en-US"/>
        </w:rPr>
        <w:t xml:space="preserve"> be fully described. In addition, the </w:t>
      </w:r>
      <w:r w:rsidR="00B62AC9" w:rsidRPr="001B61BD">
        <w:rPr>
          <w:rFonts w:eastAsia="Times New Roman"/>
          <w:b w:val="0"/>
          <w:sz w:val="24"/>
          <w:szCs w:val="24"/>
          <w:lang w:val="en-US"/>
        </w:rPr>
        <w:t>measuring coupler</w:t>
      </w:r>
      <w:r w:rsidRPr="001B61BD">
        <w:rPr>
          <w:rFonts w:eastAsia="Times New Roman"/>
          <w:b w:val="0"/>
          <w:sz w:val="24"/>
          <w:szCs w:val="24"/>
          <w:lang w:val="en-US"/>
        </w:rPr>
        <w:t xml:space="preserve"> can provide:</w:t>
      </w:r>
    </w:p>
    <w:p w14:paraId="4005AF06" w14:textId="15F3D331" w:rsidR="00C02572" w:rsidRPr="001B61BD" w:rsidRDefault="00C02572" w:rsidP="00BA18D8">
      <w:pPr>
        <w:pStyle w:val="muc1"/>
        <w:spacing w:before="120" w:after="0" w:line="240" w:lineRule="auto"/>
        <w:rPr>
          <w:rFonts w:eastAsia="Times New Roman"/>
          <w:b w:val="0"/>
          <w:sz w:val="24"/>
          <w:szCs w:val="24"/>
          <w:lang w:val="en-US"/>
        </w:rPr>
      </w:pPr>
      <w:r w:rsidRPr="001B61BD">
        <w:rPr>
          <w:rFonts w:eastAsia="Times New Roman"/>
          <w:b w:val="0"/>
          <w:sz w:val="24"/>
          <w:szCs w:val="24"/>
          <w:lang w:val="en-US"/>
        </w:rPr>
        <w:t>a) Connect</w:t>
      </w:r>
      <w:r w:rsidR="00B62AC9" w:rsidRPr="001B61BD">
        <w:rPr>
          <w:rFonts w:eastAsia="Times New Roman"/>
          <w:b w:val="0"/>
          <w:sz w:val="24"/>
          <w:szCs w:val="24"/>
          <w:lang w:val="en-US"/>
        </w:rPr>
        <w:t>ion</w:t>
      </w:r>
      <w:r w:rsidRPr="001B61BD">
        <w:rPr>
          <w:rFonts w:eastAsia="Times New Roman"/>
          <w:b w:val="0"/>
          <w:sz w:val="24"/>
          <w:szCs w:val="24"/>
          <w:lang w:val="en-US"/>
        </w:rPr>
        <w:t xml:space="preserve"> to an external power source.</w:t>
      </w:r>
    </w:p>
    <w:p w14:paraId="02F34472" w14:textId="4A79454D" w:rsidR="00C02572" w:rsidRPr="001B61BD" w:rsidRDefault="00C02572" w:rsidP="00BA18D8">
      <w:pPr>
        <w:pStyle w:val="muc1"/>
        <w:spacing w:before="120" w:after="0" w:line="240" w:lineRule="auto"/>
        <w:rPr>
          <w:rFonts w:eastAsia="Times New Roman"/>
          <w:b w:val="0"/>
          <w:sz w:val="24"/>
          <w:szCs w:val="24"/>
          <w:lang w:val="en-US"/>
        </w:rPr>
      </w:pPr>
      <w:r w:rsidRPr="001B61BD">
        <w:rPr>
          <w:rFonts w:eastAsia="Times New Roman"/>
          <w:b w:val="0"/>
          <w:sz w:val="24"/>
          <w:szCs w:val="24"/>
          <w:lang w:val="en-US"/>
        </w:rPr>
        <w:lastRenderedPageBreak/>
        <w:t>b) A method of providing input or output from the device. This may include coupl</w:t>
      </w:r>
      <w:r w:rsidR="00B62AC9" w:rsidRPr="001B61BD">
        <w:rPr>
          <w:rFonts w:eastAsia="Times New Roman"/>
          <w:b w:val="0"/>
          <w:sz w:val="24"/>
          <w:szCs w:val="24"/>
          <w:lang w:val="en-US"/>
        </w:rPr>
        <w:t xml:space="preserve">ing to or from the antenna. In </w:t>
      </w:r>
      <w:r w:rsidRPr="001B61BD">
        <w:rPr>
          <w:rFonts w:eastAsia="Times New Roman"/>
          <w:b w:val="0"/>
          <w:sz w:val="24"/>
          <w:szCs w:val="24"/>
          <w:lang w:val="en-US"/>
        </w:rPr>
        <w:t>case of voice equipment evaluation, the audio interface may be provided either by direct connection or by an audio coupler, or in case of non-speech devices, the test equipment may also provide a</w:t>
      </w:r>
      <w:r w:rsidR="00B62AC9" w:rsidRPr="001B61BD">
        <w:rPr>
          <w:rFonts w:eastAsia="Times New Roman"/>
          <w:b w:val="0"/>
          <w:sz w:val="24"/>
          <w:szCs w:val="24"/>
          <w:lang w:val="en-US"/>
        </w:rPr>
        <w:t xml:space="preserve"> suitable</w:t>
      </w:r>
      <w:r w:rsidRPr="001B61BD">
        <w:rPr>
          <w:rFonts w:eastAsia="Times New Roman"/>
          <w:b w:val="0"/>
          <w:sz w:val="24"/>
          <w:szCs w:val="24"/>
          <w:lang w:val="en-US"/>
        </w:rPr>
        <w:t xml:space="preserve"> means of coupling</w:t>
      </w:r>
      <w:r w:rsidR="00B62AC9" w:rsidRPr="001B61BD">
        <w:rPr>
          <w:rFonts w:eastAsia="Times New Roman"/>
          <w:b w:val="0"/>
          <w:sz w:val="24"/>
          <w:szCs w:val="24"/>
          <w:lang w:val="en-US"/>
        </w:rPr>
        <w:t>,</w:t>
      </w:r>
      <w:r w:rsidRPr="001B61BD">
        <w:rPr>
          <w:rFonts w:eastAsia="Times New Roman"/>
          <w:b w:val="0"/>
          <w:sz w:val="24"/>
          <w:szCs w:val="24"/>
          <w:lang w:val="en-US"/>
        </w:rPr>
        <w:t xml:space="preserve"> e.g. data.</w:t>
      </w:r>
    </w:p>
    <w:p w14:paraId="499589DA" w14:textId="6D9BCAE7" w:rsidR="00C02572" w:rsidRPr="001B61BD" w:rsidRDefault="00B62AC9" w:rsidP="00BA18D8">
      <w:pPr>
        <w:pStyle w:val="muc1"/>
        <w:spacing w:before="120" w:after="0" w:line="240" w:lineRule="auto"/>
        <w:rPr>
          <w:rFonts w:eastAsia="Times New Roman"/>
          <w:b w:val="0"/>
          <w:sz w:val="24"/>
          <w:szCs w:val="24"/>
          <w:lang w:val="en-US"/>
        </w:rPr>
      </w:pPr>
      <w:r w:rsidRPr="001B61BD">
        <w:rPr>
          <w:rFonts w:eastAsia="Times New Roman"/>
          <w:b w:val="0"/>
          <w:sz w:val="24"/>
          <w:szCs w:val="24"/>
          <w:lang w:val="en-US"/>
        </w:rPr>
        <w:t>The measuring coupling boxes</w:t>
      </w:r>
      <w:r w:rsidR="00592EA9" w:rsidRPr="001B61BD">
        <w:rPr>
          <w:rFonts w:eastAsia="Times New Roman"/>
          <w:b w:val="0"/>
          <w:sz w:val="24"/>
          <w:szCs w:val="24"/>
          <w:lang w:val="en-US"/>
        </w:rPr>
        <w:t xml:space="preserve"> are usually supplied by the manufacturer.</w:t>
      </w:r>
    </w:p>
    <w:p w14:paraId="39ED8B3F" w14:textId="1A847B76" w:rsidR="00592EA9" w:rsidRPr="001B61BD" w:rsidRDefault="00592EA9" w:rsidP="00BA18D8">
      <w:pPr>
        <w:spacing w:before="120" w:after="0"/>
        <w:rPr>
          <w:rFonts w:ascii="Times New Roman" w:hAnsi="Times New Roman"/>
          <w:szCs w:val="24"/>
          <w:lang w:val="en-US"/>
        </w:rPr>
      </w:pPr>
      <w:r w:rsidRPr="001B61BD">
        <w:rPr>
          <w:rFonts w:ascii="Times New Roman" w:hAnsi="Times New Roman"/>
          <w:szCs w:val="24"/>
          <w:lang w:val="en-US"/>
        </w:rPr>
        <w:t xml:space="preserve">The performance characteristics of the measuring equipment </w:t>
      </w:r>
      <w:r w:rsidR="005028C0" w:rsidRPr="001B61BD">
        <w:rPr>
          <w:rFonts w:ascii="Times New Roman" w:hAnsi="Times New Roman"/>
          <w:szCs w:val="24"/>
          <w:lang w:val="en-US"/>
        </w:rPr>
        <w:t>must</w:t>
      </w:r>
      <w:r w:rsidRPr="001B61BD">
        <w:rPr>
          <w:rFonts w:ascii="Times New Roman" w:hAnsi="Times New Roman"/>
          <w:szCs w:val="24"/>
          <w:lang w:val="en-US"/>
        </w:rPr>
        <w:t xml:space="preserve"> be approved by the laboratory and </w:t>
      </w:r>
      <w:r w:rsidR="005028C0" w:rsidRPr="001B61BD">
        <w:rPr>
          <w:rFonts w:ascii="Times New Roman" w:hAnsi="Times New Roman"/>
          <w:szCs w:val="24"/>
          <w:lang w:val="en-US"/>
        </w:rPr>
        <w:t>must</w:t>
      </w:r>
      <w:r w:rsidRPr="001B61BD">
        <w:rPr>
          <w:rFonts w:ascii="Times New Roman" w:hAnsi="Times New Roman"/>
          <w:szCs w:val="24"/>
          <w:lang w:val="en-US"/>
        </w:rPr>
        <w:t xml:space="preserve"> be subject to the following basic parameters:</w:t>
      </w:r>
    </w:p>
    <w:p w14:paraId="6903C8F9" w14:textId="7876401B" w:rsidR="00592EA9" w:rsidRPr="001B61BD" w:rsidRDefault="00592EA9" w:rsidP="00BA18D8">
      <w:pPr>
        <w:widowControl w:val="0"/>
        <w:tabs>
          <w:tab w:val="left" w:pos="1168"/>
          <w:tab w:val="left" w:pos="1169"/>
        </w:tabs>
        <w:autoSpaceDE w:val="0"/>
        <w:autoSpaceDN w:val="0"/>
        <w:spacing w:before="120" w:after="0"/>
        <w:rPr>
          <w:rFonts w:ascii="Times New Roman" w:hAnsi="Times New Roman"/>
          <w:szCs w:val="24"/>
          <w:lang w:val="en-US"/>
        </w:rPr>
      </w:pPr>
      <w:r w:rsidRPr="001B61BD">
        <w:rPr>
          <w:rFonts w:ascii="Times New Roman" w:hAnsi="Times New Roman"/>
          <w:szCs w:val="24"/>
          <w:lang w:val="en-US"/>
        </w:rPr>
        <w:t xml:space="preserve">a) The coupling loss </w:t>
      </w:r>
      <w:r w:rsidR="005028C0" w:rsidRPr="001B61BD">
        <w:rPr>
          <w:rFonts w:ascii="Times New Roman" w:hAnsi="Times New Roman"/>
          <w:szCs w:val="24"/>
          <w:lang w:val="en-US"/>
        </w:rPr>
        <w:t>must</w:t>
      </w:r>
      <w:r w:rsidRPr="001B61BD">
        <w:rPr>
          <w:rFonts w:ascii="Times New Roman" w:hAnsi="Times New Roman"/>
          <w:szCs w:val="24"/>
          <w:lang w:val="en-US"/>
        </w:rPr>
        <w:t xml:space="preserve"> not be more than 30 dB;</w:t>
      </w:r>
    </w:p>
    <w:p w14:paraId="5141F789" w14:textId="751E29BE" w:rsidR="00592EA9" w:rsidRPr="001B61BD" w:rsidRDefault="00592EA9" w:rsidP="00BA18D8">
      <w:pPr>
        <w:widowControl w:val="0"/>
        <w:tabs>
          <w:tab w:val="left" w:pos="1168"/>
          <w:tab w:val="left" w:pos="1169"/>
        </w:tabs>
        <w:autoSpaceDE w:val="0"/>
        <w:autoSpaceDN w:val="0"/>
        <w:spacing w:before="120" w:after="0"/>
        <w:rPr>
          <w:rFonts w:ascii="Times New Roman" w:hAnsi="Times New Roman"/>
          <w:szCs w:val="24"/>
          <w:lang w:val="en-US"/>
        </w:rPr>
      </w:pPr>
      <w:r w:rsidRPr="001B61BD">
        <w:rPr>
          <w:rFonts w:ascii="Times New Roman" w:hAnsi="Times New Roman"/>
          <w:szCs w:val="24"/>
          <w:lang w:val="en-US"/>
        </w:rPr>
        <w:t xml:space="preserve">b) </w:t>
      </w:r>
      <w:r w:rsidR="00B62AC9" w:rsidRPr="001B61BD">
        <w:rPr>
          <w:rFonts w:ascii="Times New Roman" w:hAnsi="Times New Roman"/>
          <w:szCs w:val="24"/>
          <w:lang w:val="en-US"/>
        </w:rPr>
        <w:t>B</w:t>
      </w:r>
      <w:r w:rsidRPr="001B61BD">
        <w:rPr>
          <w:rFonts w:ascii="Times New Roman" w:hAnsi="Times New Roman"/>
          <w:szCs w:val="24"/>
          <w:lang w:val="en-US"/>
        </w:rPr>
        <w:t>andwidth properties</w:t>
      </w:r>
      <w:r w:rsidR="00B62AC9" w:rsidRPr="001B61BD">
        <w:rPr>
          <w:rFonts w:ascii="Times New Roman" w:hAnsi="Times New Roman"/>
          <w:szCs w:val="24"/>
          <w:lang w:val="en-US"/>
        </w:rPr>
        <w:t xml:space="preserve"> are suitable</w:t>
      </w:r>
      <w:r w:rsidRPr="001B61BD">
        <w:rPr>
          <w:rFonts w:ascii="Times New Roman" w:hAnsi="Times New Roman"/>
          <w:szCs w:val="24"/>
          <w:lang w:val="en-US"/>
        </w:rPr>
        <w:t>;</w:t>
      </w:r>
    </w:p>
    <w:p w14:paraId="6AC21F01" w14:textId="7787D2AC" w:rsidR="00592EA9" w:rsidRPr="001B61BD" w:rsidRDefault="00592EA9" w:rsidP="00BA18D8">
      <w:pPr>
        <w:widowControl w:val="0"/>
        <w:tabs>
          <w:tab w:val="left" w:pos="1168"/>
          <w:tab w:val="left" w:pos="1169"/>
        </w:tabs>
        <w:autoSpaceDE w:val="0"/>
        <w:autoSpaceDN w:val="0"/>
        <w:spacing w:before="120" w:after="0"/>
        <w:rPr>
          <w:rFonts w:ascii="Times New Roman" w:hAnsi="Times New Roman"/>
          <w:szCs w:val="24"/>
          <w:lang w:val="en-US"/>
        </w:rPr>
      </w:pPr>
      <w:r w:rsidRPr="001B61BD">
        <w:rPr>
          <w:rFonts w:ascii="Times New Roman" w:hAnsi="Times New Roman"/>
          <w:szCs w:val="24"/>
          <w:lang w:val="en-US"/>
        </w:rPr>
        <w:t xml:space="preserve">c) The variation in coupling loss does not exceed 2 dB over the frequency range used in the </w:t>
      </w:r>
      <w:r w:rsidR="00B62AC9" w:rsidRPr="001B61BD">
        <w:rPr>
          <w:rFonts w:ascii="Times New Roman" w:hAnsi="Times New Roman"/>
          <w:szCs w:val="24"/>
          <w:lang w:val="en-US"/>
        </w:rPr>
        <w:t>measurement</w:t>
      </w:r>
      <w:r w:rsidRPr="001B61BD">
        <w:rPr>
          <w:rFonts w:ascii="Times New Roman" w:hAnsi="Times New Roman"/>
          <w:szCs w:val="24"/>
          <w:lang w:val="en-US"/>
        </w:rPr>
        <w:t>;</w:t>
      </w:r>
    </w:p>
    <w:p w14:paraId="342C5A35" w14:textId="58B22526" w:rsidR="00592EA9" w:rsidRPr="001B61BD" w:rsidRDefault="00592EA9" w:rsidP="00BA18D8">
      <w:pPr>
        <w:widowControl w:val="0"/>
        <w:tabs>
          <w:tab w:val="left" w:pos="1168"/>
          <w:tab w:val="left" w:pos="1169"/>
        </w:tabs>
        <w:autoSpaceDE w:val="0"/>
        <w:autoSpaceDN w:val="0"/>
        <w:spacing w:before="120" w:after="0"/>
        <w:rPr>
          <w:rFonts w:ascii="Times New Roman" w:hAnsi="Times New Roman"/>
          <w:szCs w:val="24"/>
          <w:lang w:val="en-US"/>
        </w:rPr>
      </w:pPr>
      <w:r w:rsidRPr="001B61BD">
        <w:rPr>
          <w:rFonts w:ascii="Times New Roman" w:hAnsi="Times New Roman"/>
          <w:szCs w:val="24"/>
          <w:lang w:val="en-US"/>
        </w:rPr>
        <w:t xml:space="preserve">d) The interconnection circuit to be connected to the RF </w:t>
      </w:r>
      <w:r w:rsidR="00655CEF" w:rsidRPr="001B61BD">
        <w:rPr>
          <w:rFonts w:ascii="Times New Roman" w:hAnsi="Times New Roman"/>
          <w:szCs w:val="24"/>
          <w:lang w:val="en-US"/>
        </w:rPr>
        <w:t>terminal</w:t>
      </w:r>
      <w:r w:rsidRPr="001B61BD">
        <w:rPr>
          <w:rFonts w:ascii="Times New Roman" w:hAnsi="Times New Roman"/>
          <w:szCs w:val="24"/>
          <w:lang w:val="en-US"/>
        </w:rPr>
        <w:t xml:space="preserve"> </w:t>
      </w:r>
      <w:r w:rsidR="005028C0" w:rsidRPr="001B61BD">
        <w:rPr>
          <w:rFonts w:ascii="Times New Roman" w:hAnsi="Times New Roman"/>
          <w:szCs w:val="24"/>
          <w:lang w:val="en-US"/>
        </w:rPr>
        <w:t>must</w:t>
      </w:r>
      <w:r w:rsidRPr="001B61BD">
        <w:rPr>
          <w:rFonts w:ascii="Times New Roman" w:hAnsi="Times New Roman"/>
          <w:szCs w:val="24"/>
          <w:lang w:val="en-US"/>
        </w:rPr>
        <w:t xml:space="preserve"> be one which </w:t>
      </w:r>
      <w:r w:rsidR="005028C0" w:rsidRPr="001B61BD">
        <w:rPr>
          <w:rFonts w:ascii="Times New Roman" w:hAnsi="Times New Roman"/>
          <w:szCs w:val="24"/>
          <w:lang w:val="en-US"/>
        </w:rPr>
        <w:t>must</w:t>
      </w:r>
      <w:r w:rsidRPr="001B61BD">
        <w:rPr>
          <w:rFonts w:ascii="Times New Roman" w:hAnsi="Times New Roman"/>
          <w:szCs w:val="24"/>
          <w:lang w:val="en-US"/>
        </w:rPr>
        <w:t xml:space="preserve"> not contain active </w:t>
      </w:r>
      <w:r w:rsidR="00B62AC9" w:rsidRPr="001B61BD">
        <w:rPr>
          <w:rFonts w:ascii="Times New Roman" w:hAnsi="Times New Roman"/>
          <w:szCs w:val="24"/>
          <w:lang w:val="en-US"/>
        </w:rPr>
        <w:t>or non-linear devices</w:t>
      </w:r>
      <w:r w:rsidRPr="001B61BD">
        <w:rPr>
          <w:rFonts w:ascii="Times New Roman" w:hAnsi="Times New Roman"/>
          <w:szCs w:val="24"/>
          <w:lang w:val="en-US"/>
        </w:rPr>
        <w:t>;</w:t>
      </w:r>
    </w:p>
    <w:p w14:paraId="248D6BDD" w14:textId="42744F36" w:rsidR="00592EA9" w:rsidRPr="001B61BD" w:rsidRDefault="00592EA9" w:rsidP="00BA18D8">
      <w:pPr>
        <w:widowControl w:val="0"/>
        <w:tabs>
          <w:tab w:val="left" w:pos="1168"/>
          <w:tab w:val="left" w:pos="1170"/>
        </w:tabs>
        <w:autoSpaceDE w:val="0"/>
        <w:autoSpaceDN w:val="0"/>
        <w:spacing w:before="120" w:after="0"/>
        <w:rPr>
          <w:rFonts w:ascii="Times New Roman" w:hAnsi="Times New Roman"/>
          <w:szCs w:val="24"/>
          <w:lang w:val="en-US"/>
        </w:rPr>
      </w:pPr>
      <w:r w:rsidRPr="001B61BD">
        <w:rPr>
          <w:rFonts w:ascii="Times New Roman" w:hAnsi="Times New Roman"/>
          <w:szCs w:val="24"/>
          <w:lang w:val="en-US"/>
        </w:rPr>
        <w:t xml:space="preserve">e) VSWR at the 50 Ω socket </w:t>
      </w:r>
      <w:r w:rsidR="005028C0" w:rsidRPr="001B61BD">
        <w:rPr>
          <w:rFonts w:ascii="Times New Roman" w:hAnsi="Times New Roman"/>
          <w:szCs w:val="24"/>
          <w:lang w:val="en-US"/>
        </w:rPr>
        <w:t>must</w:t>
      </w:r>
      <w:r w:rsidRPr="001B61BD">
        <w:rPr>
          <w:rFonts w:ascii="Times New Roman" w:hAnsi="Times New Roman"/>
          <w:szCs w:val="24"/>
          <w:lang w:val="en-US"/>
        </w:rPr>
        <w:t xml:space="preserve"> not be greater than 1,5 over the frequency range of the measurements;</w:t>
      </w:r>
    </w:p>
    <w:p w14:paraId="606FB122" w14:textId="47B5EA74" w:rsidR="00592EA9" w:rsidRPr="001B61BD" w:rsidRDefault="00592EA9" w:rsidP="00BA18D8">
      <w:pPr>
        <w:widowControl w:val="0"/>
        <w:tabs>
          <w:tab w:val="left" w:pos="1168"/>
          <w:tab w:val="left" w:pos="1170"/>
        </w:tabs>
        <w:autoSpaceDE w:val="0"/>
        <w:autoSpaceDN w:val="0"/>
        <w:spacing w:before="120" w:after="0"/>
        <w:rPr>
          <w:rFonts w:ascii="Times New Roman" w:hAnsi="Times New Roman"/>
          <w:szCs w:val="24"/>
          <w:lang w:val="en-US"/>
        </w:rPr>
      </w:pPr>
      <w:r w:rsidRPr="001B61BD">
        <w:rPr>
          <w:rFonts w:ascii="Times New Roman" w:hAnsi="Times New Roman"/>
          <w:szCs w:val="24"/>
          <w:lang w:val="en-US"/>
        </w:rPr>
        <w:t xml:space="preserve">f) The coupling loss </w:t>
      </w:r>
      <w:r w:rsidR="005028C0" w:rsidRPr="001B61BD">
        <w:rPr>
          <w:rFonts w:ascii="Times New Roman" w:hAnsi="Times New Roman"/>
          <w:szCs w:val="24"/>
          <w:lang w:val="en-US"/>
        </w:rPr>
        <w:t>must</w:t>
      </w:r>
      <w:r w:rsidRPr="001B61BD">
        <w:rPr>
          <w:rFonts w:ascii="Times New Roman" w:hAnsi="Times New Roman"/>
          <w:szCs w:val="24"/>
          <w:lang w:val="en-US"/>
        </w:rPr>
        <w:t xml:space="preserve"> be independent of the position of the </w:t>
      </w:r>
      <w:r w:rsidR="00B62AC9" w:rsidRPr="001B61BD">
        <w:rPr>
          <w:rFonts w:ascii="Times New Roman" w:hAnsi="Times New Roman"/>
          <w:szCs w:val="24"/>
          <w:lang w:val="en-US"/>
        </w:rPr>
        <w:t>measuring coupler</w:t>
      </w:r>
      <w:r w:rsidRPr="001B61BD">
        <w:rPr>
          <w:rFonts w:ascii="Times New Roman" w:hAnsi="Times New Roman"/>
          <w:szCs w:val="24"/>
          <w:lang w:val="en-US"/>
        </w:rPr>
        <w:t xml:space="preserve"> and unaffected by the proximity of surrounding objects or people. The coupling loss </w:t>
      </w:r>
      <w:r w:rsidR="005028C0" w:rsidRPr="001B61BD">
        <w:rPr>
          <w:rFonts w:ascii="Times New Roman" w:hAnsi="Times New Roman"/>
          <w:szCs w:val="24"/>
          <w:lang w:val="en-US"/>
        </w:rPr>
        <w:t>must</w:t>
      </w:r>
      <w:r w:rsidRPr="001B61BD">
        <w:rPr>
          <w:rFonts w:ascii="Times New Roman" w:hAnsi="Times New Roman"/>
          <w:szCs w:val="24"/>
          <w:lang w:val="en-US"/>
        </w:rPr>
        <w:t xml:space="preserve"> be reproducible when the test equipment is </w:t>
      </w:r>
      <w:r w:rsidR="00B62AC9" w:rsidRPr="001B61BD">
        <w:rPr>
          <w:rFonts w:ascii="Times New Roman" w:hAnsi="Times New Roman"/>
          <w:szCs w:val="24"/>
          <w:lang w:val="en-US"/>
        </w:rPr>
        <w:t>dissembled</w:t>
      </w:r>
      <w:r w:rsidRPr="001B61BD">
        <w:rPr>
          <w:rFonts w:ascii="Times New Roman" w:hAnsi="Times New Roman"/>
          <w:szCs w:val="24"/>
          <w:lang w:val="en-US"/>
        </w:rPr>
        <w:t xml:space="preserve"> and replaced. Normally, the </w:t>
      </w:r>
      <w:r w:rsidR="00B62AC9" w:rsidRPr="001B61BD">
        <w:rPr>
          <w:rFonts w:ascii="Times New Roman" w:hAnsi="Times New Roman"/>
          <w:szCs w:val="24"/>
          <w:lang w:val="en-US"/>
        </w:rPr>
        <w:t xml:space="preserve">measuring </w:t>
      </w:r>
      <w:r w:rsidRPr="001B61BD">
        <w:rPr>
          <w:rFonts w:ascii="Times New Roman" w:hAnsi="Times New Roman"/>
          <w:szCs w:val="24"/>
          <w:lang w:val="en-US"/>
        </w:rPr>
        <w:t>coupler</w:t>
      </w:r>
      <w:r w:rsidR="00B62AC9" w:rsidRPr="001B61BD">
        <w:rPr>
          <w:rFonts w:ascii="Times New Roman" w:hAnsi="Times New Roman"/>
          <w:szCs w:val="24"/>
          <w:lang w:val="en-US"/>
        </w:rPr>
        <w:t xml:space="preserve"> is</w:t>
      </w:r>
      <w:r w:rsidRPr="001B61BD">
        <w:rPr>
          <w:rFonts w:ascii="Times New Roman" w:hAnsi="Times New Roman"/>
          <w:szCs w:val="24"/>
          <w:lang w:val="en-US"/>
        </w:rPr>
        <w:t xml:space="preserve"> in a fixed position and specifies the position for the EUT;</w:t>
      </w:r>
    </w:p>
    <w:p w14:paraId="753E585B" w14:textId="5AE35E6E" w:rsidR="00C02572" w:rsidRPr="001B61BD" w:rsidRDefault="00592EA9" w:rsidP="00BA18D8">
      <w:pPr>
        <w:pStyle w:val="muc1"/>
        <w:spacing w:before="120" w:after="0" w:line="240" w:lineRule="auto"/>
        <w:rPr>
          <w:rFonts w:eastAsia="Times New Roman"/>
          <w:b w:val="0"/>
          <w:sz w:val="24"/>
          <w:szCs w:val="24"/>
          <w:lang w:val="en-US"/>
        </w:rPr>
      </w:pPr>
      <w:r w:rsidRPr="001B61BD">
        <w:rPr>
          <w:rFonts w:eastAsia="Times New Roman"/>
          <w:b w:val="0"/>
          <w:sz w:val="24"/>
          <w:szCs w:val="24"/>
          <w:lang w:val="en-US"/>
        </w:rPr>
        <w:t>g) The coupling loss will not change appreciably when the environmental conditions change.</w:t>
      </w:r>
    </w:p>
    <w:p w14:paraId="73D0A1A1" w14:textId="3E807FB7" w:rsidR="00C02572" w:rsidRPr="001B61BD" w:rsidRDefault="00C02572" w:rsidP="00BA18D8">
      <w:pPr>
        <w:pStyle w:val="muc1"/>
        <w:spacing w:before="120" w:after="0" w:line="240" w:lineRule="auto"/>
        <w:rPr>
          <w:rFonts w:eastAsia="Times New Roman"/>
          <w:b w:val="0"/>
          <w:sz w:val="24"/>
          <w:szCs w:val="24"/>
          <w:lang w:val="en-US"/>
        </w:rPr>
      </w:pPr>
      <w:r w:rsidRPr="001B61BD">
        <w:rPr>
          <w:rFonts w:eastAsia="Times New Roman"/>
          <w:b w:val="0"/>
          <w:sz w:val="24"/>
          <w:szCs w:val="24"/>
          <w:lang w:val="en-US"/>
        </w:rPr>
        <w:t xml:space="preserve">The </w:t>
      </w:r>
      <w:r w:rsidR="00B62AC9" w:rsidRPr="001B61BD">
        <w:rPr>
          <w:rFonts w:eastAsia="Times New Roman"/>
          <w:b w:val="0"/>
          <w:sz w:val="24"/>
          <w:szCs w:val="24"/>
          <w:lang w:val="en-US"/>
        </w:rPr>
        <w:t>measuring coupler</w:t>
      </w:r>
      <w:r w:rsidRPr="001B61BD">
        <w:rPr>
          <w:rFonts w:eastAsia="Times New Roman"/>
          <w:b w:val="0"/>
          <w:sz w:val="24"/>
          <w:szCs w:val="24"/>
          <w:lang w:val="en-US"/>
        </w:rPr>
        <w:t xml:space="preserve"> specifications and the calibration of the </w:t>
      </w:r>
      <w:r w:rsidR="00B62AC9" w:rsidRPr="001B61BD">
        <w:rPr>
          <w:rFonts w:eastAsia="Times New Roman"/>
          <w:b w:val="0"/>
          <w:sz w:val="24"/>
          <w:szCs w:val="24"/>
          <w:lang w:val="en-US"/>
        </w:rPr>
        <w:t>measuring coupler</w:t>
      </w:r>
      <w:r w:rsidRPr="001B61BD">
        <w:rPr>
          <w:rFonts w:eastAsia="Times New Roman"/>
          <w:b w:val="0"/>
          <w:sz w:val="24"/>
          <w:szCs w:val="24"/>
          <w:lang w:val="en-US"/>
        </w:rPr>
        <w:t xml:space="preserve"> </w:t>
      </w:r>
      <w:r w:rsidR="005028C0" w:rsidRPr="001B61BD">
        <w:rPr>
          <w:rFonts w:eastAsia="Times New Roman"/>
          <w:b w:val="0"/>
          <w:sz w:val="24"/>
          <w:szCs w:val="24"/>
          <w:lang w:val="en-US"/>
        </w:rPr>
        <w:t>must</w:t>
      </w:r>
      <w:r w:rsidRPr="001B61BD">
        <w:rPr>
          <w:rFonts w:eastAsia="Times New Roman"/>
          <w:b w:val="0"/>
          <w:sz w:val="24"/>
          <w:szCs w:val="24"/>
          <w:lang w:val="en-US"/>
        </w:rPr>
        <w:t xml:space="preserve"> be recorded in the test report. </w:t>
      </w:r>
    </w:p>
    <w:p w14:paraId="25D59719" w14:textId="095F3CBA" w:rsidR="00C02572" w:rsidRPr="001B61BD" w:rsidRDefault="00B62AC9" w:rsidP="00BA18D8">
      <w:pPr>
        <w:pStyle w:val="muc1"/>
        <w:spacing w:before="120" w:after="0" w:line="240" w:lineRule="auto"/>
        <w:rPr>
          <w:rFonts w:eastAsia="Times New Roman"/>
          <w:sz w:val="24"/>
          <w:szCs w:val="24"/>
          <w:lang w:val="en-US"/>
        </w:rPr>
      </w:pPr>
      <w:r w:rsidRPr="001B61BD">
        <w:rPr>
          <w:rFonts w:eastAsia="Times New Roman"/>
          <w:sz w:val="24"/>
          <w:szCs w:val="24"/>
          <w:lang w:val="en-US"/>
        </w:rPr>
        <w:t>A.5.2</w:t>
      </w:r>
      <w:r w:rsidR="00B27388" w:rsidRPr="001B61BD">
        <w:rPr>
          <w:rFonts w:eastAsia="Times New Roman"/>
          <w:sz w:val="24"/>
          <w:szCs w:val="24"/>
          <w:lang w:val="en-US"/>
        </w:rPr>
        <w:t xml:space="preserve">. </w:t>
      </w:r>
      <w:r w:rsidR="00C741FD" w:rsidRPr="001B61BD">
        <w:rPr>
          <w:rFonts w:eastAsia="Times New Roman"/>
          <w:sz w:val="24"/>
          <w:szCs w:val="24"/>
          <w:lang w:val="en-US"/>
        </w:rPr>
        <w:t>Correction</w:t>
      </w:r>
      <w:r w:rsidR="00C02572" w:rsidRPr="001B61BD">
        <w:rPr>
          <w:rFonts w:eastAsia="Times New Roman"/>
          <w:sz w:val="24"/>
          <w:szCs w:val="24"/>
          <w:lang w:val="en-US"/>
        </w:rPr>
        <w:t xml:space="preserve"> </w:t>
      </w:r>
    </w:p>
    <w:p w14:paraId="0E126C6E" w14:textId="6FEF072A" w:rsidR="00C02572" w:rsidRPr="001B61BD" w:rsidRDefault="00C02572" w:rsidP="00BA18D8">
      <w:pPr>
        <w:pStyle w:val="muc1"/>
        <w:spacing w:before="120" w:after="0" w:line="240" w:lineRule="auto"/>
        <w:rPr>
          <w:rFonts w:eastAsia="Times New Roman"/>
          <w:b w:val="0"/>
          <w:sz w:val="24"/>
          <w:szCs w:val="24"/>
          <w:lang w:val="en-US"/>
        </w:rPr>
      </w:pPr>
      <w:r w:rsidRPr="001B61BD">
        <w:rPr>
          <w:rFonts w:eastAsia="Times New Roman"/>
          <w:b w:val="0"/>
          <w:sz w:val="24"/>
          <w:szCs w:val="24"/>
          <w:lang w:val="en-US"/>
        </w:rPr>
        <w:t xml:space="preserve">The </w:t>
      </w:r>
      <w:r w:rsidR="00C741FD" w:rsidRPr="001B61BD">
        <w:rPr>
          <w:rFonts w:eastAsia="Times New Roman"/>
          <w:b w:val="0"/>
          <w:sz w:val="24"/>
          <w:szCs w:val="24"/>
          <w:lang w:val="en-US"/>
        </w:rPr>
        <w:t>correction</w:t>
      </w:r>
      <w:r w:rsidRPr="001B61BD">
        <w:rPr>
          <w:rFonts w:eastAsia="Times New Roman"/>
          <w:b w:val="0"/>
          <w:sz w:val="24"/>
          <w:szCs w:val="24"/>
          <w:lang w:val="en-US"/>
        </w:rPr>
        <w:t xml:space="preserve"> of the </w:t>
      </w:r>
      <w:r w:rsidR="00B62AC9" w:rsidRPr="001B61BD">
        <w:rPr>
          <w:rFonts w:eastAsia="Times New Roman"/>
          <w:b w:val="0"/>
          <w:sz w:val="24"/>
          <w:szCs w:val="24"/>
          <w:lang w:val="en-US"/>
        </w:rPr>
        <w:t>measuring coupler</w:t>
      </w:r>
      <w:r w:rsidRPr="001B61BD">
        <w:rPr>
          <w:rFonts w:eastAsia="Times New Roman"/>
          <w:b w:val="0"/>
          <w:sz w:val="24"/>
          <w:szCs w:val="24"/>
          <w:lang w:val="en-US"/>
        </w:rPr>
        <w:t xml:space="preserve"> determines the relationship between the signal </w:t>
      </w:r>
      <w:r w:rsidR="00440644" w:rsidRPr="001B61BD">
        <w:rPr>
          <w:rFonts w:eastAsia="Times New Roman"/>
          <w:b w:val="0"/>
          <w:sz w:val="24"/>
          <w:szCs w:val="24"/>
          <w:lang w:val="en-US"/>
        </w:rPr>
        <w:t>transmitter</w:t>
      </w:r>
      <w:r w:rsidRPr="001B61BD">
        <w:rPr>
          <w:rFonts w:eastAsia="Times New Roman"/>
          <w:b w:val="0"/>
          <w:sz w:val="24"/>
          <w:szCs w:val="24"/>
          <w:lang w:val="en-US"/>
        </w:rPr>
        <w:t xml:space="preserve"> output and the </w:t>
      </w:r>
      <w:r w:rsidR="009063C4" w:rsidRPr="001B61BD">
        <w:rPr>
          <w:rFonts w:eastAsia="Times New Roman"/>
          <w:b w:val="0"/>
          <w:sz w:val="24"/>
          <w:szCs w:val="24"/>
          <w:lang w:val="en-US"/>
        </w:rPr>
        <w:t>equipment</w:t>
      </w:r>
      <w:r w:rsidRPr="001B61BD">
        <w:rPr>
          <w:rFonts w:eastAsia="Times New Roman"/>
          <w:b w:val="0"/>
          <w:sz w:val="24"/>
          <w:szCs w:val="24"/>
          <w:lang w:val="en-US"/>
        </w:rPr>
        <w:t xml:space="preserve"> field strength </w:t>
      </w:r>
      <w:r w:rsidR="009063C4" w:rsidRPr="001B61BD">
        <w:rPr>
          <w:rFonts w:eastAsia="Times New Roman"/>
          <w:b w:val="0"/>
          <w:sz w:val="24"/>
          <w:szCs w:val="24"/>
          <w:lang w:val="en-US"/>
        </w:rPr>
        <w:t>inside</w:t>
      </w:r>
      <w:r w:rsidRPr="001B61BD">
        <w:rPr>
          <w:rFonts w:eastAsia="Times New Roman"/>
          <w:b w:val="0"/>
          <w:sz w:val="24"/>
          <w:szCs w:val="24"/>
          <w:lang w:val="en-US"/>
        </w:rPr>
        <w:t xml:space="preserve"> the </w:t>
      </w:r>
      <w:r w:rsidR="00B62AC9" w:rsidRPr="001B61BD">
        <w:rPr>
          <w:rFonts w:eastAsia="Times New Roman"/>
          <w:b w:val="0"/>
          <w:sz w:val="24"/>
          <w:szCs w:val="24"/>
          <w:lang w:val="en-US"/>
        </w:rPr>
        <w:t>measuring coupler</w:t>
      </w:r>
      <w:r w:rsidRPr="001B61BD">
        <w:rPr>
          <w:rFonts w:eastAsia="Times New Roman"/>
          <w:b w:val="0"/>
          <w:sz w:val="24"/>
          <w:szCs w:val="24"/>
          <w:lang w:val="en-US"/>
        </w:rPr>
        <w:t>.</w:t>
      </w:r>
    </w:p>
    <w:p w14:paraId="73D68356" w14:textId="5F401F76" w:rsidR="00C02572" w:rsidRPr="001B61BD" w:rsidRDefault="00C02572" w:rsidP="00BA18D8">
      <w:pPr>
        <w:pStyle w:val="muc1"/>
        <w:spacing w:before="120" w:after="0" w:line="240" w:lineRule="auto"/>
        <w:rPr>
          <w:rFonts w:eastAsia="Times New Roman"/>
          <w:b w:val="0"/>
          <w:sz w:val="24"/>
          <w:szCs w:val="24"/>
          <w:lang w:val="en-US"/>
        </w:rPr>
      </w:pPr>
      <w:r w:rsidRPr="001B61BD">
        <w:rPr>
          <w:rFonts w:eastAsia="Times New Roman"/>
          <w:b w:val="0"/>
          <w:sz w:val="24"/>
          <w:szCs w:val="24"/>
          <w:lang w:val="en-US"/>
        </w:rPr>
        <w:t xml:space="preserve">For each specified polarization type, the </w:t>
      </w:r>
      <w:r w:rsidR="00C741FD" w:rsidRPr="001B61BD">
        <w:rPr>
          <w:rFonts w:eastAsia="Times New Roman"/>
          <w:b w:val="0"/>
          <w:sz w:val="24"/>
          <w:szCs w:val="24"/>
          <w:lang w:val="en-US"/>
        </w:rPr>
        <w:t>correction</w:t>
      </w:r>
      <w:r w:rsidR="008E3601" w:rsidRPr="001B61BD">
        <w:rPr>
          <w:rFonts w:eastAsia="Times New Roman"/>
          <w:b w:val="0"/>
          <w:sz w:val="24"/>
          <w:szCs w:val="24"/>
          <w:lang w:val="en-US"/>
        </w:rPr>
        <w:t xml:space="preserve"> </w:t>
      </w:r>
      <w:r w:rsidRPr="001B61BD">
        <w:rPr>
          <w:rFonts w:eastAsia="Times New Roman"/>
          <w:b w:val="0"/>
          <w:sz w:val="24"/>
          <w:szCs w:val="24"/>
          <w:lang w:val="en-US"/>
        </w:rPr>
        <w:t xml:space="preserve">is valid only at a given frequency of the signal </w:t>
      </w:r>
      <w:r w:rsidR="00440644" w:rsidRPr="001B61BD">
        <w:rPr>
          <w:rFonts w:eastAsia="Times New Roman"/>
          <w:b w:val="0"/>
          <w:sz w:val="24"/>
          <w:szCs w:val="24"/>
          <w:lang w:val="en-US"/>
        </w:rPr>
        <w:t>transmitter</w:t>
      </w:r>
      <w:r w:rsidRPr="001B61BD">
        <w:rPr>
          <w:rFonts w:eastAsia="Times New Roman"/>
          <w:b w:val="0"/>
          <w:sz w:val="24"/>
          <w:szCs w:val="24"/>
          <w:lang w:val="en-US"/>
        </w:rPr>
        <w:t>.</w:t>
      </w:r>
    </w:p>
    <w:p w14:paraId="0779701C" w14:textId="1C8D6B87" w:rsidR="00C02572" w:rsidRPr="001B61BD" w:rsidRDefault="00C02572" w:rsidP="00BA18D8">
      <w:pPr>
        <w:pStyle w:val="muc1"/>
        <w:spacing w:before="120" w:after="0" w:line="240" w:lineRule="auto"/>
        <w:rPr>
          <w:rFonts w:eastAsia="Times New Roman"/>
          <w:b w:val="0"/>
          <w:sz w:val="24"/>
          <w:szCs w:val="24"/>
          <w:lang w:val="en-US"/>
        </w:rPr>
      </w:pPr>
      <w:r w:rsidRPr="001B61BD">
        <w:rPr>
          <w:rFonts w:eastAsia="Times New Roman"/>
          <w:b w:val="0"/>
          <w:sz w:val="24"/>
          <w:szCs w:val="24"/>
          <w:lang w:val="en-US"/>
        </w:rPr>
        <w:t>In practice</w:t>
      </w:r>
      <w:r w:rsidR="008E3601" w:rsidRPr="001B61BD">
        <w:rPr>
          <w:rFonts w:eastAsia="Times New Roman"/>
          <w:b w:val="0"/>
          <w:sz w:val="24"/>
          <w:szCs w:val="24"/>
          <w:lang w:val="en-US"/>
        </w:rPr>
        <w:t>,</w:t>
      </w:r>
      <w:r w:rsidRPr="001B61BD">
        <w:rPr>
          <w:rFonts w:eastAsia="Times New Roman"/>
          <w:b w:val="0"/>
          <w:sz w:val="24"/>
          <w:szCs w:val="24"/>
          <w:lang w:val="en-US"/>
        </w:rPr>
        <w:t xml:space="preserve"> the layout depends on the </w:t>
      </w:r>
      <w:r w:rsidR="008E3601" w:rsidRPr="001B61BD">
        <w:rPr>
          <w:rFonts w:eastAsia="Times New Roman"/>
          <w:b w:val="0"/>
          <w:sz w:val="24"/>
          <w:szCs w:val="24"/>
          <w:lang w:val="en-US"/>
        </w:rPr>
        <w:t>e</w:t>
      </w:r>
      <w:r w:rsidR="00E92387" w:rsidRPr="001B61BD">
        <w:rPr>
          <w:rFonts w:eastAsia="Times New Roman"/>
          <w:b w:val="0"/>
          <w:sz w:val="24"/>
          <w:szCs w:val="24"/>
          <w:lang w:val="en-US"/>
        </w:rPr>
        <w:t>q</w:t>
      </w:r>
      <w:r w:rsidR="008E3601" w:rsidRPr="001B61BD">
        <w:rPr>
          <w:rFonts w:eastAsia="Times New Roman"/>
          <w:b w:val="0"/>
          <w:sz w:val="24"/>
          <w:szCs w:val="24"/>
          <w:lang w:val="en-US"/>
        </w:rPr>
        <w:t>uipment</w:t>
      </w:r>
      <w:r w:rsidRPr="001B61BD">
        <w:rPr>
          <w:rFonts w:eastAsia="Times New Roman"/>
          <w:b w:val="0"/>
          <w:sz w:val="24"/>
          <w:szCs w:val="24"/>
          <w:lang w:val="en-US"/>
        </w:rPr>
        <w:t xml:space="preserve"> type (data, voice, etc.).</w:t>
      </w:r>
    </w:p>
    <w:p w14:paraId="58CE8B02" w14:textId="7D6CC3A2" w:rsidR="00C02572" w:rsidRPr="001B61BD" w:rsidRDefault="00373084" w:rsidP="00BA18D8">
      <w:pPr>
        <w:pStyle w:val="muc1"/>
        <w:spacing w:before="120" w:after="0" w:line="240" w:lineRule="auto"/>
        <w:jc w:val="center"/>
        <w:rPr>
          <w:rFonts w:eastAsia="Times New Roman"/>
          <w:b w:val="0"/>
          <w:sz w:val="24"/>
          <w:szCs w:val="24"/>
          <w:lang w:val="en-US"/>
        </w:rPr>
      </w:pPr>
      <w:r w:rsidRPr="001B61BD">
        <w:rPr>
          <w:noProof/>
          <w:color w:val="000000" w:themeColor="text1"/>
          <w:lang w:val="en-US"/>
        </w:rPr>
        <mc:AlternateContent>
          <mc:Choice Requires="wps">
            <w:drawing>
              <wp:anchor distT="0" distB="0" distL="114300" distR="114300" simplePos="0" relativeHeight="251723776" behindDoc="0" locked="0" layoutInCell="1" allowOverlap="1" wp14:anchorId="020DDC21" wp14:editId="72F2194E">
                <wp:simplePos x="0" y="0"/>
                <wp:positionH relativeFrom="margin">
                  <wp:posOffset>2023110</wp:posOffset>
                </wp:positionH>
                <wp:positionV relativeFrom="paragraph">
                  <wp:posOffset>234195</wp:posOffset>
                </wp:positionV>
                <wp:extent cx="775970" cy="379203"/>
                <wp:effectExtent l="0" t="0" r="5080" b="1905"/>
                <wp:wrapNone/>
                <wp:docPr id="51" name="Text Box 51"/>
                <wp:cNvGraphicFramePr/>
                <a:graphic xmlns:a="http://schemas.openxmlformats.org/drawingml/2006/main">
                  <a:graphicData uri="http://schemas.microsoft.com/office/word/2010/wordprocessingShape">
                    <wps:wsp>
                      <wps:cNvSpPr txBox="1"/>
                      <wps:spPr>
                        <a:xfrm>
                          <a:off x="0" y="0"/>
                          <a:ext cx="775970" cy="379203"/>
                        </a:xfrm>
                        <a:prstGeom prst="rect">
                          <a:avLst/>
                        </a:prstGeom>
                        <a:solidFill>
                          <a:schemeClr val="lt1"/>
                        </a:solidFill>
                        <a:ln w="6350">
                          <a:noFill/>
                        </a:ln>
                      </wps:spPr>
                      <wps:txbx>
                        <w:txbxContent>
                          <w:p w14:paraId="567441B2" w14:textId="3DBCD569" w:rsidR="00D902D0" w:rsidRPr="00AA7E87" w:rsidRDefault="00D902D0" w:rsidP="00373084">
                            <w:pPr>
                              <w:spacing w:after="0"/>
                              <w:jc w:val="center"/>
                              <w:rPr>
                                <w:rFonts w:ascii="Times New Roman" w:hAnsi="Times New Roman"/>
                                <w:sz w:val="20"/>
                                <w:szCs w:val="20"/>
                              </w:rPr>
                            </w:pPr>
                            <w:r w:rsidRPr="00AA7E87">
                              <w:rPr>
                                <w:rFonts w:ascii="Times New Roman" w:hAnsi="Times New Roman"/>
                                <w:sz w:val="20"/>
                                <w:szCs w:val="20"/>
                              </w:rPr>
                              <w:t>Receiver to be measured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DDC21" id="Text Box 51" o:spid="_x0000_s1056" type="#_x0000_t202" style="position:absolute;left:0;text-align:left;margin-left:159.3pt;margin-top:18.45pt;width:61.1pt;height:29.8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tF3OwIAAHIEAAAOAAAAZHJzL2Uyb0RvYy54bWysVMFu2zAMvQ/YPwi6r3YapFmNOkXWIsOA&#10;oi2QDD0rspwYkEVNUmJ3X78nOW67bqdhF4UmqSfyPTJX132r2VE535Ap+eQs50wZSVVjdiX/vll9&#10;+syZD8JUQpNRJX9Wnl8vPn646myhzmlPulKOAcT4orMl34dgiyzzcq9a4c/IKoNgTa4VAZ9ul1VO&#10;dEBvdXae5xdZR66yjqTyHt7bIcgXCb+ulQwPde1VYLrkqC2k06VzG89scSWKnRN238hTGeIfqmhF&#10;Y/DoC9StCIIdXPMHVNtIR57qcCapzaiuG6lSD+hmkr/rZr0XVqVeQI63LzT5/wcr74+PjjVVyWcT&#10;zoxoodFG9YF9oZ7BBX466wukrS0SQw8/dB79Hs7Ydl+7Nv6iIYY4mH5+YTeiSTjn89nlHBGJ0HR+&#10;eZ5PI0r2etk6H74qalk0Su4gXuJUHO98GFLHlPiWJ91Uq0br9BEHRt1ox44CUuuQSgT4b1nasK7k&#10;F9NZnoANxesDsjaoJbY6tBSt0G/7RM00zUl0bal6Bg2OhkHyVq4aFHsnfHgUDpOD/rAN4QFHrQmP&#10;0cnibE/u59/8MR+CIspZh0ksuf9xEE5xpr8ZSB3HdjTcaGxHwxzaG0LHUA/VJBMXXNCjWTtqn7Ak&#10;y/gKQsJIvFXyMJo3YdgHLJlUy2VKwnBaEe7M2soIHRmO1G/6J+HsSZ8AYe9pnFFRvJNpyI03DS0P&#10;geomafjK4olvDHaagtMSxs15+52yXv8qFr8AAAD//wMAUEsDBBQABgAIAAAAIQCe4emh4QAAAAkB&#10;AAAPAAAAZHJzL2Rvd25yZXYueG1sTI/BTsMwDIbvSLxDZCQuaEsHVehK0wmQOCAxITa0c9aEpixx&#10;SpNtHU+POcHNlj/9/v5qMXrHDmaIXUAJs2kGzGATdIethPf106QAFpNCrVxAI+FkIizq87NKlToc&#10;8c0cVqllFIKxVBJsSn3JeWys8SpOQ2+Qbh9h8CrROrRcD+pI4d7x6ywT3KsO6YNVvXm0ptmt9l5C&#10;ccqXVxtxu/l0r88P9rv9wpedkvLyYry/A5bMmP5g+NUndajJaRv2qCNzEm5mhSCUBjEHRkCeZ9Rl&#10;K2EuBPC64v8b1D8AAAD//wMAUEsBAi0AFAAGAAgAAAAhALaDOJL+AAAA4QEAABMAAAAAAAAAAAAA&#10;AAAAAAAAAFtDb250ZW50X1R5cGVzXS54bWxQSwECLQAUAAYACAAAACEAOP0h/9YAAACUAQAACwAA&#10;AAAAAAAAAAAAAAAvAQAAX3JlbHMvLnJlbHNQSwECLQAUAAYACAAAACEACxLRdzsCAAByBAAADgAA&#10;AAAAAAAAAAAAAAAuAgAAZHJzL2Uyb0RvYy54bWxQSwECLQAUAAYACAAAACEAnuHpoeEAAAAJAQAA&#10;DwAAAAAAAAAAAAAAAACVBAAAZHJzL2Rvd25yZXYueG1sUEsFBgAAAAAEAAQA8wAAAKMFAAAAAA==&#10;" fillcolor="white [3201]" stroked="f" strokeweight=".5pt">
                <v:textbox inset="0,0,0,0">
                  <w:txbxContent>
                    <w:p w14:paraId="567441B2" w14:textId="3DBCD569" w:rsidR="00D902D0" w:rsidRPr="00AA7E87" w:rsidRDefault="00D902D0" w:rsidP="00373084">
                      <w:pPr>
                        <w:spacing w:after="0"/>
                        <w:jc w:val="center"/>
                        <w:rPr>
                          <w:rFonts w:ascii="Times New Roman" w:hAnsi="Times New Roman"/>
                          <w:sz w:val="20"/>
                          <w:szCs w:val="20"/>
                        </w:rPr>
                      </w:pPr>
                      <w:r w:rsidRPr="00AA7E87">
                        <w:rPr>
                          <w:rFonts w:ascii="Times New Roman" w:hAnsi="Times New Roman"/>
                          <w:sz w:val="20"/>
                          <w:szCs w:val="20"/>
                        </w:rPr>
                        <w:t>Receiver to be measured</w:t>
                      </w:r>
                    </w:p>
                  </w:txbxContent>
                </v:textbox>
                <w10:wrap anchorx="margin"/>
              </v:shape>
            </w:pict>
          </mc:Fallback>
        </mc:AlternateContent>
      </w:r>
      <w:r w:rsidRPr="001B61BD">
        <w:rPr>
          <w:noProof/>
          <w:color w:val="000000" w:themeColor="text1"/>
          <w:lang w:val="en-US"/>
        </w:rPr>
        <mc:AlternateContent>
          <mc:Choice Requires="wps">
            <w:drawing>
              <wp:anchor distT="0" distB="0" distL="114300" distR="114300" simplePos="0" relativeHeight="251725824" behindDoc="0" locked="0" layoutInCell="1" allowOverlap="1" wp14:anchorId="6FEB03D0" wp14:editId="105603A9">
                <wp:simplePos x="0" y="0"/>
                <wp:positionH relativeFrom="margin">
                  <wp:posOffset>1971352</wp:posOffset>
                </wp:positionH>
                <wp:positionV relativeFrom="paragraph">
                  <wp:posOffset>769033</wp:posOffset>
                </wp:positionV>
                <wp:extent cx="827728" cy="301924"/>
                <wp:effectExtent l="0" t="0" r="0" b="3175"/>
                <wp:wrapNone/>
                <wp:docPr id="52" name="Text Box 52"/>
                <wp:cNvGraphicFramePr/>
                <a:graphic xmlns:a="http://schemas.openxmlformats.org/drawingml/2006/main">
                  <a:graphicData uri="http://schemas.microsoft.com/office/word/2010/wordprocessingShape">
                    <wps:wsp>
                      <wps:cNvSpPr txBox="1"/>
                      <wps:spPr>
                        <a:xfrm>
                          <a:off x="0" y="0"/>
                          <a:ext cx="827728" cy="301924"/>
                        </a:xfrm>
                        <a:prstGeom prst="rect">
                          <a:avLst/>
                        </a:prstGeom>
                        <a:solidFill>
                          <a:schemeClr val="lt1"/>
                        </a:solidFill>
                        <a:ln w="6350">
                          <a:noFill/>
                        </a:ln>
                      </wps:spPr>
                      <wps:txbx>
                        <w:txbxContent>
                          <w:p w14:paraId="043A700C" w14:textId="48788785" w:rsidR="00D902D0" w:rsidRPr="00AA7E87" w:rsidRDefault="00D902D0" w:rsidP="00373084">
                            <w:pPr>
                              <w:spacing w:after="0"/>
                              <w:jc w:val="center"/>
                              <w:rPr>
                                <w:rFonts w:ascii="Times New Roman" w:hAnsi="Times New Roman"/>
                                <w:sz w:val="20"/>
                                <w:szCs w:val="20"/>
                              </w:rPr>
                            </w:pPr>
                            <w:r w:rsidRPr="00AA7E87">
                              <w:rPr>
                                <w:rFonts w:ascii="Times New Roman" w:hAnsi="Times New Roman"/>
                                <w:sz w:val="20"/>
                                <w:szCs w:val="20"/>
                              </w:rPr>
                              <w:t>Measuring coupler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B03D0" id="Text Box 52" o:spid="_x0000_s1057" type="#_x0000_t202" style="position:absolute;left:0;text-align:left;margin-left:155.2pt;margin-top:60.55pt;width:65.2pt;height:23.7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g4kPAIAAHIEAAAOAAAAZHJzL2Uyb0RvYy54bWysVE1v2zAMvQ/YfxB0X+w468eMOEWWIsOA&#10;oi2QDD0rshQLkEVNUmJnv36UHKdbt9Owi0KT1BPfI5n5Xd9qchTOKzAVnU5ySoThUCuzr+i37frD&#10;LSU+MFMzDUZU9CQ8vVu8fzfvbCkKaEDXwhEEMb7sbEWbEGyZZZ43omV+AlYYDEpwLQv46fZZ7ViH&#10;6K3Oijy/zjpwtXXAhffovR+CdJHwpRQ8PEnpRSC6olhbSKdL5y6e2WLOyr1jtlH8XAb7hypapgw+&#10;eoG6Z4GRg1N/QLWKO/Agw4RDm4GUiovEAdlM8zdsNg2zInFBcby9yOT/Hyx/PD47ouqKXhWUGNZi&#10;j7aiD+Qz9ARdqE9nfYlpG4uJoUc/9nn0e3RG2r10bfxFQgTjqPTpom5E4+i8LW5uChwHjqFZPv1U&#10;fIwo2etl63z4IqAl0aiow+YlTdnxwYchdUyJb3nQql4rrdNHHBix0o4cGbZah1Qigv+WpQ3pKno9&#10;u8oTsIF4fUDWBmuJVAdK0Qr9rk/SzC58d1CfUAYHwyB5y9cKi31gPjwzh5ODzHEbwhMeUgM+BmeL&#10;kgbcj7/5Yz42FKOUdDiJFfXfD8wJSvRXg62OYzsabjR2o2EO7QqQ8RT3zPJk4gUX9GhKB+0LLsky&#10;voIhZji+VdEwmqsw7AMuGRfLZUrC4bQsPJiN5RE6Khyl3/YvzNlzfwI29hHGGWXlmzYNufGmgeUh&#10;gFSph1HYQcWz3jjYaQrOSxg359fvlPX6V7H4CQAA//8DAFBLAwQUAAYACAAAACEAgcLb6uEAAAAL&#10;AQAADwAAAGRycy9kb3ducmV2LnhtbEyPwU7DMBBE70j8g7VIXFBrp0QhCnEqQOKABEKUqmc3NnGo&#10;vQ6x26Z8PcsJjjvzNDtTLyfv2MGMsQ8oIZsLYAbboHvsJKzfH2clsJgUauUCGgknE2HZnJ/VqtLh&#10;iG/msEodoxCMlZJgUxoqzmNrjVdxHgaD5H2E0atE59hxPaojhXvHF0IU3Kse6YNVg3mwpt2t9l5C&#10;ecpfrjbFzebTvT7d2+/uC593SsrLi+nuFlgyU/qD4bc+VYeGOm3DHnVkTsJ1JnJCyVhkGTAi8lzQ&#10;mC0pRVkAb2r+f0PzAwAA//8DAFBLAQItABQABgAIAAAAIQC2gziS/gAAAOEBAAATAAAAAAAAAAAA&#10;AAAAAAAAAABbQ29udGVudF9UeXBlc10ueG1sUEsBAi0AFAAGAAgAAAAhADj9If/WAAAAlAEAAAsA&#10;AAAAAAAAAAAAAAAALwEAAF9yZWxzLy5yZWxzUEsBAi0AFAAGAAgAAAAhANdmDiQ8AgAAcgQAAA4A&#10;AAAAAAAAAAAAAAAALgIAAGRycy9lMm9Eb2MueG1sUEsBAi0AFAAGAAgAAAAhAIHC2+rhAAAACwEA&#10;AA8AAAAAAAAAAAAAAAAAlgQAAGRycy9kb3ducmV2LnhtbFBLBQYAAAAABAAEAPMAAACkBQAAAAA=&#10;" fillcolor="white [3201]" stroked="f" strokeweight=".5pt">
                <v:textbox inset="0,0,0,0">
                  <w:txbxContent>
                    <w:p w14:paraId="043A700C" w14:textId="48788785" w:rsidR="00D902D0" w:rsidRPr="00AA7E87" w:rsidRDefault="00D902D0" w:rsidP="00373084">
                      <w:pPr>
                        <w:spacing w:after="0"/>
                        <w:jc w:val="center"/>
                        <w:rPr>
                          <w:rFonts w:ascii="Times New Roman" w:hAnsi="Times New Roman"/>
                          <w:sz w:val="20"/>
                          <w:szCs w:val="20"/>
                        </w:rPr>
                      </w:pPr>
                      <w:r w:rsidRPr="00AA7E87">
                        <w:rPr>
                          <w:rFonts w:ascii="Times New Roman" w:hAnsi="Times New Roman"/>
                          <w:sz w:val="20"/>
                          <w:szCs w:val="20"/>
                        </w:rPr>
                        <w:t>Measuring coupler</w:t>
                      </w:r>
                    </w:p>
                  </w:txbxContent>
                </v:textbox>
                <w10:wrap anchorx="margin"/>
              </v:shape>
            </w:pict>
          </mc:Fallback>
        </mc:AlternateContent>
      </w:r>
      <w:r w:rsidRPr="001B61BD">
        <w:rPr>
          <w:noProof/>
          <w:color w:val="000000" w:themeColor="text1"/>
          <w:lang w:val="en-US"/>
        </w:rPr>
        <mc:AlternateContent>
          <mc:Choice Requires="wps">
            <w:drawing>
              <wp:anchor distT="0" distB="0" distL="114300" distR="114300" simplePos="0" relativeHeight="251721728" behindDoc="0" locked="0" layoutInCell="1" allowOverlap="1" wp14:anchorId="7A638ECB" wp14:editId="0911E944">
                <wp:simplePos x="0" y="0"/>
                <wp:positionH relativeFrom="margin">
                  <wp:posOffset>836762</wp:posOffset>
                </wp:positionH>
                <wp:positionV relativeFrom="paragraph">
                  <wp:posOffset>268078</wp:posOffset>
                </wp:positionV>
                <wp:extent cx="672861" cy="362309"/>
                <wp:effectExtent l="0" t="0" r="0" b="0"/>
                <wp:wrapNone/>
                <wp:docPr id="50" name="Text Box 50"/>
                <wp:cNvGraphicFramePr/>
                <a:graphic xmlns:a="http://schemas.openxmlformats.org/drawingml/2006/main">
                  <a:graphicData uri="http://schemas.microsoft.com/office/word/2010/wordprocessingShape">
                    <wps:wsp>
                      <wps:cNvSpPr txBox="1"/>
                      <wps:spPr>
                        <a:xfrm>
                          <a:off x="0" y="0"/>
                          <a:ext cx="672861" cy="362309"/>
                        </a:xfrm>
                        <a:prstGeom prst="rect">
                          <a:avLst/>
                        </a:prstGeom>
                        <a:solidFill>
                          <a:schemeClr val="lt1"/>
                        </a:solidFill>
                        <a:ln w="6350">
                          <a:noFill/>
                        </a:ln>
                      </wps:spPr>
                      <wps:txbx>
                        <w:txbxContent>
                          <w:p w14:paraId="13FC928A" w14:textId="664CA6B3" w:rsidR="00D902D0" w:rsidRPr="00AA7E87" w:rsidRDefault="00D902D0" w:rsidP="00373084">
                            <w:pPr>
                              <w:spacing w:after="0"/>
                              <w:jc w:val="center"/>
                              <w:rPr>
                                <w:rFonts w:ascii="Times New Roman" w:hAnsi="Times New Roman"/>
                                <w:sz w:val="20"/>
                                <w:szCs w:val="20"/>
                              </w:rPr>
                            </w:pPr>
                            <w:r w:rsidRPr="00AA7E87">
                              <w:rPr>
                                <w:rFonts w:ascii="Times New Roman" w:hAnsi="Times New Roman"/>
                                <w:sz w:val="20"/>
                                <w:szCs w:val="20"/>
                              </w:rPr>
                              <w:t>Signal generator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38ECB" id="Text Box 50" o:spid="_x0000_s1058" type="#_x0000_t202" style="position:absolute;left:0;text-align:left;margin-left:65.9pt;margin-top:21.1pt;width:53pt;height:28.5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DWcOgIAAHIEAAAOAAAAZHJzL2Uyb0RvYy54bWysVE2P2jAQvVfqf7B8L+FDpbuIsKKsqCqt&#10;dleCas/GcSCS43FtQ0J/fZ8dwrbbnqpezGRm/DzvzQzzu7bW7KScr8jkfDQYcqaMpKIy+5x/264/&#10;3HDmgzCF0GRUzs/K87vF+3fzxs7UmA6kC+UYQIyfNTbnhxDsLMu8PKha+AFZZRAsydUi4NPts8KJ&#10;Bui1zsbD4TRryBXWkVTew3vfBfki4ZelkuGpLL0KTOcctYV0unTu4pkt5mK2d8IeKnkpQ/xDFbWo&#10;DB69Qt2LINjRVX9A1ZV05KkMA0l1RmVZSZU4gM1o+IbN5iCsSlwgjrdXmfz/g5WPp2fHqiLnHyGP&#10;ETV6tFVtYJ+pZXBBn8b6GdI2FomhhR997v0ezki7LV0df0GIIQ6o81XdiCbhnH4a30xHnEmEJtPx&#10;ZHgbUbLXy9b58EVRzaKRc4fmJU3F6cGHLrVPiW950lWxrrROH3Fg1Eo7dhJotQ6pRID/lqUNa1DI&#10;BMTiJUPxeoesDWqJVDtK0Qrtrk3STMY93x0VZ8jgqBskb+W6QrEPwodn4TA5YI5tCE84Sk14jC4W&#10;ZwdyP/7mj/loKKKcNZjEnPvvR+EUZ/qrQavj2PaG641db5hjvSIwhrCoJpm44ILuzdJR/YIlWcZX&#10;EBJG4q2ch95chW4fsGRSLZcpCcNpRXgwGysjdBQrSr9tX4Szl/4ENPaR+hkVszdt6nI7mZfHQGWV&#10;ehiF7VS86I3BTlNwWcK4Ob9+p6zXv4rFTwAAAP//AwBQSwMEFAAGAAgAAAAhAILBSxThAAAACQEA&#10;AA8AAABkcnMvZG93bnJldi54bWxMj81OwzAQhO9IvIO1SFwQdZpU/QlxKkDigARCtFXP29gkofY6&#10;xG6b8vQsJzjOzmjm22I5OCuOpg+tJwXjUQLCUOV1S7WCzfrpdg4iRCSN1pNRcDYBluXlRYG59id6&#10;N8dVrAWXUMhRQRNjl0sZqsY4DCPfGWLvw/cOI8u+lrrHE5c7K9MkmUqHLfFCg515bEy1Xx2cgvl5&#10;8nqznc62n/bt+aH5rr/oZY9KXV8N93cgohniXxh+8RkdSmba+QPpICzrbMzoUcEkTUFwIM1mfNgp&#10;WCwykGUh/39Q/gAAAP//AwBQSwECLQAUAAYACAAAACEAtoM4kv4AAADhAQAAEwAAAAAAAAAAAAAA&#10;AAAAAAAAW0NvbnRlbnRfVHlwZXNdLnhtbFBLAQItABQABgAIAAAAIQA4/SH/1gAAAJQBAAALAAAA&#10;AAAAAAAAAAAAAC8BAABfcmVscy8ucmVsc1BLAQItABQABgAIAAAAIQCQcDWcOgIAAHIEAAAOAAAA&#10;AAAAAAAAAAAAAC4CAABkcnMvZTJvRG9jLnhtbFBLAQItABQABgAIAAAAIQCCwUsU4QAAAAkBAAAP&#10;AAAAAAAAAAAAAAAAAJQEAABkcnMvZG93bnJldi54bWxQSwUGAAAAAAQABADzAAAAogUAAAAA&#10;" fillcolor="white [3201]" stroked="f" strokeweight=".5pt">
                <v:textbox inset="0,0,0,0">
                  <w:txbxContent>
                    <w:p w14:paraId="13FC928A" w14:textId="664CA6B3" w:rsidR="00D902D0" w:rsidRPr="00AA7E87" w:rsidRDefault="00D902D0" w:rsidP="00373084">
                      <w:pPr>
                        <w:spacing w:after="0"/>
                        <w:jc w:val="center"/>
                        <w:rPr>
                          <w:rFonts w:ascii="Times New Roman" w:hAnsi="Times New Roman"/>
                          <w:sz w:val="20"/>
                          <w:szCs w:val="20"/>
                        </w:rPr>
                      </w:pPr>
                      <w:r w:rsidRPr="00AA7E87">
                        <w:rPr>
                          <w:rFonts w:ascii="Times New Roman" w:hAnsi="Times New Roman"/>
                          <w:sz w:val="20"/>
                          <w:szCs w:val="20"/>
                        </w:rPr>
                        <w:t>Signal generator</w:t>
                      </w:r>
                    </w:p>
                  </w:txbxContent>
                </v:textbox>
                <w10:wrap anchorx="margin"/>
              </v:shape>
            </w:pict>
          </mc:Fallback>
        </mc:AlternateContent>
      </w:r>
      <w:r w:rsidR="00C02572" w:rsidRPr="001B61BD">
        <w:rPr>
          <w:rFonts w:eastAsia="Times New Roman"/>
          <w:b w:val="0"/>
          <w:noProof/>
          <w:sz w:val="24"/>
          <w:szCs w:val="24"/>
          <w:lang w:val="en-US"/>
        </w:rPr>
        <w:drawing>
          <wp:inline distT="0" distB="0" distL="0" distR="0" wp14:anchorId="29D5662A" wp14:editId="7ABD17BF">
            <wp:extent cx="4471552" cy="1093528"/>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486310" cy="1097137"/>
                    </a:xfrm>
                    <a:prstGeom prst="rect">
                      <a:avLst/>
                    </a:prstGeom>
                  </pic:spPr>
                </pic:pic>
              </a:graphicData>
            </a:graphic>
          </wp:inline>
        </w:drawing>
      </w:r>
    </w:p>
    <w:p w14:paraId="06B7A558" w14:textId="09FF65FC" w:rsidR="00C02572" w:rsidRPr="001B61BD" w:rsidRDefault="00C02572" w:rsidP="00BA18D8">
      <w:pPr>
        <w:pStyle w:val="muc1"/>
        <w:spacing w:before="120" w:after="0" w:line="240" w:lineRule="auto"/>
        <w:rPr>
          <w:b w:val="0"/>
          <w:sz w:val="24"/>
          <w:szCs w:val="24"/>
          <w:lang w:val="en-US"/>
        </w:rPr>
      </w:pPr>
      <w:r w:rsidRPr="001B61BD">
        <w:rPr>
          <w:b w:val="0"/>
          <w:sz w:val="24"/>
          <w:szCs w:val="24"/>
          <w:lang w:val="en-US"/>
        </w:rPr>
        <w:t xml:space="preserve">1) </w:t>
      </w:r>
      <w:r w:rsidR="00E92387" w:rsidRPr="001B61BD">
        <w:rPr>
          <w:b w:val="0"/>
          <w:sz w:val="24"/>
          <w:szCs w:val="24"/>
          <w:lang w:val="en-US"/>
        </w:rPr>
        <w:t>Coupling equipment</w:t>
      </w:r>
      <w:r w:rsidRPr="001B61BD">
        <w:rPr>
          <w:b w:val="0"/>
          <w:sz w:val="24"/>
          <w:szCs w:val="24"/>
          <w:lang w:val="en-US"/>
        </w:rPr>
        <w:t>.</w:t>
      </w:r>
      <w:r w:rsidR="00373084" w:rsidRPr="001B61BD">
        <w:rPr>
          <w:noProof/>
          <w:color w:val="000000" w:themeColor="text1"/>
          <w:lang w:val="en-US"/>
        </w:rPr>
        <w:t xml:space="preserve"> </w:t>
      </w:r>
    </w:p>
    <w:p w14:paraId="4E4EDDBC" w14:textId="06B31746" w:rsidR="00C02572" w:rsidRPr="001B61BD" w:rsidRDefault="00C02572" w:rsidP="00BA18D8">
      <w:pPr>
        <w:pStyle w:val="muc1"/>
        <w:spacing w:before="120" w:after="0" w:line="240" w:lineRule="auto"/>
        <w:rPr>
          <w:b w:val="0"/>
          <w:sz w:val="24"/>
          <w:szCs w:val="24"/>
          <w:lang w:val="en-US"/>
        </w:rPr>
      </w:pPr>
      <w:r w:rsidRPr="001B61BD">
        <w:rPr>
          <w:b w:val="0"/>
          <w:sz w:val="24"/>
          <w:szCs w:val="24"/>
          <w:lang w:val="en-US"/>
        </w:rPr>
        <w:t>2) Technical</w:t>
      </w:r>
      <w:r w:rsidR="00E92387" w:rsidRPr="001B61BD">
        <w:rPr>
          <w:b w:val="0"/>
          <w:sz w:val="24"/>
          <w:szCs w:val="24"/>
          <w:lang w:val="en-US"/>
        </w:rPr>
        <w:t xml:space="preserve"> indicator</w:t>
      </w:r>
      <w:r w:rsidRPr="001B61BD">
        <w:rPr>
          <w:b w:val="0"/>
          <w:sz w:val="24"/>
          <w:szCs w:val="24"/>
          <w:lang w:val="en-US"/>
        </w:rPr>
        <w:t xml:space="preserve"> evaluation equipment, e.g. distortion factor/sound level meter, bit error ratio meter BER, etc.</w:t>
      </w:r>
    </w:p>
    <w:p w14:paraId="429D5B0D" w14:textId="4148724B" w:rsidR="00C02572" w:rsidRPr="001B61BD" w:rsidRDefault="00C02572" w:rsidP="00BA18D8">
      <w:pPr>
        <w:pStyle w:val="muc1"/>
        <w:spacing w:before="120" w:after="0" w:line="240" w:lineRule="auto"/>
        <w:jc w:val="center"/>
        <w:rPr>
          <w:rFonts w:eastAsia="Times New Roman"/>
          <w:sz w:val="24"/>
          <w:szCs w:val="24"/>
          <w:lang w:val="en-US"/>
        </w:rPr>
      </w:pPr>
      <w:r w:rsidRPr="001B61BD">
        <w:rPr>
          <w:rFonts w:eastAsia="Times New Roman"/>
          <w:sz w:val="24"/>
          <w:szCs w:val="24"/>
          <w:lang w:val="en-US"/>
        </w:rPr>
        <w:t>Figure</w:t>
      </w:r>
      <w:r w:rsidR="00C741FD" w:rsidRPr="001B61BD">
        <w:rPr>
          <w:rFonts w:eastAsia="Times New Roman"/>
          <w:sz w:val="24"/>
          <w:szCs w:val="24"/>
          <w:lang w:val="en-US"/>
        </w:rPr>
        <w:t xml:space="preserve"> A.5 – Layout of equipment for correction</w:t>
      </w:r>
    </w:p>
    <w:p w14:paraId="29BACED3" w14:textId="52099D61" w:rsidR="00C02572" w:rsidRPr="001B61BD" w:rsidRDefault="00C741FD" w:rsidP="00BA18D8">
      <w:pPr>
        <w:pStyle w:val="muc1"/>
        <w:spacing w:before="120" w:after="0" w:line="240" w:lineRule="auto"/>
        <w:rPr>
          <w:rFonts w:eastAsia="Times New Roman"/>
          <w:sz w:val="24"/>
          <w:szCs w:val="24"/>
          <w:lang w:val="en-US"/>
        </w:rPr>
      </w:pPr>
      <w:r w:rsidRPr="001B61BD">
        <w:rPr>
          <w:rFonts w:eastAsia="Times New Roman"/>
          <w:sz w:val="24"/>
          <w:szCs w:val="24"/>
          <w:lang w:val="en-US"/>
        </w:rPr>
        <w:t>Correction</w:t>
      </w:r>
      <w:r w:rsidR="00C02572" w:rsidRPr="001B61BD">
        <w:rPr>
          <w:rFonts w:eastAsia="Times New Roman"/>
          <w:sz w:val="24"/>
          <w:szCs w:val="24"/>
          <w:lang w:val="en-US"/>
        </w:rPr>
        <w:t xml:space="preserve"> method:</w:t>
      </w:r>
    </w:p>
    <w:p w14:paraId="7E9D4AF7" w14:textId="0E57A3AC" w:rsidR="00C02572" w:rsidRPr="001B61BD" w:rsidRDefault="00C02572" w:rsidP="00BA18D8">
      <w:pPr>
        <w:pStyle w:val="muc1"/>
        <w:numPr>
          <w:ilvl w:val="0"/>
          <w:numId w:val="24"/>
        </w:numPr>
        <w:spacing w:before="120" w:after="0" w:line="240" w:lineRule="auto"/>
        <w:rPr>
          <w:rFonts w:eastAsia="Times New Roman"/>
          <w:sz w:val="24"/>
          <w:szCs w:val="24"/>
          <w:lang w:val="en-US"/>
        </w:rPr>
      </w:pPr>
      <w:r w:rsidRPr="001B61BD">
        <w:rPr>
          <w:rFonts w:eastAsia="Times New Roman"/>
          <w:b w:val="0"/>
          <w:sz w:val="24"/>
          <w:szCs w:val="24"/>
          <w:lang w:val="en-US"/>
        </w:rPr>
        <w:t xml:space="preserve">Determine the sensitivity expressed in intensity as specified in this specification and record the field strength value in dBµV/m and </w:t>
      </w:r>
      <w:r w:rsidR="00E92387" w:rsidRPr="001B61BD">
        <w:rPr>
          <w:rFonts w:eastAsia="Times New Roman"/>
          <w:b w:val="0"/>
          <w:sz w:val="24"/>
          <w:szCs w:val="24"/>
          <w:lang w:val="en-US"/>
        </w:rPr>
        <w:t>used</w:t>
      </w:r>
      <w:r w:rsidRPr="001B61BD">
        <w:rPr>
          <w:rFonts w:eastAsia="Times New Roman"/>
          <w:b w:val="0"/>
          <w:sz w:val="24"/>
          <w:szCs w:val="24"/>
          <w:lang w:val="en-US"/>
        </w:rPr>
        <w:t xml:space="preserve"> type of polarization;</w:t>
      </w:r>
    </w:p>
    <w:p w14:paraId="7351EF85" w14:textId="6AA2DA0E" w:rsidR="00C02572" w:rsidRPr="001B61BD" w:rsidRDefault="00C02572" w:rsidP="00BA18D8">
      <w:pPr>
        <w:pStyle w:val="muc1"/>
        <w:numPr>
          <w:ilvl w:val="0"/>
          <w:numId w:val="24"/>
        </w:numPr>
        <w:spacing w:before="120" w:after="0" w:line="240" w:lineRule="auto"/>
        <w:rPr>
          <w:rFonts w:eastAsia="Times New Roman"/>
          <w:sz w:val="24"/>
          <w:szCs w:val="24"/>
          <w:lang w:val="en-US"/>
        </w:rPr>
      </w:pPr>
      <w:r w:rsidRPr="001B61BD">
        <w:rPr>
          <w:rFonts w:eastAsia="Times New Roman"/>
          <w:b w:val="0"/>
          <w:sz w:val="24"/>
          <w:szCs w:val="24"/>
          <w:lang w:val="en-US"/>
        </w:rPr>
        <w:t xml:space="preserve">Place the receiver inside the </w:t>
      </w:r>
      <w:r w:rsidR="00B62AC9" w:rsidRPr="001B61BD">
        <w:rPr>
          <w:rFonts w:eastAsia="Times New Roman"/>
          <w:b w:val="0"/>
          <w:sz w:val="24"/>
          <w:szCs w:val="24"/>
          <w:lang w:val="en-US"/>
        </w:rPr>
        <w:t>measuring coupler</w:t>
      </w:r>
      <w:r w:rsidRPr="001B61BD">
        <w:rPr>
          <w:rFonts w:eastAsia="Times New Roman"/>
          <w:b w:val="0"/>
          <w:sz w:val="24"/>
          <w:szCs w:val="24"/>
          <w:lang w:val="en-US"/>
        </w:rPr>
        <w:t xml:space="preserve"> connected to the signal </w:t>
      </w:r>
      <w:r w:rsidR="00440644" w:rsidRPr="001B61BD">
        <w:rPr>
          <w:rFonts w:eastAsia="Times New Roman"/>
          <w:b w:val="0"/>
          <w:sz w:val="24"/>
          <w:szCs w:val="24"/>
          <w:lang w:val="en-US"/>
        </w:rPr>
        <w:t>transmitter</w:t>
      </w:r>
      <w:r w:rsidRPr="001B61BD">
        <w:rPr>
          <w:rFonts w:eastAsia="Times New Roman"/>
          <w:b w:val="0"/>
          <w:sz w:val="24"/>
          <w:szCs w:val="24"/>
          <w:lang w:val="en-US"/>
        </w:rPr>
        <w:t xml:space="preserve">. The signal level of the </w:t>
      </w:r>
      <w:r w:rsidR="00440644" w:rsidRPr="001B61BD">
        <w:rPr>
          <w:rFonts w:eastAsia="Times New Roman"/>
          <w:b w:val="0"/>
          <w:sz w:val="24"/>
          <w:szCs w:val="24"/>
          <w:lang w:val="en-US"/>
        </w:rPr>
        <w:t>transmitter</w:t>
      </w:r>
      <w:r w:rsidRPr="001B61BD">
        <w:rPr>
          <w:rFonts w:eastAsia="Times New Roman"/>
          <w:b w:val="0"/>
          <w:sz w:val="24"/>
          <w:szCs w:val="24"/>
          <w:lang w:val="en-US"/>
        </w:rPr>
        <w:t xml:space="preserve"> generates:</w:t>
      </w:r>
      <w:r w:rsidR="00E92387" w:rsidRPr="001B61BD">
        <w:rPr>
          <w:rFonts w:eastAsia="Times New Roman"/>
          <w:b w:val="0"/>
          <w:sz w:val="24"/>
          <w:szCs w:val="24"/>
          <w:lang w:val="en-US"/>
        </w:rPr>
        <w:t xml:space="preserve"> </w:t>
      </w:r>
    </w:p>
    <w:p w14:paraId="295EC305" w14:textId="568CB9C0" w:rsidR="00C02572" w:rsidRPr="001B61BD" w:rsidRDefault="00C02572" w:rsidP="00BA18D8">
      <w:pPr>
        <w:pStyle w:val="muc1"/>
        <w:numPr>
          <w:ilvl w:val="1"/>
          <w:numId w:val="25"/>
        </w:numPr>
        <w:spacing w:before="120" w:after="0" w:line="240" w:lineRule="auto"/>
        <w:ind w:left="1134"/>
        <w:rPr>
          <w:rFonts w:eastAsia="Times New Roman"/>
          <w:sz w:val="24"/>
          <w:szCs w:val="24"/>
          <w:lang w:val="en-US"/>
        </w:rPr>
      </w:pPr>
      <w:r w:rsidRPr="001B61BD">
        <w:rPr>
          <w:rFonts w:eastAsia="Times New Roman"/>
          <w:b w:val="0"/>
          <w:sz w:val="24"/>
          <w:szCs w:val="24"/>
          <w:lang w:val="en-US"/>
        </w:rPr>
        <w:lastRenderedPageBreak/>
        <w:t>The bit error rate is 0.01; or</w:t>
      </w:r>
    </w:p>
    <w:p w14:paraId="336C5A7A" w14:textId="1963E484" w:rsidR="00C02572" w:rsidRPr="001B61BD" w:rsidRDefault="00C02572" w:rsidP="00BA18D8">
      <w:pPr>
        <w:pStyle w:val="muc1"/>
        <w:numPr>
          <w:ilvl w:val="1"/>
          <w:numId w:val="25"/>
        </w:numPr>
        <w:spacing w:before="120" w:after="0" w:line="240" w:lineRule="auto"/>
        <w:ind w:left="1134"/>
        <w:rPr>
          <w:rFonts w:eastAsia="Times New Roman"/>
          <w:sz w:val="24"/>
          <w:szCs w:val="24"/>
          <w:lang w:val="en-US"/>
        </w:rPr>
      </w:pPr>
      <w:r w:rsidRPr="001B61BD">
        <w:rPr>
          <w:rFonts w:eastAsia="Times New Roman"/>
          <w:b w:val="0"/>
          <w:sz w:val="24"/>
          <w:szCs w:val="24"/>
          <w:lang w:val="en-US"/>
        </w:rPr>
        <w:t xml:space="preserve">An acceptable message rate of 80% </w:t>
      </w:r>
      <w:r w:rsidR="005028C0" w:rsidRPr="001B61BD">
        <w:rPr>
          <w:rFonts w:eastAsia="Times New Roman"/>
          <w:b w:val="0"/>
          <w:sz w:val="24"/>
          <w:szCs w:val="24"/>
          <w:lang w:val="en-US"/>
        </w:rPr>
        <w:t>must</w:t>
      </w:r>
      <w:r w:rsidRPr="001B61BD">
        <w:rPr>
          <w:rFonts w:eastAsia="Times New Roman"/>
          <w:b w:val="0"/>
          <w:sz w:val="24"/>
          <w:szCs w:val="24"/>
          <w:lang w:val="en-US"/>
        </w:rPr>
        <w:t xml:space="preserve"> be recorded.</w:t>
      </w:r>
    </w:p>
    <w:p w14:paraId="5ED7D4FB" w14:textId="2B915CC6" w:rsidR="00C02572" w:rsidRPr="001B61BD" w:rsidRDefault="00BA12CD" w:rsidP="00BA18D8">
      <w:pPr>
        <w:pStyle w:val="muc1"/>
        <w:spacing w:before="120" w:after="0" w:line="240" w:lineRule="auto"/>
        <w:rPr>
          <w:rFonts w:eastAsia="Times New Roman"/>
          <w:sz w:val="24"/>
          <w:szCs w:val="24"/>
          <w:lang w:val="en-US"/>
        </w:rPr>
      </w:pPr>
      <w:r w:rsidRPr="001B61BD">
        <w:rPr>
          <w:rFonts w:eastAsia="Times New Roman"/>
          <w:b w:val="0"/>
          <w:sz w:val="24"/>
          <w:szCs w:val="24"/>
          <w:lang w:val="en-US"/>
        </w:rPr>
        <w:t xml:space="preserve">The </w:t>
      </w:r>
      <w:r w:rsidR="00B62AC9" w:rsidRPr="001B61BD">
        <w:rPr>
          <w:rFonts w:eastAsia="Times New Roman"/>
          <w:b w:val="0"/>
          <w:sz w:val="24"/>
          <w:szCs w:val="24"/>
          <w:lang w:val="en-US"/>
        </w:rPr>
        <w:t>measuring coupler</w:t>
      </w:r>
      <w:r w:rsidR="006D3B8F" w:rsidRPr="001B61BD">
        <w:rPr>
          <w:rFonts w:eastAsia="Times New Roman"/>
          <w:b w:val="0"/>
          <w:sz w:val="24"/>
          <w:szCs w:val="24"/>
          <w:lang w:val="en-US"/>
        </w:rPr>
        <w:t xml:space="preserve"> </w:t>
      </w:r>
      <w:r w:rsidR="00C741FD" w:rsidRPr="001B61BD">
        <w:rPr>
          <w:rFonts w:eastAsia="Times New Roman"/>
          <w:b w:val="0"/>
          <w:sz w:val="24"/>
          <w:szCs w:val="24"/>
          <w:lang w:val="en-US"/>
        </w:rPr>
        <w:t>correction</w:t>
      </w:r>
      <w:r w:rsidRPr="001B61BD">
        <w:rPr>
          <w:rFonts w:eastAsia="Times New Roman"/>
          <w:b w:val="0"/>
          <w:sz w:val="24"/>
          <w:szCs w:val="24"/>
          <w:lang w:val="en-US"/>
        </w:rPr>
        <w:t xml:space="preserve"> is the relationship between the field strength in dBµV/m and the signal </w:t>
      </w:r>
      <w:r w:rsidR="00440644" w:rsidRPr="001B61BD">
        <w:rPr>
          <w:rFonts w:eastAsia="Times New Roman"/>
          <w:b w:val="0"/>
          <w:sz w:val="24"/>
          <w:szCs w:val="24"/>
          <w:lang w:val="en-US"/>
        </w:rPr>
        <w:t>transmitter</w:t>
      </w:r>
      <w:r w:rsidRPr="001B61BD">
        <w:rPr>
          <w:rFonts w:eastAsia="Times New Roman"/>
          <w:b w:val="0"/>
          <w:sz w:val="24"/>
          <w:szCs w:val="24"/>
          <w:lang w:val="en-US"/>
        </w:rPr>
        <w:t xml:space="preserve"> signal level in dBµV/m emf. This relationship is considered linear.</w:t>
      </w:r>
    </w:p>
    <w:p w14:paraId="19129926" w14:textId="13700067" w:rsidR="00C02572" w:rsidRPr="001B61BD" w:rsidRDefault="00C02572" w:rsidP="00BA18D8">
      <w:pPr>
        <w:pStyle w:val="muc1"/>
        <w:spacing w:before="120" w:after="0" w:line="240" w:lineRule="auto"/>
        <w:rPr>
          <w:rFonts w:eastAsia="Times New Roman"/>
          <w:sz w:val="24"/>
          <w:szCs w:val="24"/>
          <w:lang w:val="en-US"/>
        </w:rPr>
      </w:pPr>
      <w:r w:rsidRPr="001B61BD">
        <w:rPr>
          <w:rFonts w:eastAsia="Times New Roman"/>
          <w:sz w:val="24"/>
          <w:szCs w:val="24"/>
          <w:lang w:val="en-US"/>
        </w:rPr>
        <w:t>A.5.3</w:t>
      </w:r>
      <w:r w:rsidR="00B27388" w:rsidRPr="001B61BD">
        <w:rPr>
          <w:rFonts w:eastAsia="Times New Roman"/>
          <w:sz w:val="24"/>
          <w:szCs w:val="24"/>
          <w:lang w:val="en-US"/>
        </w:rPr>
        <w:t xml:space="preserve">. </w:t>
      </w:r>
      <w:r w:rsidRPr="001B61BD">
        <w:rPr>
          <w:rFonts w:eastAsia="Times New Roman"/>
          <w:sz w:val="24"/>
          <w:szCs w:val="24"/>
          <w:lang w:val="en-US"/>
        </w:rPr>
        <w:t>Method of execution</w:t>
      </w:r>
    </w:p>
    <w:p w14:paraId="7989F2DC" w14:textId="43119BB1" w:rsidR="00C02572" w:rsidRPr="001B61BD" w:rsidRDefault="00C02572" w:rsidP="00BA18D8">
      <w:pPr>
        <w:pStyle w:val="muc1"/>
        <w:spacing w:before="120" w:after="0" w:line="240" w:lineRule="auto"/>
        <w:rPr>
          <w:rFonts w:eastAsia="Times New Roman"/>
          <w:b w:val="0"/>
          <w:sz w:val="24"/>
          <w:szCs w:val="24"/>
          <w:lang w:val="en-US"/>
        </w:rPr>
      </w:pPr>
      <w:r w:rsidRPr="001B61BD">
        <w:rPr>
          <w:rFonts w:eastAsia="Times New Roman"/>
          <w:b w:val="0"/>
          <w:sz w:val="24"/>
          <w:szCs w:val="24"/>
          <w:lang w:val="en-US"/>
        </w:rPr>
        <w:t xml:space="preserve">The </w:t>
      </w:r>
      <w:r w:rsidR="00B62AC9" w:rsidRPr="001B61BD">
        <w:rPr>
          <w:rFonts w:eastAsia="Times New Roman"/>
          <w:b w:val="0"/>
          <w:sz w:val="24"/>
          <w:szCs w:val="24"/>
          <w:lang w:val="en-US"/>
        </w:rPr>
        <w:t>measuring coupler</w:t>
      </w:r>
      <w:r w:rsidRPr="001B61BD">
        <w:rPr>
          <w:rFonts w:eastAsia="Times New Roman"/>
          <w:b w:val="0"/>
          <w:sz w:val="24"/>
          <w:szCs w:val="24"/>
          <w:lang w:val="en-US"/>
        </w:rPr>
        <w:t xml:space="preserve"> can be used for measurements with equipment </w:t>
      </w:r>
      <w:r w:rsidR="006D3B8F" w:rsidRPr="001B61BD">
        <w:rPr>
          <w:rFonts w:eastAsia="Times New Roman"/>
          <w:b w:val="0"/>
          <w:sz w:val="24"/>
          <w:szCs w:val="24"/>
          <w:lang w:val="en-US"/>
        </w:rPr>
        <w:t>having</w:t>
      </w:r>
      <w:r w:rsidRPr="001B61BD">
        <w:rPr>
          <w:rFonts w:eastAsia="Times New Roman"/>
          <w:b w:val="0"/>
          <w:sz w:val="24"/>
          <w:szCs w:val="24"/>
          <w:lang w:val="en-US"/>
        </w:rPr>
        <w:t xml:space="preserve"> an </w:t>
      </w:r>
      <w:r w:rsidR="00DF67DA" w:rsidRPr="001B61BD">
        <w:rPr>
          <w:rFonts w:eastAsia="Times New Roman"/>
          <w:b w:val="0"/>
          <w:sz w:val="24"/>
          <w:szCs w:val="24"/>
          <w:lang w:val="en-US"/>
        </w:rPr>
        <w:t>integral antenna</w:t>
      </w:r>
      <w:r w:rsidRPr="001B61BD">
        <w:rPr>
          <w:rFonts w:eastAsia="Times New Roman"/>
          <w:b w:val="0"/>
          <w:sz w:val="24"/>
          <w:szCs w:val="24"/>
          <w:lang w:val="en-US"/>
        </w:rPr>
        <w:t>.</w:t>
      </w:r>
    </w:p>
    <w:p w14:paraId="3C36DAA2" w14:textId="5391D74B" w:rsidR="00C02572" w:rsidRPr="001B61BD" w:rsidRDefault="00C02572" w:rsidP="00BA18D8">
      <w:pPr>
        <w:pStyle w:val="muc1"/>
        <w:spacing w:before="120" w:after="0" w:line="240" w:lineRule="auto"/>
        <w:rPr>
          <w:rFonts w:eastAsia="Times New Roman"/>
          <w:b w:val="0"/>
          <w:sz w:val="24"/>
          <w:szCs w:val="24"/>
          <w:lang w:val="en-US"/>
        </w:rPr>
      </w:pPr>
      <w:r w:rsidRPr="001B61BD">
        <w:rPr>
          <w:rFonts w:eastAsia="Times New Roman"/>
          <w:b w:val="0"/>
          <w:sz w:val="24"/>
          <w:szCs w:val="24"/>
          <w:lang w:val="en-US"/>
        </w:rPr>
        <w:t>In particular, the measuring coupler is used to measure radiated carrier power and sensitivity (expressed as magnetic field strength) under extreme conditions.</w:t>
      </w:r>
    </w:p>
    <w:p w14:paraId="1F6E444F" w14:textId="70E12155" w:rsidR="00C02572" w:rsidRPr="001B61BD" w:rsidRDefault="00C02572" w:rsidP="00BA18D8">
      <w:pPr>
        <w:pStyle w:val="muc1"/>
        <w:spacing w:before="120" w:after="0" w:line="240" w:lineRule="auto"/>
        <w:rPr>
          <w:rFonts w:eastAsia="Times New Roman"/>
          <w:b w:val="0"/>
          <w:sz w:val="24"/>
          <w:szCs w:val="24"/>
          <w:lang w:val="en-US"/>
        </w:rPr>
      </w:pPr>
      <w:r w:rsidRPr="001B61BD">
        <w:rPr>
          <w:rFonts w:eastAsia="Times New Roman"/>
          <w:b w:val="0"/>
          <w:sz w:val="24"/>
          <w:szCs w:val="24"/>
          <w:lang w:val="en-US"/>
        </w:rPr>
        <w:t>For transmitter measurements</w:t>
      </w:r>
      <w:r w:rsidR="00866C18" w:rsidRPr="001B61BD">
        <w:rPr>
          <w:rFonts w:eastAsia="Times New Roman"/>
          <w:b w:val="0"/>
          <w:sz w:val="24"/>
          <w:szCs w:val="24"/>
          <w:lang w:val="en-US"/>
        </w:rPr>
        <w:t>,</w:t>
      </w:r>
      <w:r w:rsidRPr="001B61BD">
        <w:rPr>
          <w:rFonts w:eastAsia="Times New Roman"/>
          <w:b w:val="0"/>
          <w:sz w:val="24"/>
          <w:szCs w:val="24"/>
          <w:lang w:val="en-US"/>
        </w:rPr>
        <w:t xml:space="preserve"> no </w:t>
      </w:r>
      <w:r w:rsidR="00C741FD" w:rsidRPr="001B61BD">
        <w:rPr>
          <w:rFonts w:eastAsia="Times New Roman"/>
          <w:b w:val="0"/>
          <w:sz w:val="24"/>
          <w:szCs w:val="24"/>
          <w:lang w:val="en-US"/>
        </w:rPr>
        <w:t>correction</w:t>
      </w:r>
      <w:r w:rsidRPr="001B61BD">
        <w:rPr>
          <w:rFonts w:eastAsia="Times New Roman"/>
          <w:b w:val="0"/>
          <w:sz w:val="24"/>
          <w:szCs w:val="24"/>
          <w:lang w:val="en-US"/>
        </w:rPr>
        <w:t xml:space="preserve"> is required as relative measurements</w:t>
      </w:r>
      <w:r w:rsidR="00866C18" w:rsidRPr="001B61BD">
        <w:rPr>
          <w:rFonts w:eastAsia="Times New Roman"/>
          <w:b w:val="0"/>
          <w:sz w:val="24"/>
          <w:szCs w:val="24"/>
          <w:lang w:val="en-US"/>
        </w:rPr>
        <w:t xml:space="preserve"> in use</w:t>
      </w:r>
      <w:r w:rsidRPr="001B61BD">
        <w:rPr>
          <w:rFonts w:eastAsia="Times New Roman"/>
          <w:b w:val="0"/>
          <w:sz w:val="24"/>
          <w:szCs w:val="24"/>
          <w:lang w:val="en-US"/>
        </w:rPr>
        <w:t>.</w:t>
      </w:r>
    </w:p>
    <w:p w14:paraId="643F3ACD" w14:textId="1F5513DF" w:rsidR="00C02572" w:rsidRPr="001B61BD" w:rsidRDefault="00C02572" w:rsidP="00BA18D8">
      <w:pPr>
        <w:pStyle w:val="muc1"/>
        <w:spacing w:before="120" w:after="0" w:line="240" w:lineRule="auto"/>
        <w:rPr>
          <w:rFonts w:eastAsia="Times New Roman"/>
          <w:b w:val="0"/>
          <w:sz w:val="24"/>
          <w:szCs w:val="24"/>
          <w:lang w:val="en-US"/>
        </w:rPr>
      </w:pPr>
      <w:r w:rsidRPr="001B61BD">
        <w:rPr>
          <w:rFonts w:eastAsia="Times New Roman"/>
          <w:b w:val="0"/>
          <w:sz w:val="24"/>
          <w:szCs w:val="24"/>
          <w:lang w:val="en-US"/>
        </w:rPr>
        <w:t>For receiver measurements</w:t>
      </w:r>
      <w:r w:rsidR="00866C18" w:rsidRPr="001B61BD">
        <w:rPr>
          <w:rFonts w:eastAsia="Times New Roman"/>
          <w:b w:val="0"/>
          <w:sz w:val="24"/>
          <w:szCs w:val="24"/>
          <w:lang w:val="en-US"/>
        </w:rPr>
        <w:t>,</w:t>
      </w:r>
      <w:r w:rsidRPr="001B61BD">
        <w:rPr>
          <w:rFonts w:eastAsia="Times New Roman"/>
          <w:b w:val="0"/>
          <w:sz w:val="24"/>
          <w:szCs w:val="24"/>
          <w:lang w:val="en-US"/>
        </w:rPr>
        <w:t xml:space="preserve"> it is necessary to cali</w:t>
      </w:r>
      <w:r w:rsidR="00866C18" w:rsidRPr="001B61BD">
        <w:rPr>
          <w:rFonts w:eastAsia="Times New Roman"/>
          <w:b w:val="0"/>
          <w:sz w:val="24"/>
          <w:szCs w:val="24"/>
          <w:lang w:val="en-US"/>
        </w:rPr>
        <w:t>brate as absolute measurements in use</w:t>
      </w:r>
      <w:r w:rsidRPr="001B61BD">
        <w:rPr>
          <w:rFonts w:eastAsia="Times New Roman"/>
          <w:b w:val="0"/>
          <w:sz w:val="24"/>
          <w:szCs w:val="24"/>
          <w:lang w:val="en-US"/>
        </w:rPr>
        <w:t>.</w:t>
      </w:r>
    </w:p>
    <w:p w14:paraId="68BFBBD6" w14:textId="3B8075E7" w:rsidR="00C02572" w:rsidRPr="001B61BD" w:rsidRDefault="00C02572" w:rsidP="00BA18D8">
      <w:pPr>
        <w:pStyle w:val="muc1"/>
        <w:spacing w:before="120" w:after="0" w:line="240" w:lineRule="auto"/>
        <w:rPr>
          <w:rFonts w:eastAsia="Times New Roman"/>
          <w:b w:val="0"/>
          <w:sz w:val="24"/>
          <w:szCs w:val="24"/>
          <w:lang w:val="en-US"/>
        </w:rPr>
      </w:pPr>
      <w:r w:rsidRPr="001B61BD">
        <w:rPr>
          <w:rFonts w:eastAsia="Times New Roman"/>
          <w:b w:val="0"/>
          <w:sz w:val="24"/>
          <w:szCs w:val="24"/>
          <w:lang w:val="en-US"/>
        </w:rPr>
        <w:t xml:space="preserve">To apply to a defined wanted signal level expressed as a magnetic field strength, convert this value to the signal </w:t>
      </w:r>
      <w:r w:rsidR="00440644" w:rsidRPr="001B61BD">
        <w:rPr>
          <w:rFonts w:eastAsia="Times New Roman"/>
          <w:b w:val="0"/>
          <w:sz w:val="24"/>
          <w:szCs w:val="24"/>
          <w:lang w:val="en-US"/>
        </w:rPr>
        <w:t>transmitter</w:t>
      </w:r>
      <w:r w:rsidRPr="001B61BD">
        <w:rPr>
          <w:rFonts w:eastAsia="Times New Roman"/>
          <w:b w:val="0"/>
          <w:sz w:val="24"/>
          <w:szCs w:val="24"/>
          <w:lang w:val="en-US"/>
        </w:rPr>
        <w:t xml:space="preserve"> signal level (emf) using a </w:t>
      </w:r>
      <w:r w:rsidR="00B62AC9" w:rsidRPr="001B61BD">
        <w:rPr>
          <w:rFonts w:eastAsia="Times New Roman"/>
          <w:b w:val="0"/>
          <w:sz w:val="24"/>
          <w:szCs w:val="24"/>
          <w:lang w:val="en-US"/>
        </w:rPr>
        <w:t>measuring coupler</w:t>
      </w:r>
      <w:r w:rsidRPr="001B61BD">
        <w:rPr>
          <w:rFonts w:eastAsia="Times New Roman"/>
          <w:b w:val="0"/>
          <w:sz w:val="24"/>
          <w:szCs w:val="24"/>
          <w:lang w:val="en-US"/>
        </w:rPr>
        <w:t xml:space="preserve"> </w:t>
      </w:r>
      <w:r w:rsidR="00C741FD" w:rsidRPr="001B61BD">
        <w:rPr>
          <w:rFonts w:eastAsia="Times New Roman"/>
          <w:b w:val="0"/>
          <w:sz w:val="24"/>
          <w:szCs w:val="24"/>
          <w:lang w:val="en-US"/>
        </w:rPr>
        <w:t>correction</w:t>
      </w:r>
      <w:r w:rsidRPr="001B61BD">
        <w:rPr>
          <w:rFonts w:eastAsia="Times New Roman"/>
          <w:b w:val="0"/>
          <w:sz w:val="24"/>
          <w:szCs w:val="24"/>
          <w:lang w:val="en-US"/>
        </w:rPr>
        <w:t xml:space="preserve">. Apply this value to the signal </w:t>
      </w:r>
      <w:r w:rsidR="00440644" w:rsidRPr="001B61BD">
        <w:rPr>
          <w:rFonts w:eastAsia="Times New Roman"/>
          <w:b w:val="0"/>
          <w:sz w:val="24"/>
          <w:szCs w:val="24"/>
          <w:lang w:val="en-US"/>
        </w:rPr>
        <w:t>transmitter</w:t>
      </w:r>
      <w:r w:rsidRPr="001B61BD">
        <w:rPr>
          <w:rFonts w:eastAsia="Times New Roman"/>
          <w:b w:val="0"/>
          <w:sz w:val="24"/>
          <w:szCs w:val="24"/>
          <w:lang w:val="en-US"/>
        </w:rPr>
        <w:t>.</w:t>
      </w:r>
    </w:p>
    <w:p w14:paraId="1E95FA21" w14:textId="71F43571" w:rsidR="00C02572" w:rsidRPr="001B61BD" w:rsidRDefault="00C02572" w:rsidP="00BA18D8">
      <w:pPr>
        <w:pStyle w:val="muc1"/>
        <w:spacing w:before="120" w:after="0" w:line="240" w:lineRule="auto"/>
        <w:rPr>
          <w:rFonts w:eastAsia="Times New Roman"/>
          <w:sz w:val="24"/>
          <w:szCs w:val="24"/>
          <w:lang w:val="en-US"/>
        </w:rPr>
      </w:pPr>
      <w:r w:rsidRPr="001B61BD">
        <w:rPr>
          <w:rFonts w:eastAsia="Times New Roman"/>
          <w:sz w:val="24"/>
          <w:szCs w:val="24"/>
          <w:lang w:val="en-US"/>
        </w:rPr>
        <w:t>A.6</w:t>
      </w:r>
      <w:r w:rsidR="00B27388" w:rsidRPr="001B61BD">
        <w:rPr>
          <w:rFonts w:eastAsia="Times New Roman"/>
          <w:sz w:val="24"/>
          <w:szCs w:val="24"/>
          <w:lang w:val="en-US"/>
        </w:rPr>
        <w:t xml:space="preserve">. </w:t>
      </w:r>
      <w:r w:rsidRPr="001B61BD">
        <w:rPr>
          <w:rFonts w:eastAsia="Times New Roman"/>
          <w:sz w:val="24"/>
          <w:szCs w:val="24"/>
          <w:lang w:val="en-US"/>
        </w:rPr>
        <w:t>Technical features of spectrum analyzer</w:t>
      </w:r>
    </w:p>
    <w:p w14:paraId="7AA9815A" w14:textId="4930C898" w:rsidR="00C02572" w:rsidRPr="001B61BD" w:rsidRDefault="00C02572" w:rsidP="00BA18D8">
      <w:pPr>
        <w:pStyle w:val="muc1"/>
        <w:spacing w:before="120" w:after="0" w:line="240" w:lineRule="auto"/>
        <w:rPr>
          <w:rFonts w:eastAsia="Times New Roman"/>
          <w:b w:val="0"/>
          <w:sz w:val="24"/>
          <w:szCs w:val="24"/>
          <w:lang w:val="en-US"/>
        </w:rPr>
      </w:pPr>
      <w:r w:rsidRPr="001B61BD">
        <w:rPr>
          <w:rFonts w:eastAsia="Times New Roman"/>
          <w:b w:val="0"/>
          <w:sz w:val="24"/>
          <w:szCs w:val="24"/>
          <w:lang w:val="en-US"/>
        </w:rPr>
        <w:t>1 kHz resolution bandwidth spec</w:t>
      </w:r>
      <w:r w:rsidR="00C83084" w:rsidRPr="001B61BD">
        <w:rPr>
          <w:rFonts w:eastAsia="Times New Roman"/>
          <w:b w:val="0"/>
          <w:sz w:val="24"/>
          <w:szCs w:val="24"/>
          <w:lang w:val="en-US"/>
        </w:rPr>
        <w:t>ification can be used</w:t>
      </w:r>
      <w:r w:rsidRPr="001B61BD">
        <w:rPr>
          <w:rFonts w:eastAsia="Times New Roman"/>
          <w:b w:val="0"/>
          <w:sz w:val="24"/>
          <w:szCs w:val="24"/>
          <w:lang w:val="en-US"/>
        </w:rPr>
        <w:t xml:space="preserve"> to measure the amplitude of a signal or noise at a level 3 dB or more above the background noise displayed on the spectrum analyzer </w:t>
      </w:r>
      <w:r w:rsidR="00D053C3" w:rsidRPr="001B61BD">
        <w:rPr>
          <w:rFonts w:eastAsia="Times New Roman"/>
          <w:b w:val="0"/>
          <w:sz w:val="24"/>
          <w:szCs w:val="24"/>
          <w:lang w:val="en-US"/>
        </w:rPr>
        <w:t>screen</w:t>
      </w:r>
      <w:r w:rsidRPr="001B61BD">
        <w:rPr>
          <w:rFonts w:eastAsia="Times New Roman"/>
          <w:b w:val="0"/>
          <w:sz w:val="24"/>
          <w:szCs w:val="24"/>
          <w:lang w:val="en-US"/>
        </w:rPr>
        <w:t>, with an accuracy of ± 2 dB in the presence of a signal at a frequency separation of 10 kHz, at a level 90 dB above the level of the signal to be measured.</w:t>
      </w:r>
    </w:p>
    <w:p w14:paraId="132DCE07" w14:textId="4E339CE3" w:rsidR="00C02572" w:rsidRPr="001B61BD" w:rsidRDefault="00C83084" w:rsidP="00BA18D8">
      <w:pPr>
        <w:pStyle w:val="muc1"/>
        <w:spacing w:before="120" w:after="0" w:line="240" w:lineRule="auto"/>
        <w:rPr>
          <w:rFonts w:eastAsia="Times New Roman"/>
          <w:b w:val="0"/>
          <w:sz w:val="24"/>
          <w:szCs w:val="24"/>
          <w:lang w:val="en-US"/>
        </w:rPr>
      </w:pPr>
      <w:r w:rsidRPr="001B61BD">
        <w:rPr>
          <w:rFonts w:eastAsia="Times New Roman"/>
          <w:b w:val="0"/>
          <w:sz w:val="24"/>
          <w:szCs w:val="24"/>
          <w:lang w:val="en-US"/>
        </w:rPr>
        <w:t xml:space="preserve">Frequency marker reading accuracy </w:t>
      </w:r>
      <w:r w:rsidR="00D053C3" w:rsidRPr="001B61BD">
        <w:rPr>
          <w:rFonts w:eastAsia="Times New Roman"/>
          <w:b w:val="0"/>
          <w:sz w:val="24"/>
          <w:szCs w:val="24"/>
          <w:lang w:val="en-US"/>
        </w:rPr>
        <w:t>must</w:t>
      </w:r>
      <w:r w:rsidRPr="001B61BD">
        <w:rPr>
          <w:rFonts w:eastAsia="Times New Roman"/>
          <w:b w:val="0"/>
          <w:sz w:val="24"/>
          <w:szCs w:val="24"/>
          <w:lang w:val="en-US"/>
        </w:rPr>
        <w:t xml:space="preserve"> be within ±2% of the </w:t>
      </w:r>
      <w:r w:rsidR="00D053C3" w:rsidRPr="001B61BD">
        <w:rPr>
          <w:rFonts w:eastAsia="Times New Roman"/>
          <w:b w:val="0"/>
          <w:sz w:val="24"/>
          <w:szCs w:val="24"/>
          <w:lang w:val="en-US"/>
        </w:rPr>
        <w:t>secondary frequency range</w:t>
      </w:r>
      <w:r w:rsidR="00C02572" w:rsidRPr="001B61BD">
        <w:rPr>
          <w:rFonts w:eastAsia="Times New Roman"/>
          <w:b w:val="0"/>
          <w:sz w:val="24"/>
          <w:szCs w:val="24"/>
          <w:lang w:val="en-US"/>
        </w:rPr>
        <w:t>.</w:t>
      </w:r>
    </w:p>
    <w:p w14:paraId="2C13C5C1" w14:textId="1A6B2830" w:rsidR="00ED2E3C" w:rsidRPr="001B61BD" w:rsidRDefault="00ED2E3C" w:rsidP="009D21A0">
      <w:pPr>
        <w:pStyle w:val="muc1"/>
        <w:spacing w:before="120" w:after="0" w:line="240" w:lineRule="auto"/>
        <w:rPr>
          <w:rFonts w:eastAsia="Times New Roman"/>
          <w:b w:val="0"/>
          <w:sz w:val="24"/>
          <w:szCs w:val="24"/>
          <w:lang w:val="en-US"/>
        </w:rPr>
      </w:pPr>
      <w:r w:rsidRPr="001B61BD">
        <w:rPr>
          <w:rFonts w:eastAsia="Times New Roman"/>
          <w:b w:val="0"/>
          <w:sz w:val="24"/>
          <w:szCs w:val="24"/>
          <w:lang w:val="en-US"/>
        </w:rPr>
        <w:t>The accuracy of the relative amplitude measurements shall be within ±1 dB.</w:t>
      </w:r>
    </w:p>
    <w:p w14:paraId="412B797B" w14:textId="0F980FDA" w:rsidR="00A751BA" w:rsidRPr="001B61BD" w:rsidRDefault="00C02572" w:rsidP="00BA18D8">
      <w:pPr>
        <w:pStyle w:val="muc1"/>
        <w:spacing w:before="120" w:after="0" w:line="240" w:lineRule="auto"/>
        <w:rPr>
          <w:rFonts w:eastAsia="Times New Roman"/>
          <w:b w:val="0"/>
          <w:sz w:val="24"/>
          <w:szCs w:val="24"/>
          <w:lang w:val="en-US"/>
        </w:rPr>
      </w:pPr>
      <w:r w:rsidRPr="001B61BD">
        <w:rPr>
          <w:rFonts w:eastAsia="Times New Roman"/>
          <w:b w:val="0"/>
          <w:sz w:val="24"/>
          <w:szCs w:val="24"/>
          <w:lang w:val="en-US"/>
        </w:rPr>
        <w:t>The spectrum analyzer can be adjusted to allow separation of two components with a frequency di</w:t>
      </w:r>
      <w:r w:rsidR="00D053C3" w:rsidRPr="001B61BD">
        <w:rPr>
          <w:rFonts w:eastAsia="Times New Roman"/>
          <w:b w:val="0"/>
          <w:sz w:val="24"/>
          <w:szCs w:val="24"/>
          <w:lang w:val="en-US"/>
        </w:rPr>
        <w:t>fference of 1 kHz on the screen</w:t>
      </w:r>
      <w:r w:rsidRPr="001B61BD">
        <w:rPr>
          <w:rFonts w:eastAsia="Times New Roman"/>
          <w:b w:val="0"/>
          <w:sz w:val="24"/>
          <w:szCs w:val="24"/>
          <w:lang w:val="en-US"/>
        </w:rPr>
        <w:t>.</w:t>
      </w:r>
    </w:p>
    <w:p w14:paraId="500A17BA" w14:textId="77777777" w:rsidR="00567CE9" w:rsidRPr="001B61BD" w:rsidRDefault="00567CE9" w:rsidP="00BA18D8">
      <w:pPr>
        <w:spacing w:before="120" w:after="0"/>
        <w:rPr>
          <w:rFonts w:ascii="Times New Roman" w:hAnsi="Times New Roman"/>
          <w:lang w:val="en-US"/>
        </w:rPr>
      </w:pPr>
    </w:p>
    <w:p w14:paraId="2E3D08F2" w14:textId="77777777" w:rsidR="00567CE9" w:rsidRPr="001B61BD" w:rsidRDefault="00F7687C" w:rsidP="00BA18D8">
      <w:pPr>
        <w:spacing w:before="120" w:after="0"/>
        <w:rPr>
          <w:rFonts w:ascii="Times New Roman" w:hAnsi="Times New Roman"/>
          <w:lang w:val="en-US"/>
        </w:rPr>
      </w:pPr>
      <w:bookmarkStart w:id="100" w:name="_Toc19858562"/>
      <w:r w:rsidRPr="001B61BD">
        <w:rPr>
          <w:rFonts w:ascii="Times New Roman" w:hAnsi="Times New Roman"/>
          <w:lang w:val="en-US"/>
        </w:rPr>
        <w:br w:type="page"/>
      </w:r>
    </w:p>
    <w:p w14:paraId="13952537" w14:textId="77777777" w:rsidR="00E860C5" w:rsidRPr="001B61BD" w:rsidRDefault="00E860C5" w:rsidP="00BA18D8">
      <w:pPr>
        <w:keepNext/>
        <w:keepLines/>
        <w:spacing w:before="120" w:after="0"/>
        <w:ind w:left="432"/>
        <w:jc w:val="center"/>
        <w:outlineLvl w:val="0"/>
        <w:rPr>
          <w:rFonts w:ascii="Times New Roman" w:eastAsiaTheme="majorEastAsia" w:hAnsi="Times New Roman"/>
          <w:b/>
          <w:szCs w:val="32"/>
          <w:lang w:val="en-US"/>
        </w:rPr>
      </w:pPr>
      <w:bookmarkStart w:id="101" w:name="_Toc110954233"/>
      <w:bookmarkStart w:id="102" w:name="_Toc119061364"/>
      <w:bookmarkStart w:id="103" w:name="_Toc185435439"/>
      <w:bookmarkEnd w:id="100"/>
      <w:r w:rsidRPr="001B61BD">
        <w:rPr>
          <w:rFonts w:ascii="Times New Roman" w:eastAsiaTheme="majorEastAsia" w:hAnsi="Times New Roman"/>
          <w:b/>
          <w:szCs w:val="32"/>
          <w:lang w:val="en-US"/>
        </w:rPr>
        <w:lastRenderedPageBreak/>
        <w:t>Appendix B</w:t>
      </w:r>
      <w:bookmarkEnd w:id="101"/>
      <w:bookmarkEnd w:id="102"/>
      <w:bookmarkEnd w:id="103"/>
    </w:p>
    <w:p w14:paraId="5BC16800" w14:textId="715794A7" w:rsidR="00E860C5" w:rsidRPr="001B61BD" w:rsidRDefault="00C741FD" w:rsidP="00BA18D8">
      <w:pPr>
        <w:keepNext/>
        <w:keepLines/>
        <w:spacing w:before="120" w:after="0"/>
        <w:ind w:left="432"/>
        <w:jc w:val="center"/>
        <w:outlineLvl w:val="0"/>
        <w:rPr>
          <w:rFonts w:ascii="Times New Roman" w:eastAsiaTheme="majorEastAsia" w:hAnsi="Times New Roman"/>
          <w:szCs w:val="32"/>
          <w:lang w:val="en-US"/>
        </w:rPr>
      </w:pPr>
      <w:bookmarkStart w:id="104" w:name="_Toc19858563"/>
      <w:bookmarkStart w:id="105" w:name="_Toc331430168"/>
      <w:bookmarkStart w:id="106" w:name="_Toc110954234"/>
      <w:bookmarkStart w:id="107" w:name="_Toc119061365"/>
      <w:bookmarkStart w:id="108" w:name="_Toc185435440"/>
      <w:r w:rsidRPr="001B61BD">
        <w:rPr>
          <w:rFonts w:ascii="Times New Roman" w:eastAsiaTheme="majorEastAsia" w:hAnsi="Times New Roman"/>
          <w:szCs w:val="32"/>
          <w:lang w:val="en-US"/>
        </w:rPr>
        <w:t>(</w:t>
      </w:r>
      <w:r w:rsidR="009159F3" w:rsidRPr="001B61BD">
        <w:rPr>
          <w:rFonts w:ascii="Times New Roman" w:eastAsiaTheme="majorEastAsia" w:hAnsi="Times New Roman"/>
          <w:szCs w:val="32"/>
          <w:lang w:val="en-US"/>
        </w:rPr>
        <w:t>Normative</w:t>
      </w:r>
      <w:r w:rsidR="00E860C5" w:rsidRPr="001B61BD">
        <w:rPr>
          <w:rFonts w:ascii="Times New Roman" w:eastAsiaTheme="majorEastAsia" w:hAnsi="Times New Roman"/>
          <w:szCs w:val="32"/>
          <w:lang w:val="en-US"/>
        </w:rPr>
        <w:t>)</w:t>
      </w:r>
      <w:bookmarkEnd w:id="104"/>
      <w:bookmarkEnd w:id="105"/>
      <w:bookmarkEnd w:id="106"/>
      <w:bookmarkEnd w:id="107"/>
      <w:bookmarkEnd w:id="108"/>
    </w:p>
    <w:p w14:paraId="25BFAA9C" w14:textId="6044C75E" w:rsidR="00E860C5" w:rsidRPr="001B61BD" w:rsidRDefault="007F601A" w:rsidP="00BA18D8">
      <w:pPr>
        <w:spacing w:before="120" w:after="0"/>
        <w:ind w:firstLine="567"/>
        <w:outlineLvl w:val="0"/>
        <w:rPr>
          <w:rFonts w:ascii="Times New Roman" w:eastAsia="MS Mincho" w:hAnsi="Times New Roman"/>
          <w:b/>
          <w:szCs w:val="24"/>
          <w:lang w:val="en-US"/>
        </w:rPr>
      </w:pPr>
      <w:bookmarkStart w:id="109" w:name="_Toc110954235"/>
      <w:bookmarkStart w:id="110" w:name="_Toc119061366"/>
      <w:bookmarkStart w:id="111" w:name="_Toc185435441"/>
      <w:r w:rsidRPr="001B61BD">
        <w:rPr>
          <w:rFonts w:ascii="Times New Roman" w:hAnsi="Times New Roman"/>
          <w:b/>
          <w:szCs w:val="24"/>
          <w:lang w:val="en-US"/>
        </w:rPr>
        <w:t>H field limit correction factor</w:t>
      </w:r>
      <w:r w:rsidRPr="001B61BD">
        <w:rPr>
          <w:rFonts w:ascii="Times New Roman" w:eastAsia="MS Mincho" w:hAnsi="Times New Roman"/>
          <w:b/>
          <w:szCs w:val="24"/>
          <w:lang w:val="en-US"/>
        </w:rPr>
        <w:t xml:space="preserve"> </w:t>
      </w:r>
      <w:r w:rsidR="00E860C5" w:rsidRPr="001B61BD">
        <w:rPr>
          <w:rFonts w:ascii="Times New Roman" w:eastAsia="MS Mincho" w:hAnsi="Times New Roman"/>
          <w:b/>
          <w:szCs w:val="24"/>
          <w:lang w:val="en-US"/>
        </w:rPr>
        <w:t xml:space="preserve">for generated </w:t>
      </w:r>
      <w:bookmarkEnd w:id="109"/>
      <w:bookmarkEnd w:id="110"/>
      <w:r w:rsidR="00E860C5" w:rsidRPr="001B61BD">
        <w:rPr>
          <w:rFonts w:ascii="Times New Roman" w:eastAsia="MS Mincho" w:hAnsi="Times New Roman"/>
          <w:b/>
          <w:szCs w:val="24"/>
          <w:lang w:val="en-US"/>
        </w:rPr>
        <w:t>E fields</w:t>
      </w:r>
      <w:bookmarkEnd w:id="111"/>
      <w:r w:rsidR="00883E97" w:rsidRPr="001B61BD">
        <w:rPr>
          <w:rFonts w:ascii="Times New Roman" w:eastAsia="MS Mincho" w:hAnsi="Times New Roman"/>
          <w:b/>
          <w:szCs w:val="24"/>
          <w:lang w:val="en-US"/>
        </w:rPr>
        <w:t xml:space="preserve"> </w:t>
      </w:r>
    </w:p>
    <w:p w14:paraId="693E6FE2" w14:textId="4AF7E577" w:rsidR="00ED1BB2" w:rsidRPr="001B61BD" w:rsidRDefault="00AB30C7" w:rsidP="00BA18D8">
      <w:pPr>
        <w:pStyle w:val="k-bt"/>
        <w:spacing w:before="120" w:after="0" w:line="240" w:lineRule="auto"/>
        <w:ind w:firstLine="0"/>
        <w:jc w:val="center"/>
        <w:rPr>
          <w:b/>
          <w:sz w:val="24"/>
          <w:szCs w:val="24"/>
          <w:lang w:val="en-US"/>
        </w:rPr>
      </w:pPr>
      <w:r w:rsidRPr="001B61BD">
        <w:rPr>
          <w:noProof/>
          <w:lang w:val="en-US"/>
        </w:rPr>
        <mc:AlternateContent>
          <mc:Choice Requires="wps">
            <w:drawing>
              <wp:anchor distT="0" distB="0" distL="114300" distR="114300" simplePos="0" relativeHeight="251769856" behindDoc="0" locked="0" layoutInCell="1" allowOverlap="1" wp14:anchorId="5584AA01" wp14:editId="655CA51E">
                <wp:simplePos x="0" y="0"/>
                <wp:positionH relativeFrom="column">
                  <wp:posOffset>2541905</wp:posOffset>
                </wp:positionH>
                <wp:positionV relativeFrom="paragraph">
                  <wp:posOffset>3003136</wp:posOffset>
                </wp:positionV>
                <wp:extent cx="888521" cy="146649"/>
                <wp:effectExtent l="0" t="0" r="6985" b="6350"/>
                <wp:wrapNone/>
                <wp:docPr id="74" name="Text Box 74"/>
                <wp:cNvGraphicFramePr/>
                <a:graphic xmlns:a="http://schemas.openxmlformats.org/drawingml/2006/main">
                  <a:graphicData uri="http://schemas.microsoft.com/office/word/2010/wordprocessingShape">
                    <wps:wsp>
                      <wps:cNvSpPr txBox="1"/>
                      <wps:spPr>
                        <a:xfrm>
                          <a:off x="0" y="0"/>
                          <a:ext cx="888521" cy="146649"/>
                        </a:xfrm>
                        <a:prstGeom prst="rect">
                          <a:avLst/>
                        </a:prstGeom>
                        <a:solidFill>
                          <a:schemeClr val="lt1"/>
                        </a:solidFill>
                        <a:ln w="6350">
                          <a:noFill/>
                        </a:ln>
                      </wps:spPr>
                      <wps:txbx>
                        <w:txbxContent>
                          <w:p w14:paraId="5AD4433C" w14:textId="367CD441" w:rsidR="00D902D0" w:rsidRPr="00B0664E" w:rsidRDefault="00D902D0" w:rsidP="00AB30C7">
                            <w:pPr>
                              <w:jc w:val="center"/>
                              <w:rPr>
                                <w:rFonts w:ascii="Times New Roman" w:hAnsi="Times New Roman"/>
                                <w:sz w:val="16"/>
                                <w:szCs w:val="16"/>
                              </w:rPr>
                            </w:pPr>
                            <w:r w:rsidRPr="00B0664E">
                              <w:rPr>
                                <w:rFonts w:ascii="Times New Roman" w:hAnsi="Times New Roman"/>
                                <w:sz w:val="16"/>
                                <w:szCs w:val="16"/>
                              </w:rPr>
                              <w:t>Frequency, MHz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84AA01" id="Text Box 74" o:spid="_x0000_s1059" type="#_x0000_t202" style="position:absolute;left:0;text-align:left;margin-left:200.15pt;margin-top:236.45pt;width:69.95pt;height:11.55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6ePAIAAHIEAAAOAAAAZHJzL2Uyb0RvYy54bWysVE2P2jAQvVfqf7B8L+FrKY0IK8qKqhLa&#10;XQmqPRvHJpFsj2sbEvrrO3YI2257qnoxk5nx87w3MyzuW63IWThfgynoaDCkRBgOZW2OBf2233yY&#10;U+IDMyVTYERBL8LT++X7d4vG5mIMFahSOIIgxueNLWgVgs2zzPNKaOYHYIXBoASnWcBPd8xKxxpE&#10;1yobD4ezrAFXWgdceI/ehy5IlwlfSsHDk5ReBKIKirWFdLp0HuKZLRcsPzpmq5pfy2D/UIVmtcFH&#10;b1APLDBycvUfULrmDjzIMOCgM5Cy5iJxQDaj4Rs2u4pZkbigON7eZPL/D5Y/np8dqcuCfpxSYpjG&#10;Hu1FG8hnaAm6UJ/G+hzTdhYTQ4t+7HPv9+iMtFvpdPxFQgTjqPTlpm5E4+icz+d34xElHEOj6Ww2&#10;/RRRstfL1vnwRYAm0Siow+YlTdl560OX2qfEtzyoutzUSqWPODBirRw5M2y1CqlEBP8tSxnSFHQ2&#10;uRsmYAPxeoesDNYSqXaUohXaQ5ukmUx6vgcoLyiDg26QvOWbGovdMh+emcPJQea4DeEJD6kAH4Or&#10;RUkF7sff/DEfG4pRShqcxIL67yfmBCXqq8FWx7HtDdcbh94wJ70GZIzCYjXJxAsuqN6UDvQLLskq&#10;voIhZji+VdDQm+vQ7QMuGRerVUrC4bQsbM3O8ggdFY7S79sX5uy1PwEb+wj9jLL8TZu63HjTwOoU&#10;QNaph1HYTsWr3jjYaQquSxg359fvlPX6V7H8CQAA//8DAFBLAwQUAAYACAAAACEASrbBq+IAAAAL&#10;AQAADwAAAGRycy9kb3ducmV2LnhtbEyPy07DMBBF90j8gzVIbBC1CSFtQ5wKkFggFSEK6tqNTRxq&#10;j0Pstilfz7CC3TyO7pypFqN3bG+G2AWUcDURwAw2QXfYSnh/e7ycAYtJoVYuoJFwNBEW9elJpUod&#10;Dvhq9qvUMgrBWCoJNqW+5Dw21ngVJ6E3SLuPMHiVqB1argd1oHDveCZEwb3qkC5Y1ZsHa5rtaucl&#10;zI7588W6mK4/3cvTvf1uv3C5VVKen413t8CSGdMfDL/6pA41OW3CDnVkTkIuxDWhVEyzOTAibnKR&#10;AdvQZF4I4HXF//9Q/wAAAP//AwBQSwECLQAUAAYACAAAACEAtoM4kv4AAADhAQAAEwAAAAAAAAAA&#10;AAAAAAAAAAAAW0NvbnRlbnRfVHlwZXNdLnhtbFBLAQItABQABgAIAAAAIQA4/SH/1gAAAJQBAAAL&#10;AAAAAAAAAAAAAAAAAC8BAABfcmVscy8ucmVsc1BLAQItABQABgAIAAAAIQCH/d6ePAIAAHIEAAAO&#10;AAAAAAAAAAAAAAAAAC4CAABkcnMvZTJvRG9jLnhtbFBLAQItABQABgAIAAAAIQBKtsGr4gAAAAsB&#10;AAAPAAAAAAAAAAAAAAAAAJYEAABkcnMvZG93bnJldi54bWxQSwUGAAAAAAQABADzAAAApQUAAAAA&#10;" fillcolor="white [3201]" stroked="f" strokeweight=".5pt">
                <v:textbox inset="0,0,0,0">
                  <w:txbxContent>
                    <w:p w14:paraId="5AD4433C" w14:textId="367CD441" w:rsidR="00D902D0" w:rsidRPr="00B0664E" w:rsidRDefault="00D902D0" w:rsidP="00AB30C7">
                      <w:pPr>
                        <w:jc w:val="center"/>
                        <w:rPr>
                          <w:rFonts w:ascii="Times New Roman" w:hAnsi="Times New Roman"/>
                          <w:sz w:val="16"/>
                          <w:szCs w:val="16"/>
                        </w:rPr>
                      </w:pPr>
                      <w:r w:rsidRPr="00B0664E">
                        <w:rPr>
                          <w:rFonts w:ascii="Times New Roman" w:hAnsi="Times New Roman"/>
                          <w:sz w:val="16"/>
                          <w:szCs w:val="16"/>
                        </w:rPr>
                        <w:t>Frequency, MHz</w:t>
                      </w:r>
                    </w:p>
                  </w:txbxContent>
                </v:textbox>
              </v:shape>
            </w:pict>
          </mc:Fallback>
        </mc:AlternateContent>
      </w:r>
      <w:r w:rsidR="00373084" w:rsidRPr="001B61BD">
        <w:rPr>
          <w:noProof/>
          <w:color w:val="000000" w:themeColor="text1"/>
          <w:lang w:val="en-US"/>
        </w:rPr>
        <mc:AlternateContent>
          <mc:Choice Requires="wps">
            <w:drawing>
              <wp:anchor distT="0" distB="0" distL="114300" distR="114300" simplePos="0" relativeHeight="251727872" behindDoc="0" locked="0" layoutInCell="1" allowOverlap="1" wp14:anchorId="1830FC1D" wp14:editId="1D60012A">
                <wp:simplePos x="0" y="0"/>
                <wp:positionH relativeFrom="margin">
                  <wp:posOffset>75733</wp:posOffset>
                </wp:positionH>
                <wp:positionV relativeFrom="paragraph">
                  <wp:posOffset>389518</wp:posOffset>
                </wp:positionV>
                <wp:extent cx="862641" cy="2107370"/>
                <wp:effectExtent l="0" t="0" r="6985" b="7620"/>
                <wp:wrapNone/>
                <wp:docPr id="53" name="Text Box 53"/>
                <wp:cNvGraphicFramePr/>
                <a:graphic xmlns:a="http://schemas.openxmlformats.org/drawingml/2006/main">
                  <a:graphicData uri="http://schemas.microsoft.com/office/word/2010/wordprocessingShape">
                    <wps:wsp>
                      <wps:cNvSpPr txBox="1"/>
                      <wps:spPr>
                        <a:xfrm>
                          <a:off x="0" y="0"/>
                          <a:ext cx="862641" cy="2107370"/>
                        </a:xfrm>
                        <a:prstGeom prst="rect">
                          <a:avLst/>
                        </a:prstGeom>
                        <a:solidFill>
                          <a:schemeClr val="lt1"/>
                        </a:solidFill>
                        <a:ln w="6350">
                          <a:noFill/>
                        </a:ln>
                      </wps:spPr>
                      <wps:txbx>
                        <w:txbxContent>
                          <w:p w14:paraId="2F7CEDAF" w14:textId="0E970DF9" w:rsidR="00D902D0" w:rsidRPr="00B0664E" w:rsidRDefault="00D902D0" w:rsidP="00373084">
                            <w:pPr>
                              <w:spacing w:after="0"/>
                              <w:jc w:val="center"/>
                              <w:rPr>
                                <w:rFonts w:ascii="Times New Roman" w:hAnsi="Times New Roman"/>
                                <w:sz w:val="16"/>
                                <w:szCs w:val="16"/>
                                <w:lang w:val="en-US"/>
                              </w:rPr>
                            </w:pPr>
                            <w:r w:rsidRPr="00B0664E">
                              <w:rPr>
                                <w:rFonts w:ascii="Times New Roman" w:hAnsi="Times New Roman"/>
                                <w:sz w:val="16"/>
                                <w:szCs w:val="16"/>
                                <w:lang w:val="en-US"/>
                              </w:rPr>
                              <w:t>Correction factor for related H field, dB</w:t>
                            </w:r>
                          </w:p>
                        </w:txbxContent>
                      </wps:txbx>
                      <wps:bodyPr rot="0" spcFirstLastPara="0" vertOverflow="overflow" horzOverflow="overflow" vert="vert270"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830FC1D" id="Text Box 53" o:spid="_x0000_s1060" type="#_x0000_t202" style="position:absolute;left:0;text-align:left;margin-left:5.95pt;margin-top:30.65pt;width:67.9pt;height:165.9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ZV0PwIAAHYEAAAOAAAAZHJzL2Uyb0RvYy54bWysVE1v2zAMvQ/YfxB0X5yPNi2MOEXWosOA&#10;oi2QDD0rspwYkEVNUmJnv35Pctxu3U7DLjJFURTfe6QXN12j2VE5X5Mp+GQ05kwZSWVtdgX/trn/&#10;dM2ZD8KUQpNRBT8pz2+WHz8sWpurKe1Jl8oxJDE+b23B9yHYPMu83KtG+BFZZXBYkWtEwNbtstKJ&#10;FtkbnU3H43nWkiutI6m8h/euP+TLlL+qlAxPVeVVYLrgqC2k1aV1G9dsuRD5zgm7r+W5DPEPVTSi&#10;Nnj0NdWdCIIdXP1HqqaWjjxVYSSpyaiqaqkSBqCZjN+hWe+FVQkLyPH2lSb//9LKx+OzY3VZ8MsZ&#10;Z0Y00GijusA+U8fgAj+t9TnC1haBoYMfOg9+D2eE3VWuiV8AYjgH06dXdmM2Cef1fDq/mHAmcTSd&#10;jK9mV4n+7O22dT58UdSwaBTcQb1Eqjg++IBKEDqExMc86bq8r7VOm9gx6lY7dhTQWodUI278FqUN&#10;aws+n12OU2JD8XqfWRs8ELH2mKIVum2XuJldDIC3VJ7Ag6O+k7yV9zWKfRA+PAuH1gF0jEN4wlJp&#10;wmN0tjjbk/vxN3+ML3hcp6CEtejGgvvvB+EUZ/qrgdyxdQfDDcZ2MMyhuSWABrkoKJm44IIezMpR&#10;84JBWcWHcCSMRDEFD4N5G/qZwKBJtVqlIDSoFeHBrK2MqSPJkf1N9yKcPUsUIO4jDX0q8ndK9bFJ&#10;Hrs6BLCdZIzc9kSeKUdzJ3XPgxin59d9inr7XSx/AgAA//8DAFBLAwQUAAYACAAAACEAx+SPZN4A&#10;AAAJAQAADwAAAGRycy9kb3ducmV2LnhtbEyPQU/CQBSE7yb+h80z8WJkW4oFSrfEGLliROL50X20&#10;jd23tbuF4q93OelxMpOZb/L1aFpxot41lhXEkwgEcWl1w5WC/cfmcQHCeWSNrWVScCEH6+L2JsdM&#10;2zO/02nnKxFK2GWooPa+y6R0ZU0G3cR2xME72t6gD7KvpO7xHMpNK6dRlEqDDYeFGjt6qan82g1G&#10;gR1m8f5nu33Fy9v35jN1D+5pMSh1fzc+r0B4Gv1fGK74AR2KwHSwA2sn2qDjZUgqSOMExNWfzecg&#10;DgqSZTIFWeTy/4PiFwAA//8DAFBLAQItABQABgAIAAAAIQC2gziS/gAAAOEBAAATAAAAAAAAAAAA&#10;AAAAAAAAAABbQ29udGVudF9UeXBlc10ueG1sUEsBAi0AFAAGAAgAAAAhADj9If/WAAAAlAEAAAsA&#10;AAAAAAAAAAAAAAAALwEAAF9yZWxzLy5yZWxzUEsBAi0AFAAGAAgAAAAhAO8FlXQ/AgAAdgQAAA4A&#10;AAAAAAAAAAAAAAAALgIAAGRycy9lMm9Eb2MueG1sUEsBAi0AFAAGAAgAAAAhAMfkj2TeAAAACQEA&#10;AA8AAAAAAAAAAAAAAAAAmQQAAGRycy9kb3ducmV2LnhtbFBLBQYAAAAABAAEAPMAAACkBQAAAAA=&#10;" fillcolor="white [3201]" stroked="f" strokeweight=".5pt">
                <v:textbox style="layout-flow:vertical;mso-layout-flow-alt:bottom-to-top;mso-fit-shape-to-text:t" inset="0,0,0,0">
                  <w:txbxContent>
                    <w:p w14:paraId="2F7CEDAF" w14:textId="0E970DF9" w:rsidR="00D902D0" w:rsidRPr="00B0664E" w:rsidRDefault="00D902D0" w:rsidP="00373084">
                      <w:pPr>
                        <w:spacing w:after="0"/>
                        <w:jc w:val="center"/>
                        <w:rPr>
                          <w:rFonts w:ascii="Times New Roman" w:hAnsi="Times New Roman"/>
                          <w:sz w:val="16"/>
                          <w:szCs w:val="16"/>
                          <w:lang w:val="en-US"/>
                        </w:rPr>
                      </w:pPr>
                      <w:r w:rsidRPr="00B0664E">
                        <w:rPr>
                          <w:rFonts w:ascii="Times New Roman" w:hAnsi="Times New Roman"/>
                          <w:sz w:val="16"/>
                          <w:szCs w:val="16"/>
                          <w:lang w:val="en-US"/>
                        </w:rPr>
                        <w:t>Correction factor for related H field, dB</w:t>
                      </w:r>
                    </w:p>
                  </w:txbxContent>
                </v:textbox>
                <w10:wrap anchorx="margin"/>
              </v:shape>
            </w:pict>
          </mc:Fallback>
        </mc:AlternateContent>
      </w:r>
      <w:r w:rsidR="00ED1BB2" w:rsidRPr="001B61BD">
        <w:rPr>
          <w:noProof/>
          <w:lang w:val="en-US"/>
        </w:rPr>
        <w:drawing>
          <wp:inline distT="0" distB="0" distL="0" distR="0" wp14:anchorId="0C24D0C1" wp14:editId="7B692BD7">
            <wp:extent cx="5761990" cy="310388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1990" cy="3103880"/>
                    </a:xfrm>
                    <a:prstGeom prst="rect">
                      <a:avLst/>
                    </a:prstGeom>
                  </pic:spPr>
                </pic:pic>
              </a:graphicData>
            </a:graphic>
          </wp:inline>
        </w:drawing>
      </w:r>
    </w:p>
    <w:p w14:paraId="1B572086" w14:textId="4A24F44A" w:rsidR="00ED1BB2" w:rsidRPr="001B61BD" w:rsidRDefault="00ED1BB2" w:rsidP="00BA18D8">
      <w:pPr>
        <w:pStyle w:val="k-bt"/>
        <w:spacing w:before="120" w:after="0" w:line="240" w:lineRule="auto"/>
        <w:ind w:firstLine="0"/>
        <w:jc w:val="center"/>
        <w:rPr>
          <w:lang w:val="en-US"/>
        </w:rPr>
      </w:pPr>
      <w:r w:rsidRPr="001B61BD">
        <w:rPr>
          <w:b/>
          <w:sz w:val="24"/>
          <w:szCs w:val="24"/>
          <w:lang w:val="en-US"/>
        </w:rPr>
        <w:t xml:space="preserve">Figure B.1 </w:t>
      </w:r>
      <w:r w:rsidR="007F601A" w:rsidRPr="001B61BD">
        <w:rPr>
          <w:b/>
          <w:sz w:val="24"/>
          <w:szCs w:val="24"/>
          <w:lang w:val="en-US"/>
        </w:rPr>
        <w:t>–</w:t>
      </w:r>
      <w:r w:rsidRPr="001B61BD">
        <w:rPr>
          <w:b/>
          <w:sz w:val="24"/>
          <w:szCs w:val="24"/>
          <w:lang w:val="en-US"/>
        </w:rPr>
        <w:t xml:space="preserve"> </w:t>
      </w:r>
      <w:r w:rsidR="007F601A" w:rsidRPr="001B61BD">
        <w:rPr>
          <w:b/>
          <w:sz w:val="24"/>
          <w:szCs w:val="24"/>
          <w:lang w:val="en-US"/>
        </w:rPr>
        <w:t>H f</w:t>
      </w:r>
      <w:r w:rsidRPr="001B61BD">
        <w:rPr>
          <w:b/>
          <w:sz w:val="24"/>
          <w:szCs w:val="24"/>
          <w:lang w:val="en-US"/>
        </w:rPr>
        <w:t xml:space="preserve">ield limit correction factor </w:t>
      </w:r>
    </w:p>
    <w:p w14:paraId="78876BF9" w14:textId="407E5E63" w:rsidR="00ED1BB2" w:rsidRPr="001B61BD" w:rsidRDefault="00ED1BB2" w:rsidP="00BA18D8">
      <w:pPr>
        <w:spacing w:before="120" w:after="0"/>
        <w:rPr>
          <w:rFonts w:ascii="Times New Roman" w:hAnsi="Times New Roman"/>
          <w:lang w:val="en-US"/>
        </w:rPr>
      </w:pPr>
    </w:p>
    <w:p w14:paraId="7E46319B" w14:textId="77777777" w:rsidR="00ED1BB2" w:rsidRPr="001B61BD" w:rsidRDefault="00ED1BB2" w:rsidP="00BA18D8">
      <w:pPr>
        <w:spacing w:before="120" w:after="0"/>
        <w:rPr>
          <w:rFonts w:ascii="Times New Roman" w:hAnsi="Times New Roman"/>
          <w:lang w:val="en-US"/>
        </w:rPr>
      </w:pPr>
    </w:p>
    <w:p w14:paraId="65E9F4C7" w14:textId="05DCD125" w:rsidR="00ED1BB2" w:rsidRPr="001B61BD" w:rsidRDefault="00ED1BB2" w:rsidP="00BA18D8">
      <w:pPr>
        <w:spacing w:before="120" w:after="0"/>
        <w:rPr>
          <w:rFonts w:ascii="Times New Roman" w:hAnsi="Times New Roman"/>
          <w:lang w:val="en-US"/>
        </w:rPr>
      </w:pPr>
    </w:p>
    <w:p w14:paraId="03503151" w14:textId="2C6EF9EF" w:rsidR="00D40886" w:rsidRPr="001B61BD" w:rsidRDefault="00D40886" w:rsidP="00BA18D8">
      <w:pPr>
        <w:spacing w:before="120" w:after="0"/>
        <w:rPr>
          <w:rFonts w:ascii="Times New Roman" w:hAnsi="Times New Roman"/>
          <w:lang w:val="en-US"/>
        </w:rPr>
      </w:pPr>
    </w:p>
    <w:p w14:paraId="387710E7" w14:textId="3DC770ED" w:rsidR="00D40886" w:rsidRPr="001B61BD" w:rsidRDefault="00D40886" w:rsidP="00BA18D8">
      <w:pPr>
        <w:spacing w:before="120" w:after="0"/>
        <w:rPr>
          <w:rFonts w:ascii="Times New Roman" w:hAnsi="Times New Roman"/>
          <w:lang w:val="en-US"/>
        </w:rPr>
      </w:pPr>
    </w:p>
    <w:p w14:paraId="274418BA" w14:textId="4285289C" w:rsidR="00D40886" w:rsidRPr="001B61BD" w:rsidRDefault="00D40886" w:rsidP="00BA18D8">
      <w:pPr>
        <w:spacing w:before="120" w:after="0"/>
        <w:rPr>
          <w:rFonts w:ascii="Times New Roman" w:hAnsi="Times New Roman"/>
          <w:lang w:val="en-US"/>
        </w:rPr>
      </w:pPr>
    </w:p>
    <w:p w14:paraId="0973CB22" w14:textId="6DDF3CFE" w:rsidR="00D40886" w:rsidRPr="001B61BD" w:rsidRDefault="00D40886" w:rsidP="00BA18D8">
      <w:pPr>
        <w:spacing w:before="120" w:after="0"/>
        <w:rPr>
          <w:rFonts w:ascii="Times New Roman" w:hAnsi="Times New Roman"/>
          <w:lang w:val="en-US"/>
        </w:rPr>
      </w:pPr>
    </w:p>
    <w:p w14:paraId="2833C9F8" w14:textId="2960AE93" w:rsidR="00D40886" w:rsidRPr="001B61BD" w:rsidRDefault="00D40886" w:rsidP="00BA18D8">
      <w:pPr>
        <w:spacing w:before="120" w:after="0"/>
        <w:rPr>
          <w:rFonts w:ascii="Times New Roman" w:hAnsi="Times New Roman"/>
          <w:lang w:val="en-US"/>
        </w:rPr>
      </w:pPr>
    </w:p>
    <w:p w14:paraId="7D15F479" w14:textId="3B445D39" w:rsidR="00D40886" w:rsidRPr="001B61BD" w:rsidRDefault="00D40886" w:rsidP="00BA18D8">
      <w:pPr>
        <w:spacing w:before="120" w:after="0"/>
        <w:rPr>
          <w:rFonts w:ascii="Times New Roman" w:hAnsi="Times New Roman"/>
          <w:lang w:val="en-US"/>
        </w:rPr>
      </w:pPr>
    </w:p>
    <w:p w14:paraId="48B9145F" w14:textId="43FCE49F" w:rsidR="00D40886" w:rsidRPr="001B61BD" w:rsidRDefault="00D40886" w:rsidP="00BA18D8">
      <w:pPr>
        <w:spacing w:before="120" w:after="0"/>
        <w:rPr>
          <w:rFonts w:ascii="Times New Roman" w:hAnsi="Times New Roman"/>
          <w:lang w:val="en-US"/>
        </w:rPr>
      </w:pPr>
    </w:p>
    <w:p w14:paraId="57DB7264" w14:textId="2E54FA92" w:rsidR="00D40886" w:rsidRPr="001B61BD" w:rsidRDefault="00D40886" w:rsidP="00BA18D8">
      <w:pPr>
        <w:spacing w:before="120" w:after="0"/>
        <w:rPr>
          <w:rFonts w:ascii="Times New Roman" w:hAnsi="Times New Roman"/>
          <w:lang w:val="en-US"/>
        </w:rPr>
      </w:pPr>
    </w:p>
    <w:p w14:paraId="0D1D70EF" w14:textId="20ABE303" w:rsidR="00D40886" w:rsidRPr="001B61BD" w:rsidRDefault="00D40886" w:rsidP="00BA18D8">
      <w:pPr>
        <w:spacing w:before="120" w:after="0"/>
        <w:rPr>
          <w:rFonts w:ascii="Times New Roman" w:hAnsi="Times New Roman"/>
          <w:lang w:val="en-US"/>
        </w:rPr>
      </w:pPr>
    </w:p>
    <w:p w14:paraId="7D309CBD" w14:textId="7DB1E394" w:rsidR="00D40886" w:rsidRPr="001B61BD" w:rsidRDefault="00D40886" w:rsidP="00BA18D8">
      <w:pPr>
        <w:spacing w:before="120" w:after="0"/>
        <w:rPr>
          <w:rFonts w:ascii="Times New Roman" w:hAnsi="Times New Roman"/>
          <w:lang w:val="en-US"/>
        </w:rPr>
      </w:pPr>
    </w:p>
    <w:p w14:paraId="2C7494EF" w14:textId="77777777" w:rsidR="00D40886" w:rsidRPr="001B61BD" w:rsidRDefault="00D40886" w:rsidP="00BA18D8">
      <w:pPr>
        <w:spacing w:before="120" w:after="0"/>
        <w:rPr>
          <w:rFonts w:ascii="Times New Roman" w:hAnsi="Times New Roman"/>
          <w:lang w:val="en-US"/>
        </w:rPr>
      </w:pPr>
    </w:p>
    <w:p w14:paraId="2A5728C1" w14:textId="77777777" w:rsidR="00071C27" w:rsidRPr="001B61BD" w:rsidRDefault="00071C27" w:rsidP="00BA18D8">
      <w:pPr>
        <w:spacing w:before="120" w:after="0"/>
        <w:rPr>
          <w:rFonts w:ascii="Times New Roman" w:eastAsia="Calibri" w:hAnsi="Times New Roman"/>
          <w:b/>
          <w:szCs w:val="32"/>
          <w:lang w:val="en-US"/>
        </w:rPr>
      </w:pPr>
      <w:bookmarkStart w:id="112" w:name="_Toc110954236"/>
      <w:bookmarkStart w:id="113" w:name="_Toc119061367"/>
      <w:r w:rsidRPr="001B61BD">
        <w:rPr>
          <w:rFonts w:ascii="Times New Roman" w:eastAsia="Calibri" w:hAnsi="Times New Roman"/>
          <w:b/>
          <w:szCs w:val="32"/>
          <w:lang w:val="en-US"/>
        </w:rPr>
        <w:br w:type="page"/>
      </w:r>
    </w:p>
    <w:p w14:paraId="61C75E65" w14:textId="56558834" w:rsidR="00E860C5" w:rsidRPr="001B61BD" w:rsidRDefault="00E860C5" w:rsidP="00BA18D8">
      <w:pPr>
        <w:keepNext/>
        <w:keepLines/>
        <w:spacing w:before="120" w:after="0"/>
        <w:jc w:val="center"/>
        <w:outlineLvl w:val="0"/>
        <w:rPr>
          <w:rFonts w:ascii="Times New Roman" w:eastAsia="Calibri" w:hAnsi="Times New Roman"/>
          <w:b/>
          <w:szCs w:val="32"/>
          <w:lang w:val="en-US"/>
        </w:rPr>
      </w:pPr>
      <w:bookmarkStart w:id="114" w:name="_Toc185435442"/>
      <w:r w:rsidRPr="001B61BD">
        <w:rPr>
          <w:rFonts w:ascii="Times New Roman" w:eastAsia="Calibri" w:hAnsi="Times New Roman"/>
          <w:b/>
          <w:szCs w:val="32"/>
          <w:lang w:val="en-US"/>
        </w:rPr>
        <w:lastRenderedPageBreak/>
        <w:t>Appendix C</w:t>
      </w:r>
      <w:bookmarkEnd w:id="112"/>
      <w:bookmarkEnd w:id="113"/>
      <w:bookmarkEnd w:id="114"/>
    </w:p>
    <w:p w14:paraId="387D411A" w14:textId="39456716" w:rsidR="00E860C5" w:rsidRPr="001B61BD" w:rsidRDefault="003F172F" w:rsidP="00BA18D8">
      <w:pPr>
        <w:keepNext/>
        <w:keepLines/>
        <w:spacing w:before="120" w:after="0"/>
        <w:jc w:val="center"/>
        <w:outlineLvl w:val="0"/>
        <w:rPr>
          <w:rFonts w:ascii="Times New Roman" w:eastAsiaTheme="majorEastAsia" w:hAnsi="Times New Roman"/>
          <w:bCs/>
          <w:szCs w:val="32"/>
          <w:lang w:val="en-US"/>
        </w:rPr>
      </w:pPr>
      <w:bookmarkStart w:id="115" w:name="_Toc331430171"/>
      <w:bookmarkStart w:id="116" w:name="_Toc19858565"/>
      <w:bookmarkStart w:id="117" w:name="_Toc110954237"/>
      <w:bookmarkStart w:id="118" w:name="_Toc119059035"/>
      <w:bookmarkStart w:id="119" w:name="_Toc119061368"/>
      <w:bookmarkStart w:id="120" w:name="_Toc185435443"/>
      <w:r w:rsidRPr="001B61BD">
        <w:rPr>
          <w:rFonts w:ascii="Times New Roman" w:eastAsiaTheme="majorEastAsia" w:hAnsi="Times New Roman"/>
          <w:bCs/>
          <w:szCs w:val="32"/>
          <w:lang w:val="en-US"/>
        </w:rPr>
        <w:t>(</w:t>
      </w:r>
      <w:r w:rsidR="009159F3" w:rsidRPr="001B61BD">
        <w:rPr>
          <w:rFonts w:ascii="Times New Roman" w:eastAsiaTheme="majorEastAsia" w:hAnsi="Times New Roman"/>
          <w:bCs/>
          <w:szCs w:val="32"/>
          <w:lang w:val="en-US"/>
        </w:rPr>
        <w:t>Normative</w:t>
      </w:r>
      <w:r w:rsidR="00E860C5" w:rsidRPr="001B61BD">
        <w:rPr>
          <w:rFonts w:ascii="Times New Roman" w:eastAsiaTheme="majorEastAsia" w:hAnsi="Times New Roman"/>
          <w:bCs/>
          <w:szCs w:val="32"/>
          <w:lang w:val="en-US"/>
        </w:rPr>
        <w:t>)</w:t>
      </w:r>
      <w:bookmarkEnd w:id="115"/>
      <w:bookmarkEnd w:id="116"/>
      <w:bookmarkEnd w:id="117"/>
      <w:bookmarkEnd w:id="118"/>
      <w:bookmarkEnd w:id="119"/>
      <w:bookmarkEnd w:id="120"/>
    </w:p>
    <w:p w14:paraId="38375850" w14:textId="5F1030EE" w:rsidR="00E860C5" w:rsidRPr="001B61BD" w:rsidRDefault="0011658A" w:rsidP="00BA18D8">
      <w:pPr>
        <w:keepNext/>
        <w:keepLines/>
        <w:spacing w:before="120" w:after="0"/>
        <w:jc w:val="center"/>
        <w:outlineLvl w:val="0"/>
        <w:rPr>
          <w:rFonts w:ascii="Times New Roman" w:eastAsia="Calibri" w:hAnsi="Times New Roman"/>
          <w:b/>
          <w:szCs w:val="32"/>
          <w:lang w:val="en-US"/>
        </w:rPr>
      </w:pPr>
      <w:bookmarkStart w:id="121" w:name="_Toc110954238"/>
      <w:bookmarkStart w:id="122" w:name="_Toc119061369"/>
      <w:bookmarkStart w:id="123" w:name="_Toc185435444"/>
      <w:r w:rsidRPr="001B61BD">
        <w:rPr>
          <w:rFonts w:ascii="Times New Roman" w:eastAsia="Calibri" w:hAnsi="Times New Roman"/>
          <w:b/>
          <w:szCs w:val="32"/>
          <w:lang w:val="en-US"/>
        </w:rPr>
        <w:t>Customized loop antenna</w:t>
      </w:r>
      <w:r w:rsidR="00E860C5" w:rsidRPr="001B61BD">
        <w:rPr>
          <w:rFonts w:ascii="Times New Roman" w:eastAsia="Calibri" w:hAnsi="Times New Roman"/>
          <w:b/>
          <w:szCs w:val="32"/>
          <w:lang w:val="en-US"/>
        </w:rPr>
        <w:t>s</w:t>
      </w:r>
      <w:bookmarkEnd w:id="121"/>
      <w:bookmarkEnd w:id="122"/>
      <w:bookmarkEnd w:id="123"/>
    </w:p>
    <w:p w14:paraId="45569E0A" w14:textId="58334907" w:rsidR="00ED1BB2" w:rsidRPr="001B61BD" w:rsidRDefault="00ED2E3C" w:rsidP="00BA18D8">
      <w:pPr>
        <w:pStyle w:val="k-bt"/>
        <w:spacing w:before="120" w:after="0" w:line="240" w:lineRule="auto"/>
        <w:ind w:firstLine="0"/>
        <w:rPr>
          <w:b/>
          <w:sz w:val="24"/>
          <w:szCs w:val="24"/>
          <w:lang w:val="en-US"/>
        </w:rPr>
      </w:pPr>
      <w:r w:rsidRPr="001B61BD">
        <w:rPr>
          <w:b/>
          <w:sz w:val="24"/>
          <w:szCs w:val="24"/>
          <w:lang w:val="en-US"/>
        </w:rPr>
        <w:t>C.1</w:t>
      </w:r>
      <w:r w:rsidR="00BA4BC8" w:rsidRPr="001B61BD">
        <w:rPr>
          <w:b/>
          <w:sz w:val="24"/>
          <w:szCs w:val="24"/>
          <w:lang w:val="en-US"/>
        </w:rPr>
        <w:t>.</w:t>
      </w:r>
      <w:r w:rsidR="00ED1BB2" w:rsidRPr="001B61BD">
        <w:rPr>
          <w:b/>
          <w:sz w:val="24"/>
          <w:szCs w:val="24"/>
          <w:lang w:val="en-US"/>
        </w:rPr>
        <w:t xml:space="preserve"> Types of </w:t>
      </w:r>
      <w:r w:rsidR="000F287D" w:rsidRPr="001B61BD">
        <w:rPr>
          <w:b/>
          <w:sz w:val="24"/>
          <w:szCs w:val="24"/>
          <w:lang w:val="en-US"/>
        </w:rPr>
        <w:t>loop antenna</w:t>
      </w:r>
      <w:r w:rsidR="00986863" w:rsidRPr="001B61BD">
        <w:rPr>
          <w:b/>
          <w:sz w:val="24"/>
          <w:szCs w:val="24"/>
          <w:lang w:val="en-US"/>
        </w:rPr>
        <w:t>-</w:t>
      </w:r>
      <w:r w:rsidR="00ED1BB2" w:rsidRPr="001B61BD">
        <w:rPr>
          <w:b/>
          <w:sz w:val="24"/>
          <w:szCs w:val="24"/>
          <w:lang w:val="en-US"/>
        </w:rPr>
        <w:t>related products</w:t>
      </w:r>
    </w:p>
    <w:p w14:paraId="26F9D055" w14:textId="0941F652" w:rsidR="00ED1BB2" w:rsidRPr="001B61BD" w:rsidRDefault="00ED1BB2" w:rsidP="00BA18D8">
      <w:pPr>
        <w:pStyle w:val="k-bt"/>
        <w:spacing w:before="120" w:after="0" w:line="240" w:lineRule="auto"/>
        <w:ind w:firstLine="0"/>
        <w:rPr>
          <w:sz w:val="24"/>
          <w:szCs w:val="24"/>
          <w:lang w:val="en-US"/>
        </w:rPr>
      </w:pPr>
      <w:r w:rsidRPr="001B61BD">
        <w:rPr>
          <w:sz w:val="24"/>
          <w:szCs w:val="24"/>
          <w:lang w:val="en-US"/>
        </w:rPr>
        <w:t xml:space="preserve">This </w:t>
      </w:r>
      <w:r w:rsidR="00986863" w:rsidRPr="001B61BD">
        <w:rPr>
          <w:sz w:val="24"/>
          <w:szCs w:val="24"/>
          <w:lang w:val="en-US"/>
        </w:rPr>
        <w:t>regulation</w:t>
      </w:r>
      <w:r w:rsidRPr="001B61BD">
        <w:rPr>
          <w:sz w:val="24"/>
          <w:szCs w:val="24"/>
          <w:lang w:val="en-US"/>
        </w:rPr>
        <w:t xml:space="preserve"> permits the manufacture of </w:t>
      </w:r>
      <w:r w:rsidR="0011658A" w:rsidRPr="001B61BD">
        <w:rPr>
          <w:sz w:val="24"/>
          <w:szCs w:val="24"/>
          <w:lang w:val="en-US"/>
        </w:rPr>
        <w:t>customized loop antenna</w:t>
      </w:r>
      <w:r w:rsidR="00161C89" w:rsidRPr="001B61BD">
        <w:rPr>
          <w:sz w:val="24"/>
          <w:szCs w:val="24"/>
          <w:lang w:val="en-US"/>
        </w:rPr>
        <w:t xml:space="preserve">s </w:t>
      </w:r>
      <w:r w:rsidRPr="001B61BD">
        <w:rPr>
          <w:sz w:val="24"/>
          <w:szCs w:val="24"/>
          <w:lang w:val="en-US"/>
        </w:rPr>
        <w:br/>
        <w:t>with the following limitations:</w:t>
      </w:r>
    </w:p>
    <w:p w14:paraId="58BA24FE" w14:textId="7845D329" w:rsidR="00ED1BB2" w:rsidRPr="001B61BD" w:rsidRDefault="00ED1BB2" w:rsidP="00BA18D8">
      <w:pPr>
        <w:pStyle w:val="k-bt"/>
        <w:spacing w:before="120" w:after="0" w:line="240" w:lineRule="auto"/>
        <w:ind w:firstLine="0"/>
        <w:rPr>
          <w:sz w:val="24"/>
          <w:szCs w:val="24"/>
          <w:lang w:val="en-US"/>
        </w:rPr>
      </w:pPr>
      <w:r w:rsidRPr="001B61BD">
        <w:rPr>
          <w:sz w:val="24"/>
          <w:szCs w:val="24"/>
          <w:lang w:val="en-US"/>
        </w:rPr>
        <w:t xml:space="preserve">- </w:t>
      </w:r>
      <w:r w:rsidR="00986863" w:rsidRPr="001B61BD">
        <w:rPr>
          <w:sz w:val="24"/>
          <w:szCs w:val="24"/>
          <w:lang w:val="en-US"/>
        </w:rPr>
        <w:t>Type</w:t>
      </w:r>
      <w:r w:rsidRPr="001B61BD">
        <w:rPr>
          <w:sz w:val="24"/>
          <w:szCs w:val="24"/>
          <w:lang w:val="en-US"/>
        </w:rPr>
        <w:t xml:space="preserve"> 1 products are tested with an integrated or separate antenna, no </w:t>
      </w:r>
      <w:r w:rsidRPr="001B61BD">
        <w:rPr>
          <w:sz w:val="24"/>
          <w:szCs w:val="24"/>
          <w:lang w:val="en-US"/>
        </w:rPr>
        <w:br/>
        <w:t>modification of the</w:t>
      </w:r>
      <w:r w:rsidR="00986863" w:rsidRPr="001B61BD">
        <w:rPr>
          <w:sz w:val="24"/>
          <w:szCs w:val="24"/>
          <w:lang w:val="en-US"/>
        </w:rPr>
        <w:t xml:space="preserve"> customized</w:t>
      </w:r>
      <w:r w:rsidRPr="001B61BD">
        <w:rPr>
          <w:sz w:val="24"/>
          <w:szCs w:val="24"/>
          <w:lang w:val="en-US"/>
        </w:rPr>
        <w:t xml:space="preserve"> antenna is allowed;</w:t>
      </w:r>
    </w:p>
    <w:p w14:paraId="782A157D" w14:textId="5D498180" w:rsidR="00ED1BB2" w:rsidRPr="001B61BD" w:rsidRDefault="00ED1BB2" w:rsidP="00BA18D8">
      <w:pPr>
        <w:pStyle w:val="k-bt"/>
        <w:spacing w:before="120" w:after="0" w:line="240" w:lineRule="auto"/>
        <w:ind w:firstLine="0"/>
        <w:rPr>
          <w:sz w:val="24"/>
          <w:szCs w:val="24"/>
          <w:lang w:val="en-US"/>
        </w:rPr>
      </w:pPr>
      <w:r w:rsidRPr="001B61BD">
        <w:rPr>
          <w:sz w:val="24"/>
          <w:szCs w:val="24"/>
          <w:lang w:val="en-US"/>
        </w:rPr>
        <w:t xml:space="preserve">- </w:t>
      </w:r>
      <w:r w:rsidR="00986863" w:rsidRPr="001B61BD">
        <w:rPr>
          <w:sz w:val="24"/>
          <w:szCs w:val="24"/>
          <w:lang w:val="en-US"/>
        </w:rPr>
        <w:t>Type</w:t>
      </w:r>
      <w:r w:rsidRPr="001B61BD">
        <w:rPr>
          <w:sz w:val="24"/>
          <w:szCs w:val="24"/>
          <w:lang w:val="en-US"/>
        </w:rPr>
        <w:t xml:space="preserve"> 2 products are limited to antenn</w:t>
      </w:r>
      <w:r w:rsidR="00F84F53" w:rsidRPr="001B61BD">
        <w:rPr>
          <w:sz w:val="24"/>
          <w:szCs w:val="24"/>
          <w:lang w:val="en-US"/>
        </w:rPr>
        <w:t>a cross-sections less than 30 m</w:t>
      </w:r>
      <w:r w:rsidRPr="001B61BD">
        <w:rPr>
          <w:sz w:val="24"/>
          <w:szCs w:val="24"/>
          <w:vertAlign w:val="superscript"/>
          <w:lang w:val="en-US"/>
        </w:rPr>
        <w:t xml:space="preserve">2 </w:t>
      </w:r>
      <w:r w:rsidR="000B562D" w:rsidRPr="001B61BD">
        <w:rPr>
          <w:sz w:val="24"/>
          <w:szCs w:val="24"/>
          <w:lang w:val="en-US"/>
        </w:rPr>
        <w:t xml:space="preserve">and </w:t>
      </w:r>
      <w:r w:rsidR="00644C4F" w:rsidRPr="001B61BD">
        <w:rPr>
          <w:sz w:val="24"/>
          <w:szCs w:val="24"/>
          <w:lang w:val="en-US"/>
        </w:rPr>
        <w:t xml:space="preserve">loop </w:t>
      </w:r>
      <w:r w:rsidR="000B562D" w:rsidRPr="001B61BD">
        <w:rPr>
          <w:sz w:val="24"/>
          <w:szCs w:val="24"/>
          <w:lang w:val="en-US"/>
        </w:rPr>
        <w:t>antenna loop length</w:t>
      </w:r>
      <w:r w:rsidR="00644C4F" w:rsidRPr="001B61BD">
        <w:rPr>
          <w:sz w:val="24"/>
          <w:szCs w:val="24"/>
          <w:lang w:val="en-US"/>
        </w:rPr>
        <w:t xml:space="preserve"> is </w:t>
      </w:r>
      <w:r w:rsidRPr="001B61BD">
        <w:rPr>
          <w:sz w:val="24"/>
          <w:szCs w:val="24"/>
          <w:lang w:val="en-US"/>
        </w:rPr>
        <w:t xml:space="preserve">less than the smallest </w:t>
      </w:r>
      <w:r w:rsidR="00644C4F" w:rsidRPr="001B61BD">
        <w:rPr>
          <w:sz w:val="24"/>
          <w:szCs w:val="24"/>
          <w:lang w:val="en-US"/>
        </w:rPr>
        <w:t xml:space="preserve">value </w:t>
      </w:r>
      <w:r w:rsidRPr="001B61BD">
        <w:rPr>
          <w:sz w:val="24"/>
          <w:szCs w:val="24"/>
          <w:lang w:val="en-US"/>
        </w:rPr>
        <w:t xml:space="preserve">of t two values: </w:t>
      </w:r>
      <w:r w:rsidR="00644C4F" w:rsidRPr="001B61BD">
        <w:rPr>
          <w:i/>
          <w:iCs/>
          <w:sz w:val="24"/>
          <w:szCs w:val="24"/>
          <w:lang w:val="en-US"/>
        </w:rPr>
        <w:sym w:font="Symbol" w:char="F06C"/>
      </w:r>
      <w:r w:rsidR="00644C4F" w:rsidRPr="001B61BD">
        <w:rPr>
          <w:i/>
          <w:iCs/>
          <w:sz w:val="24"/>
          <w:szCs w:val="24"/>
          <w:lang w:val="en-US"/>
        </w:rPr>
        <w:t>/</w:t>
      </w:r>
      <w:r w:rsidR="00644C4F" w:rsidRPr="001B61BD">
        <w:rPr>
          <w:sz w:val="24"/>
          <w:szCs w:val="24"/>
          <w:lang w:val="en-US"/>
        </w:rPr>
        <w:t>4 hay 30 m</w:t>
      </w:r>
      <w:r w:rsidRPr="001B61BD">
        <w:rPr>
          <w:sz w:val="24"/>
          <w:szCs w:val="24"/>
          <w:lang w:val="en-US"/>
        </w:rPr>
        <w:t>;</w:t>
      </w:r>
    </w:p>
    <w:p w14:paraId="018747DD" w14:textId="57B96B79" w:rsidR="00ED1BB2" w:rsidRPr="001B61BD" w:rsidRDefault="00ED1BB2" w:rsidP="00BA18D8">
      <w:pPr>
        <w:pStyle w:val="k-bt"/>
        <w:spacing w:before="120" w:after="0" w:line="240" w:lineRule="auto"/>
        <w:ind w:firstLine="0"/>
        <w:rPr>
          <w:sz w:val="24"/>
          <w:szCs w:val="24"/>
          <w:lang w:val="en-US"/>
        </w:rPr>
      </w:pPr>
      <w:r w:rsidRPr="001B61BD">
        <w:rPr>
          <w:sz w:val="24"/>
          <w:szCs w:val="24"/>
          <w:lang w:val="en-US"/>
        </w:rPr>
        <w:t xml:space="preserve">- </w:t>
      </w:r>
      <w:r w:rsidR="00644C4F" w:rsidRPr="001B61BD">
        <w:rPr>
          <w:sz w:val="24"/>
          <w:szCs w:val="24"/>
          <w:lang w:val="en-US"/>
        </w:rPr>
        <w:t>Type 2</w:t>
      </w:r>
      <w:r w:rsidRPr="001B61BD">
        <w:rPr>
          <w:sz w:val="24"/>
          <w:szCs w:val="24"/>
          <w:lang w:val="en-US"/>
        </w:rPr>
        <w:t xml:space="preserve"> products are tested with two loop antennas </w:t>
      </w:r>
      <w:r w:rsidR="00644C4F" w:rsidRPr="001B61BD">
        <w:rPr>
          <w:sz w:val="24"/>
          <w:szCs w:val="24"/>
          <w:lang w:val="en-US"/>
        </w:rPr>
        <w:t xml:space="preserve">with </w:t>
      </w:r>
      <w:r w:rsidR="009A2498" w:rsidRPr="001B61BD">
        <w:rPr>
          <w:sz w:val="24"/>
          <w:szCs w:val="24"/>
          <w:lang w:val="en-US"/>
        </w:rPr>
        <w:t xml:space="preserve">the maximum and minimum sizes </w:t>
      </w:r>
      <w:r w:rsidRPr="001B61BD">
        <w:rPr>
          <w:sz w:val="24"/>
          <w:szCs w:val="24"/>
          <w:lang w:val="en-US"/>
        </w:rPr>
        <w:t xml:space="preserve">provided by the manufacturer. </w:t>
      </w:r>
      <w:r w:rsidR="00644C4F" w:rsidRPr="001B61BD">
        <w:rPr>
          <w:sz w:val="24"/>
          <w:szCs w:val="24"/>
          <w:lang w:val="en-US"/>
        </w:rPr>
        <w:t>Type 2</w:t>
      </w:r>
      <w:r w:rsidRPr="001B61BD">
        <w:rPr>
          <w:sz w:val="24"/>
          <w:szCs w:val="24"/>
          <w:lang w:val="en-US"/>
        </w:rPr>
        <w:t xml:space="preserve"> products allow: </w:t>
      </w:r>
      <w:r w:rsidR="0011658A" w:rsidRPr="001B61BD">
        <w:rPr>
          <w:sz w:val="24"/>
          <w:szCs w:val="24"/>
          <w:lang w:val="en-US"/>
        </w:rPr>
        <w:t>customized loop antenna</w:t>
      </w:r>
      <w:r w:rsidRPr="001B61BD">
        <w:rPr>
          <w:sz w:val="24"/>
          <w:szCs w:val="24"/>
          <w:lang w:val="en-US"/>
        </w:rPr>
        <w:t>s in accordance with the manufacturer's design principles.</w:t>
      </w:r>
    </w:p>
    <w:p w14:paraId="3DDC88AE" w14:textId="5A51D7B5" w:rsidR="00ED1BB2" w:rsidRPr="001B61BD" w:rsidRDefault="00ED1BB2" w:rsidP="00BA18D8">
      <w:pPr>
        <w:pStyle w:val="k-bt"/>
        <w:spacing w:before="120" w:after="0" w:line="240" w:lineRule="auto"/>
        <w:ind w:firstLine="0"/>
        <w:rPr>
          <w:sz w:val="24"/>
          <w:szCs w:val="24"/>
          <w:lang w:val="en-US"/>
        </w:rPr>
      </w:pPr>
      <w:r w:rsidRPr="001B61BD">
        <w:rPr>
          <w:sz w:val="24"/>
          <w:szCs w:val="24"/>
          <w:lang w:val="en-US"/>
        </w:rPr>
        <w:t xml:space="preserve">- </w:t>
      </w:r>
      <w:r w:rsidR="00644C4F" w:rsidRPr="001B61BD">
        <w:rPr>
          <w:sz w:val="24"/>
          <w:szCs w:val="24"/>
          <w:lang w:val="en-US"/>
        </w:rPr>
        <w:t>Type 3</w:t>
      </w:r>
      <w:r w:rsidRPr="001B61BD">
        <w:rPr>
          <w:sz w:val="24"/>
          <w:szCs w:val="24"/>
          <w:lang w:val="en-US"/>
        </w:rPr>
        <w:t xml:space="preserve"> products are limited to </w:t>
      </w:r>
      <w:r w:rsidR="000F287D" w:rsidRPr="001B61BD">
        <w:rPr>
          <w:sz w:val="24"/>
          <w:szCs w:val="24"/>
          <w:lang w:val="en-US"/>
        </w:rPr>
        <w:t>loop antenna</w:t>
      </w:r>
      <w:r w:rsidR="009A2498" w:rsidRPr="001B61BD">
        <w:rPr>
          <w:sz w:val="24"/>
          <w:szCs w:val="24"/>
          <w:lang w:val="en-US"/>
        </w:rPr>
        <w:t xml:space="preserve"> with</w:t>
      </w:r>
      <w:r w:rsidR="008636F0" w:rsidRPr="001B61BD">
        <w:rPr>
          <w:sz w:val="24"/>
          <w:szCs w:val="24"/>
          <w:lang w:val="en-US"/>
        </w:rPr>
        <w:t xml:space="preserve"> sizes larger than 30 m</w:t>
      </w:r>
      <w:r w:rsidR="00ED2E3C" w:rsidRPr="001B61BD">
        <w:rPr>
          <w:sz w:val="24"/>
          <w:szCs w:val="24"/>
          <w:vertAlign w:val="superscript"/>
          <w:lang w:val="en-US"/>
        </w:rPr>
        <w:t>2.</w:t>
      </w:r>
      <w:r w:rsidRPr="001B61BD">
        <w:rPr>
          <w:sz w:val="24"/>
          <w:szCs w:val="24"/>
          <w:lang w:val="en-US"/>
        </w:rPr>
        <w:t xml:space="preserve"> Only </w:t>
      </w:r>
      <w:r w:rsidRPr="001B61BD">
        <w:rPr>
          <w:sz w:val="24"/>
          <w:szCs w:val="24"/>
          <w:lang w:val="en-US"/>
        </w:rPr>
        <w:br/>
      </w:r>
      <w:r w:rsidR="00FE5EF4" w:rsidRPr="001B61BD">
        <w:rPr>
          <w:sz w:val="24"/>
          <w:szCs w:val="24"/>
          <w:lang w:val="en-US"/>
        </w:rPr>
        <w:t xml:space="preserve">equipment with </w:t>
      </w:r>
      <w:r w:rsidR="007D527F" w:rsidRPr="001B61BD">
        <w:rPr>
          <w:sz w:val="24"/>
          <w:szCs w:val="24"/>
          <w:lang w:val="en-US"/>
        </w:rPr>
        <w:t>an artificial antenna</w:t>
      </w:r>
      <w:r w:rsidR="008636F0" w:rsidRPr="001B61BD">
        <w:rPr>
          <w:sz w:val="24"/>
          <w:szCs w:val="24"/>
          <w:lang w:val="en-US"/>
        </w:rPr>
        <w:t xml:space="preserve"> is tested</w:t>
      </w:r>
      <w:r w:rsidR="00FE5EF4" w:rsidRPr="001B61BD">
        <w:rPr>
          <w:sz w:val="24"/>
          <w:szCs w:val="24"/>
          <w:lang w:val="en-US"/>
        </w:rPr>
        <w:t>: a large loop change is allowed.</w:t>
      </w:r>
    </w:p>
    <w:p w14:paraId="5074592C" w14:textId="5E8A949E" w:rsidR="00ED1BB2" w:rsidRPr="001B61BD" w:rsidRDefault="00ED1BB2" w:rsidP="00BA18D8">
      <w:pPr>
        <w:pStyle w:val="k-bt"/>
        <w:spacing w:before="120" w:after="0" w:line="240" w:lineRule="auto"/>
        <w:ind w:firstLine="0"/>
        <w:rPr>
          <w:sz w:val="24"/>
          <w:szCs w:val="24"/>
          <w:lang w:val="en-US"/>
        </w:rPr>
      </w:pPr>
      <w:r w:rsidRPr="001B61BD">
        <w:rPr>
          <w:sz w:val="24"/>
          <w:szCs w:val="24"/>
          <w:lang w:val="en-US"/>
        </w:rPr>
        <w:t xml:space="preserve">The design formulas </w:t>
      </w:r>
      <w:r w:rsidR="009F0A01" w:rsidRPr="001B61BD">
        <w:rPr>
          <w:sz w:val="24"/>
          <w:szCs w:val="24"/>
          <w:lang w:val="en-US"/>
        </w:rPr>
        <w:t xml:space="preserve">given </w:t>
      </w:r>
      <w:r w:rsidR="00F72B28" w:rsidRPr="001B61BD">
        <w:rPr>
          <w:sz w:val="24"/>
          <w:szCs w:val="24"/>
          <w:lang w:val="en-US"/>
        </w:rPr>
        <w:t xml:space="preserve">in </w:t>
      </w:r>
      <w:r w:rsidR="00A65C60" w:rsidRPr="001B61BD">
        <w:rPr>
          <w:sz w:val="24"/>
          <w:szCs w:val="24"/>
          <w:lang w:val="en-US"/>
        </w:rPr>
        <w:t>s</w:t>
      </w:r>
      <w:r w:rsidRPr="001B61BD">
        <w:rPr>
          <w:sz w:val="24"/>
          <w:szCs w:val="24"/>
          <w:lang w:val="en-US"/>
        </w:rPr>
        <w:t>ections C.</w:t>
      </w:r>
      <w:r w:rsidR="00BA4BC8" w:rsidRPr="001B61BD">
        <w:rPr>
          <w:sz w:val="24"/>
          <w:szCs w:val="24"/>
          <w:lang w:val="en-US"/>
        </w:rPr>
        <w:t xml:space="preserve">2 </w:t>
      </w:r>
      <w:r w:rsidRPr="001B61BD">
        <w:rPr>
          <w:sz w:val="24"/>
          <w:szCs w:val="24"/>
          <w:lang w:val="en-US"/>
        </w:rPr>
        <w:t>and C.</w:t>
      </w:r>
      <w:r w:rsidR="00BA4BC8" w:rsidRPr="001B61BD">
        <w:rPr>
          <w:sz w:val="24"/>
          <w:szCs w:val="24"/>
          <w:lang w:val="en-US"/>
        </w:rPr>
        <w:t xml:space="preserve">3 </w:t>
      </w:r>
      <w:r w:rsidRPr="001B61BD">
        <w:rPr>
          <w:sz w:val="24"/>
          <w:szCs w:val="24"/>
          <w:lang w:val="en-US"/>
        </w:rPr>
        <w:t xml:space="preserve">are for guidance </w:t>
      </w:r>
      <w:r w:rsidR="00ED2E3C" w:rsidRPr="001B61BD">
        <w:rPr>
          <w:sz w:val="24"/>
          <w:szCs w:val="24"/>
          <w:lang w:val="en-US"/>
        </w:rPr>
        <w:t>only.</w:t>
      </w:r>
    </w:p>
    <w:p w14:paraId="1A8DC9C0" w14:textId="0144B4B0" w:rsidR="00ED1BB2" w:rsidRPr="001B61BD" w:rsidRDefault="00ED1BB2" w:rsidP="00BA18D8">
      <w:pPr>
        <w:pStyle w:val="k-bt"/>
        <w:spacing w:before="120" w:after="0" w:line="240" w:lineRule="auto"/>
        <w:ind w:firstLine="0"/>
        <w:rPr>
          <w:b/>
          <w:sz w:val="24"/>
          <w:szCs w:val="24"/>
          <w:lang w:val="en-US"/>
        </w:rPr>
      </w:pPr>
      <w:r w:rsidRPr="001B61BD">
        <w:rPr>
          <w:b/>
          <w:sz w:val="24"/>
          <w:szCs w:val="24"/>
          <w:lang w:val="en-US"/>
        </w:rPr>
        <w:t xml:space="preserve">C. </w:t>
      </w:r>
      <w:r w:rsidR="00BA4BC8" w:rsidRPr="001B61BD">
        <w:rPr>
          <w:b/>
          <w:sz w:val="24"/>
          <w:szCs w:val="24"/>
          <w:lang w:val="en-US"/>
        </w:rPr>
        <w:t xml:space="preserve">2. </w:t>
      </w:r>
      <w:r w:rsidRPr="001B61BD">
        <w:rPr>
          <w:b/>
          <w:sz w:val="24"/>
          <w:szCs w:val="24"/>
          <w:lang w:val="en-US"/>
        </w:rPr>
        <w:t>Antenna loops below 1 MHz</w:t>
      </w:r>
    </w:p>
    <w:p w14:paraId="4C817948" w14:textId="75EC4506" w:rsidR="00ED1BB2" w:rsidRPr="001B61BD" w:rsidRDefault="00F72B28" w:rsidP="00BA18D8">
      <w:pPr>
        <w:pStyle w:val="k-bt"/>
        <w:spacing w:before="120" w:after="0" w:line="240" w:lineRule="auto"/>
        <w:ind w:firstLine="0"/>
        <w:rPr>
          <w:sz w:val="24"/>
          <w:szCs w:val="24"/>
          <w:lang w:val="en-US"/>
        </w:rPr>
      </w:pPr>
      <w:r w:rsidRPr="001B61BD">
        <w:rPr>
          <w:sz w:val="24"/>
          <w:szCs w:val="24"/>
          <w:lang w:val="en-US"/>
        </w:rPr>
        <w:t xml:space="preserve">The radiated magnetic </w:t>
      </w:r>
      <w:r w:rsidR="003B43C7" w:rsidRPr="001B61BD">
        <w:rPr>
          <w:sz w:val="24"/>
          <w:szCs w:val="24"/>
          <w:lang w:val="en-US"/>
        </w:rPr>
        <w:t xml:space="preserve">H </w:t>
      </w:r>
      <w:r w:rsidRPr="001B61BD">
        <w:rPr>
          <w:sz w:val="24"/>
          <w:szCs w:val="24"/>
          <w:lang w:val="en-US"/>
        </w:rPr>
        <w:t xml:space="preserve">field </w:t>
      </w:r>
      <w:r w:rsidR="00EF2D28" w:rsidRPr="001B61BD">
        <w:rPr>
          <w:sz w:val="24"/>
          <w:szCs w:val="24"/>
          <w:lang w:val="en-US"/>
        </w:rPr>
        <w:t>from an inductive</w:t>
      </w:r>
      <w:r w:rsidRPr="001B61BD">
        <w:rPr>
          <w:sz w:val="24"/>
          <w:szCs w:val="24"/>
          <w:lang w:val="en-US"/>
        </w:rPr>
        <w:t xml:space="preserve"> antenna in the near field is defined as</w:t>
      </w:r>
      <w:r w:rsidR="00ED1BB2" w:rsidRPr="001B61BD">
        <w:rPr>
          <w:sz w:val="24"/>
          <w:szCs w:val="24"/>
          <w:lang w:val="en-US"/>
        </w:rPr>
        <w:t>:</w:t>
      </w:r>
      <w:r w:rsidR="00ED1BB2" w:rsidRPr="001B61BD">
        <w:rPr>
          <w:szCs w:val="24"/>
          <w:lang w:val="en-US"/>
        </w:rPr>
        <w:t xml:space="preserve">          </w:t>
      </w:r>
      <w:r w:rsidR="00ED1BB2" w:rsidRPr="001B61BD">
        <w:rPr>
          <w:szCs w:val="24"/>
          <w:lang w:val="en-US"/>
        </w:rPr>
        <w:br/>
      </w:r>
      <m:oMathPara>
        <m:oMath>
          <m:r>
            <w:rPr>
              <w:rFonts w:ascii="Cambria Math" w:hAnsi="Cambria Math"/>
              <w:szCs w:val="24"/>
              <w:lang w:val="en-US"/>
            </w:rPr>
            <m:t xml:space="preserve">H= </m:t>
          </m:r>
          <m:f>
            <m:fPr>
              <m:ctrlPr>
                <w:rPr>
                  <w:rFonts w:ascii="Cambria Math" w:hAnsi="Cambria Math"/>
                  <w:i/>
                  <w:szCs w:val="24"/>
                  <w:lang w:val="en-US"/>
                </w:rPr>
              </m:ctrlPr>
            </m:fPr>
            <m:num>
              <m:r>
                <w:rPr>
                  <w:rFonts w:ascii="Cambria Math" w:hAnsi="Cambria Math"/>
                  <w:szCs w:val="24"/>
                  <w:lang w:val="en-US"/>
                </w:rPr>
                <m:t>NIA</m:t>
              </m:r>
            </m:num>
            <m:den>
              <m:r>
                <w:rPr>
                  <w:rFonts w:ascii="Cambria Math" w:hAnsi="Cambria Math"/>
                  <w:szCs w:val="24"/>
                  <w:lang w:val="en-US"/>
                </w:rPr>
                <m:t>2π</m:t>
              </m:r>
              <m:sSup>
                <m:sSupPr>
                  <m:ctrlPr>
                    <w:rPr>
                      <w:rFonts w:ascii="Cambria Math" w:hAnsi="Cambria Math"/>
                      <w:i/>
                      <w:szCs w:val="24"/>
                      <w:lang w:val="en-US"/>
                    </w:rPr>
                  </m:ctrlPr>
                </m:sSupPr>
                <m:e>
                  <m:r>
                    <w:rPr>
                      <w:rFonts w:ascii="Cambria Math" w:hAnsi="Cambria Math"/>
                      <w:szCs w:val="24"/>
                      <w:lang w:val="en-US"/>
                    </w:rPr>
                    <m:t>d</m:t>
                  </m:r>
                </m:e>
                <m:sup>
                  <m:r>
                    <w:rPr>
                      <w:rFonts w:ascii="Cambria Math" w:hAnsi="Cambria Math"/>
                      <w:szCs w:val="24"/>
                      <w:lang w:val="en-US"/>
                    </w:rPr>
                    <m:t>3</m:t>
                  </m:r>
                </m:sup>
              </m:sSup>
            </m:den>
          </m:f>
          <m:r>
            <w:rPr>
              <w:rFonts w:ascii="Cambria Math" w:hAnsi="Cambria Math"/>
              <w:szCs w:val="24"/>
              <w:lang w:val="en-US"/>
            </w:rPr>
            <m:t xml:space="preserve">  A/m            </m:t>
          </m:r>
          <m:r>
            <m:rPr>
              <m:sty m:val="p"/>
            </m:rPr>
            <w:rPr>
              <w:rFonts w:ascii="Cambria Math" w:hAnsi="Cambria Math"/>
              <w:szCs w:val="24"/>
              <w:lang w:val="en-US"/>
            </w:rPr>
            <m:t>(C.1)</m:t>
          </m:r>
          <m:r>
            <w:rPr>
              <w:rFonts w:ascii="Cambria Math" w:hAnsi="Cambria Math"/>
              <w:szCs w:val="24"/>
              <w:lang w:val="en-US"/>
            </w:rPr>
            <m:t xml:space="preserve">  </m:t>
          </m:r>
          <m:r>
            <m:rPr>
              <m:sty m:val="p"/>
            </m:rPr>
            <w:rPr>
              <w:rFonts w:ascii="Cambria Math" w:hAnsi="Cambria Math"/>
              <w:szCs w:val="24"/>
              <w:lang w:val="en-US"/>
            </w:rPr>
            <w:br/>
          </m:r>
        </m:oMath>
      </m:oMathPara>
      <w:r w:rsidR="00ED1BB2" w:rsidRPr="001B61BD">
        <w:rPr>
          <w:szCs w:val="24"/>
          <w:lang w:val="en-US"/>
        </w:rPr>
        <w:t xml:space="preserve">      </w:t>
      </w:r>
      <w:r w:rsidR="00B131FA" w:rsidRPr="001B61BD">
        <w:rPr>
          <w:sz w:val="24"/>
          <w:szCs w:val="24"/>
          <w:lang w:val="en-US"/>
        </w:rPr>
        <w:t>Where</w:t>
      </w:r>
      <w:r w:rsidR="00ED1BB2" w:rsidRPr="001B61BD">
        <w:rPr>
          <w:sz w:val="24"/>
          <w:szCs w:val="24"/>
          <w:lang w:val="en-US"/>
        </w:rPr>
        <w:t>:</w:t>
      </w:r>
    </w:p>
    <w:p w14:paraId="1E169148" w14:textId="2D330277" w:rsidR="00ED1BB2" w:rsidRPr="001B61BD" w:rsidRDefault="005B41AA" w:rsidP="00BA18D8">
      <w:pPr>
        <w:pStyle w:val="k-bt"/>
        <w:spacing w:before="120" w:after="0" w:line="240" w:lineRule="auto"/>
        <w:rPr>
          <w:sz w:val="24"/>
          <w:szCs w:val="24"/>
          <w:lang w:val="en-US"/>
        </w:rPr>
      </w:pPr>
      <w:r w:rsidRPr="001B61BD">
        <w:rPr>
          <w:i/>
          <w:sz w:val="24"/>
          <w:szCs w:val="24"/>
          <w:lang w:val="en-US"/>
        </w:rPr>
        <w:t>N</w:t>
      </w:r>
      <w:r w:rsidR="00ED1BB2" w:rsidRPr="001B61BD">
        <w:rPr>
          <w:sz w:val="24"/>
          <w:szCs w:val="24"/>
          <w:lang w:val="en-US"/>
        </w:rPr>
        <w:t>: number of turns of induct</w:t>
      </w:r>
      <w:r w:rsidR="00EA4C4C" w:rsidRPr="001B61BD">
        <w:rPr>
          <w:sz w:val="24"/>
          <w:szCs w:val="24"/>
          <w:lang w:val="en-US"/>
        </w:rPr>
        <w:t>ive antenna</w:t>
      </w:r>
      <w:r w:rsidR="00ED1BB2" w:rsidRPr="001B61BD">
        <w:rPr>
          <w:sz w:val="24"/>
          <w:szCs w:val="24"/>
          <w:lang w:val="en-US"/>
        </w:rPr>
        <w:t>.</w:t>
      </w:r>
    </w:p>
    <w:p w14:paraId="62D02DA1" w14:textId="0AD094DD" w:rsidR="00ED1BB2" w:rsidRPr="001B61BD" w:rsidRDefault="00BB0353" w:rsidP="00BA18D8">
      <w:pPr>
        <w:pStyle w:val="k-bt"/>
        <w:spacing w:before="120" w:after="0" w:line="240" w:lineRule="auto"/>
        <w:rPr>
          <w:sz w:val="24"/>
          <w:szCs w:val="24"/>
          <w:lang w:val="en-US"/>
        </w:rPr>
      </w:pPr>
      <w:r w:rsidRPr="001B61BD">
        <w:rPr>
          <w:i/>
          <w:sz w:val="24"/>
          <w:szCs w:val="24"/>
          <w:lang w:val="en-US"/>
        </w:rPr>
        <w:t>I</w:t>
      </w:r>
      <w:r w:rsidR="00270BF3" w:rsidRPr="001B61BD">
        <w:rPr>
          <w:sz w:val="24"/>
          <w:szCs w:val="24"/>
          <w:lang w:val="en-US"/>
        </w:rPr>
        <w:t>:</w:t>
      </w:r>
      <w:r w:rsidR="00ED1BB2" w:rsidRPr="001B61BD">
        <w:rPr>
          <w:sz w:val="24"/>
          <w:szCs w:val="24"/>
          <w:lang w:val="en-US"/>
        </w:rPr>
        <w:t xml:space="preserve"> current in the</w:t>
      </w:r>
      <w:r w:rsidR="00EA4C4C" w:rsidRPr="001B61BD">
        <w:rPr>
          <w:sz w:val="24"/>
          <w:szCs w:val="24"/>
          <w:lang w:val="en-US"/>
        </w:rPr>
        <w:t xml:space="preserve"> antenna's inductor in Ampere</w:t>
      </w:r>
      <w:r w:rsidR="00ED1BB2" w:rsidRPr="001B61BD">
        <w:rPr>
          <w:sz w:val="24"/>
          <w:szCs w:val="24"/>
          <w:lang w:val="en-US"/>
        </w:rPr>
        <w:t>.</w:t>
      </w:r>
    </w:p>
    <w:p w14:paraId="67735559" w14:textId="36CAAF26" w:rsidR="00ED1BB2" w:rsidRPr="001B61BD" w:rsidRDefault="00BB0353" w:rsidP="00BA18D8">
      <w:pPr>
        <w:pStyle w:val="k-bt"/>
        <w:spacing w:before="120" w:after="0" w:line="240" w:lineRule="auto"/>
        <w:rPr>
          <w:sz w:val="24"/>
          <w:szCs w:val="24"/>
          <w:lang w:val="en-US"/>
        </w:rPr>
      </w:pPr>
      <w:r w:rsidRPr="001B61BD">
        <w:rPr>
          <w:i/>
          <w:sz w:val="24"/>
          <w:szCs w:val="24"/>
          <w:lang w:val="en-US"/>
        </w:rPr>
        <w:t>A</w:t>
      </w:r>
      <w:r w:rsidR="00ED1BB2" w:rsidRPr="001B61BD">
        <w:rPr>
          <w:sz w:val="24"/>
          <w:szCs w:val="24"/>
          <w:lang w:val="en-US"/>
        </w:rPr>
        <w:t xml:space="preserve">: </w:t>
      </w:r>
      <w:r w:rsidR="00A35E5A" w:rsidRPr="001B61BD">
        <w:rPr>
          <w:sz w:val="24"/>
          <w:szCs w:val="24"/>
          <w:lang w:val="en-US"/>
        </w:rPr>
        <w:t>cross-section</w:t>
      </w:r>
      <w:r w:rsidR="00EA4C4C" w:rsidRPr="001B61BD">
        <w:rPr>
          <w:sz w:val="24"/>
          <w:szCs w:val="24"/>
          <w:lang w:val="en-US"/>
        </w:rPr>
        <w:t xml:space="preserve"> of the inductor in m</w:t>
      </w:r>
      <w:r w:rsidR="008F3D51" w:rsidRPr="001B61BD">
        <w:rPr>
          <w:sz w:val="24"/>
          <w:szCs w:val="24"/>
          <w:vertAlign w:val="superscript"/>
          <w:lang w:val="en-US"/>
        </w:rPr>
        <w:t>2</w:t>
      </w:r>
      <w:r w:rsidR="00ED1BB2" w:rsidRPr="001B61BD">
        <w:rPr>
          <w:sz w:val="24"/>
          <w:szCs w:val="24"/>
          <w:lang w:val="en-US"/>
        </w:rPr>
        <w:t>.</w:t>
      </w:r>
    </w:p>
    <w:p w14:paraId="4E9E2BB2" w14:textId="31DA5957" w:rsidR="00ED1BB2" w:rsidRPr="001B61BD" w:rsidRDefault="00ED1BB2" w:rsidP="00BA18D8">
      <w:pPr>
        <w:pStyle w:val="k-bt"/>
        <w:spacing w:before="120" w:after="0" w:line="240" w:lineRule="auto"/>
        <w:rPr>
          <w:sz w:val="24"/>
          <w:szCs w:val="24"/>
          <w:lang w:val="en-US"/>
        </w:rPr>
      </w:pPr>
      <w:r w:rsidRPr="001B61BD">
        <w:rPr>
          <w:i/>
          <w:sz w:val="24"/>
          <w:szCs w:val="24"/>
          <w:lang w:val="en-US"/>
        </w:rPr>
        <w:t>d:</w:t>
      </w:r>
      <w:r w:rsidRPr="001B61BD">
        <w:rPr>
          <w:sz w:val="24"/>
          <w:szCs w:val="24"/>
          <w:lang w:val="en-US"/>
        </w:rPr>
        <w:t xml:space="preserve"> distance from transmitter, in </w:t>
      </w:r>
      <w:r w:rsidR="00ED2E3C" w:rsidRPr="001B61BD">
        <w:rPr>
          <w:sz w:val="24"/>
          <w:szCs w:val="24"/>
          <w:lang w:val="en-US"/>
        </w:rPr>
        <w:t>m.</w:t>
      </w:r>
    </w:p>
    <w:p w14:paraId="24FF28E0" w14:textId="16F75080" w:rsidR="00ED1BB2" w:rsidRPr="001B61BD" w:rsidRDefault="00BB0353" w:rsidP="00BA18D8">
      <w:pPr>
        <w:pStyle w:val="k-bt"/>
        <w:spacing w:before="120" w:after="0" w:line="240" w:lineRule="auto"/>
        <w:ind w:firstLine="0"/>
        <w:rPr>
          <w:sz w:val="24"/>
          <w:szCs w:val="24"/>
          <w:lang w:val="en-US"/>
        </w:rPr>
      </w:pPr>
      <w:r w:rsidRPr="001B61BD">
        <w:rPr>
          <w:sz w:val="24"/>
          <w:szCs w:val="24"/>
          <w:lang w:val="en-US"/>
        </w:rPr>
        <w:t>The above formula is only valid for low frequencies under the following conditions</w:t>
      </w:r>
      <w:r w:rsidR="00ED1BB2" w:rsidRPr="001B61BD">
        <w:rPr>
          <w:sz w:val="24"/>
          <w:szCs w:val="24"/>
          <w:lang w:val="en-US"/>
        </w:rPr>
        <w:t>:</w:t>
      </w:r>
    </w:p>
    <w:p w14:paraId="6BCFF1B7" w14:textId="65C0196B" w:rsidR="00ED1BB2" w:rsidRPr="001B61BD" w:rsidRDefault="009A6849" w:rsidP="00BA18D8">
      <w:pPr>
        <w:pStyle w:val="k-bt"/>
        <w:spacing w:before="120" w:after="0" w:line="240" w:lineRule="auto"/>
        <w:rPr>
          <w:sz w:val="24"/>
          <w:szCs w:val="24"/>
          <w:lang w:val="en-US"/>
        </w:rPr>
      </w:pPr>
      <w:r w:rsidRPr="001B61BD">
        <w:rPr>
          <w:sz w:val="24"/>
          <w:szCs w:val="24"/>
          <w:lang w:val="en-US"/>
        </w:rPr>
        <w:t>• Length of inductor</w:t>
      </w:r>
      <w:r w:rsidR="00ED1BB2" w:rsidRPr="001B61BD">
        <w:rPr>
          <w:sz w:val="24"/>
          <w:szCs w:val="24"/>
          <w:lang w:val="en-US"/>
        </w:rPr>
        <w:t xml:space="preserve">: </w:t>
      </w:r>
      <w:r w:rsidR="00ED1BB2" w:rsidRPr="001B61BD">
        <w:rPr>
          <w:i/>
          <w:sz w:val="24"/>
          <w:szCs w:val="24"/>
          <w:lang w:val="en-US"/>
        </w:rPr>
        <w:t>l &lt; / 2π</w:t>
      </w:r>
    </w:p>
    <w:p w14:paraId="2378D93E" w14:textId="420A14DD" w:rsidR="00ED1BB2" w:rsidRPr="001B61BD" w:rsidRDefault="00ED1BB2" w:rsidP="00BA18D8">
      <w:pPr>
        <w:pStyle w:val="k-bt"/>
        <w:spacing w:before="120" w:after="0" w:line="240" w:lineRule="auto"/>
        <w:rPr>
          <w:sz w:val="24"/>
          <w:szCs w:val="24"/>
          <w:lang w:val="en-US"/>
        </w:rPr>
      </w:pPr>
      <w:r w:rsidRPr="001B61BD">
        <w:rPr>
          <w:sz w:val="24"/>
          <w:szCs w:val="24"/>
          <w:lang w:val="en-US"/>
        </w:rPr>
        <w:t xml:space="preserve">• Distance from </w:t>
      </w:r>
      <w:r w:rsidR="009B6F3E" w:rsidRPr="001B61BD">
        <w:rPr>
          <w:sz w:val="24"/>
          <w:szCs w:val="24"/>
          <w:lang w:val="en-US"/>
        </w:rPr>
        <w:t>inductor</w:t>
      </w:r>
      <w:r w:rsidRPr="001B61BD">
        <w:rPr>
          <w:sz w:val="24"/>
          <w:szCs w:val="24"/>
          <w:lang w:val="en-US"/>
        </w:rPr>
        <w:t xml:space="preserve">: </w:t>
      </w:r>
      <w:r w:rsidRPr="001B61BD">
        <w:rPr>
          <w:i/>
          <w:sz w:val="24"/>
          <w:szCs w:val="24"/>
          <w:lang w:val="en-US"/>
        </w:rPr>
        <w:t>d &lt; /2π</w:t>
      </w:r>
    </w:p>
    <w:p w14:paraId="6E32D864" w14:textId="07B542CA" w:rsidR="00ED1BB2" w:rsidRPr="001B61BD" w:rsidRDefault="00ED1BB2" w:rsidP="00BA18D8">
      <w:pPr>
        <w:pStyle w:val="k-bt"/>
        <w:spacing w:before="120" w:after="0" w:line="240" w:lineRule="auto"/>
        <w:ind w:firstLine="0"/>
        <w:rPr>
          <w:sz w:val="24"/>
          <w:szCs w:val="24"/>
          <w:lang w:val="en-US"/>
        </w:rPr>
      </w:pPr>
      <w:r w:rsidRPr="001B61BD">
        <w:rPr>
          <w:sz w:val="24"/>
          <w:szCs w:val="24"/>
          <w:lang w:val="en-US"/>
        </w:rPr>
        <w:t xml:space="preserve">The product of </w:t>
      </w:r>
      <w:r w:rsidRPr="001B61BD">
        <w:rPr>
          <w:i/>
          <w:sz w:val="24"/>
          <w:szCs w:val="24"/>
          <w:lang w:val="en-US"/>
        </w:rPr>
        <w:t xml:space="preserve">NIA </w:t>
      </w:r>
      <w:r w:rsidRPr="001B61BD">
        <w:rPr>
          <w:sz w:val="24"/>
          <w:szCs w:val="24"/>
          <w:lang w:val="en-US"/>
        </w:rPr>
        <w:t xml:space="preserve">is the magnetic dipole </w:t>
      </w:r>
      <w:r w:rsidR="000E0EBC" w:rsidRPr="001B61BD">
        <w:rPr>
          <w:sz w:val="24"/>
          <w:szCs w:val="24"/>
          <w:lang w:val="en-US"/>
        </w:rPr>
        <w:t>moment</w:t>
      </w:r>
      <w:r w:rsidRPr="001B61BD">
        <w:rPr>
          <w:sz w:val="24"/>
          <w:szCs w:val="24"/>
          <w:lang w:val="en-US"/>
        </w:rPr>
        <w:t xml:space="preserve"> m of the </w:t>
      </w:r>
      <w:r w:rsidR="00ED2E3C" w:rsidRPr="001B61BD">
        <w:rPr>
          <w:sz w:val="24"/>
          <w:szCs w:val="24"/>
          <w:lang w:val="en-US"/>
        </w:rPr>
        <w:t>inductor.</w:t>
      </w:r>
    </w:p>
    <w:p w14:paraId="2FA46F5D" w14:textId="658ED9C8" w:rsidR="00ED1BB2" w:rsidRPr="001B61BD" w:rsidRDefault="000E0EBC" w:rsidP="00BA18D8">
      <w:pPr>
        <w:pStyle w:val="muc1"/>
        <w:spacing w:before="120" w:after="0" w:line="240" w:lineRule="auto"/>
        <w:rPr>
          <w:b w:val="0"/>
          <w:sz w:val="24"/>
          <w:szCs w:val="24"/>
          <w:lang w:val="en-US"/>
        </w:rPr>
      </w:pPr>
      <w:r w:rsidRPr="001B61BD">
        <w:rPr>
          <w:b w:val="0"/>
          <w:sz w:val="24"/>
          <w:szCs w:val="24"/>
          <w:lang w:val="en-US"/>
        </w:rPr>
        <w:t>Formula of magnetic moment</w:t>
      </w:r>
      <w:r w:rsidR="00ED1BB2" w:rsidRPr="001B61BD">
        <w:rPr>
          <w:b w:val="0"/>
          <w:sz w:val="24"/>
          <w:szCs w:val="24"/>
          <w:lang w:val="en-US"/>
        </w:rPr>
        <w:t>:</w:t>
      </w:r>
    </w:p>
    <w:p w14:paraId="52510027" w14:textId="3E7DFAA1" w:rsidR="00ED1BB2" w:rsidRPr="001B61BD" w:rsidRDefault="000E0EBC" w:rsidP="00BA18D8">
      <w:pPr>
        <w:pStyle w:val="muc1"/>
        <w:spacing w:before="120" w:after="0" w:line="240" w:lineRule="auto"/>
        <w:jc w:val="center"/>
        <w:rPr>
          <w:b w:val="0"/>
          <w:sz w:val="24"/>
          <w:szCs w:val="24"/>
          <w:lang w:val="en-US"/>
        </w:rPr>
      </w:pPr>
      <w:r w:rsidRPr="001B61BD">
        <w:rPr>
          <w:b w:val="0"/>
          <w:i/>
          <w:sz w:val="24"/>
          <w:szCs w:val="24"/>
          <w:lang w:val="en-US"/>
        </w:rPr>
        <w:t>m = NIA = H 2π d</w:t>
      </w:r>
      <w:r w:rsidRPr="001B61BD">
        <w:rPr>
          <w:b w:val="0"/>
          <w:i/>
          <w:sz w:val="24"/>
          <w:szCs w:val="24"/>
          <w:vertAlign w:val="superscript"/>
          <w:lang w:val="en-US"/>
        </w:rPr>
        <w:t>3</w:t>
      </w:r>
      <w:r w:rsidRPr="001B61BD">
        <w:rPr>
          <w:b w:val="0"/>
          <w:sz w:val="24"/>
          <w:szCs w:val="24"/>
          <w:lang w:val="en-US"/>
        </w:rPr>
        <w:t xml:space="preserve">      (Am</w:t>
      </w:r>
      <w:r w:rsidRPr="001B61BD">
        <w:rPr>
          <w:b w:val="0"/>
          <w:sz w:val="24"/>
          <w:szCs w:val="24"/>
          <w:vertAlign w:val="superscript"/>
          <w:lang w:val="en-US"/>
        </w:rPr>
        <w:t>2</w:t>
      </w:r>
      <w:r w:rsidRPr="001B61BD">
        <w:rPr>
          <w:b w:val="0"/>
          <w:sz w:val="24"/>
          <w:szCs w:val="24"/>
          <w:lang w:val="en-US"/>
        </w:rPr>
        <w:t>)              (C.2)</w:t>
      </w:r>
    </w:p>
    <w:p w14:paraId="087FA8F2" w14:textId="79F326BC" w:rsidR="00ED1BB2" w:rsidRPr="001B61BD" w:rsidRDefault="00ED1BB2" w:rsidP="00BA18D8">
      <w:pPr>
        <w:pStyle w:val="muc1"/>
        <w:spacing w:before="120" w:after="0" w:line="240" w:lineRule="auto"/>
        <w:rPr>
          <w:b w:val="0"/>
          <w:sz w:val="24"/>
          <w:szCs w:val="24"/>
          <w:lang w:val="en-US"/>
        </w:rPr>
      </w:pPr>
      <w:r w:rsidRPr="001B61BD">
        <w:rPr>
          <w:b w:val="0"/>
          <w:sz w:val="24"/>
          <w:szCs w:val="24"/>
          <w:lang w:val="en-US"/>
        </w:rPr>
        <w:t xml:space="preserve">In </w:t>
      </w:r>
      <w:r w:rsidR="000E0EBC" w:rsidRPr="001B61BD">
        <w:rPr>
          <w:b w:val="0"/>
          <w:sz w:val="24"/>
          <w:szCs w:val="24"/>
          <w:lang w:val="en-US"/>
        </w:rPr>
        <w:t>this technical regulation</w:t>
      </w:r>
      <w:r w:rsidRPr="001B61BD">
        <w:rPr>
          <w:b w:val="0"/>
          <w:sz w:val="24"/>
          <w:szCs w:val="24"/>
          <w:lang w:val="en-US"/>
        </w:rPr>
        <w:t>, the standard measuring distance d is 10 m or 30 m.</w:t>
      </w:r>
    </w:p>
    <w:p w14:paraId="2480F80D" w14:textId="645FA0BC" w:rsidR="00ED1BB2" w:rsidRPr="001B61BD" w:rsidRDefault="00ED1BB2" w:rsidP="00BA18D8">
      <w:pPr>
        <w:pStyle w:val="muc1"/>
        <w:spacing w:before="120" w:after="0" w:line="240" w:lineRule="auto"/>
        <w:rPr>
          <w:b w:val="0"/>
          <w:sz w:val="24"/>
          <w:szCs w:val="24"/>
          <w:lang w:val="en-US"/>
        </w:rPr>
      </w:pPr>
      <w:r w:rsidRPr="001B61BD">
        <w:rPr>
          <w:b w:val="0"/>
          <w:sz w:val="24"/>
          <w:szCs w:val="24"/>
          <w:lang w:val="en-US"/>
        </w:rPr>
        <w:t>If the distance of 10 m</w:t>
      </w:r>
      <w:r w:rsidR="003D0E2E" w:rsidRPr="001B61BD">
        <w:rPr>
          <w:b w:val="0"/>
          <w:sz w:val="24"/>
          <w:szCs w:val="24"/>
          <w:lang w:val="en-US"/>
        </w:rPr>
        <w:t xml:space="preserve"> is replaced</w:t>
      </w:r>
      <w:r w:rsidR="00B42FD6" w:rsidRPr="001B61BD">
        <w:rPr>
          <w:b w:val="0"/>
          <w:sz w:val="24"/>
          <w:szCs w:val="24"/>
          <w:lang w:val="en-US"/>
        </w:rPr>
        <w:t xml:space="preserve"> into (C.2), we have</w:t>
      </w:r>
      <w:r w:rsidRPr="001B61BD">
        <w:rPr>
          <w:b w:val="0"/>
          <w:sz w:val="24"/>
          <w:szCs w:val="24"/>
          <w:lang w:val="en-US"/>
        </w:rPr>
        <w:t>:</w:t>
      </w:r>
    </w:p>
    <w:p w14:paraId="02B8BDAE" w14:textId="0CB2E449" w:rsidR="00ED1BB2" w:rsidRPr="001B61BD" w:rsidRDefault="00B42FD6" w:rsidP="00BA18D8">
      <w:pPr>
        <w:pStyle w:val="muc1"/>
        <w:spacing w:before="120" w:after="0" w:line="240" w:lineRule="auto"/>
        <w:jc w:val="center"/>
        <w:rPr>
          <w:b w:val="0"/>
          <w:sz w:val="24"/>
          <w:szCs w:val="24"/>
          <w:lang w:val="en-US"/>
        </w:rPr>
      </w:pPr>
      <w:r w:rsidRPr="001B61BD">
        <w:rPr>
          <w:b w:val="0"/>
          <w:i/>
          <w:sz w:val="24"/>
          <w:szCs w:val="24"/>
          <w:lang w:val="en-US"/>
        </w:rPr>
        <w:t>m = NIA = H</w:t>
      </w:r>
      <w:r w:rsidRPr="001B61BD">
        <w:rPr>
          <w:b w:val="0"/>
          <w:i/>
          <w:sz w:val="24"/>
          <w:szCs w:val="24"/>
          <w:vertAlign w:val="subscript"/>
          <w:lang w:val="en-US"/>
        </w:rPr>
        <w:t>10</w:t>
      </w:r>
      <w:r w:rsidRPr="001B61BD">
        <w:rPr>
          <w:b w:val="0"/>
          <w:sz w:val="24"/>
          <w:szCs w:val="24"/>
          <w:lang w:val="en-US"/>
        </w:rPr>
        <w:t xml:space="preserve"> × 6283     (Am</w:t>
      </w:r>
      <w:r w:rsidRPr="001B61BD">
        <w:rPr>
          <w:b w:val="0"/>
          <w:sz w:val="24"/>
          <w:szCs w:val="24"/>
          <w:vertAlign w:val="superscript"/>
          <w:lang w:val="en-US"/>
        </w:rPr>
        <w:t>2</w:t>
      </w:r>
      <w:r w:rsidRPr="001B61BD">
        <w:rPr>
          <w:b w:val="0"/>
          <w:sz w:val="24"/>
          <w:szCs w:val="24"/>
          <w:lang w:val="en-US"/>
        </w:rPr>
        <w:t>)                  (C.3)</w:t>
      </w:r>
    </w:p>
    <w:p w14:paraId="04515D1C" w14:textId="68F9FF21" w:rsidR="00ED1BB2" w:rsidRPr="001B61BD" w:rsidRDefault="00B42FD6" w:rsidP="00BA18D8">
      <w:pPr>
        <w:pStyle w:val="muc1"/>
        <w:spacing w:before="120" w:after="0" w:line="240" w:lineRule="auto"/>
        <w:rPr>
          <w:b w:val="0"/>
          <w:sz w:val="24"/>
          <w:szCs w:val="24"/>
          <w:lang w:val="en-US"/>
        </w:rPr>
      </w:pPr>
      <w:r w:rsidRPr="001B61BD">
        <w:rPr>
          <w:b w:val="0"/>
          <w:sz w:val="24"/>
          <w:szCs w:val="24"/>
          <w:lang w:val="en-US"/>
        </w:rPr>
        <w:t>Where</w:t>
      </w:r>
      <w:r w:rsidR="00ED1BB2" w:rsidRPr="001B61BD">
        <w:rPr>
          <w:b w:val="0"/>
          <w:sz w:val="24"/>
          <w:szCs w:val="24"/>
          <w:lang w:val="en-US"/>
        </w:rPr>
        <w:t>:</w:t>
      </w:r>
    </w:p>
    <w:p w14:paraId="406DA4AF" w14:textId="6D152E88" w:rsidR="00ED1BB2" w:rsidRPr="001B61BD" w:rsidRDefault="00B42FD6" w:rsidP="00BA18D8">
      <w:pPr>
        <w:pStyle w:val="muc1"/>
        <w:spacing w:before="120" w:after="0" w:line="240" w:lineRule="auto"/>
        <w:ind w:firstLine="720"/>
        <w:rPr>
          <w:b w:val="0"/>
          <w:color w:val="000000" w:themeColor="text1"/>
          <w:sz w:val="24"/>
          <w:szCs w:val="24"/>
          <w:lang w:val="en-US"/>
        </w:rPr>
      </w:pPr>
      <w:r w:rsidRPr="001B61BD">
        <w:rPr>
          <w:b w:val="0"/>
          <w:i/>
          <w:sz w:val="24"/>
          <w:szCs w:val="24"/>
          <w:lang w:val="en-US"/>
        </w:rPr>
        <w:t>H</w:t>
      </w:r>
      <w:r w:rsidR="00ED1BB2" w:rsidRPr="001B61BD">
        <w:rPr>
          <w:b w:val="0"/>
          <w:i/>
          <w:sz w:val="24"/>
          <w:szCs w:val="24"/>
          <w:vertAlign w:val="subscript"/>
          <w:lang w:val="en-US"/>
        </w:rPr>
        <w:t xml:space="preserve">10 </w:t>
      </w:r>
      <w:r w:rsidR="00ED1BB2" w:rsidRPr="001B61BD">
        <w:rPr>
          <w:b w:val="0"/>
          <w:sz w:val="24"/>
          <w:szCs w:val="24"/>
          <w:lang w:val="en-US"/>
        </w:rPr>
        <w:t xml:space="preserve">is H field limit </w:t>
      </w:r>
      <w:r w:rsidR="007142F4" w:rsidRPr="001B61BD">
        <w:rPr>
          <w:b w:val="0"/>
          <w:sz w:val="24"/>
          <w:szCs w:val="24"/>
          <w:lang w:val="en-US"/>
        </w:rPr>
        <w:t>at a distance of 10 m</w:t>
      </w:r>
      <w:r w:rsidR="00ED1BB2" w:rsidRPr="001B61BD">
        <w:rPr>
          <w:b w:val="0"/>
          <w:sz w:val="24"/>
          <w:szCs w:val="24"/>
          <w:lang w:val="en-US"/>
        </w:rPr>
        <w:t xml:space="preserve"> </w:t>
      </w:r>
      <w:r w:rsidRPr="001B61BD">
        <w:rPr>
          <w:b w:val="0"/>
          <w:color w:val="000000" w:themeColor="text1"/>
          <w:sz w:val="24"/>
          <w:szCs w:val="24"/>
          <w:lang w:val="en-US"/>
        </w:rPr>
        <w:t>in A/m</w:t>
      </w:r>
      <w:r w:rsidR="00E96C78" w:rsidRPr="001B61BD">
        <w:rPr>
          <w:b w:val="0"/>
          <w:color w:val="000000" w:themeColor="text1"/>
          <w:sz w:val="24"/>
          <w:szCs w:val="24"/>
          <w:lang w:val="en-US"/>
        </w:rPr>
        <w:t xml:space="preserve">, </w:t>
      </w:r>
      <w:r w:rsidR="00ED1BB2" w:rsidRPr="001B61BD">
        <w:rPr>
          <w:b w:val="0"/>
          <w:color w:val="000000" w:themeColor="text1"/>
          <w:sz w:val="24"/>
          <w:szCs w:val="24"/>
          <w:lang w:val="en-US"/>
        </w:rPr>
        <w:t xml:space="preserve">see </w:t>
      </w:r>
      <w:r w:rsidRPr="001B61BD">
        <w:rPr>
          <w:b w:val="0"/>
          <w:color w:val="000000" w:themeColor="text1"/>
          <w:sz w:val="24"/>
          <w:szCs w:val="24"/>
          <w:lang w:val="en-US"/>
        </w:rPr>
        <w:t>2.4.2.</w:t>
      </w:r>
    </w:p>
    <w:p w14:paraId="4953B02C" w14:textId="388F84EB" w:rsidR="00ED1BB2" w:rsidRPr="001B61BD" w:rsidRDefault="00ED1BB2" w:rsidP="00BA18D8">
      <w:pPr>
        <w:pStyle w:val="muc1"/>
        <w:spacing w:before="120" w:after="0" w:line="240" w:lineRule="auto"/>
        <w:rPr>
          <w:b w:val="0"/>
          <w:sz w:val="24"/>
          <w:szCs w:val="24"/>
          <w:lang w:val="en-US"/>
        </w:rPr>
      </w:pPr>
      <w:r w:rsidRPr="001B61BD">
        <w:rPr>
          <w:b w:val="0"/>
          <w:sz w:val="24"/>
          <w:szCs w:val="24"/>
          <w:lang w:val="en-US"/>
        </w:rPr>
        <w:t xml:space="preserve">The above relation is valid only for frequencies up to 1 </w:t>
      </w:r>
      <w:r w:rsidR="00ED2E3C" w:rsidRPr="001B61BD">
        <w:rPr>
          <w:b w:val="0"/>
          <w:sz w:val="24"/>
          <w:szCs w:val="24"/>
          <w:lang w:val="en-US"/>
        </w:rPr>
        <w:t>MHz.</w:t>
      </w:r>
    </w:p>
    <w:p w14:paraId="2A9A540A" w14:textId="005AF7C2" w:rsidR="00ED1BB2" w:rsidRPr="001B61BD" w:rsidRDefault="00ED1BB2" w:rsidP="00BA18D8">
      <w:pPr>
        <w:pStyle w:val="muc1"/>
        <w:spacing w:before="120" w:after="0" w:line="240" w:lineRule="auto"/>
        <w:rPr>
          <w:b w:val="0"/>
          <w:sz w:val="24"/>
          <w:szCs w:val="24"/>
          <w:lang w:val="en-US"/>
        </w:rPr>
      </w:pPr>
      <w:r w:rsidRPr="001B61BD">
        <w:rPr>
          <w:b w:val="0"/>
          <w:sz w:val="24"/>
          <w:szCs w:val="24"/>
          <w:lang w:val="en-US"/>
        </w:rPr>
        <w:t xml:space="preserve">The method of measuring the loop current in the </w:t>
      </w:r>
      <w:r w:rsidR="00EF212B" w:rsidRPr="001B61BD">
        <w:rPr>
          <w:b w:val="0"/>
          <w:sz w:val="24"/>
          <w:szCs w:val="24"/>
          <w:lang w:val="en-US"/>
        </w:rPr>
        <w:t>artificial antenna</w:t>
      </w:r>
      <w:r w:rsidRPr="001B61BD">
        <w:rPr>
          <w:b w:val="0"/>
          <w:sz w:val="24"/>
          <w:szCs w:val="24"/>
          <w:lang w:val="en-US"/>
        </w:rPr>
        <w:t xml:space="preserve"> is given in </w:t>
      </w:r>
      <w:r w:rsidR="00CC338A" w:rsidRPr="001B61BD">
        <w:rPr>
          <w:b w:val="0"/>
          <w:sz w:val="24"/>
          <w:szCs w:val="24"/>
          <w:lang w:val="en-US"/>
        </w:rPr>
        <w:t>Appendix</w:t>
      </w:r>
      <w:r w:rsidRPr="001B61BD">
        <w:rPr>
          <w:b w:val="0"/>
          <w:sz w:val="24"/>
          <w:szCs w:val="24"/>
          <w:lang w:val="en-US"/>
        </w:rPr>
        <w:t xml:space="preserve"> D.</w:t>
      </w:r>
      <w:r w:rsidR="00B42FD6" w:rsidRPr="001B61BD">
        <w:rPr>
          <w:b w:val="0"/>
          <w:sz w:val="24"/>
          <w:szCs w:val="24"/>
          <w:lang w:val="en-US"/>
        </w:rPr>
        <w:t xml:space="preserve"> </w:t>
      </w:r>
    </w:p>
    <w:p w14:paraId="7D96C51E" w14:textId="72EE7AF4" w:rsidR="00ED1BB2" w:rsidRPr="001B61BD" w:rsidRDefault="00B42FD6" w:rsidP="00BA18D8">
      <w:pPr>
        <w:pStyle w:val="muc1"/>
        <w:spacing w:before="120" w:after="0" w:line="240" w:lineRule="auto"/>
        <w:rPr>
          <w:sz w:val="24"/>
          <w:szCs w:val="24"/>
          <w:lang w:val="en-US"/>
        </w:rPr>
      </w:pPr>
      <w:r w:rsidRPr="001B61BD">
        <w:rPr>
          <w:sz w:val="24"/>
          <w:szCs w:val="24"/>
          <w:lang w:val="en-US"/>
        </w:rPr>
        <w:t>C.</w:t>
      </w:r>
      <w:r w:rsidR="00BA4BC8" w:rsidRPr="001B61BD">
        <w:rPr>
          <w:sz w:val="24"/>
          <w:szCs w:val="24"/>
          <w:lang w:val="en-US"/>
        </w:rPr>
        <w:t>3.</w:t>
      </w:r>
      <w:r w:rsidR="00ED1BB2" w:rsidRPr="001B61BD">
        <w:rPr>
          <w:sz w:val="24"/>
          <w:szCs w:val="24"/>
          <w:lang w:val="en-US"/>
        </w:rPr>
        <w:t xml:space="preserve"> Antenna </w:t>
      </w:r>
      <w:r w:rsidR="006E61CF" w:rsidRPr="001B61BD">
        <w:rPr>
          <w:sz w:val="24"/>
          <w:szCs w:val="24"/>
          <w:lang w:val="en-US"/>
        </w:rPr>
        <w:t>loops</w:t>
      </w:r>
      <w:r w:rsidR="00ED1BB2" w:rsidRPr="001B61BD">
        <w:rPr>
          <w:sz w:val="24"/>
          <w:szCs w:val="24"/>
          <w:lang w:val="en-US"/>
        </w:rPr>
        <w:t xml:space="preserve"> above 1 MHz</w:t>
      </w:r>
    </w:p>
    <w:p w14:paraId="1C1506AA" w14:textId="354123F6" w:rsidR="00ED1BB2" w:rsidRPr="001B61BD" w:rsidRDefault="00ED1BB2" w:rsidP="00BA18D8">
      <w:pPr>
        <w:spacing w:before="120" w:after="0"/>
        <w:rPr>
          <w:rFonts w:ascii="Times New Roman" w:hAnsi="Times New Roman"/>
          <w:szCs w:val="24"/>
          <w:lang w:val="en-US"/>
        </w:rPr>
      </w:pPr>
      <w:r w:rsidRPr="001B61BD">
        <w:rPr>
          <w:rFonts w:ascii="Times New Roman" w:hAnsi="Times New Roman"/>
          <w:szCs w:val="24"/>
          <w:lang w:val="en-US"/>
        </w:rPr>
        <w:lastRenderedPageBreak/>
        <w:t xml:space="preserve">For frequencies above 1 MHz, the maximum dipole moment can be calculated by the </w:t>
      </w:r>
      <w:r w:rsidR="006E61CF" w:rsidRPr="001B61BD">
        <w:rPr>
          <w:rFonts w:ascii="Times New Roman" w:hAnsi="Times New Roman"/>
          <w:szCs w:val="24"/>
          <w:lang w:val="en-US"/>
        </w:rPr>
        <w:t xml:space="preserve">following </w:t>
      </w:r>
      <w:r w:rsidRPr="001B61BD">
        <w:rPr>
          <w:rFonts w:ascii="Times New Roman" w:hAnsi="Times New Roman"/>
          <w:szCs w:val="24"/>
          <w:lang w:val="en-US"/>
        </w:rPr>
        <w:t>formula:</w:t>
      </w:r>
    </w:p>
    <w:p w14:paraId="6DAD577C" w14:textId="77777777" w:rsidR="00ED1BB2" w:rsidRPr="001B61BD" w:rsidRDefault="00ED1BB2" w:rsidP="00BA18D8">
      <w:pPr>
        <w:spacing w:before="120" w:after="0"/>
        <w:jc w:val="right"/>
        <w:rPr>
          <w:rFonts w:ascii="Times New Roman" w:hAnsi="Times New Roman"/>
          <w:szCs w:val="24"/>
          <w:lang w:val="en-US"/>
        </w:rPr>
      </w:pPr>
      <w:r w:rsidRPr="001B61BD">
        <w:rPr>
          <w:rFonts w:ascii="Times New Roman" w:hAnsi="Times New Roman"/>
          <w:szCs w:val="24"/>
          <w:lang w:val="en-US"/>
        </w:rPr>
        <w:tab/>
      </w:r>
      <w:r w:rsidRPr="001B61BD">
        <w:rPr>
          <w:rFonts w:ascii="Times New Roman" w:hAnsi="Times New Roman"/>
          <w:szCs w:val="24"/>
          <w:lang w:val="en-US"/>
        </w:rPr>
        <w:br/>
      </w:r>
      <m:oMathPara>
        <m:oMath>
          <m:r>
            <w:rPr>
              <w:rFonts w:ascii="Cambria Math" w:hAnsi="Cambria Math"/>
              <w:szCs w:val="24"/>
              <w:lang w:val="en-US"/>
            </w:rPr>
            <m:t xml:space="preserve">P= </m:t>
          </m:r>
          <m:f>
            <m:fPr>
              <m:ctrlPr>
                <w:rPr>
                  <w:rFonts w:ascii="Cambria Math" w:hAnsi="Cambria Math"/>
                  <w:i/>
                  <w:szCs w:val="24"/>
                  <w:lang w:val="en-US"/>
                </w:rPr>
              </m:ctrlPr>
            </m:fPr>
            <m:num>
              <m:r>
                <w:rPr>
                  <w:rFonts w:ascii="Cambria Math" w:hAnsi="Cambria Math"/>
                  <w:szCs w:val="24"/>
                  <w:lang w:val="en-US"/>
                </w:rPr>
                <m:t>8</m:t>
              </m:r>
              <m:sSub>
                <m:sSubPr>
                  <m:ctrlPr>
                    <w:rPr>
                      <w:rFonts w:ascii="Cambria Math" w:hAnsi="Cambria Math"/>
                      <w:i/>
                      <w:szCs w:val="24"/>
                      <w:lang w:val="en-US"/>
                    </w:rPr>
                  </m:ctrlPr>
                </m:sSubPr>
                <m:e>
                  <m:r>
                    <w:rPr>
                      <w:rFonts w:ascii="Cambria Math" w:hAnsi="Cambria Math"/>
                      <w:szCs w:val="24"/>
                      <w:lang w:val="en-US"/>
                    </w:rPr>
                    <m:t>μ</m:t>
                  </m:r>
                </m:e>
                <m:sub>
                  <m:r>
                    <w:rPr>
                      <w:rFonts w:ascii="Cambria Math" w:hAnsi="Cambria Math"/>
                      <w:szCs w:val="24"/>
                      <w:lang w:val="en-US"/>
                    </w:rPr>
                    <m:t>0</m:t>
                  </m:r>
                </m:sub>
              </m:sSub>
              <m:sSup>
                <m:sSupPr>
                  <m:ctrlPr>
                    <w:rPr>
                      <w:rFonts w:ascii="Cambria Math" w:hAnsi="Cambria Math"/>
                      <w:i/>
                      <w:szCs w:val="24"/>
                      <w:lang w:val="en-US"/>
                    </w:rPr>
                  </m:ctrlPr>
                </m:sSupPr>
                <m:e>
                  <m:r>
                    <w:rPr>
                      <w:rFonts w:ascii="Cambria Math" w:hAnsi="Cambria Math"/>
                      <w:szCs w:val="24"/>
                      <w:lang w:val="en-US"/>
                    </w:rPr>
                    <m:t>π</m:t>
                  </m:r>
                </m:e>
                <m:sup>
                  <m:r>
                    <w:rPr>
                      <w:rFonts w:ascii="Cambria Math" w:hAnsi="Cambria Math"/>
                      <w:szCs w:val="24"/>
                      <w:lang w:val="en-US"/>
                    </w:rPr>
                    <m:t>3</m:t>
                  </m:r>
                </m:sup>
              </m:sSup>
              <m:sSup>
                <m:sSupPr>
                  <m:ctrlPr>
                    <w:rPr>
                      <w:rFonts w:ascii="Cambria Math" w:hAnsi="Cambria Math"/>
                      <w:i/>
                      <w:szCs w:val="24"/>
                      <w:lang w:val="en-US"/>
                    </w:rPr>
                  </m:ctrlPr>
                </m:sSupPr>
                <m:e>
                  <m:r>
                    <w:rPr>
                      <w:rFonts w:ascii="Cambria Math" w:hAnsi="Cambria Math"/>
                      <w:szCs w:val="24"/>
                      <w:lang w:val="en-US"/>
                    </w:rPr>
                    <m:t>m</m:t>
                  </m:r>
                </m:e>
                <m:sup>
                  <m:r>
                    <w:rPr>
                      <w:rFonts w:ascii="Cambria Math" w:hAnsi="Cambria Math"/>
                      <w:szCs w:val="24"/>
                      <w:lang w:val="en-US"/>
                    </w:rPr>
                    <m:t>2</m:t>
                  </m:r>
                </m:sup>
              </m:sSup>
              <m:sSup>
                <m:sSupPr>
                  <m:ctrlPr>
                    <w:rPr>
                      <w:rFonts w:ascii="Cambria Math" w:hAnsi="Cambria Math"/>
                      <w:i/>
                      <w:szCs w:val="24"/>
                      <w:lang w:val="en-US"/>
                    </w:rPr>
                  </m:ctrlPr>
                </m:sSupPr>
                <m:e>
                  <m:r>
                    <w:rPr>
                      <w:rFonts w:ascii="Cambria Math" w:hAnsi="Cambria Math"/>
                      <w:szCs w:val="24"/>
                      <w:lang w:val="en-US"/>
                    </w:rPr>
                    <m:t>f</m:t>
                  </m:r>
                </m:e>
                <m:sup>
                  <m:r>
                    <w:rPr>
                      <w:rFonts w:ascii="Cambria Math" w:hAnsi="Cambria Math"/>
                      <w:szCs w:val="24"/>
                      <w:lang w:val="en-US"/>
                    </w:rPr>
                    <m:t>4</m:t>
                  </m:r>
                </m:sup>
              </m:sSup>
            </m:num>
            <m:den>
              <m:r>
                <w:rPr>
                  <w:rFonts w:ascii="Cambria Math" w:hAnsi="Cambria Math"/>
                  <w:szCs w:val="24"/>
                  <w:lang w:val="en-US"/>
                </w:rPr>
                <m:t>3</m:t>
              </m:r>
              <m:sSup>
                <m:sSupPr>
                  <m:ctrlPr>
                    <w:rPr>
                      <w:rFonts w:ascii="Cambria Math" w:hAnsi="Cambria Math"/>
                      <w:i/>
                      <w:szCs w:val="24"/>
                      <w:lang w:val="en-US"/>
                    </w:rPr>
                  </m:ctrlPr>
                </m:sSupPr>
                <m:e>
                  <m:r>
                    <w:rPr>
                      <w:rFonts w:ascii="Cambria Math" w:hAnsi="Cambria Math"/>
                      <w:szCs w:val="24"/>
                      <w:lang w:val="en-US"/>
                    </w:rPr>
                    <m:t>c</m:t>
                  </m:r>
                </m:e>
                <m:sup>
                  <m:r>
                    <w:rPr>
                      <w:rFonts w:ascii="Cambria Math" w:hAnsi="Cambria Math"/>
                      <w:szCs w:val="24"/>
                      <w:lang w:val="en-US"/>
                    </w:rPr>
                    <m:t>3</m:t>
                  </m:r>
                </m:sup>
              </m:sSup>
            </m:den>
          </m:f>
          <m:r>
            <w:rPr>
              <w:rFonts w:ascii="Cambria Math" w:hAnsi="Cambria Math"/>
              <w:szCs w:val="24"/>
              <w:lang w:val="en-US"/>
            </w:rPr>
            <m:t xml:space="preserve"> (Werp)</m:t>
          </m:r>
          <m:r>
            <m:rPr>
              <m:sty m:val="p"/>
            </m:rPr>
            <w:rPr>
              <w:rFonts w:ascii="Cambria Math" w:hAnsi="Cambria Math"/>
              <w:szCs w:val="24"/>
              <w:lang w:val="en-US"/>
            </w:rPr>
            <w:br/>
          </m:r>
        </m:oMath>
      </m:oMathPara>
      <w:r w:rsidRPr="001B61BD">
        <w:rPr>
          <w:rFonts w:ascii="Times New Roman" w:hAnsi="Times New Roman"/>
          <w:szCs w:val="24"/>
          <w:lang w:val="en-US"/>
        </w:rPr>
        <w:tab/>
      </w:r>
      <w:r w:rsidRPr="001B61BD">
        <w:rPr>
          <w:rFonts w:ascii="Times New Roman" w:hAnsi="Times New Roman"/>
          <w:szCs w:val="24"/>
          <w:lang w:val="en-US"/>
        </w:rPr>
        <w:tab/>
      </w:r>
      <w:r w:rsidRPr="001B61BD">
        <w:rPr>
          <w:rFonts w:ascii="Times New Roman" w:hAnsi="Times New Roman"/>
          <w:szCs w:val="24"/>
          <w:lang w:val="en-US"/>
        </w:rPr>
        <w:tab/>
        <w:t>(C.4)</w:t>
      </w:r>
    </w:p>
    <w:p w14:paraId="2E0224F0" w14:textId="0E8F461C" w:rsidR="00ED1BB2" w:rsidRPr="001B61BD" w:rsidRDefault="006E61CF" w:rsidP="00BA18D8">
      <w:pPr>
        <w:pStyle w:val="muc1"/>
        <w:spacing w:before="120" w:after="0" w:line="240" w:lineRule="auto"/>
        <w:rPr>
          <w:b w:val="0"/>
          <w:sz w:val="24"/>
          <w:szCs w:val="24"/>
          <w:lang w:val="en-US"/>
        </w:rPr>
      </w:pPr>
      <w:r w:rsidRPr="001B61BD">
        <w:rPr>
          <w:b w:val="0"/>
          <w:sz w:val="24"/>
          <w:szCs w:val="24"/>
          <w:lang w:val="en-US"/>
        </w:rPr>
        <w:t>Where</w:t>
      </w:r>
      <w:r w:rsidR="00ED1BB2" w:rsidRPr="001B61BD">
        <w:rPr>
          <w:b w:val="0"/>
          <w:sz w:val="24"/>
          <w:szCs w:val="24"/>
          <w:lang w:val="en-US"/>
        </w:rPr>
        <w:t>:</w:t>
      </w:r>
    </w:p>
    <w:p w14:paraId="234FCC74" w14:textId="2106357B" w:rsidR="00ED1BB2" w:rsidRPr="001B61BD" w:rsidRDefault="006E61CF" w:rsidP="00BA18D8">
      <w:pPr>
        <w:pStyle w:val="muc1"/>
        <w:spacing w:before="120" w:after="0" w:line="240" w:lineRule="auto"/>
        <w:ind w:firstLine="720"/>
        <w:rPr>
          <w:b w:val="0"/>
          <w:sz w:val="24"/>
          <w:szCs w:val="24"/>
          <w:lang w:val="en-US"/>
        </w:rPr>
      </w:pPr>
      <w:r w:rsidRPr="001B61BD">
        <w:rPr>
          <w:b w:val="0"/>
          <w:sz w:val="24"/>
          <w:szCs w:val="24"/>
          <w:lang w:val="en-US"/>
        </w:rPr>
        <w:t>μ</w:t>
      </w:r>
      <w:r w:rsidR="00ED1BB2" w:rsidRPr="001B61BD">
        <w:rPr>
          <w:b w:val="0"/>
          <w:sz w:val="24"/>
          <w:szCs w:val="24"/>
          <w:vertAlign w:val="subscript"/>
          <w:lang w:val="en-US"/>
        </w:rPr>
        <w:t>0</w:t>
      </w:r>
      <w:r w:rsidR="00ED1BB2" w:rsidRPr="001B61BD">
        <w:rPr>
          <w:b w:val="0"/>
          <w:sz w:val="24"/>
          <w:szCs w:val="24"/>
          <w:lang w:val="en-US"/>
        </w:rPr>
        <w:t xml:space="preserve">: </w:t>
      </w:r>
      <w:r w:rsidRPr="001B61BD">
        <w:rPr>
          <w:b w:val="0"/>
          <w:sz w:val="24"/>
          <w:szCs w:val="24"/>
          <w:lang w:val="en-US"/>
        </w:rPr>
        <w:t xml:space="preserve">Magnetic permeability </w:t>
      </w:r>
      <w:r w:rsidR="00ED1BB2" w:rsidRPr="001B61BD">
        <w:rPr>
          <w:b w:val="0"/>
          <w:sz w:val="24"/>
          <w:szCs w:val="24"/>
          <w:lang w:val="en-US"/>
        </w:rPr>
        <w:t>of free space;</w:t>
      </w:r>
    </w:p>
    <w:p w14:paraId="476339A2" w14:textId="132C18D4" w:rsidR="00ED1BB2" w:rsidRPr="001B61BD" w:rsidRDefault="00ED1BB2" w:rsidP="00BA18D8">
      <w:pPr>
        <w:pStyle w:val="muc1"/>
        <w:spacing w:before="120" w:after="0" w:line="240" w:lineRule="auto"/>
        <w:ind w:firstLine="720"/>
        <w:rPr>
          <w:b w:val="0"/>
          <w:sz w:val="24"/>
          <w:szCs w:val="24"/>
          <w:lang w:val="en-US"/>
        </w:rPr>
      </w:pPr>
      <w:r w:rsidRPr="001B61BD">
        <w:rPr>
          <w:b w:val="0"/>
          <w:sz w:val="24"/>
          <w:szCs w:val="24"/>
          <w:lang w:val="en-US"/>
        </w:rPr>
        <w:t xml:space="preserve">m: </w:t>
      </w:r>
      <w:r w:rsidR="005F0DBD" w:rsidRPr="001B61BD">
        <w:rPr>
          <w:b w:val="0"/>
          <w:sz w:val="24"/>
          <w:szCs w:val="24"/>
          <w:lang w:val="en-US"/>
        </w:rPr>
        <w:t>magnetic moment of dipole antenna</w:t>
      </w:r>
      <w:r w:rsidRPr="001B61BD">
        <w:rPr>
          <w:b w:val="0"/>
          <w:sz w:val="24"/>
          <w:szCs w:val="24"/>
          <w:lang w:val="en-US"/>
        </w:rPr>
        <w:t>;</w:t>
      </w:r>
    </w:p>
    <w:p w14:paraId="44A6DE3C" w14:textId="1DC14792" w:rsidR="00ED1BB2" w:rsidRPr="001B61BD" w:rsidRDefault="00ED1BB2" w:rsidP="00BA18D8">
      <w:pPr>
        <w:pStyle w:val="muc1"/>
        <w:spacing w:before="120" w:after="0" w:line="240" w:lineRule="auto"/>
        <w:ind w:firstLine="720"/>
        <w:rPr>
          <w:b w:val="0"/>
          <w:sz w:val="24"/>
          <w:szCs w:val="24"/>
          <w:lang w:val="en-US"/>
        </w:rPr>
      </w:pPr>
      <w:r w:rsidRPr="001B61BD">
        <w:rPr>
          <w:b w:val="0"/>
          <w:sz w:val="24"/>
          <w:szCs w:val="24"/>
          <w:lang w:val="en-US"/>
        </w:rPr>
        <w:t>c: speed of light</w:t>
      </w:r>
    </w:p>
    <w:p w14:paraId="50A86A3B" w14:textId="1AE37B9E" w:rsidR="00ED1BB2" w:rsidRPr="001B61BD" w:rsidRDefault="00ED1BB2" w:rsidP="00BA18D8">
      <w:pPr>
        <w:pStyle w:val="muc1"/>
        <w:spacing w:before="120" w:after="0" w:line="240" w:lineRule="auto"/>
        <w:ind w:firstLine="720"/>
        <w:rPr>
          <w:b w:val="0"/>
          <w:sz w:val="24"/>
          <w:szCs w:val="24"/>
          <w:lang w:val="en-US"/>
        </w:rPr>
      </w:pPr>
      <w:r w:rsidRPr="001B61BD">
        <w:rPr>
          <w:b w:val="0"/>
          <w:sz w:val="24"/>
          <w:szCs w:val="24"/>
          <w:lang w:val="en-US"/>
        </w:rPr>
        <w:t>f: frequency</w:t>
      </w:r>
    </w:p>
    <w:p w14:paraId="68002961" w14:textId="77777777" w:rsidR="00ED1BB2" w:rsidRPr="001B61BD" w:rsidRDefault="00ED1BB2" w:rsidP="00BA18D8">
      <w:pPr>
        <w:spacing w:before="120" w:after="0"/>
        <w:rPr>
          <w:rFonts w:ascii="Times New Roman" w:hAnsi="Times New Roman"/>
          <w:szCs w:val="24"/>
          <w:lang w:val="en-US"/>
        </w:rPr>
      </w:pPr>
      <w:r w:rsidRPr="001B61BD">
        <w:rPr>
          <w:rFonts w:ascii="Times New Roman" w:hAnsi="Times New Roman"/>
          <w:szCs w:val="24"/>
          <w:lang w:val="en-US"/>
        </w:rPr>
        <w:t>The formula (C.4) can be rewritten as:</w:t>
      </w:r>
    </w:p>
    <w:p w14:paraId="6940672C" w14:textId="77777777" w:rsidR="00ED1BB2" w:rsidRPr="001B61BD" w:rsidRDefault="00ED1BB2" w:rsidP="00BA18D8">
      <w:pPr>
        <w:spacing w:before="120" w:after="0"/>
        <w:jc w:val="right"/>
        <w:rPr>
          <w:rFonts w:ascii="Times New Roman" w:hAnsi="Times New Roman"/>
          <w:szCs w:val="24"/>
          <w:lang w:val="en-US"/>
        </w:rPr>
      </w:pPr>
      <m:oMathPara>
        <m:oMath>
          <m:r>
            <w:rPr>
              <w:rFonts w:ascii="Cambria Math" w:hAnsi="Cambria Math"/>
              <w:szCs w:val="24"/>
              <w:lang w:val="en-US"/>
            </w:rPr>
            <m:t>m=NIA=</m:t>
          </m:r>
          <m:f>
            <m:fPr>
              <m:ctrlPr>
                <w:rPr>
                  <w:rFonts w:ascii="Cambria Math" w:hAnsi="Cambria Math"/>
                  <w:i/>
                  <w:szCs w:val="24"/>
                  <w:lang w:val="en-US"/>
                </w:rPr>
              </m:ctrlPr>
            </m:fPr>
            <m:num>
              <m:r>
                <w:rPr>
                  <w:rFonts w:ascii="Cambria Math" w:hAnsi="Cambria Math"/>
                  <w:szCs w:val="24"/>
                  <w:lang w:val="en-US"/>
                </w:rPr>
                <m:t>1</m:t>
              </m:r>
            </m:num>
            <m:den>
              <m:sSup>
                <m:sSupPr>
                  <m:ctrlPr>
                    <w:rPr>
                      <w:rFonts w:ascii="Cambria Math" w:hAnsi="Cambria Math"/>
                      <w:i/>
                      <w:szCs w:val="24"/>
                      <w:lang w:val="en-US"/>
                    </w:rPr>
                  </m:ctrlPr>
                </m:sSupPr>
                <m:e>
                  <m:r>
                    <w:rPr>
                      <w:rFonts w:ascii="Cambria Math" w:hAnsi="Cambria Math"/>
                      <w:szCs w:val="24"/>
                      <w:lang w:val="en-US"/>
                    </w:rPr>
                    <m:t>f</m:t>
                  </m:r>
                </m:e>
                <m:sup>
                  <m:r>
                    <w:rPr>
                      <w:rFonts w:ascii="Cambria Math" w:hAnsi="Cambria Math"/>
                      <w:szCs w:val="24"/>
                      <w:lang w:val="en-US"/>
                    </w:rPr>
                    <m:t>2</m:t>
                  </m:r>
                </m:sup>
              </m:sSup>
            </m:den>
          </m:f>
          <m:rad>
            <m:radPr>
              <m:degHide m:val="1"/>
              <m:ctrlPr>
                <w:rPr>
                  <w:rFonts w:ascii="Cambria Math" w:hAnsi="Cambria Math"/>
                  <w:i/>
                  <w:szCs w:val="24"/>
                  <w:lang w:val="en-US"/>
                </w:rPr>
              </m:ctrlPr>
            </m:radPr>
            <m:deg/>
            <m:e>
              <m:f>
                <m:fPr>
                  <m:ctrlPr>
                    <w:rPr>
                      <w:rFonts w:ascii="Cambria Math" w:hAnsi="Cambria Math"/>
                      <w:i/>
                      <w:szCs w:val="24"/>
                      <w:lang w:val="en-US"/>
                    </w:rPr>
                  </m:ctrlPr>
                </m:fPr>
                <m:num>
                  <m:r>
                    <w:rPr>
                      <w:rFonts w:ascii="Cambria Math" w:hAnsi="Cambria Math"/>
                      <w:szCs w:val="24"/>
                      <w:lang w:val="en-US"/>
                    </w:rPr>
                    <m:t>3</m:t>
                  </m:r>
                  <m:sSup>
                    <m:sSupPr>
                      <m:ctrlPr>
                        <w:rPr>
                          <w:rFonts w:ascii="Cambria Math" w:hAnsi="Cambria Math"/>
                          <w:i/>
                          <w:szCs w:val="24"/>
                          <w:lang w:val="en-US"/>
                        </w:rPr>
                      </m:ctrlPr>
                    </m:sSupPr>
                    <m:e>
                      <m:r>
                        <w:rPr>
                          <w:rFonts w:ascii="Cambria Math" w:hAnsi="Cambria Math"/>
                          <w:szCs w:val="24"/>
                          <w:lang w:val="en-US"/>
                        </w:rPr>
                        <m:t>c</m:t>
                      </m:r>
                    </m:e>
                    <m:sup>
                      <m:r>
                        <w:rPr>
                          <w:rFonts w:ascii="Cambria Math" w:hAnsi="Cambria Math"/>
                          <w:szCs w:val="24"/>
                          <w:lang w:val="en-US"/>
                        </w:rPr>
                        <m:t>3</m:t>
                      </m:r>
                    </m:sup>
                  </m:sSup>
                </m:num>
                <m:den>
                  <m:r>
                    <w:rPr>
                      <w:rFonts w:ascii="Cambria Math" w:hAnsi="Cambria Math"/>
                      <w:szCs w:val="24"/>
                      <w:lang w:val="en-US"/>
                    </w:rPr>
                    <m:t>8</m:t>
                  </m:r>
                  <m:sSub>
                    <m:sSubPr>
                      <m:ctrlPr>
                        <w:rPr>
                          <w:rFonts w:ascii="Cambria Math" w:hAnsi="Cambria Math"/>
                          <w:i/>
                          <w:szCs w:val="24"/>
                          <w:lang w:val="en-US"/>
                        </w:rPr>
                      </m:ctrlPr>
                    </m:sSubPr>
                    <m:e>
                      <m:r>
                        <w:rPr>
                          <w:rFonts w:ascii="Cambria Math" w:hAnsi="Cambria Math"/>
                          <w:szCs w:val="24"/>
                          <w:lang w:val="en-US"/>
                        </w:rPr>
                        <m:t>μ</m:t>
                      </m:r>
                    </m:e>
                    <m:sub>
                      <m:r>
                        <w:rPr>
                          <w:rFonts w:ascii="Cambria Math" w:hAnsi="Cambria Math"/>
                          <w:szCs w:val="24"/>
                          <w:lang w:val="en-US"/>
                        </w:rPr>
                        <m:t>0</m:t>
                      </m:r>
                    </m:sub>
                  </m:sSub>
                  <m:sSup>
                    <m:sSupPr>
                      <m:ctrlPr>
                        <w:rPr>
                          <w:rFonts w:ascii="Cambria Math" w:hAnsi="Cambria Math"/>
                          <w:i/>
                          <w:szCs w:val="24"/>
                          <w:lang w:val="en-US"/>
                        </w:rPr>
                      </m:ctrlPr>
                    </m:sSupPr>
                    <m:e>
                      <m:r>
                        <w:rPr>
                          <w:rFonts w:ascii="Cambria Math" w:hAnsi="Cambria Math"/>
                          <w:szCs w:val="24"/>
                          <w:lang w:val="en-US"/>
                        </w:rPr>
                        <m:t>π</m:t>
                      </m:r>
                    </m:e>
                    <m:sup>
                      <m:r>
                        <w:rPr>
                          <w:rFonts w:ascii="Cambria Math" w:hAnsi="Cambria Math"/>
                          <w:szCs w:val="24"/>
                          <w:lang w:val="en-US"/>
                        </w:rPr>
                        <m:t>3</m:t>
                      </m:r>
                    </m:sup>
                  </m:sSup>
                </m:den>
              </m:f>
              <m:r>
                <w:rPr>
                  <w:rFonts w:ascii="Cambria Math" w:hAnsi="Cambria Math"/>
                  <w:szCs w:val="24"/>
                  <w:lang w:val="en-US"/>
                </w:rPr>
                <m:t>P</m:t>
              </m:r>
            </m:e>
          </m:rad>
          <m:r>
            <w:rPr>
              <w:rFonts w:ascii="Cambria Math" w:hAnsi="Cambria Math"/>
              <w:szCs w:val="24"/>
              <w:lang w:val="en-US"/>
            </w:rPr>
            <m:t xml:space="preserve"> (Werp)</m:t>
          </m:r>
          <m:r>
            <m:rPr>
              <m:sty m:val="p"/>
            </m:rPr>
            <w:rPr>
              <w:rFonts w:ascii="Cambria Math" w:hAnsi="Cambria Math"/>
              <w:szCs w:val="24"/>
              <w:lang w:val="en-US"/>
            </w:rPr>
            <w:br/>
          </m:r>
        </m:oMath>
      </m:oMathPara>
      <w:r w:rsidRPr="001B61BD">
        <w:rPr>
          <w:rFonts w:ascii="Times New Roman" w:hAnsi="Times New Roman"/>
          <w:szCs w:val="24"/>
          <w:lang w:val="en-US"/>
        </w:rPr>
        <w:tab/>
      </w:r>
      <w:r w:rsidRPr="001B61BD">
        <w:rPr>
          <w:rFonts w:ascii="Times New Roman" w:hAnsi="Times New Roman"/>
          <w:szCs w:val="24"/>
          <w:lang w:val="en-US"/>
        </w:rPr>
        <w:tab/>
      </w:r>
      <w:r w:rsidRPr="001B61BD">
        <w:rPr>
          <w:rFonts w:ascii="Times New Roman" w:hAnsi="Times New Roman"/>
          <w:szCs w:val="24"/>
          <w:lang w:val="en-US"/>
        </w:rPr>
        <w:tab/>
        <w:t>(C.5)</w:t>
      </w:r>
    </w:p>
    <w:p w14:paraId="66C2E344" w14:textId="5A45B9C9" w:rsidR="00ED1BB2" w:rsidRPr="001B61BD" w:rsidRDefault="00ED1BB2" w:rsidP="00BA18D8">
      <w:pPr>
        <w:spacing w:before="120" w:after="0"/>
        <w:rPr>
          <w:rFonts w:ascii="Times New Roman" w:hAnsi="Times New Roman"/>
          <w:szCs w:val="24"/>
          <w:lang w:val="en-US"/>
        </w:rPr>
      </w:pPr>
      <w:r w:rsidRPr="001B61BD">
        <w:rPr>
          <w:rFonts w:ascii="Times New Roman" w:hAnsi="Times New Roman"/>
          <w:szCs w:val="24"/>
          <w:lang w:val="en-US"/>
        </w:rPr>
        <w:t>Above 1 MHz, the l</w:t>
      </w:r>
      <w:r w:rsidR="005F0DBD" w:rsidRPr="001B61BD">
        <w:rPr>
          <w:rFonts w:ascii="Times New Roman" w:hAnsi="Times New Roman"/>
          <w:szCs w:val="24"/>
          <w:lang w:val="en-US"/>
        </w:rPr>
        <w:t xml:space="preserve">imit </w:t>
      </w:r>
      <w:r w:rsidR="005411DA" w:rsidRPr="001B61BD">
        <w:rPr>
          <w:rFonts w:ascii="Times New Roman" w:hAnsi="Times New Roman"/>
          <w:noProof/>
          <w:position w:val="-6"/>
          <w:szCs w:val="24"/>
          <w:lang w:val="en-US"/>
        </w:rPr>
        <w:object w:dxaOrig="460" w:dyaOrig="279" w14:anchorId="1DFBDCC1">
          <v:shape id="_x0000_i1031" type="#_x0000_t75" alt="" style="width:22.2pt;height:15pt;mso-width-percent:0;mso-height-percent:0;mso-width-percent:0;mso-height-percent:0" o:ole="" fillcolor="window">
            <v:imagedata r:id="rId32" o:title=""/>
          </v:shape>
          <o:OLEObject Type="Embed" ProgID="Equation.DSMT4" ShapeID="_x0000_i1031" DrawAspect="Content" ObjectID="_1796471092" r:id="rId33"/>
        </w:object>
      </w:r>
      <w:r w:rsidR="005F0DBD" w:rsidRPr="001B61BD">
        <w:rPr>
          <w:rFonts w:ascii="Times New Roman" w:hAnsi="Times New Roman"/>
          <w:szCs w:val="24"/>
          <w:lang w:val="en-US"/>
        </w:rPr>
        <w:t xml:space="preserve"> </w:t>
      </w:r>
      <w:r w:rsidRPr="001B61BD">
        <w:rPr>
          <w:rFonts w:ascii="Times New Roman" w:hAnsi="Times New Roman"/>
          <w:szCs w:val="24"/>
          <w:lang w:val="en-US"/>
        </w:rPr>
        <w:t xml:space="preserve">is determined by </w:t>
      </w:r>
      <w:r w:rsidR="005F0DBD" w:rsidRPr="001B61BD">
        <w:rPr>
          <w:rFonts w:ascii="Times New Roman" w:hAnsi="Times New Roman"/>
          <w:szCs w:val="24"/>
          <w:lang w:val="en-US"/>
        </w:rPr>
        <w:t>formula</w:t>
      </w:r>
      <w:r w:rsidRPr="001B61BD">
        <w:rPr>
          <w:rFonts w:ascii="Times New Roman" w:hAnsi="Times New Roman"/>
          <w:szCs w:val="24"/>
          <w:lang w:val="en-US"/>
        </w:rPr>
        <w:t xml:space="preserve"> (C.5) and is reduced by </w:t>
      </w:r>
      <w:r w:rsidR="005411DA" w:rsidRPr="001B61BD">
        <w:rPr>
          <w:rFonts w:ascii="Times New Roman" w:hAnsi="Times New Roman"/>
          <w:noProof/>
          <w:position w:val="-10"/>
          <w:szCs w:val="24"/>
          <w:lang w:val="en-US"/>
        </w:rPr>
        <w:object w:dxaOrig="320" w:dyaOrig="360" w14:anchorId="073EE81D">
          <v:shape id="_x0000_i1032" type="#_x0000_t75" alt="" style="width:18.6pt;height:18.6pt;mso-width-percent:0;mso-height-percent:0;mso-width-percent:0;mso-height-percent:0" o:ole="" fillcolor="window">
            <v:imagedata r:id="rId34" o:title=""/>
          </v:shape>
          <o:OLEObject Type="Embed" ProgID="Equation.DSMT4" ShapeID="_x0000_i1032" DrawAspect="Content" ObjectID="_1796471093" r:id="rId35"/>
        </w:object>
      </w:r>
      <w:r w:rsidRPr="001B61BD">
        <w:rPr>
          <w:rFonts w:ascii="Times New Roman" w:hAnsi="Times New Roman"/>
          <w:szCs w:val="24"/>
          <w:lang w:val="en-US"/>
        </w:rPr>
        <w:t>or 12 dB/oct.</w:t>
      </w:r>
    </w:p>
    <w:p w14:paraId="5D959133" w14:textId="3B1C0AA9" w:rsidR="00ED1BB2" w:rsidRPr="001B61BD" w:rsidRDefault="00ED1BB2" w:rsidP="00BA18D8">
      <w:pPr>
        <w:spacing w:before="120" w:after="0"/>
        <w:rPr>
          <w:rFonts w:ascii="Times New Roman" w:hAnsi="Times New Roman"/>
          <w:szCs w:val="24"/>
          <w:lang w:val="en-US"/>
        </w:rPr>
      </w:pPr>
      <w:r w:rsidRPr="001B61BD">
        <w:rPr>
          <w:rFonts w:ascii="Times New Roman" w:hAnsi="Times New Roman"/>
          <w:szCs w:val="24"/>
          <w:lang w:val="en-US"/>
        </w:rPr>
        <w:t xml:space="preserve">Below 1 MHz, the limit </w:t>
      </w:r>
      <w:r w:rsidR="005411DA" w:rsidRPr="001B61BD">
        <w:rPr>
          <w:rFonts w:ascii="Times New Roman" w:hAnsi="Times New Roman"/>
          <w:noProof/>
          <w:position w:val="-6"/>
          <w:szCs w:val="24"/>
          <w:lang w:val="en-US"/>
        </w:rPr>
        <w:object w:dxaOrig="460" w:dyaOrig="279" w14:anchorId="135B5A9C">
          <v:shape id="_x0000_i1033" type="#_x0000_t75" alt="" style="width:22.2pt;height:15pt;mso-width-percent:0;mso-height-percent:0;mso-width-percent:0;mso-height-percent:0" o:ole="" fillcolor="window">
            <v:imagedata r:id="rId32" o:title=""/>
          </v:shape>
          <o:OLEObject Type="Embed" ProgID="Equation.DSMT4" ShapeID="_x0000_i1033" DrawAspect="Content" ObjectID="_1796471094" r:id="rId36"/>
        </w:object>
      </w:r>
      <w:r w:rsidR="005F0DBD" w:rsidRPr="001B61BD">
        <w:rPr>
          <w:rFonts w:ascii="Times New Roman" w:hAnsi="Times New Roman"/>
          <w:szCs w:val="24"/>
          <w:lang w:val="en-US"/>
        </w:rPr>
        <w:t xml:space="preserve"> </w:t>
      </w:r>
      <w:r w:rsidRPr="001B61BD">
        <w:rPr>
          <w:rFonts w:ascii="Times New Roman" w:hAnsi="Times New Roman"/>
          <w:szCs w:val="24"/>
          <w:lang w:val="en-US"/>
        </w:rPr>
        <w:t xml:space="preserve">is determined by </w:t>
      </w:r>
      <w:r w:rsidR="005F0DBD" w:rsidRPr="001B61BD">
        <w:rPr>
          <w:rFonts w:ascii="Times New Roman" w:hAnsi="Times New Roman"/>
          <w:szCs w:val="24"/>
          <w:lang w:val="en-US"/>
        </w:rPr>
        <w:t>formula</w:t>
      </w:r>
      <w:r w:rsidRPr="001B61BD">
        <w:rPr>
          <w:rFonts w:ascii="Times New Roman" w:hAnsi="Times New Roman"/>
          <w:szCs w:val="24"/>
          <w:lang w:val="en-US"/>
        </w:rPr>
        <w:t xml:space="preserve"> (C.3), see C.2.</w:t>
      </w:r>
    </w:p>
    <w:p w14:paraId="4DF04823" w14:textId="7D078488" w:rsidR="00ED1BB2" w:rsidRPr="001B61BD" w:rsidRDefault="00ED1BB2" w:rsidP="00BA18D8">
      <w:pPr>
        <w:spacing w:before="120" w:after="0"/>
        <w:rPr>
          <w:rFonts w:ascii="Times New Roman" w:hAnsi="Times New Roman"/>
          <w:szCs w:val="24"/>
          <w:lang w:val="en-US"/>
        </w:rPr>
      </w:pPr>
      <w:r w:rsidRPr="001B61BD">
        <w:rPr>
          <w:rFonts w:ascii="Times New Roman" w:hAnsi="Times New Roman"/>
          <w:szCs w:val="24"/>
          <w:lang w:val="en-US"/>
        </w:rPr>
        <w:t xml:space="preserve">The relevant </w:t>
      </w:r>
      <w:r w:rsidR="00E55B36" w:rsidRPr="001B61BD">
        <w:rPr>
          <w:rFonts w:ascii="Times New Roman" w:hAnsi="Times New Roman"/>
          <w:szCs w:val="24"/>
          <w:lang w:val="en-US"/>
        </w:rPr>
        <w:t>e.r.p</w:t>
      </w:r>
      <w:r w:rsidRPr="001B61BD">
        <w:rPr>
          <w:rFonts w:ascii="Times New Roman" w:hAnsi="Times New Roman"/>
          <w:szCs w:val="24"/>
          <w:lang w:val="en-US"/>
        </w:rPr>
        <w:t xml:space="preserve"> limits are 250 nW, 2.5 </w:t>
      </w:r>
      <w:r w:rsidRPr="001B61BD">
        <w:rPr>
          <w:rFonts w:ascii="Times New Roman" w:hAnsi="Times New Roman"/>
          <w:szCs w:val="24"/>
          <w:lang w:val="en-US"/>
        </w:rPr>
        <w:sym w:font="Symbol" w:char="F06D"/>
      </w:r>
      <w:r w:rsidRPr="001B61BD">
        <w:rPr>
          <w:rFonts w:ascii="Times New Roman" w:hAnsi="Times New Roman"/>
          <w:szCs w:val="24"/>
          <w:lang w:val="en-US"/>
        </w:rPr>
        <w:t>W and 10 mW.</w:t>
      </w:r>
      <w:r w:rsidR="00E55B36" w:rsidRPr="001B61BD">
        <w:rPr>
          <w:rFonts w:ascii="Times New Roman" w:hAnsi="Times New Roman"/>
          <w:szCs w:val="24"/>
          <w:lang w:val="en-US"/>
        </w:rPr>
        <w:t xml:space="preserve"> </w:t>
      </w:r>
    </w:p>
    <w:p w14:paraId="160C5529" w14:textId="7A556F53" w:rsidR="00ED1BB2" w:rsidRPr="001B61BD" w:rsidRDefault="00ED1BB2" w:rsidP="00BA18D8">
      <w:pPr>
        <w:spacing w:before="120" w:after="0"/>
        <w:rPr>
          <w:rFonts w:ascii="Times New Roman" w:hAnsi="Times New Roman"/>
          <w:szCs w:val="24"/>
          <w:lang w:val="en-US"/>
        </w:rPr>
      </w:pPr>
      <w:r w:rsidRPr="001B61BD">
        <w:rPr>
          <w:rFonts w:ascii="Times New Roman" w:hAnsi="Times New Roman"/>
          <w:szCs w:val="24"/>
          <w:lang w:val="en-US"/>
        </w:rPr>
        <w:t>The products N x I x A are calculated in the formulas (C.6), (C.7) and (C.8), respectively:</w:t>
      </w:r>
      <w:r w:rsidR="00F54A84" w:rsidRPr="001B61BD">
        <w:rPr>
          <w:rFonts w:ascii="Times New Roman" w:hAnsi="Times New Roman"/>
          <w:szCs w:val="24"/>
          <w:lang w:val="en-US"/>
        </w:rPr>
        <w:t xml:space="preserve"> </w:t>
      </w:r>
    </w:p>
    <w:p w14:paraId="722BD5B1" w14:textId="23F9D067" w:rsidR="00ED1BB2" w:rsidRPr="001B61BD" w:rsidRDefault="00ED1BB2" w:rsidP="00BA18D8">
      <w:pPr>
        <w:spacing w:before="120" w:after="0"/>
        <w:ind w:firstLine="720"/>
        <w:rPr>
          <w:rFonts w:ascii="Times New Roman" w:hAnsi="Times New Roman"/>
          <w:szCs w:val="24"/>
          <w:lang w:val="en-US"/>
        </w:rPr>
      </w:pPr>
      <w:r w:rsidRPr="001B61BD">
        <w:rPr>
          <w:rFonts w:ascii="Times New Roman" w:hAnsi="Times New Roman"/>
          <w:szCs w:val="24"/>
          <w:lang w:val="en-US"/>
        </w:rPr>
        <w:t xml:space="preserve">With </w:t>
      </w:r>
      <w:r w:rsidR="00F54A84" w:rsidRPr="001B61BD">
        <w:rPr>
          <w:rFonts w:ascii="Times New Roman" w:hAnsi="Times New Roman"/>
          <w:szCs w:val="24"/>
          <w:lang w:val="en-US"/>
        </w:rPr>
        <w:t>e.r.p</w:t>
      </w:r>
      <w:r w:rsidRPr="001B61BD">
        <w:rPr>
          <w:rFonts w:ascii="Times New Roman" w:hAnsi="Times New Roman"/>
          <w:szCs w:val="24"/>
          <w:lang w:val="en-US"/>
        </w:rPr>
        <w:t xml:space="preserve"> = 250 nW </w:t>
      </w:r>
      <w:r w:rsidR="00F54A84" w:rsidRPr="001B61BD">
        <w:rPr>
          <w:rFonts w:ascii="Times New Roman" w:hAnsi="Times New Roman"/>
          <w:szCs w:val="24"/>
          <w:lang w:val="en-US"/>
        </w:rPr>
        <w:t>e.r.p</w:t>
      </w:r>
      <w:r w:rsidRPr="001B61BD">
        <w:rPr>
          <w:rFonts w:ascii="Times New Roman" w:hAnsi="Times New Roman"/>
          <w:szCs w:val="24"/>
          <w:lang w:val="en-US"/>
        </w:rPr>
        <w:t xml:space="preserve"> in (C.5):</w:t>
      </w:r>
    </w:p>
    <w:p w14:paraId="16B1D24D" w14:textId="77777777" w:rsidR="00ED1BB2" w:rsidRPr="001B61BD" w:rsidRDefault="005411DA" w:rsidP="00BA18D8">
      <w:pPr>
        <w:spacing w:before="120" w:after="0"/>
        <w:jc w:val="right"/>
        <w:rPr>
          <w:rFonts w:ascii="Times New Roman" w:hAnsi="Times New Roman"/>
          <w:szCs w:val="24"/>
          <w:lang w:val="en-US"/>
        </w:rPr>
      </w:pPr>
      <w:r w:rsidRPr="001B61BD">
        <w:rPr>
          <w:rFonts w:ascii="Times New Roman" w:hAnsi="Times New Roman"/>
          <w:noProof/>
          <w:position w:val="-28"/>
          <w:szCs w:val="24"/>
          <w:lang w:val="en-US"/>
        </w:rPr>
        <w:object w:dxaOrig="2140" w:dyaOrig="660" w14:anchorId="1B01209C">
          <v:shape id="_x0000_i1034" type="#_x0000_t75" alt="" style="width:106.8pt;height:33.6pt;mso-width-percent:0;mso-height-percent:0;mso-width-percent:0;mso-height-percent:0" o:ole="" fillcolor="window">
            <v:imagedata r:id="rId37" o:title=""/>
          </v:shape>
          <o:OLEObject Type="Embed" ProgID="Equation.DSMT4" ShapeID="_x0000_i1034" DrawAspect="Content" ObjectID="_1796471095" r:id="rId38"/>
        </w:object>
      </w:r>
      <w:r w:rsidR="00ED1BB2" w:rsidRPr="001B61BD">
        <w:rPr>
          <w:rFonts w:ascii="Times New Roman" w:hAnsi="Times New Roman"/>
          <w:szCs w:val="24"/>
          <w:lang w:val="en-US"/>
        </w:rPr>
        <w:tab/>
      </w:r>
      <w:r w:rsidR="00ED1BB2" w:rsidRPr="001B61BD">
        <w:rPr>
          <w:rFonts w:ascii="Times New Roman" w:hAnsi="Times New Roman"/>
          <w:szCs w:val="24"/>
          <w:lang w:val="en-US"/>
        </w:rPr>
        <w:tab/>
      </w:r>
      <w:r w:rsidR="00ED1BB2" w:rsidRPr="001B61BD">
        <w:rPr>
          <w:rFonts w:ascii="Times New Roman" w:hAnsi="Times New Roman"/>
          <w:szCs w:val="24"/>
          <w:lang w:val="en-US"/>
        </w:rPr>
        <w:tab/>
      </w:r>
      <w:r w:rsidR="00ED1BB2" w:rsidRPr="001B61BD">
        <w:rPr>
          <w:rFonts w:ascii="Times New Roman" w:hAnsi="Times New Roman"/>
          <w:szCs w:val="24"/>
          <w:lang w:val="en-US"/>
        </w:rPr>
        <w:tab/>
        <w:t>(C.6)</w:t>
      </w:r>
    </w:p>
    <w:p w14:paraId="3EDD9622" w14:textId="7757414C" w:rsidR="00ED1BB2" w:rsidRPr="001B61BD" w:rsidRDefault="00ED1BB2" w:rsidP="00BA18D8">
      <w:pPr>
        <w:spacing w:before="120" w:after="0"/>
        <w:rPr>
          <w:rFonts w:ascii="Times New Roman" w:hAnsi="Times New Roman"/>
          <w:szCs w:val="24"/>
          <w:lang w:val="en-US"/>
        </w:rPr>
      </w:pPr>
      <w:r w:rsidRPr="001B61BD">
        <w:rPr>
          <w:rFonts w:ascii="Times New Roman" w:hAnsi="Times New Roman"/>
          <w:szCs w:val="24"/>
          <w:lang w:val="en-US"/>
        </w:rPr>
        <w:tab/>
        <w:t xml:space="preserve">With </w:t>
      </w:r>
      <w:r w:rsidR="00D32774" w:rsidRPr="001B61BD">
        <w:rPr>
          <w:rFonts w:ascii="Times New Roman" w:hAnsi="Times New Roman"/>
          <w:szCs w:val="24"/>
          <w:lang w:val="en-US"/>
        </w:rPr>
        <w:t>e.r.p</w:t>
      </w:r>
      <w:r w:rsidRPr="001B61BD">
        <w:rPr>
          <w:rFonts w:ascii="Times New Roman" w:hAnsi="Times New Roman"/>
          <w:szCs w:val="24"/>
          <w:lang w:val="en-US"/>
        </w:rPr>
        <w:t xml:space="preserve"> = 2.5 </w:t>
      </w:r>
      <w:r w:rsidRPr="001B61BD">
        <w:rPr>
          <w:rFonts w:ascii="Times New Roman" w:hAnsi="Times New Roman"/>
          <w:szCs w:val="24"/>
          <w:lang w:val="en-US"/>
        </w:rPr>
        <w:sym w:font="Symbol" w:char="F06D"/>
      </w:r>
      <w:r w:rsidR="00D32774" w:rsidRPr="001B61BD">
        <w:rPr>
          <w:rFonts w:ascii="Times New Roman" w:hAnsi="Times New Roman"/>
          <w:szCs w:val="24"/>
          <w:lang w:val="en-US"/>
        </w:rPr>
        <w:t>W e.r.p</w:t>
      </w:r>
      <w:r w:rsidRPr="001B61BD">
        <w:rPr>
          <w:rFonts w:ascii="Times New Roman" w:hAnsi="Times New Roman"/>
          <w:szCs w:val="24"/>
          <w:lang w:val="en-US"/>
        </w:rPr>
        <w:t xml:space="preserve"> in (C.5):</w:t>
      </w:r>
    </w:p>
    <w:p w14:paraId="55D57F1A" w14:textId="77777777" w:rsidR="00ED1BB2" w:rsidRPr="001B61BD" w:rsidRDefault="005411DA" w:rsidP="00BA18D8">
      <w:pPr>
        <w:spacing w:before="120" w:after="0"/>
        <w:jc w:val="right"/>
        <w:rPr>
          <w:rFonts w:ascii="Times New Roman" w:hAnsi="Times New Roman"/>
          <w:szCs w:val="24"/>
          <w:lang w:val="en-US"/>
        </w:rPr>
      </w:pPr>
      <w:r w:rsidRPr="001B61BD">
        <w:rPr>
          <w:rFonts w:ascii="Times New Roman" w:hAnsi="Times New Roman"/>
          <w:noProof/>
          <w:position w:val="-28"/>
          <w:szCs w:val="24"/>
          <w:lang w:val="en-US"/>
        </w:rPr>
        <w:object w:dxaOrig="2140" w:dyaOrig="660" w14:anchorId="154CC981">
          <v:shape id="_x0000_i1035" type="#_x0000_t75" alt="" style="width:106.8pt;height:33.6pt;mso-width-percent:0;mso-height-percent:0;mso-width-percent:0;mso-height-percent:0" o:ole="" fillcolor="window">
            <v:imagedata r:id="rId39" o:title=""/>
          </v:shape>
          <o:OLEObject Type="Embed" ProgID="Equation.DSMT4" ShapeID="_x0000_i1035" DrawAspect="Content" ObjectID="_1796471096" r:id="rId40"/>
        </w:object>
      </w:r>
      <w:r w:rsidR="00ED1BB2" w:rsidRPr="001B61BD">
        <w:rPr>
          <w:rFonts w:ascii="Times New Roman" w:hAnsi="Times New Roman"/>
          <w:szCs w:val="24"/>
          <w:lang w:val="en-US"/>
        </w:rPr>
        <w:tab/>
      </w:r>
      <w:r w:rsidR="00ED1BB2" w:rsidRPr="001B61BD">
        <w:rPr>
          <w:rFonts w:ascii="Times New Roman" w:hAnsi="Times New Roman"/>
          <w:szCs w:val="24"/>
          <w:lang w:val="en-US"/>
        </w:rPr>
        <w:tab/>
      </w:r>
      <w:r w:rsidR="00ED1BB2" w:rsidRPr="001B61BD">
        <w:rPr>
          <w:rFonts w:ascii="Times New Roman" w:hAnsi="Times New Roman"/>
          <w:szCs w:val="24"/>
          <w:lang w:val="en-US"/>
        </w:rPr>
        <w:tab/>
      </w:r>
      <w:r w:rsidR="00ED1BB2" w:rsidRPr="001B61BD">
        <w:rPr>
          <w:rFonts w:ascii="Times New Roman" w:hAnsi="Times New Roman"/>
          <w:szCs w:val="24"/>
          <w:lang w:val="en-US"/>
        </w:rPr>
        <w:tab/>
        <w:t>(C.7)</w:t>
      </w:r>
    </w:p>
    <w:p w14:paraId="7A79DFBC" w14:textId="722D7E54" w:rsidR="00ED1BB2" w:rsidRPr="001B61BD" w:rsidRDefault="00ED1BB2" w:rsidP="00BA18D8">
      <w:pPr>
        <w:spacing w:before="120" w:after="0"/>
        <w:rPr>
          <w:rFonts w:ascii="Times New Roman" w:hAnsi="Times New Roman"/>
          <w:szCs w:val="24"/>
          <w:lang w:val="en-US"/>
        </w:rPr>
      </w:pPr>
      <w:r w:rsidRPr="001B61BD">
        <w:rPr>
          <w:rFonts w:ascii="Times New Roman" w:hAnsi="Times New Roman"/>
          <w:szCs w:val="24"/>
          <w:lang w:val="en-US"/>
        </w:rPr>
        <w:tab/>
        <w:t xml:space="preserve">With </w:t>
      </w:r>
      <w:r w:rsidR="00D32774" w:rsidRPr="001B61BD">
        <w:rPr>
          <w:rFonts w:ascii="Times New Roman" w:hAnsi="Times New Roman"/>
          <w:szCs w:val="24"/>
          <w:lang w:val="en-US"/>
        </w:rPr>
        <w:t>e.r.p</w:t>
      </w:r>
      <w:r w:rsidRPr="001B61BD">
        <w:rPr>
          <w:rFonts w:ascii="Times New Roman" w:hAnsi="Times New Roman"/>
          <w:szCs w:val="24"/>
          <w:lang w:val="en-US"/>
        </w:rPr>
        <w:t xml:space="preserve"> = 10 mW</w:t>
      </w:r>
      <w:r w:rsidR="00844F46" w:rsidRPr="001B61BD">
        <w:rPr>
          <w:rFonts w:ascii="Times New Roman" w:hAnsi="Times New Roman"/>
          <w:szCs w:val="24"/>
          <w:lang w:val="en-US"/>
        </w:rPr>
        <w:t xml:space="preserve"> e</w:t>
      </w:r>
      <w:r w:rsidRPr="001B61BD">
        <w:rPr>
          <w:rFonts w:ascii="Times New Roman" w:hAnsi="Times New Roman"/>
          <w:szCs w:val="24"/>
          <w:lang w:val="en-US"/>
        </w:rPr>
        <w:t>.r</w:t>
      </w:r>
      <w:r w:rsidR="00844F46" w:rsidRPr="001B61BD">
        <w:rPr>
          <w:rFonts w:ascii="Times New Roman" w:hAnsi="Times New Roman"/>
          <w:szCs w:val="24"/>
          <w:lang w:val="en-US"/>
        </w:rPr>
        <w:t>.</w:t>
      </w:r>
      <w:r w:rsidRPr="001B61BD">
        <w:rPr>
          <w:rFonts w:ascii="Times New Roman" w:hAnsi="Times New Roman"/>
          <w:szCs w:val="24"/>
          <w:lang w:val="en-US"/>
        </w:rPr>
        <w:t>p in (C.5):</w:t>
      </w:r>
    </w:p>
    <w:p w14:paraId="30892097" w14:textId="7738F9D3" w:rsidR="00ED1BB2" w:rsidRPr="001B61BD" w:rsidRDefault="00524FD2" w:rsidP="00E42477">
      <w:pPr>
        <w:spacing w:before="120" w:after="0"/>
        <w:jc w:val="right"/>
        <w:rPr>
          <w:rFonts w:ascii="Times New Roman" w:hAnsi="Times New Roman"/>
          <w:szCs w:val="24"/>
          <w:lang w:val="en-US"/>
        </w:rPr>
      </w:pPr>
      <w:r w:rsidRPr="001B61BD">
        <w:rPr>
          <w:rFonts w:ascii="Times New Roman" w:hAnsi="Times New Roman"/>
          <w:position w:val="-28"/>
          <w:szCs w:val="24"/>
          <w:lang w:val="en-US"/>
        </w:rPr>
        <w:t xml:space="preserve">                                                       </w:t>
      </w:r>
      <w:r w:rsidR="005411DA" w:rsidRPr="001B61BD">
        <w:rPr>
          <w:rFonts w:ascii="Times New Roman" w:hAnsi="Times New Roman"/>
          <w:noProof/>
          <w:position w:val="-28"/>
          <w:szCs w:val="24"/>
          <w:lang w:val="en-US"/>
        </w:rPr>
        <w:object w:dxaOrig="2140" w:dyaOrig="660" w14:anchorId="3DDB229E">
          <v:shape id="_x0000_i1036" type="#_x0000_t75" alt="" style="width:106.8pt;height:33.6pt;mso-width-percent:0;mso-height-percent:0;mso-width-percent:0;mso-height-percent:0" o:ole="" fillcolor="window">
            <v:imagedata r:id="rId41" o:title=""/>
          </v:shape>
          <o:OLEObject Type="Embed" ProgID="Equation.DSMT4" ShapeID="_x0000_i1036" DrawAspect="Content" ObjectID="_1796471097" r:id="rId42"/>
        </w:object>
      </w:r>
      <w:r w:rsidR="00ED1BB2" w:rsidRPr="001B61BD">
        <w:rPr>
          <w:rFonts w:ascii="Times New Roman" w:hAnsi="Times New Roman"/>
          <w:szCs w:val="24"/>
          <w:lang w:val="en-US"/>
        </w:rPr>
        <w:tab/>
        <w:t xml:space="preserve">                   </w:t>
      </w:r>
      <w:r w:rsidR="00E42477">
        <w:rPr>
          <w:rFonts w:ascii="Times New Roman" w:hAnsi="Times New Roman"/>
          <w:szCs w:val="24"/>
          <w:lang w:val="en-US"/>
        </w:rPr>
        <w:tab/>
      </w:r>
      <w:r w:rsidR="00E42477">
        <w:rPr>
          <w:rFonts w:ascii="Times New Roman" w:hAnsi="Times New Roman"/>
          <w:szCs w:val="24"/>
          <w:lang w:val="en-US"/>
        </w:rPr>
        <w:tab/>
      </w:r>
      <w:r w:rsidR="00ED1BB2" w:rsidRPr="001B61BD">
        <w:rPr>
          <w:rFonts w:ascii="Times New Roman" w:hAnsi="Times New Roman"/>
          <w:szCs w:val="24"/>
          <w:lang w:val="en-US"/>
        </w:rPr>
        <w:t xml:space="preserve"> </w:t>
      </w:r>
      <w:r w:rsidRPr="001B61BD">
        <w:rPr>
          <w:rFonts w:ascii="Times New Roman" w:hAnsi="Times New Roman"/>
          <w:szCs w:val="24"/>
          <w:lang w:val="en-US"/>
        </w:rPr>
        <w:t>(C.8)</w:t>
      </w:r>
    </w:p>
    <w:p w14:paraId="17B40CE9" w14:textId="77777777" w:rsidR="00ED1BB2" w:rsidRPr="001B61BD" w:rsidRDefault="00ED1BB2" w:rsidP="00BA18D8">
      <w:pPr>
        <w:spacing w:before="120" w:after="0"/>
        <w:rPr>
          <w:rFonts w:ascii="Times New Roman" w:hAnsi="Times New Roman"/>
          <w:szCs w:val="24"/>
          <w:lang w:val="en-US"/>
        </w:rPr>
      </w:pPr>
      <w:r w:rsidRPr="001B61BD">
        <w:rPr>
          <w:rFonts w:ascii="Times New Roman" w:hAnsi="Times New Roman"/>
          <w:szCs w:val="24"/>
          <w:lang w:val="en-US"/>
        </w:rPr>
        <w:t xml:space="preserve">where </w:t>
      </w:r>
      <w:r w:rsidR="005411DA" w:rsidRPr="001B61BD">
        <w:rPr>
          <w:rFonts w:ascii="Times New Roman" w:hAnsi="Times New Roman"/>
          <w:noProof/>
          <w:position w:val="-10"/>
          <w:szCs w:val="24"/>
          <w:lang w:val="en-US"/>
        </w:rPr>
        <w:object w:dxaOrig="240" w:dyaOrig="320" w14:anchorId="1ACBEF8D">
          <v:shape id="_x0000_i1037" type="#_x0000_t75" alt="" style="width:11.4pt;height:18.6pt;mso-width-percent:0;mso-height-percent:0;mso-width-percent:0;mso-height-percent:0" o:ole="" fillcolor="window">
            <v:imagedata r:id="rId43" o:title=""/>
          </v:shape>
          <o:OLEObject Type="Embed" ProgID="Equation.DSMT4" ShapeID="_x0000_i1037" DrawAspect="Content" ObjectID="_1796471098" r:id="rId44"/>
        </w:object>
      </w:r>
      <w:r w:rsidRPr="001B61BD">
        <w:rPr>
          <w:rFonts w:ascii="Times New Roman" w:hAnsi="Times New Roman"/>
          <w:szCs w:val="24"/>
          <w:lang w:val="en-US"/>
        </w:rPr>
        <w:t>is the frequency in MHz in the formulas (C.6), (C.7) and (C.8).</w:t>
      </w:r>
    </w:p>
    <w:p w14:paraId="71600821" w14:textId="59BCA90D" w:rsidR="00ED1BB2" w:rsidRPr="001B61BD" w:rsidRDefault="00ED1BB2" w:rsidP="00BA18D8">
      <w:pPr>
        <w:spacing w:before="120" w:after="0"/>
        <w:rPr>
          <w:rFonts w:ascii="Times New Roman" w:eastAsia="Calibri" w:hAnsi="Times New Roman"/>
          <w:lang w:val="en-US"/>
        </w:rPr>
      </w:pPr>
      <w:r w:rsidRPr="001B61BD">
        <w:rPr>
          <w:rFonts w:ascii="Times New Roman" w:hAnsi="Times New Roman"/>
          <w:szCs w:val="24"/>
          <w:lang w:val="en-US"/>
        </w:rPr>
        <w:t xml:space="preserve">The method of measuring the loop current in an artificial antenna is given in </w:t>
      </w:r>
      <w:r w:rsidR="00CC338A" w:rsidRPr="001B61BD">
        <w:rPr>
          <w:rFonts w:ascii="Times New Roman" w:hAnsi="Times New Roman"/>
          <w:szCs w:val="24"/>
          <w:lang w:val="en-US"/>
        </w:rPr>
        <w:t>Appendix</w:t>
      </w:r>
      <w:r w:rsidRPr="001B61BD">
        <w:rPr>
          <w:rFonts w:ascii="Times New Roman" w:hAnsi="Times New Roman"/>
          <w:szCs w:val="24"/>
          <w:lang w:val="en-US"/>
        </w:rPr>
        <w:t xml:space="preserve"> D.</w:t>
      </w:r>
    </w:p>
    <w:p w14:paraId="1DCD1C1C" w14:textId="45309BAB" w:rsidR="00A751BA" w:rsidRPr="001B61BD" w:rsidRDefault="00A751BA" w:rsidP="00BA18D8">
      <w:pPr>
        <w:spacing w:before="120" w:after="0"/>
        <w:rPr>
          <w:rFonts w:ascii="Times New Roman" w:eastAsia="Calibri" w:hAnsi="Times New Roman"/>
          <w:lang w:val="en-US"/>
        </w:rPr>
      </w:pPr>
    </w:p>
    <w:p w14:paraId="71FB6EBC" w14:textId="6DEFB0DF" w:rsidR="00E860C5" w:rsidRPr="001B61BD" w:rsidRDefault="00E860C5" w:rsidP="00BA18D8">
      <w:pPr>
        <w:pageBreakBefore/>
        <w:spacing w:before="120" w:after="0"/>
        <w:ind w:left="432"/>
        <w:jc w:val="center"/>
        <w:outlineLvl w:val="0"/>
        <w:rPr>
          <w:rFonts w:ascii="Times New Roman" w:eastAsia="Calibri" w:hAnsi="Times New Roman"/>
          <w:b/>
          <w:szCs w:val="32"/>
          <w:lang w:val="en-US"/>
        </w:rPr>
      </w:pPr>
      <w:bookmarkStart w:id="124" w:name="_Toc31359699"/>
      <w:bookmarkStart w:id="125" w:name="_Toc185435445"/>
      <w:r w:rsidRPr="001B61BD">
        <w:rPr>
          <w:rFonts w:ascii="Times New Roman" w:eastAsia="Calibri" w:hAnsi="Times New Roman"/>
          <w:b/>
          <w:szCs w:val="32"/>
          <w:lang w:val="en-US"/>
        </w:rPr>
        <w:lastRenderedPageBreak/>
        <w:t>Appendix</w:t>
      </w:r>
      <w:bookmarkEnd w:id="124"/>
      <w:r w:rsidR="00844F46" w:rsidRPr="001B61BD">
        <w:rPr>
          <w:rFonts w:ascii="Times New Roman" w:eastAsia="Calibri" w:hAnsi="Times New Roman"/>
          <w:b/>
          <w:szCs w:val="32"/>
          <w:lang w:val="en-US"/>
        </w:rPr>
        <w:t xml:space="preserve"> D</w:t>
      </w:r>
      <w:bookmarkEnd w:id="125"/>
    </w:p>
    <w:p w14:paraId="55D426B2" w14:textId="5794E58C" w:rsidR="00E860C5" w:rsidRPr="001B61BD" w:rsidRDefault="00E860C5" w:rsidP="00BA18D8">
      <w:pPr>
        <w:keepNext/>
        <w:keepLines/>
        <w:spacing w:before="120" w:after="0"/>
        <w:ind w:left="432"/>
        <w:jc w:val="center"/>
        <w:outlineLvl w:val="0"/>
        <w:rPr>
          <w:rFonts w:ascii="Times New Roman" w:eastAsia="Calibri" w:hAnsi="Times New Roman"/>
          <w:szCs w:val="32"/>
          <w:lang w:val="en-US"/>
        </w:rPr>
      </w:pPr>
      <w:bookmarkStart w:id="126" w:name="_Toc110954240"/>
      <w:bookmarkStart w:id="127" w:name="_Toc119061371"/>
      <w:bookmarkStart w:id="128" w:name="_Toc185435446"/>
      <w:r w:rsidRPr="001B61BD">
        <w:rPr>
          <w:rFonts w:ascii="Times New Roman" w:eastAsia="Calibri" w:hAnsi="Times New Roman"/>
          <w:szCs w:val="32"/>
          <w:lang w:val="en-US"/>
        </w:rPr>
        <w:t>(</w:t>
      </w:r>
      <w:r w:rsidR="002E4838" w:rsidRPr="001B61BD">
        <w:rPr>
          <w:rFonts w:ascii="Times New Roman" w:eastAsia="Calibri" w:hAnsi="Times New Roman"/>
          <w:szCs w:val="32"/>
          <w:lang w:val="en-US"/>
        </w:rPr>
        <w:t>Informative</w:t>
      </w:r>
      <w:r w:rsidRPr="001B61BD">
        <w:rPr>
          <w:rFonts w:ascii="Times New Roman" w:eastAsia="Calibri" w:hAnsi="Times New Roman"/>
          <w:szCs w:val="32"/>
          <w:lang w:val="en-US"/>
        </w:rPr>
        <w:t>)</w:t>
      </w:r>
      <w:bookmarkEnd w:id="126"/>
      <w:bookmarkEnd w:id="127"/>
      <w:bookmarkEnd w:id="128"/>
    </w:p>
    <w:p w14:paraId="46DD5301" w14:textId="34F69408" w:rsidR="00E860C5" w:rsidRPr="001B61BD" w:rsidRDefault="001E157C" w:rsidP="00BA18D8">
      <w:pPr>
        <w:spacing w:before="120" w:after="0"/>
        <w:jc w:val="center"/>
        <w:outlineLvl w:val="0"/>
        <w:rPr>
          <w:rFonts w:ascii="Times New Roman" w:eastAsia="MS Mincho" w:hAnsi="Times New Roman"/>
          <w:b/>
          <w:bCs/>
          <w:szCs w:val="24"/>
          <w:lang w:val="en-US"/>
        </w:rPr>
      </w:pPr>
      <w:bookmarkStart w:id="129" w:name="_Toc185435447"/>
      <w:r w:rsidRPr="001B61BD">
        <w:rPr>
          <w:rFonts w:ascii="Times New Roman" w:eastAsia="MS Mincho" w:hAnsi="Times New Roman"/>
          <w:b/>
          <w:bCs/>
          <w:szCs w:val="24"/>
          <w:lang w:val="en-US"/>
        </w:rPr>
        <w:t>Inductive transmitter’s carrier and harmonic current metering coupler using artificial antenna (applicable to group 3 products only)</w:t>
      </w:r>
      <w:bookmarkEnd w:id="129"/>
    </w:p>
    <w:p w14:paraId="7A577629" w14:textId="27D8E9E0" w:rsidR="004E11D8" w:rsidRPr="001B61BD" w:rsidRDefault="007D527F" w:rsidP="00BA18D8">
      <w:pPr>
        <w:spacing w:before="120" w:after="0"/>
        <w:rPr>
          <w:rFonts w:ascii="Times New Roman" w:hAnsi="Times New Roman"/>
          <w:szCs w:val="24"/>
          <w:lang w:val="en-US"/>
        </w:rPr>
      </w:pPr>
      <w:r w:rsidRPr="001B61BD">
        <w:rPr>
          <w:rFonts w:ascii="Times New Roman" w:hAnsi="Times New Roman"/>
          <w:szCs w:val="24"/>
          <w:lang w:val="en-US"/>
        </w:rPr>
        <w:t>An artificial antenna</w:t>
      </w:r>
      <w:r w:rsidR="004E11D8" w:rsidRPr="001B61BD">
        <w:rPr>
          <w:rFonts w:ascii="Times New Roman" w:hAnsi="Times New Roman"/>
          <w:szCs w:val="24"/>
          <w:lang w:val="en-US"/>
        </w:rPr>
        <w:t xml:space="preserve"> is used for equipment with an antenna </w:t>
      </w:r>
      <w:r w:rsidR="00655CEF" w:rsidRPr="001B61BD">
        <w:rPr>
          <w:rFonts w:ascii="Times New Roman" w:hAnsi="Times New Roman"/>
          <w:szCs w:val="24"/>
          <w:lang w:val="en-US"/>
        </w:rPr>
        <w:t>terminal</w:t>
      </w:r>
      <w:r w:rsidR="004E11D8" w:rsidRPr="001B61BD">
        <w:rPr>
          <w:rFonts w:ascii="Times New Roman" w:hAnsi="Times New Roman"/>
          <w:szCs w:val="24"/>
          <w:lang w:val="en-US"/>
        </w:rPr>
        <w:t xml:space="preserve"> and for sample testing without an</w:t>
      </w:r>
      <w:r w:rsidR="00850F93" w:rsidRPr="001B61BD">
        <w:rPr>
          <w:rFonts w:ascii="Times New Roman" w:hAnsi="Times New Roman"/>
          <w:szCs w:val="24"/>
          <w:lang w:val="en-US"/>
        </w:rPr>
        <w:t>y</w:t>
      </w:r>
      <w:r w:rsidR="004E11D8" w:rsidRPr="001B61BD">
        <w:rPr>
          <w:rFonts w:ascii="Times New Roman" w:hAnsi="Times New Roman"/>
          <w:szCs w:val="24"/>
          <w:lang w:val="en-US"/>
        </w:rPr>
        <w:t xml:space="preserve"> antenna. The radiated fields of the carrier and spurious emissions are proportional to the RF carrier and spurious emission currents. Therefore, measurements are made to determine </w:t>
      </w:r>
      <w:bookmarkStart w:id="130" w:name="_Hlt50778252"/>
      <w:bookmarkEnd w:id="130"/>
      <w:r w:rsidR="004E11D8" w:rsidRPr="001B61BD">
        <w:rPr>
          <w:rFonts w:ascii="Times New Roman" w:hAnsi="Times New Roman"/>
          <w:szCs w:val="24"/>
          <w:lang w:val="en-US"/>
        </w:rPr>
        <w:t xml:space="preserve">the RF carrier and spurious emission currents in the </w:t>
      </w:r>
      <w:r w:rsidR="00EF212B" w:rsidRPr="001B61BD">
        <w:rPr>
          <w:rFonts w:ascii="Times New Roman" w:hAnsi="Times New Roman"/>
          <w:szCs w:val="24"/>
          <w:lang w:val="en-US"/>
        </w:rPr>
        <w:t>artificial antenna</w:t>
      </w:r>
      <w:r w:rsidR="004E11D8" w:rsidRPr="001B61BD">
        <w:rPr>
          <w:rFonts w:ascii="Times New Roman" w:hAnsi="Times New Roman"/>
          <w:szCs w:val="24"/>
          <w:lang w:val="en-US"/>
        </w:rPr>
        <w:t>.</w:t>
      </w:r>
    </w:p>
    <w:p w14:paraId="085D0F77" w14:textId="24BCDA18" w:rsidR="004E11D8" w:rsidRPr="001B61BD" w:rsidRDefault="00893927" w:rsidP="00BA18D8">
      <w:pPr>
        <w:pStyle w:val="muc1"/>
        <w:spacing w:before="120" w:after="0" w:line="240" w:lineRule="auto"/>
        <w:jc w:val="center"/>
        <w:rPr>
          <w:b w:val="0"/>
          <w:sz w:val="24"/>
          <w:szCs w:val="24"/>
          <w:lang w:val="en-US"/>
        </w:rPr>
      </w:pPr>
      <w:r w:rsidRPr="001B61BD">
        <w:rPr>
          <w:noProof/>
          <w:color w:val="000000" w:themeColor="text1"/>
          <w:lang w:val="en-US"/>
        </w:rPr>
        <mc:AlternateContent>
          <mc:Choice Requires="wps">
            <w:drawing>
              <wp:anchor distT="0" distB="0" distL="114300" distR="114300" simplePos="0" relativeHeight="251734016" behindDoc="0" locked="0" layoutInCell="1" allowOverlap="1" wp14:anchorId="4320AC10" wp14:editId="0AE0A2CE">
                <wp:simplePos x="0" y="0"/>
                <wp:positionH relativeFrom="margin">
                  <wp:posOffset>1775209</wp:posOffset>
                </wp:positionH>
                <wp:positionV relativeFrom="paragraph">
                  <wp:posOffset>1485253</wp:posOffset>
                </wp:positionV>
                <wp:extent cx="1509084" cy="51752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9084" cy="517525"/>
                        </a:xfrm>
                        <a:prstGeom prst="rect">
                          <a:avLst/>
                        </a:prstGeom>
                        <a:solidFill>
                          <a:schemeClr val="lt1"/>
                        </a:solidFill>
                        <a:ln w="6350">
                          <a:noFill/>
                        </a:ln>
                      </wps:spPr>
                      <wps:txbx>
                        <w:txbxContent>
                          <w:p w14:paraId="6F5FAE28" w14:textId="582AC2A1" w:rsidR="00D902D0" w:rsidRPr="00E42477" w:rsidRDefault="00D902D0" w:rsidP="00373084">
                            <w:pPr>
                              <w:spacing w:after="0"/>
                              <w:jc w:val="center"/>
                              <w:rPr>
                                <w:rFonts w:ascii="Times New Roman" w:hAnsi="Times New Roman"/>
                                <w:sz w:val="16"/>
                                <w:szCs w:val="16"/>
                              </w:rPr>
                            </w:pPr>
                            <w:r w:rsidRPr="00E42477">
                              <w:rPr>
                                <w:rFonts w:ascii="Times New Roman" w:hAnsi="Times New Roman"/>
                                <w:sz w:val="16"/>
                                <w:szCs w:val="16"/>
                              </w:rPr>
                              <w:t>To meter for measurements of spurious radiation at frequencies between 30 MHz and 1000 MHz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0AC10" id="Text Box 56" o:spid="_x0000_s1061" type="#_x0000_t202" style="position:absolute;left:0;text-align:left;margin-left:139.8pt;margin-top:116.95pt;width:118.85pt;height:40.7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pLfPAIAAHMEAAAOAAAAZHJzL2Uyb0RvYy54bWysVN9v2jAQfp+0/8Hy+0igC+sQoWJUTJOq&#10;thJMfTaOTSLZPs82JOyv39kh0HV7mvbinO/H57vv7jK/67QiR+F8A6ak41FOiTAcqsbsS/p9u/5w&#10;S4kPzFRMgRElPQlP7xbv381bOxMTqEFVwhEEMX7W2pLWIdhZlnleC838CKwwaJTgNAt4dfuscqxF&#10;dK2ySZ5PsxZcZR1w4T1q73sjXSR8KQUPT1J6EYgqKeYW0unSuYtntpiz2d4xWzf8nAb7hyw0aww+&#10;eoG6Z4GRg2v+gNINd+BBhhEHnYGUDRepBqxmnL+pZlMzK1ItSI63F5r8/4Plj8dnR5qqpMWUEsM0&#10;9mgrukC+QEdQhfy01s/QbWPRMXSoxz4Peo/KWHYnnY5fLIigHZk+XdiNaDwGFfnn/PYjJRxtxfhT&#10;MSkiTHaNts6HrwI0iUJJHXYvkcqODz70roNLfMyDaqp1o1S6xIkRK+XIkWGvVUg5IvhvXsqQtqTT&#10;myJPwAZieI+sDOYSa+1rilLodl3i5iZlGlU7qE7Ig4N+krzl6waTfWA+PDOHo4Ol4zqEJzykAnwM&#10;zhIlNbiff9NHf+woWilpcRRL6n8cmBOUqG8Gex3ndhDcIOwGwRz0CrDiMS6a5UnEABfUIEoH+gW3&#10;ZBlfQRMzHN8qaRjEVegXAreMi+UyOeF0WhYezMbyCB0ZjtRvuxfm7Lk/ATv7CMOQstmbNvW+MdLA&#10;8hBANqmHVxbPfONkpyk4b2Fcndf35HX9Vyx+AQAA//8DAFBLAwQUAAYACAAAACEAZilVQOQAAAAL&#10;AQAADwAAAGRycy9kb3ducmV2LnhtbEyPwU7DMAyG70i8Q2QkLoilXbd2K00nQOKABEIMtHPWhKYs&#10;cUqTbR1PjznBzZY//f7+ajU6yw56CJ1HAekkAaax8arDVsD728P1AliIEpW0HrWAkw6wqs/PKlkq&#10;f8RXfVjHllEIhlIKMDH2JeehMdrJMPG9Rrp9+MHJSOvQcjXII4U7y6dJknMnO6QPRvb63uhmt947&#10;AYvT7PlqkxebT/vyeGe+2y982kkhLi/G2xtgUY/xD4ZffVKHmpy2fo8qMCtgWixzQmnIsiUwIuZp&#10;kQHbCsjS+Qx4XfH/HeofAAAA//8DAFBLAQItABQABgAIAAAAIQC2gziS/gAAAOEBAAATAAAAAAAA&#10;AAAAAAAAAAAAAABbQ29udGVudF9UeXBlc10ueG1sUEsBAi0AFAAGAAgAAAAhADj9If/WAAAAlAEA&#10;AAsAAAAAAAAAAAAAAAAALwEAAF9yZWxzLy5yZWxzUEsBAi0AFAAGAAgAAAAhAKfqkt88AgAAcwQA&#10;AA4AAAAAAAAAAAAAAAAALgIAAGRycy9lMm9Eb2MueG1sUEsBAi0AFAAGAAgAAAAhAGYpVUDkAAAA&#10;CwEAAA8AAAAAAAAAAAAAAAAAlgQAAGRycy9kb3ducmV2LnhtbFBLBQYAAAAABAAEAPMAAACnBQAA&#10;AAA=&#10;" fillcolor="white [3201]" stroked="f" strokeweight=".5pt">
                <v:textbox inset="0,0,0,0">
                  <w:txbxContent>
                    <w:p w14:paraId="6F5FAE28" w14:textId="582AC2A1" w:rsidR="00D902D0" w:rsidRPr="00E42477" w:rsidRDefault="00D902D0" w:rsidP="00373084">
                      <w:pPr>
                        <w:spacing w:after="0"/>
                        <w:jc w:val="center"/>
                        <w:rPr>
                          <w:rFonts w:ascii="Times New Roman" w:hAnsi="Times New Roman"/>
                          <w:sz w:val="16"/>
                          <w:szCs w:val="16"/>
                        </w:rPr>
                      </w:pPr>
                      <w:r w:rsidRPr="00E42477">
                        <w:rPr>
                          <w:rFonts w:ascii="Times New Roman" w:hAnsi="Times New Roman"/>
                          <w:sz w:val="16"/>
                          <w:szCs w:val="16"/>
                        </w:rPr>
                        <w:t>To meter for measurements of spurious radiation at frequencies between 30 MHz and 1000 MHz</w:t>
                      </w:r>
                    </w:p>
                  </w:txbxContent>
                </v:textbox>
                <w10:wrap anchorx="margin"/>
              </v:shape>
            </w:pict>
          </mc:Fallback>
        </mc:AlternateContent>
      </w:r>
      <w:r w:rsidR="00642262" w:rsidRPr="001B61BD">
        <w:rPr>
          <w:noProof/>
          <w:color w:val="000000" w:themeColor="text1"/>
          <w:lang w:val="en-US"/>
        </w:rPr>
        <mc:AlternateContent>
          <mc:Choice Requires="wps">
            <w:drawing>
              <wp:anchor distT="0" distB="0" distL="114300" distR="114300" simplePos="0" relativeHeight="251736064" behindDoc="0" locked="0" layoutInCell="1" allowOverlap="1" wp14:anchorId="6C5F6BA8" wp14:editId="2A44C6FD">
                <wp:simplePos x="0" y="0"/>
                <wp:positionH relativeFrom="margin">
                  <wp:posOffset>4225110</wp:posOffset>
                </wp:positionH>
                <wp:positionV relativeFrom="paragraph">
                  <wp:posOffset>1329978</wp:posOffset>
                </wp:positionV>
                <wp:extent cx="1078182" cy="483079"/>
                <wp:effectExtent l="0" t="0" r="8255" b="0"/>
                <wp:wrapNone/>
                <wp:docPr id="57" name="Text Box 57"/>
                <wp:cNvGraphicFramePr/>
                <a:graphic xmlns:a="http://schemas.openxmlformats.org/drawingml/2006/main">
                  <a:graphicData uri="http://schemas.microsoft.com/office/word/2010/wordprocessingShape">
                    <wps:wsp>
                      <wps:cNvSpPr txBox="1"/>
                      <wps:spPr>
                        <a:xfrm>
                          <a:off x="0" y="0"/>
                          <a:ext cx="1078182" cy="483079"/>
                        </a:xfrm>
                        <a:prstGeom prst="rect">
                          <a:avLst/>
                        </a:prstGeom>
                        <a:solidFill>
                          <a:schemeClr val="lt1"/>
                        </a:solidFill>
                        <a:ln w="6350">
                          <a:noFill/>
                        </a:ln>
                      </wps:spPr>
                      <wps:txbx>
                        <w:txbxContent>
                          <w:p w14:paraId="547C4140" w14:textId="09B37BB0" w:rsidR="00D902D0" w:rsidRPr="00E42477" w:rsidRDefault="00D902D0" w:rsidP="00642262">
                            <w:pPr>
                              <w:spacing w:after="0"/>
                              <w:jc w:val="center"/>
                              <w:rPr>
                                <w:rFonts w:ascii="Times New Roman" w:hAnsi="Times New Roman"/>
                                <w:sz w:val="16"/>
                                <w:szCs w:val="16"/>
                              </w:rPr>
                            </w:pPr>
                            <w:r w:rsidRPr="00E42477">
                              <w:rPr>
                                <w:rFonts w:ascii="Times New Roman" w:hAnsi="Times New Roman"/>
                                <w:sz w:val="16"/>
                                <w:szCs w:val="16"/>
                              </w:rPr>
                              <w:t xml:space="preserve">To meter for measurements at frequencies below 30 MHz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F6BA8" id="Text Box 57" o:spid="_x0000_s1062" type="#_x0000_t202" style="position:absolute;left:0;text-align:left;margin-left:332.7pt;margin-top:104.7pt;width:84.9pt;height:38.0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7xXPQIAAHMEAAAOAAAAZHJzL2Uyb0RvYy54bWysVMGO2jAQvVfqP1i+lwToAkWEFWVFVQnt&#10;rgTVno1jk0i2x7UNCf36jh3Cttueql7MZGb8PO/NDIv7VityFs7XYAo6HOSUCMOhrM2xoN/2mw8z&#10;SnxgpmQKjCjoRXh6v3z/btHYuRhBBaoUjiCI8fPGFrQKwc6zzPNKaOYHYIXBoASnWcBPd8xKxxpE&#10;1yob5fkka8CV1gEX3qP3oQvSZcKXUvDwJKUXgaiCYm0hnS6dh3hmywWbHx2zVc2vZbB/qEKz2uCj&#10;N6gHFhg5ufoPKF1zBx5kGHDQGUhZc5E4IJth/obNrmJWJC4ojrc3mfz/g+WP52dH6rKgd1NKDNPY&#10;o71oA/kMLUEX6tNYP8e0ncXE0KIf+9z7PToj7VY6HX+REME4Kn25qRvReLyUT2fD2YgSjrGPs3E+&#10;/RRhstfb1vnwRYAm0Siow+4lUdl560OX2qfExzyoutzUSqWPODFirRw5M+y1CqlGBP8tSxnSFHQy&#10;vssTsIF4vUNWBmuJXDtO0QrtoU3ajCc94QOUF9TBQTdJ3vJNjcVumQ/PzOHoIHVch/CEh1SAj8HV&#10;oqQC9+Nv/piPHcUoJQ2OYkH99xNzghL11WCv49z2huuNQ2+Yk14DMh7iolmeTLzggupN6UC/4Jas&#10;4isYYobjWwUNvbkO3ULglnGxWqUknE7LwtbsLI/QUeEo/b59Yc5e+xOws4/QDymbv2lTlxtvGlid&#10;Asg69TAK26l41RsnO03BdQvj6vz6nbJe/yuWPwEAAP//AwBQSwMEFAAGAAgAAAAhAHIlekDiAAAA&#10;CwEAAA8AAABkcnMvZG93bnJldi54bWxMj01PwzAMhu9I/IfISFwQSylrKaXpBEgckECIgXbOGtOW&#10;JU5psq3j12NOcPPHo9ePq8XkrNjhGHpPCi5mCQikxpueWgXvbw/nBYgQNRltPaGCAwZY1MdHlS6N&#10;39Mr7paxFRxCodQKuhiHUsrQdOh0mPkBiXcffnQ6cju20ox6z+HOyjRJcul0T3yh0wPed9hsllun&#10;oDjMn89W+dXq07483nXf7Rc9bbRSpyfT7Q2IiFP8g+FXn9WhZqe135IJwirI82zOqII0ueaCieIy&#10;S0GseVJkGci6kv9/qH8AAAD//wMAUEsBAi0AFAAGAAgAAAAhALaDOJL+AAAA4QEAABMAAAAAAAAA&#10;AAAAAAAAAAAAAFtDb250ZW50X1R5cGVzXS54bWxQSwECLQAUAAYACAAAACEAOP0h/9YAAACUAQAA&#10;CwAAAAAAAAAAAAAAAAAvAQAAX3JlbHMvLnJlbHNQSwECLQAUAAYACAAAACEA8qu8Vz0CAABzBAAA&#10;DgAAAAAAAAAAAAAAAAAuAgAAZHJzL2Uyb0RvYy54bWxQSwECLQAUAAYACAAAACEAciV6QOIAAAAL&#10;AQAADwAAAAAAAAAAAAAAAACXBAAAZHJzL2Rvd25yZXYueG1sUEsFBgAAAAAEAAQA8wAAAKYFAAAA&#10;AA==&#10;" fillcolor="white [3201]" stroked="f" strokeweight=".5pt">
                <v:textbox inset="0,0,0,0">
                  <w:txbxContent>
                    <w:p w14:paraId="547C4140" w14:textId="09B37BB0" w:rsidR="00D902D0" w:rsidRPr="00E42477" w:rsidRDefault="00D902D0" w:rsidP="00642262">
                      <w:pPr>
                        <w:spacing w:after="0"/>
                        <w:jc w:val="center"/>
                        <w:rPr>
                          <w:rFonts w:ascii="Times New Roman" w:hAnsi="Times New Roman"/>
                          <w:sz w:val="16"/>
                          <w:szCs w:val="16"/>
                        </w:rPr>
                      </w:pPr>
                      <w:r w:rsidRPr="00E42477">
                        <w:rPr>
                          <w:rFonts w:ascii="Times New Roman" w:hAnsi="Times New Roman"/>
                          <w:sz w:val="16"/>
                          <w:szCs w:val="16"/>
                        </w:rPr>
                        <w:t xml:space="preserve">To meter for measurements at frequencies below 30 MHz </w:t>
                      </w:r>
                    </w:p>
                  </w:txbxContent>
                </v:textbox>
                <w10:wrap anchorx="margin"/>
              </v:shape>
            </w:pict>
          </mc:Fallback>
        </mc:AlternateContent>
      </w:r>
      <w:r w:rsidR="00373084" w:rsidRPr="001B61BD">
        <w:rPr>
          <w:noProof/>
          <w:color w:val="000000" w:themeColor="text1"/>
          <w:lang w:val="en-US"/>
        </w:rPr>
        <mc:AlternateContent>
          <mc:Choice Requires="wps">
            <w:drawing>
              <wp:anchor distT="0" distB="0" distL="114300" distR="114300" simplePos="0" relativeHeight="251731968" behindDoc="0" locked="0" layoutInCell="1" allowOverlap="1" wp14:anchorId="28BCF20F" wp14:editId="20F6EE46">
                <wp:simplePos x="0" y="0"/>
                <wp:positionH relativeFrom="margin">
                  <wp:posOffset>584763</wp:posOffset>
                </wp:positionH>
                <wp:positionV relativeFrom="paragraph">
                  <wp:posOffset>1364483</wp:posOffset>
                </wp:positionV>
                <wp:extent cx="577658" cy="163411"/>
                <wp:effectExtent l="0" t="0" r="0" b="8255"/>
                <wp:wrapNone/>
                <wp:docPr id="55" name="Text Box 55"/>
                <wp:cNvGraphicFramePr/>
                <a:graphic xmlns:a="http://schemas.openxmlformats.org/drawingml/2006/main">
                  <a:graphicData uri="http://schemas.microsoft.com/office/word/2010/wordprocessingShape">
                    <wps:wsp>
                      <wps:cNvSpPr txBox="1"/>
                      <wps:spPr>
                        <a:xfrm>
                          <a:off x="0" y="0"/>
                          <a:ext cx="577658" cy="163411"/>
                        </a:xfrm>
                        <a:prstGeom prst="rect">
                          <a:avLst/>
                        </a:prstGeom>
                        <a:solidFill>
                          <a:schemeClr val="lt1"/>
                        </a:solidFill>
                        <a:ln w="6350">
                          <a:noFill/>
                        </a:ln>
                      </wps:spPr>
                      <wps:txbx>
                        <w:txbxContent>
                          <w:p w14:paraId="1CAA12BE" w14:textId="665406E2" w:rsidR="00D902D0" w:rsidRPr="00E42477" w:rsidRDefault="00D902D0" w:rsidP="00373084">
                            <w:pPr>
                              <w:spacing w:after="0"/>
                              <w:jc w:val="center"/>
                              <w:rPr>
                                <w:rFonts w:ascii="Times New Roman" w:hAnsi="Times New Roman"/>
                                <w:sz w:val="16"/>
                                <w:szCs w:val="16"/>
                              </w:rPr>
                            </w:pPr>
                            <w:r w:rsidRPr="00E42477">
                              <w:rPr>
                                <w:rFonts w:ascii="Times New Roman" w:hAnsi="Times New Roman"/>
                                <w:sz w:val="16"/>
                                <w:szCs w:val="16"/>
                              </w:rPr>
                              <w:t>Load 50</w:t>
                            </w:r>
                            <w:r w:rsidRPr="00E42477">
                              <w:rPr>
                                <w:rFonts w:ascii="Times New Roman" w:hAnsi="Times New Roman"/>
                                <w:color w:val="000000" w:themeColor="text1"/>
                                <w:szCs w:val="24"/>
                              </w:rPr>
                              <w:t xml:space="preserve"> </w:t>
                            </w:r>
                            <w:r w:rsidRPr="00E42477">
                              <w:rPr>
                                <w:rFonts w:ascii="Times New Roman" w:hAnsi="Times New Roman"/>
                                <w:sz w:val="16"/>
                                <w:szCs w:val="16"/>
                              </w:rPr>
                              <w:t xml:space="preserve">Ω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CF20F" id="Text Box 55" o:spid="_x0000_s1063" type="#_x0000_t202" style="position:absolute;left:0;text-align:left;margin-left:46.05pt;margin-top:107.45pt;width:45.5pt;height:12.8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Sw0OwIAAHIEAAAOAAAAZHJzL2Uyb0RvYy54bWysVMGO2jAQvVfqP1i+l8BSoEKEFWVFVQnt&#10;rrRb7dk4DkRyPK5tSOjX99khbLvtqerFTGbGb/zezLC4bWvNTsr5ikzOR4MhZ8pIKiqzz/m3582H&#10;T5z5IEwhNBmV87Py/Hb5/t2isXN1QwfShXIMIMbPG5vzQwh2nmVeHlQt/ICsMgiW5GoR8On2WeFE&#10;A/RaZzfD4TRryBXWkVTew3vXBfky4ZelkuGhLL0KTOccbwvpdOncxTNbLsR874Q9VPLyDPEPr6hF&#10;ZVD0CnUngmBHV/0BVVfSkacyDCTVGZVlJVXiADaj4Rs2TwdhVeICcby9yuT/H6y8Pz06VhU5n0w4&#10;M6JGj55VG9hnahlc0Kexfo60J4vE0MKPPvd+D2ek3Zaujr8gxBCH0ueruhFNwjmZzaYTjINEaDQd&#10;fxwllOz1snU+fFFUs2jk3KF5SVNx2vqAhyC1T4m1POmq2FRap484MGqtHTsJtFqHHvy3LG1Yk/Pp&#10;eDJMwIbi9Q5ZGxSIVDtK0Qrtrk3SjGc93x0VZ8jgqBskb+WmwmO3wodH4TA5YI5tCA84Sk0oRheL&#10;swO5H3/zx3w0FFHOGkxizv33o3CKM/3VoNVxbHvD9cauN8yxXhMYj7BnViYTF1zQvVk6ql+wJKtY&#10;BSFhJGrlPPTmOnT7gCWTarVKSRhOK8LWPFkZoaPCUfrn9kU4e+lPQGPvqZ9RMX/Tpi433jS0OgYq&#10;q9TDKGyn4kVvDHZq7WUJ4+b8+p2yXv8qlj8BAAD//wMAUEsDBBQABgAIAAAAIQBIbbMP4QAAAAoB&#10;AAAPAAAAZHJzL2Rvd25yZXYueG1sTI/BTsMwDIbvSLxDZCQuiKUtVelK0wmQOCAxIQbaOWtMU5Y4&#10;pcm2jqcnO8HRvz/9/lwvJmvYHkffOxKQzhJgSK1TPXUCPt6frktgPkhS0jhCAUf0sGjOz2pZKXeg&#10;N9yvQsdiCflKCtAhDBXnvtVopZ+5ASnuPt1oZYjj2HE1ykMst4ZnSVJwK3uKF7Qc8FFju13trIDy&#10;mC+v1sXt+su8Pj/on+6bXrZSiMuL6f4OWMAp/MFw0o/q0ESnjduR8swImGdpJAVkaT4HdgLKm5hs&#10;YpInBfCm5v9faH4BAAD//wMAUEsBAi0AFAAGAAgAAAAhALaDOJL+AAAA4QEAABMAAAAAAAAAAAAA&#10;AAAAAAAAAFtDb250ZW50X1R5cGVzXS54bWxQSwECLQAUAAYACAAAACEAOP0h/9YAAACUAQAACwAA&#10;AAAAAAAAAAAAAAAvAQAAX3JlbHMvLnJlbHNQSwECLQAUAAYACAAAACEAUs0sNDsCAAByBAAADgAA&#10;AAAAAAAAAAAAAAAuAgAAZHJzL2Uyb0RvYy54bWxQSwECLQAUAAYACAAAACEASG2zD+EAAAAKAQAA&#10;DwAAAAAAAAAAAAAAAACVBAAAZHJzL2Rvd25yZXYueG1sUEsFBgAAAAAEAAQA8wAAAKMFAAAAAA==&#10;" fillcolor="white [3201]" stroked="f" strokeweight=".5pt">
                <v:textbox inset="0,0,0,0">
                  <w:txbxContent>
                    <w:p w14:paraId="1CAA12BE" w14:textId="665406E2" w:rsidR="00D902D0" w:rsidRPr="00E42477" w:rsidRDefault="00D902D0" w:rsidP="00373084">
                      <w:pPr>
                        <w:spacing w:after="0"/>
                        <w:jc w:val="center"/>
                        <w:rPr>
                          <w:rFonts w:ascii="Times New Roman" w:hAnsi="Times New Roman"/>
                          <w:sz w:val="16"/>
                          <w:szCs w:val="16"/>
                        </w:rPr>
                      </w:pPr>
                      <w:r w:rsidRPr="00E42477">
                        <w:rPr>
                          <w:rFonts w:ascii="Times New Roman" w:hAnsi="Times New Roman"/>
                          <w:sz w:val="16"/>
                          <w:szCs w:val="16"/>
                        </w:rPr>
                        <w:t>Load 50</w:t>
                      </w:r>
                      <w:r w:rsidRPr="00E42477">
                        <w:rPr>
                          <w:rFonts w:ascii="Times New Roman" w:hAnsi="Times New Roman"/>
                          <w:color w:val="000000" w:themeColor="text1"/>
                          <w:szCs w:val="24"/>
                        </w:rPr>
                        <w:t xml:space="preserve"> </w:t>
                      </w:r>
                      <w:r w:rsidRPr="00E42477">
                        <w:rPr>
                          <w:rFonts w:ascii="Times New Roman" w:hAnsi="Times New Roman"/>
                          <w:sz w:val="16"/>
                          <w:szCs w:val="16"/>
                        </w:rPr>
                        <w:t xml:space="preserve">Ω </w:t>
                      </w:r>
                    </w:p>
                  </w:txbxContent>
                </v:textbox>
                <w10:wrap anchorx="margin"/>
              </v:shape>
            </w:pict>
          </mc:Fallback>
        </mc:AlternateContent>
      </w:r>
      <w:r w:rsidR="00373084" w:rsidRPr="001B61BD">
        <w:rPr>
          <w:noProof/>
          <w:color w:val="000000" w:themeColor="text1"/>
          <w:lang w:val="en-US"/>
        </w:rPr>
        <mc:AlternateContent>
          <mc:Choice Requires="wps">
            <w:drawing>
              <wp:anchor distT="0" distB="0" distL="114300" distR="114300" simplePos="0" relativeHeight="251729920" behindDoc="0" locked="0" layoutInCell="1" allowOverlap="1" wp14:anchorId="411E931A" wp14:editId="6F9C22E3">
                <wp:simplePos x="0" y="0"/>
                <wp:positionH relativeFrom="margin">
                  <wp:posOffset>205249</wp:posOffset>
                </wp:positionH>
                <wp:positionV relativeFrom="paragraph">
                  <wp:posOffset>1070909</wp:posOffset>
                </wp:positionV>
                <wp:extent cx="862330" cy="155275"/>
                <wp:effectExtent l="0" t="0" r="0" b="0"/>
                <wp:wrapNone/>
                <wp:docPr id="54" name="Text Box 54"/>
                <wp:cNvGraphicFramePr/>
                <a:graphic xmlns:a="http://schemas.openxmlformats.org/drawingml/2006/main">
                  <a:graphicData uri="http://schemas.microsoft.com/office/word/2010/wordprocessingShape">
                    <wps:wsp>
                      <wps:cNvSpPr txBox="1"/>
                      <wps:spPr>
                        <a:xfrm>
                          <a:off x="0" y="0"/>
                          <a:ext cx="862330" cy="155275"/>
                        </a:xfrm>
                        <a:prstGeom prst="rect">
                          <a:avLst/>
                        </a:prstGeom>
                        <a:solidFill>
                          <a:schemeClr val="lt1"/>
                        </a:solidFill>
                        <a:ln w="6350">
                          <a:noFill/>
                        </a:ln>
                      </wps:spPr>
                      <wps:txbx>
                        <w:txbxContent>
                          <w:p w14:paraId="610DD955" w14:textId="13BA8791" w:rsidR="00D902D0" w:rsidRPr="00E42477" w:rsidRDefault="00D902D0" w:rsidP="00373084">
                            <w:pPr>
                              <w:spacing w:after="0"/>
                              <w:jc w:val="center"/>
                              <w:rPr>
                                <w:rFonts w:ascii="Times New Roman" w:hAnsi="Times New Roman"/>
                                <w:sz w:val="16"/>
                                <w:szCs w:val="16"/>
                              </w:rPr>
                            </w:pPr>
                            <w:r w:rsidRPr="00E42477">
                              <w:rPr>
                                <w:rFonts w:ascii="Times New Roman" w:hAnsi="Times New Roman"/>
                                <w:sz w:val="16"/>
                                <w:szCs w:val="16"/>
                              </w:rPr>
                              <w:t>To EUT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E931A" id="Text Box 54" o:spid="_x0000_s1064" type="#_x0000_t202" style="position:absolute;left:0;text-align:left;margin-left:16.15pt;margin-top:84.3pt;width:67.9pt;height:12.2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F/hPAIAAHIEAAAOAAAAZHJzL2Uyb0RvYy54bWysVE2PGjEMvVfqf4hyL8NHoWjEsKKsqCqt&#10;dleCas8hk0CkJE6TwAz99XUyDNtue6p6CR7befF7tlnctUaTs/BBga3oaDCkRFgOtbKHin7bbT7M&#10;KQmR2ZppsKKiFxHo3fL9u0XjSjGGI+haeIIgNpSNq+gxRlcWReBHYVgYgBMWgxK8YRE//aGoPWsQ&#10;3ehiPBzOigZ87TxwEQJ677sgXWZ8KQWPT1IGEYmuKNYW8+nzuU9nsVyw8uCZOyp+LYP9QxWGKYuP&#10;3qDuWWTk5NUfUEZxDwFkHHAwBUipuMgckM1o+IbN9sicyFxQnOBuMoX/B8sfz8+eqLqi04+UWGaw&#10;RzvRRvIZWoIu1KdxocS0rcPE2KIf+9z7AzoT7VZ6k36REME4Kn25qZvQODrns/FkghGOodF0Ov40&#10;TSjF62XnQ/wiwJBkVNRj87Km7PwQYpfap6S3AmhVb5TW+SMNjFhrT84MW61jLhHBf8vSljQVnU2m&#10;wwxsIV3vkLXFWhLVjlKyYrtvszSTec93D/UFZfDQDVJwfKOw2AcW4jPzODnID7chPuEhNeBjcLUo&#10;OYL/8Td/yseGYpSSBiexouH7iXlBif5qsdVpbHvD98a+N+zJrAEZj3DPHM8mXvBR96b0YF5wSVbp&#10;FQwxy/GtisbeXMduH3DJuFitchIOp2PxwW4dT9BJ4ST9rn1h3l37E7Gxj9DPKCvftKnLTTctrE4R&#10;pMo9TMJ2Kl71xsHOU3BdwrQ5v37nrNe/iuVPAAAA//8DAFBLAwQUAAYACAAAACEA8LtUb+EAAAAK&#10;AQAADwAAAGRycy9kb3ducmV2LnhtbEyPy07DMBBF90j8gzVIbBB10iATQpwKkFgggRAFdT2NTRxq&#10;j0Pstilfj7uC3TyO7pypF5OzbKfH0HuSkM8yYJpar3rqJHy8P16WwEJEUmg9aQkHHWDRnJ7UWCm/&#10;pze9W8aOpRAKFUowMQ4V56E12mGY+UFT2n360WFM7dhxNeI+hTvL51kmuMOe0gWDg34wut0st05C&#10;ebh6uViJ69WXfX26Nz/dNz1vUMrzs+nuFljUU/yD4aif1KFJTmu/JRWYlVDMi0SmuSgFsCMgyhzY&#10;OhU3RQ68qfn/F5pfAAAA//8DAFBLAQItABQABgAIAAAAIQC2gziS/gAAAOEBAAATAAAAAAAAAAAA&#10;AAAAAAAAAABbQ29udGVudF9UeXBlc10ueG1sUEsBAi0AFAAGAAgAAAAhADj9If/WAAAAlAEAAAsA&#10;AAAAAAAAAAAAAAAALwEAAF9yZWxzLy5yZWxzUEsBAi0AFAAGAAgAAAAhAMa8X+E8AgAAcgQAAA4A&#10;AAAAAAAAAAAAAAAALgIAAGRycy9lMm9Eb2MueG1sUEsBAi0AFAAGAAgAAAAhAPC7VG/hAAAACgEA&#10;AA8AAAAAAAAAAAAAAAAAlgQAAGRycy9kb3ducmV2LnhtbFBLBQYAAAAABAAEAPMAAACkBQAAAAA=&#10;" fillcolor="white [3201]" stroked="f" strokeweight=".5pt">
                <v:textbox inset="0,0,0,0">
                  <w:txbxContent>
                    <w:p w14:paraId="610DD955" w14:textId="13BA8791" w:rsidR="00D902D0" w:rsidRPr="00E42477" w:rsidRDefault="00D902D0" w:rsidP="00373084">
                      <w:pPr>
                        <w:spacing w:after="0"/>
                        <w:jc w:val="center"/>
                        <w:rPr>
                          <w:rFonts w:ascii="Times New Roman" w:hAnsi="Times New Roman"/>
                          <w:sz w:val="16"/>
                          <w:szCs w:val="16"/>
                        </w:rPr>
                      </w:pPr>
                      <w:r w:rsidRPr="00E42477">
                        <w:rPr>
                          <w:rFonts w:ascii="Times New Roman" w:hAnsi="Times New Roman"/>
                          <w:sz w:val="16"/>
                          <w:szCs w:val="16"/>
                        </w:rPr>
                        <w:t>To EUT</w:t>
                      </w:r>
                    </w:p>
                  </w:txbxContent>
                </v:textbox>
                <w10:wrap anchorx="margin"/>
              </v:shape>
            </w:pict>
          </mc:Fallback>
        </mc:AlternateContent>
      </w:r>
      <w:r w:rsidR="004E11D8" w:rsidRPr="001B61BD">
        <w:rPr>
          <w:noProof/>
          <w:lang w:val="en-US"/>
        </w:rPr>
        <w:drawing>
          <wp:inline distT="0" distB="0" distL="0" distR="0" wp14:anchorId="26BC5BE1" wp14:editId="231D7FD6">
            <wp:extent cx="5048250" cy="1958893"/>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050476" cy="1959757"/>
                    </a:xfrm>
                    <a:prstGeom prst="rect">
                      <a:avLst/>
                    </a:prstGeom>
                  </pic:spPr>
                </pic:pic>
              </a:graphicData>
            </a:graphic>
          </wp:inline>
        </w:drawing>
      </w:r>
    </w:p>
    <w:p w14:paraId="7526F26A" w14:textId="482E0E9D" w:rsidR="004E11D8" w:rsidRPr="001B61BD" w:rsidRDefault="004E11D8" w:rsidP="00BA18D8">
      <w:pPr>
        <w:pStyle w:val="muc1"/>
        <w:spacing w:before="120" w:after="0" w:line="240" w:lineRule="auto"/>
        <w:jc w:val="center"/>
        <w:rPr>
          <w:sz w:val="24"/>
          <w:szCs w:val="24"/>
          <w:lang w:val="en-US"/>
        </w:rPr>
      </w:pPr>
      <w:r w:rsidRPr="001B61BD">
        <w:rPr>
          <w:sz w:val="24"/>
          <w:szCs w:val="24"/>
          <w:lang w:val="en-US"/>
        </w:rPr>
        <w:t>Figure D.1 - Mechanical diagram and equivalent electrical circuit of components</w:t>
      </w:r>
    </w:p>
    <w:p w14:paraId="722EB076" w14:textId="222E32A5" w:rsidR="004E11D8" w:rsidRPr="001B61BD" w:rsidRDefault="009D21A0" w:rsidP="00BA18D8">
      <w:pPr>
        <w:pStyle w:val="muc1"/>
        <w:spacing w:before="120" w:after="0" w:line="240" w:lineRule="auto"/>
        <w:jc w:val="center"/>
        <w:rPr>
          <w:b w:val="0"/>
          <w:sz w:val="24"/>
          <w:szCs w:val="24"/>
          <w:lang w:val="en-US"/>
        </w:rPr>
      </w:pPr>
      <w:r w:rsidRPr="001B61BD">
        <w:rPr>
          <w:noProof/>
          <w:color w:val="000000" w:themeColor="text1"/>
          <w:lang w:val="en-US"/>
        </w:rPr>
        <mc:AlternateContent>
          <mc:Choice Requires="wps">
            <w:drawing>
              <wp:anchor distT="0" distB="0" distL="114300" distR="114300" simplePos="0" relativeHeight="251740160" behindDoc="0" locked="0" layoutInCell="1" allowOverlap="1" wp14:anchorId="1E2931AC" wp14:editId="48A7AC4A">
                <wp:simplePos x="0" y="0"/>
                <wp:positionH relativeFrom="page">
                  <wp:posOffset>4001770</wp:posOffset>
                </wp:positionH>
                <wp:positionV relativeFrom="paragraph">
                  <wp:posOffset>2026920</wp:posOffset>
                </wp:positionV>
                <wp:extent cx="818515" cy="292735"/>
                <wp:effectExtent l="0" t="0" r="635" b="0"/>
                <wp:wrapNone/>
                <wp:docPr id="59" name="Text Box 59"/>
                <wp:cNvGraphicFramePr/>
                <a:graphic xmlns:a="http://schemas.openxmlformats.org/drawingml/2006/main">
                  <a:graphicData uri="http://schemas.microsoft.com/office/word/2010/wordprocessingShape">
                    <wps:wsp>
                      <wps:cNvSpPr txBox="1"/>
                      <wps:spPr>
                        <a:xfrm>
                          <a:off x="0" y="0"/>
                          <a:ext cx="818515" cy="292735"/>
                        </a:xfrm>
                        <a:prstGeom prst="rect">
                          <a:avLst/>
                        </a:prstGeom>
                        <a:solidFill>
                          <a:schemeClr val="lt1"/>
                        </a:solidFill>
                        <a:ln w="6350">
                          <a:noFill/>
                        </a:ln>
                      </wps:spPr>
                      <wps:txbx>
                        <w:txbxContent>
                          <w:p w14:paraId="55CF0CB9" w14:textId="081AD0B5" w:rsidR="00D902D0" w:rsidRPr="00E42477" w:rsidRDefault="00D902D0" w:rsidP="00893927">
                            <w:pPr>
                              <w:spacing w:after="0"/>
                              <w:jc w:val="center"/>
                              <w:rPr>
                                <w:rFonts w:ascii="Times New Roman" w:hAnsi="Times New Roman"/>
                                <w:sz w:val="16"/>
                                <w:szCs w:val="16"/>
                              </w:rPr>
                            </w:pPr>
                            <w:r w:rsidRPr="00E42477">
                              <w:rPr>
                                <w:rFonts w:ascii="Times New Roman" w:hAnsi="Times New Roman"/>
                                <w:sz w:val="16"/>
                                <w:szCs w:val="16"/>
                              </w:rPr>
                              <w:t>Inner masks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931AC" id="Text Box 59" o:spid="_x0000_s1065" type="#_x0000_t202" style="position:absolute;left:0;text-align:left;margin-left:315.1pt;margin-top:159.6pt;width:64.45pt;height:23.05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0mYPAIAAHIEAAAOAAAAZHJzL2Uyb0RvYy54bWysVE1v2zAMvQ/YfxB0X5wPpGuNOEWWIsOA&#10;oC2QDD0rspQIkERNUmJnv36UHKddt9Owi0yR1CP5SHp23xpNTsIHBbaio8GQEmE51MruK/p9u/p0&#10;S0mIzNZMgxUVPYtA7+cfP8waV4oxHEDXwhMEsaFsXEUPMbqyKAI/CMPCAJywaJTgDYt49fui9qxB&#10;dKOL8XB4UzTga+eBixBQ+9AZ6TzjSyl4fJIyiEh0RTG3mE+fz106i/mMlXvP3EHxSxrsH7IwTFkM&#10;eoV6YJGRo1d/QBnFPQSQccDBFCCl4iLXgNWMhu+q2RyYE7kWJCe4K03h/8Hyx9OzJ6qu6PSOEssM&#10;9mgr2ki+QEtQhfw0LpTotnHoGFvUY597fUBlKruV3qQvFkTQjkyfr+wmNI7K29HtdDSlhKNpfDf+&#10;PJkmlOL1sfMhfhVgSBIq6rF5mVN2WofYufYuKVYAreqV0jpf0sCIpfbkxLDVOuYUEfw3L21JU9Gb&#10;yXSYgS2k5x2ytphLKrUrKUmx3bWZmsmVhx3UZ6TBQzdIwfGVwmTXLMRn5nFysHLchviEh9SAweAi&#10;UXIA//Nv+uSPDUUrJQ1OYkXDjyPzghL9zWKr09j2gu+FXS/Yo1kCVjzCPXM8i/jAR92L0oN5wSVZ&#10;pChoYpZjrIrGXlzGbh9wybhYLLITDqdjcW03jifoxHCiftu+MO8u/YnY2EfoZ5SV79rU+aaXFhbH&#10;CFLlHiZiOxYvfONg5ym4LGHanLf37PX6q5j/AgAA//8DAFBLAwQUAAYACAAAACEA07e2ZuMAAAAL&#10;AQAADwAAAGRycy9kb3ducmV2LnhtbEyPy07DMBBF90j8gzVIbFDrpKFpG+JUgMQCqQi1oK7d2MSh&#10;9jjEbpvy9Qwr2M3j6M6Zcjk4y466D61HAek4Aaax9qrFRsD729NoDixEiUpaj1rAWQdYVpcXpSyU&#10;P+FaHzexYRSCoZACTIxdwXmojXYyjH2nkXYfvncyUts3XPXyROHO8kmS5NzJFumCkZ1+NLrebw5O&#10;wPx8+3KzzWfbT/v6/GC+my9c7aUQ11fD/R2wqIf4B8OvPqlDRU47f0AVmBWQZ8mEUAFZuqCCiNl0&#10;kQLb0SSfZsCrkv//ofoBAAD//wMAUEsBAi0AFAAGAAgAAAAhALaDOJL+AAAA4QEAABMAAAAAAAAA&#10;AAAAAAAAAAAAAFtDb250ZW50X1R5cGVzXS54bWxQSwECLQAUAAYACAAAACEAOP0h/9YAAACUAQAA&#10;CwAAAAAAAAAAAAAAAAAvAQAAX3JlbHMvLnJlbHNQSwECLQAUAAYACAAAACEAp/NJmDwCAAByBAAA&#10;DgAAAAAAAAAAAAAAAAAuAgAAZHJzL2Uyb0RvYy54bWxQSwECLQAUAAYACAAAACEA07e2ZuMAAAAL&#10;AQAADwAAAAAAAAAAAAAAAACWBAAAZHJzL2Rvd25yZXYueG1sUEsFBgAAAAAEAAQA8wAAAKYFAAAA&#10;AA==&#10;" fillcolor="white [3201]" stroked="f" strokeweight=".5pt">
                <v:textbox inset="0,0,0,0">
                  <w:txbxContent>
                    <w:p w14:paraId="55CF0CB9" w14:textId="081AD0B5" w:rsidR="00D902D0" w:rsidRPr="00E42477" w:rsidRDefault="00D902D0" w:rsidP="00893927">
                      <w:pPr>
                        <w:spacing w:after="0"/>
                        <w:jc w:val="center"/>
                        <w:rPr>
                          <w:rFonts w:ascii="Times New Roman" w:hAnsi="Times New Roman"/>
                          <w:sz w:val="16"/>
                          <w:szCs w:val="16"/>
                        </w:rPr>
                      </w:pPr>
                      <w:r w:rsidRPr="00E42477">
                        <w:rPr>
                          <w:rFonts w:ascii="Times New Roman" w:hAnsi="Times New Roman"/>
                          <w:sz w:val="16"/>
                          <w:szCs w:val="16"/>
                        </w:rPr>
                        <w:t>Inner masks</w:t>
                      </w:r>
                    </w:p>
                  </w:txbxContent>
                </v:textbox>
                <w10:wrap anchorx="page"/>
              </v:shape>
            </w:pict>
          </mc:Fallback>
        </mc:AlternateContent>
      </w:r>
      <w:r w:rsidRPr="001B61BD">
        <w:rPr>
          <w:noProof/>
          <w:color w:val="000000" w:themeColor="text1"/>
          <w:lang w:val="en-US"/>
        </w:rPr>
        <mc:AlternateContent>
          <mc:Choice Requires="wps">
            <w:drawing>
              <wp:anchor distT="0" distB="0" distL="114300" distR="114300" simplePos="0" relativeHeight="251738112" behindDoc="0" locked="0" layoutInCell="1" allowOverlap="1" wp14:anchorId="783BAD48" wp14:editId="6159AF51">
                <wp:simplePos x="0" y="0"/>
                <wp:positionH relativeFrom="page">
                  <wp:posOffset>3284220</wp:posOffset>
                </wp:positionH>
                <wp:positionV relativeFrom="paragraph">
                  <wp:posOffset>89535</wp:posOffset>
                </wp:positionV>
                <wp:extent cx="767080" cy="180975"/>
                <wp:effectExtent l="0" t="0" r="0" b="9525"/>
                <wp:wrapNone/>
                <wp:docPr id="58" name="Text Box 58"/>
                <wp:cNvGraphicFramePr/>
                <a:graphic xmlns:a="http://schemas.openxmlformats.org/drawingml/2006/main">
                  <a:graphicData uri="http://schemas.microsoft.com/office/word/2010/wordprocessingShape">
                    <wps:wsp>
                      <wps:cNvSpPr txBox="1"/>
                      <wps:spPr>
                        <a:xfrm>
                          <a:off x="0" y="0"/>
                          <a:ext cx="767080" cy="180975"/>
                        </a:xfrm>
                        <a:prstGeom prst="rect">
                          <a:avLst/>
                        </a:prstGeom>
                        <a:solidFill>
                          <a:schemeClr val="lt1"/>
                        </a:solidFill>
                        <a:ln w="6350">
                          <a:noFill/>
                        </a:ln>
                      </wps:spPr>
                      <wps:txbx>
                        <w:txbxContent>
                          <w:p w14:paraId="1CAD53C2" w14:textId="5C504C4D" w:rsidR="00D902D0" w:rsidRPr="00E42477" w:rsidRDefault="00D902D0" w:rsidP="00893927">
                            <w:pPr>
                              <w:spacing w:after="0"/>
                              <w:jc w:val="center"/>
                              <w:rPr>
                                <w:rFonts w:ascii="Times New Roman" w:hAnsi="Times New Roman"/>
                                <w:sz w:val="16"/>
                                <w:szCs w:val="16"/>
                              </w:rPr>
                            </w:pPr>
                            <w:r w:rsidRPr="00E42477">
                              <w:rPr>
                                <w:rFonts w:ascii="Times New Roman" w:hAnsi="Times New Roman"/>
                                <w:sz w:val="16"/>
                                <w:szCs w:val="16"/>
                              </w:rPr>
                              <w:t>Mask box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BAD48" id="Text Box 58" o:spid="_x0000_s1066" type="#_x0000_t202" style="position:absolute;left:0;text-align:left;margin-left:258.6pt;margin-top:7.05pt;width:60.4pt;height:14.25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creOwIAAHIEAAAOAAAAZHJzL2Uyb0RvYy54bWysVMFu2zAMvQ/YPwi6r3a6temCOEXWosOA&#10;oC3QDD0rshwbkEVNUmJ3X78nOU66bqdhF4UmqSfyPTLz677VbK+cb8gUfHKWc6aMpLIx24J/X999&#10;uOLMB2FKocmogr8oz68X79/NOztT51STLpVjADF+1tmC1yHYWZZ5WatW+DOyyiBYkWtFwKfbZqUT&#10;HdBbnZ3n+WXWkSutI6m8h/d2CPJFwq8qJcNDVXkVmC44agvpdOncxDNbzMVs64StG3koQ/xDFa1o&#10;DB49Qt2KINjONX9AtY105KkKZ5LajKqqkSr1gG4m+ZtunmphVeoF5Hh7pMn/P1h5v390rCkLfgGl&#10;jGih0Vr1gX2hnsEFfjrrZ0h7skgMPfzQefR7OGPbfeXa+IuGGOJg+uXIbkSTcE4vp/kVIhKhyVX+&#10;eXoRUbLTZet8+KqoZdEouIN4iVOxX/kwpI4p8S1PuinvGq3TRxwYdaMd2wtIrUMqEeC/ZWnDuoJf&#10;frzIE7CheH1A1ga1xFaHlqIV+k2fqPmU5iS6NlS+gAZHwyB5K+8aFLsSPjwKh8lBf9iG8ICj0oTH&#10;6GBxVpP7+Td/zIegiHLWYRIL7n/shFOc6W8GUsexHQ03GpvRMLv2htDxBHtmZTJxwQU9mpWj9hlL&#10;soyvICSMxFsFD6N5E4Z9wJJJtVymJAynFWFlnqyM0JHhSP26fxbOHvQJEPaexhkVszcyDbnxpqHl&#10;LlDVJA1PLB74xmCnKTgsYdyc198p6/RXsfgFAAD//wMAUEsDBBQABgAIAAAAIQDZSS+s4QAAAAkB&#10;AAAPAAAAZHJzL2Rvd25yZXYueG1sTI/BTsMwEETvSPyDtUhcEHUSQhqFOBUgcUACIdqqZzc2cai9&#10;DrHbpnw9ywmOq3mafVMvJmfZQY+h9yggnSXANLZe9dgJWK+erktgIUpU0nrUAk46wKI5P6tlpfwR&#10;3/VhGTtGJRgqKcDEOFSch9ZoJ8PMDxop+/Cjk5HOseNqlEcqd5ZnSVJwJ3ukD0YO+tHodrfcOwHl&#10;KX+92hTzzad9e34w390XvuykEJcX0/0dsKin+AfDrz6pQ0NOW79HFZgVcJvOM0IpyFNgBBQ3JY3b&#10;CsizAnhT8/8Lmh8AAAD//wMAUEsBAi0AFAAGAAgAAAAhALaDOJL+AAAA4QEAABMAAAAAAAAAAAAA&#10;AAAAAAAAAFtDb250ZW50X1R5cGVzXS54bWxQSwECLQAUAAYACAAAACEAOP0h/9YAAACUAQAACwAA&#10;AAAAAAAAAAAAAAAvAQAAX3JlbHMvLnJlbHNQSwECLQAUAAYACAAAACEAnDHK3jsCAAByBAAADgAA&#10;AAAAAAAAAAAAAAAuAgAAZHJzL2Uyb0RvYy54bWxQSwECLQAUAAYACAAAACEA2UkvrOEAAAAJAQAA&#10;DwAAAAAAAAAAAAAAAACVBAAAZHJzL2Rvd25yZXYueG1sUEsFBgAAAAAEAAQA8wAAAKMFAAAAAA==&#10;" fillcolor="white [3201]" stroked="f" strokeweight=".5pt">
                <v:textbox inset="0,0,0,0">
                  <w:txbxContent>
                    <w:p w14:paraId="1CAD53C2" w14:textId="5C504C4D" w:rsidR="00D902D0" w:rsidRPr="00E42477" w:rsidRDefault="00D902D0" w:rsidP="00893927">
                      <w:pPr>
                        <w:spacing w:after="0"/>
                        <w:jc w:val="center"/>
                        <w:rPr>
                          <w:rFonts w:ascii="Times New Roman" w:hAnsi="Times New Roman"/>
                          <w:sz w:val="16"/>
                          <w:szCs w:val="16"/>
                        </w:rPr>
                      </w:pPr>
                      <w:r w:rsidRPr="00E42477">
                        <w:rPr>
                          <w:rFonts w:ascii="Times New Roman" w:hAnsi="Times New Roman"/>
                          <w:sz w:val="16"/>
                          <w:szCs w:val="16"/>
                        </w:rPr>
                        <w:t>Mask box</w:t>
                      </w:r>
                    </w:p>
                  </w:txbxContent>
                </v:textbox>
                <w10:wrap anchorx="page"/>
              </v:shape>
            </w:pict>
          </mc:Fallback>
        </mc:AlternateContent>
      </w:r>
      <w:r w:rsidR="004E11D8" w:rsidRPr="001B61BD">
        <w:rPr>
          <w:noProof/>
          <w:lang w:val="en-US"/>
        </w:rPr>
        <w:drawing>
          <wp:inline distT="0" distB="0" distL="0" distR="0" wp14:anchorId="3DBDF7F4" wp14:editId="3BDE22DC">
            <wp:extent cx="3547979" cy="2245491"/>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555261" cy="2250100"/>
                    </a:xfrm>
                    <a:prstGeom prst="rect">
                      <a:avLst/>
                    </a:prstGeom>
                  </pic:spPr>
                </pic:pic>
              </a:graphicData>
            </a:graphic>
          </wp:inline>
        </w:drawing>
      </w:r>
    </w:p>
    <w:p w14:paraId="043484B3" w14:textId="30C7431E" w:rsidR="004E11D8" w:rsidRPr="001B61BD" w:rsidRDefault="004E11D8" w:rsidP="00BA18D8">
      <w:pPr>
        <w:pStyle w:val="muc1"/>
        <w:spacing w:before="120" w:after="0" w:line="240" w:lineRule="auto"/>
        <w:jc w:val="center"/>
        <w:rPr>
          <w:sz w:val="24"/>
          <w:szCs w:val="24"/>
          <w:lang w:val="en-US"/>
        </w:rPr>
      </w:pPr>
      <w:r w:rsidRPr="001B61BD">
        <w:rPr>
          <w:sz w:val="24"/>
          <w:szCs w:val="24"/>
          <w:lang w:val="en-US"/>
        </w:rPr>
        <w:t>Figure D.2 - Mechanical diagram and equivalent circuit of components</w:t>
      </w:r>
    </w:p>
    <w:p w14:paraId="6DD374CE" w14:textId="7C81CB26" w:rsidR="004E11D8" w:rsidRPr="001B61BD" w:rsidRDefault="00A8282D" w:rsidP="00BA18D8">
      <w:pPr>
        <w:pStyle w:val="muc1"/>
        <w:spacing w:before="120" w:after="0" w:line="240" w:lineRule="auto"/>
        <w:rPr>
          <w:b w:val="0"/>
          <w:sz w:val="24"/>
          <w:szCs w:val="24"/>
          <w:lang w:val="en-US"/>
        </w:rPr>
      </w:pPr>
      <w:r w:rsidRPr="001B61BD">
        <w:rPr>
          <w:b w:val="0"/>
          <w:sz w:val="24"/>
          <w:szCs w:val="24"/>
          <w:lang w:val="en-US"/>
        </w:rPr>
        <w:t>Examples</w:t>
      </w:r>
      <w:r w:rsidR="004E11D8" w:rsidRPr="001B61BD">
        <w:rPr>
          <w:b w:val="0"/>
          <w:sz w:val="24"/>
          <w:szCs w:val="24"/>
          <w:lang w:val="en-US"/>
        </w:rPr>
        <w:t xml:space="preserve"> </w:t>
      </w:r>
      <w:r w:rsidRPr="001B61BD">
        <w:rPr>
          <w:b w:val="0"/>
          <w:sz w:val="24"/>
          <w:szCs w:val="24"/>
          <w:lang w:val="en-US"/>
        </w:rPr>
        <w:t>of mechanical diagram</w:t>
      </w:r>
      <w:r w:rsidR="004E11D8" w:rsidRPr="001B61BD">
        <w:rPr>
          <w:b w:val="0"/>
          <w:sz w:val="24"/>
          <w:szCs w:val="24"/>
          <w:lang w:val="en-US"/>
        </w:rPr>
        <w:t xml:space="preserve"> and equivalent</w:t>
      </w:r>
      <w:r w:rsidRPr="001B61BD">
        <w:rPr>
          <w:b w:val="0"/>
          <w:sz w:val="24"/>
          <w:szCs w:val="24"/>
          <w:lang w:val="en-US"/>
        </w:rPr>
        <w:t xml:space="preserve"> electrical circuit</w:t>
      </w:r>
      <w:r w:rsidR="004E11D8" w:rsidRPr="001B61BD">
        <w:rPr>
          <w:b w:val="0"/>
          <w:sz w:val="24"/>
          <w:szCs w:val="24"/>
          <w:lang w:val="en-US"/>
        </w:rPr>
        <w:t xml:space="preserve"> of the components a</w:t>
      </w:r>
      <w:r w:rsidRPr="001B61BD">
        <w:rPr>
          <w:b w:val="0"/>
          <w:sz w:val="24"/>
          <w:szCs w:val="24"/>
          <w:lang w:val="en-US"/>
        </w:rPr>
        <w:t>re given in Figures D.2 and D.1</w:t>
      </w:r>
      <w:r w:rsidR="00101313" w:rsidRPr="001B61BD">
        <w:rPr>
          <w:b w:val="0"/>
          <w:sz w:val="24"/>
          <w:szCs w:val="24"/>
          <w:lang w:val="en-US"/>
        </w:rPr>
        <w:t>.</w:t>
      </w:r>
    </w:p>
    <w:p w14:paraId="6435025D" w14:textId="7C9AAB36" w:rsidR="004E11D8" w:rsidRPr="001B61BD" w:rsidRDefault="004E11D8" w:rsidP="00BA18D8">
      <w:pPr>
        <w:pStyle w:val="muc1"/>
        <w:spacing w:before="120" w:after="0" w:line="240" w:lineRule="auto"/>
        <w:rPr>
          <w:b w:val="0"/>
          <w:sz w:val="24"/>
          <w:szCs w:val="24"/>
          <w:lang w:val="en-US"/>
        </w:rPr>
      </w:pPr>
      <w:r w:rsidRPr="001B61BD">
        <w:rPr>
          <w:b w:val="0"/>
          <w:sz w:val="24"/>
          <w:szCs w:val="24"/>
          <w:lang w:val="en-US"/>
        </w:rPr>
        <w:t xml:space="preserve">If the manufacturer uses antenna inductance, the manufacturer </w:t>
      </w:r>
      <w:r w:rsidR="005028C0" w:rsidRPr="001B61BD">
        <w:rPr>
          <w:b w:val="0"/>
          <w:sz w:val="24"/>
          <w:szCs w:val="24"/>
          <w:lang w:val="en-US"/>
        </w:rPr>
        <w:t>must</w:t>
      </w:r>
      <w:r w:rsidRPr="001B61BD">
        <w:rPr>
          <w:b w:val="0"/>
          <w:sz w:val="24"/>
          <w:szCs w:val="24"/>
          <w:lang w:val="en-US"/>
        </w:rPr>
        <w:t xml:space="preserve"> </w:t>
      </w:r>
      <w:r w:rsidR="00A8530B" w:rsidRPr="001B61BD">
        <w:rPr>
          <w:b w:val="0"/>
          <w:sz w:val="24"/>
          <w:szCs w:val="24"/>
          <w:lang w:val="en-US"/>
        </w:rPr>
        <w:t>provide</w:t>
      </w:r>
      <w:r w:rsidRPr="001B61BD">
        <w:rPr>
          <w:b w:val="0"/>
          <w:sz w:val="24"/>
          <w:szCs w:val="24"/>
          <w:lang w:val="en-US"/>
        </w:rPr>
        <w:t xml:space="preserve"> two </w:t>
      </w:r>
      <w:r w:rsidR="00EF212B" w:rsidRPr="001B61BD">
        <w:rPr>
          <w:b w:val="0"/>
          <w:sz w:val="24"/>
          <w:szCs w:val="24"/>
          <w:lang w:val="en-US"/>
        </w:rPr>
        <w:t>artificial antenna</w:t>
      </w:r>
      <w:r w:rsidRPr="001B61BD">
        <w:rPr>
          <w:b w:val="0"/>
          <w:sz w:val="24"/>
          <w:szCs w:val="24"/>
          <w:lang w:val="en-US"/>
        </w:rPr>
        <w:t xml:space="preserve">s with maximum and minimum inductance in accordance with the requirements of the </w:t>
      </w:r>
      <w:r w:rsidR="00A8530B" w:rsidRPr="001B61BD">
        <w:rPr>
          <w:b w:val="0"/>
          <w:sz w:val="24"/>
          <w:szCs w:val="24"/>
          <w:lang w:val="en-US"/>
        </w:rPr>
        <w:t>laboratory</w:t>
      </w:r>
      <w:r w:rsidRPr="001B61BD">
        <w:rPr>
          <w:b w:val="0"/>
          <w:sz w:val="24"/>
          <w:szCs w:val="24"/>
          <w:lang w:val="en-US"/>
        </w:rPr>
        <w:t>. This must be recorded in the inspection report.</w:t>
      </w:r>
    </w:p>
    <w:p w14:paraId="60A8899E" w14:textId="2AA7DB52" w:rsidR="004E11D8" w:rsidRPr="001B61BD" w:rsidRDefault="004E11D8" w:rsidP="00BA18D8">
      <w:pPr>
        <w:pStyle w:val="muc1"/>
        <w:spacing w:before="120" w:after="0" w:line="240" w:lineRule="auto"/>
        <w:rPr>
          <w:b w:val="0"/>
          <w:sz w:val="24"/>
          <w:szCs w:val="24"/>
          <w:lang w:val="en-US"/>
        </w:rPr>
      </w:pPr>
      <w:r w:rsidRPr="001B61BD">
        <w:rPr>
          <w:b w:val="0"/>
          <w:sz w:val="24"/>
          <w:szCs w:val="24"/>
          <w:lang w:val="en-US"/>
        </w:rPr>
        <w:t xml:space="preserve">Rz is a </w:t>
      </w:r>
      <w:r w:rsidR="006D4E6E" w:rsidRPr="001B61BD">
        <w:rPr>
          <w:b w:val="0"/>
          <w:sz w:val="24"/>
          <w:szCs w:val="24"/>
          <w:lang w:val="en-US"/>
        </w:rPr>
        <w:t>pure resistance with low value</w:t>
      </w:r>
      <w:r w:rsidRPr="001B61BD">
        <w:rPr>
          <w:b w:val="0"/>
          <w:sz w:val="24"/>
          <w:szCs w:val="24"/>
          <w:lang w:val="en-US"/>
        </w:rPr>
        <w:t>. The voltage across Rz is proportional to the carrier and spurious emission loop currents. These currents can be measured at terminal C.</w:t>
      </w:r>
    </w:p>
    <w:p w14:paraId="3CB45874" w14:textId="77777777" w:rsidR="004E11D8" w:rsidRPr="001B61BD" w:rsidRDefault="004E11D8" w:rsidP="00BA18D8">
      <w:pPr>
        <w:pStyle w:val="muc1"/>
        <w:spacing w:before="120" w:after="0" w:line="240" w:lineRule="auto"/>
        <w:rPr>
          <w:b w:val="0"/>
          <w:sz w:val="24"/>
          <w:szCs w:val="24"/>
          <w:lang w:val="en-US"/>
        </w:rPr>
      </w:pPr>
    </w:p>
    <w:p w14:paraId="6DB21CC0" w14:textId="7344C6A6" w:rsidR="004E11D8" w:rsidRPr="001B61BD" w:rsidRDefault="004E11D8" w:rsidP="00BA18D8">
      <w:pPr>
        <w:pStyle w:val="muc1"/>
        <w:spacing w:before="120" w:after="0" w:line="240" w:lineRule="auto"/>
        <w:rPr>
          <w:b w:val="0"/>
          <w:sz w:val="24"/>
          <w:szCs w:val="24"/>
          <w:lang w:val="en-US"/>
        </w:rPr>
      </w:pPr>
      <w:r w:rsidRPr="001B61BD">
        <w:rPr>
          <w:b w:val="0"/>
          <w:sz w:val="24"/>
          <w:szCs w:val="24"/>
          <w:lang w:val="en-US"/>
        </w:rPr>
        <w:t xml:space="preserve">Rs combined with Rz ensures that the </w:t>
      </w:r>
      <w:r w:rsidR="00EF212B" w:rsidRPr="001B61BD">
        <w:rPr>
          <w:b w:val="0"/>
          <w:sz w:val="24"/>
          <w:szCs w:val="24"/>
          <w:lang w:val="en-US"/>
        </w:rPr>
        <w:t>artificial antenna</w:t>
      </w:r>
      <w:r w:rsidRPr="001B61BD">
        <w:rPr>
          <w:b w:val="0"/>
          <w:sz w:val="24"/>
          <w:szCs w:val="24"/>
          <w:lang w:val="en-US"/>
        </w:rPr>
        <w:t xml:space="preserve"> has the same Q</w:t>
      </w:r>
      <w:r w:rsidR="00DA1488" w:rsidRPr="001B61BD">
        <w:rPr>
          <w:b w:val="0"/>
          <w:sz w:val="24"/>
          <w:szCs w:val="24"/>
          <w:lang w:val="en-US"/>
        </w:rPr>
        <w:t xml:space="preserve"> quality</w:t>
      </w:r>
      <w:r w:rsidRPr="001B61BD">
        <w:rPr>
          <w:b w:val="0"/>
          <w:sz w:val="24"/>
          <w:szCs w:val="24"/>
          <w:lang w:val="en-US"/>
        </w:rPr>
        <w:t xml:space="preserve"> factor as the real loop antenna.</w:t>
      </w:r>
    </w:p>
    <w:p w14:paraId="6505DDF2" w14:textId="48834DBB" w:rsidR="004E11D8" w:rsidRPr="001B61BD" w:rsidRDefault="004E11D8" w:rsidP="00BA18D8">
      <w:pPr>
        <w:pStyle w:val="muc1"/>
        <w:spacing w:before="120" w:after="0" w:line="240" w:lineRule="auto"/>
        <w:rPr>
          <w:b w:val="0"/>
          <w:sz w:val="24"/>
          <w:szCs w:val="24"/>
          <w:lang w:val="en-US"/>
        </w:rPr>
      </w:pPr>
      <w:r w:rsidRPr="001B61BD">
        <w:rPr>
          <w:b w:val="0"/>
          <w:sz w:val="24"/>
          <w:szCs w:val="24"/>
          <w:lang w:val="en-US"/>
        </w:rPr>
        <w:t xml:space="preserve">Resistor R1 together with load resistor 50 </w:t>
      </w:r>
      <w:r w:rsidRPr="001B61BD">
        <w:rPr>
          <w:b w:val="0"/>
          <w:sz w:val="24"/>
          <w:szCs w:val="24"/>
          <w:lang w:val="en-US"/>
        </w:rPr>
        <w:sym w:font="Symbol" w:char="F057"/>
      </w:r>
      <w:r w:rsidR="00DA1488" w:rsidRPr="001B61BD">
        <w:rPr>
          <w:b w:val="0"/>
          <w:sz w:val="24"/>
          <w:szCs w:val="24"/>
          <w:lang w:val="en-US"/>
        </w:rPr>
        <w:t xml:space="preserve"> </w:t>
      </w:r>
      <w:r w:rsidRPr="001B61BD">
        <w:rPr>
          <w:b w:val="0"/>
          <w:sz w:val="24"/>
          <w:szCs w:val="24"/>
          <w:lang w:val="en-US"/>
        </w:rPr>
        <w:t xml:space="preserve">produce EUT output signal loss </w:t>
      </w:r>
      <w:r w:rsidR="00DA1488" w:rsidRPr="001B61BD">
        <w:rPr>
          <w:b w:val="0"/>
          <w:sz w:val="24"/>
          <w:szCs w:val="24"/>
          <w:lang w:val="en-US"/>
        </w:rPr>
        <w:t>at terminal B used for conductive</w:t>
      </w:r>
      <w:r w:rsidRPr="001B61BD">
        <w:rPr>
          <w:b w:val="0"/>
          <w:sz w:val="24"/>
          <w:szCs w:val="24"/>
          <w:lang w:val="en-US"/>
        </w:rPr>
        <w:t xml:space="preserve"> spurious emission measurements between 30 MHz and 1 GHz.</w:t>
      </w:r>
      <w:r w:rsidR="00634E90" w:rsidRPr="001B61BD">
        <w:rPr>
          <w:b w:val="0"/>
          <w:sz w:val="24"/>
          <w:szCs w:val="24"/>
          <w:lang w:val="en-US"/>
        </w:rPr>
        <w:t xml:space="preserve"> R1 &gt; 200 Ω i</w:t>
      </w:r>
      <w:r w:rsidR="00DA1488" w:rsidRPr="001B61BD">
        <w:rPr>
          <w:b w:val="0"/>
          <w:sz w:val="24"/>
          <w:szCs w:val="24"/>
          <w:lang w:val="en-US"/>
        </w:rPr>
        <w:t>s recommended</w:t>
      </w:r>
      <w:r w:rsidR="00634E90" w:rsidRPr="001B61BD">
        <w:rPr>
          <w:b w:val="0"/>
          <w:sz w:val="24"/>
          <w:szCs w:val="24"/>
          <w:lang w:val="en-US"/>
        </w:rPr>
        <w:t>.</w:t>
      </w:r>
    </w:p>
    <w:p w14:paraId="2D2071D8" w14:textId="093F01BE" w:rsidR="004E11D8" w:rsidRPr="001B61BD" w:rsidRDefault="004E11D8" w:rsidP="00BA18D8">
      <w:pPr>
        <w:pStyle w:val="muc1"/>
        <w:spacing w:before="120" w:after="0" w:line="240" w:lineRule="auto"/>
        <w:rPr>
          <w:b w:val="0"/>
          <w:sz w:val="24"/>
          <w:szCs w:val="24"/>
          <w:lang w:val="en-US"/>
        </w:rPr>
      </w:pPr>
      <w:r w:rsidRPr="001B61BD">
        <w:rPr>
          <w:b w:val="0"/>
          <w:sz w:val="24"/>
          <w:szCs w:val="24"/>
          <w:lang w:val="en-US"/>
        </w:rPr>
        <w:lastRenderedPageBreak/>
        <w:t>Capacitors C1 and C2 are optional components with inductor L used in accordance with the manufacturer's inductance to simulate a real loop antenna configuration. Other configurations are illustrated in Figure D.3.</w:t>
      </w:r>
    </w:p>
    <w:p w14:paraId="50BC38A5" w14:textId="3738DCDA" w:rsidR="004E11D8" w:rsidRPr="001B61BD" w:rsidRDefault="009D21A0" w:rsidP="00BA18D8">
      <w:pPr>
        <w:pStyle w:val="muc1"/>
        <w:spacing w:before="120" w:after="0" w:line="240" w:lineRule="auto"/>
        <w:jc w:val="center"/>
        <w:rPr>
          <w:noProof/>
          <w:sz w:val="24"/>
          <w:szCs w:val="24"/>
          <w:lang w:val="en-US"/>
        </w:rPr>
      </w:pPr>
      <w:r w:rsidRPr="001B61BD">
        <w:rPr>
          <w:noProof/>
          <w:color w:val="000000" w:themeColor="text1"/>
          <w:lang w:val="en-US"/>
        </w:rPr>
        <mc:AlternateContent>
          <mc:Choice Requires="wps">
            <w:drawing>
              <wp:anchor distT="0" distB="0" distL="114300" distR="114300" simplePos="0" relativeHeight="251742208" behindDoc="0" locked="0" layoutInCell="1" allowOverlap="1" wp14:anchorId="71EFC9C1" wp14:editId="17EECE2D">
                <wp:simplePos x="0" y="0"/>
                <wp:positionH relativeFrom="page">
                  <wp:posOffset>1652905</wp:posOffset>
                </wp:positionH>
                <wp:positionV relativeFrom="paragraph">
                  <wp:posOffset>698500</wp:posOffset>
                </wp:positionV>
                <wp:extent cx="1155065" cy="224155"/>
                <wp:effectExtent l="0" t="0" r="6985" b="4445"/>
                <wp:wrapNone/>
                <wp:docPr id="60" name="Text Box 60"/>
                <wp:cNvGraphicFramePr/>
                <a:graphic xmlns:a="http://schemas.openxmlformats.org/drawingml/2006/main">
                  <a:graphicData uri="http://schemas.microsoft.com/office/word/2010/wordprocessingShape">
                    <wps:wsp>
                      <wps:cNvSpPr txBox="1"/>
                      <wps:spPr>
                        <a:xfrm>
                          <a:off x="0" y="0"/>
                          <a:ext cx="1155065" cy="224155"/>
                        </a:xfrm>
                        <a:prstGeom prst="rect">
                          <a:avLst/>
                        </a:prstGeom>
                        <a:solidFill>
                          <a:schemeClr val="lt1"/>
                        </a:solidFill>
                        <a:ln w="6350">
                          <a:noFill/>
                        </a:ln>
                      </wps:spPr>
                      <wps:txbx>
                        <w:txbxContent>
                          <w:p w14:paraId="7950EE0B" w14:textId="6D4B6A07" w:rsidR="00D902D0" w:rsidRPr="00372C5C" w:rsidRDefault="00D902D0" w:rsidP="00963DBA">
                            <w:pPr>
                              <w:spacing w:after="0"/>
                              <w:jc w:val="center"/>
                              <w:rPr>
                                <w:rFonts w:ascii="Times New Roman" w:hAnsi="Times New Roman"/>
                                <w:szCs w:val="24"/>
                              </w:rPr>
                            </w:pPr>
                            <w:r w:rsidRPr="00372C5C">
                              <w:rPr>
                                <w:rFonts w:ascii="Times New Roman" w:hAnsi="Times New Roman"/>
                                <w:szCs w:val="24"/>
                              </w:rPr>
                              <w:t>Configuration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FC9C1" id="Text Box 60" o:spid="_x0000_s1067" type="#_x0000_t202" style="position:absolute;left:0;text-align:left;margin-left:130.15pt;margin-top:55pt;width:90.95pt;height:17.65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stqOQIAAHMEAAAOAAAAZHJzL2Uyb0RvYy54bWysVMGO2jAQvVfqP1i+lwBdUIUIK8qKqhLa&#10;XQmqPRvHgUiOx7UNCf36PjuEbbc9Vb044/H4ed6bmczv21qzs3K+IpPz0WDImTKSisoccv5tt/7w&#10;iTMfhCmEJqNyflGe3y/ev5s3dqbGdCRdKMcAYvyssTk/hmBnWeblUdXCD8gqg8OSXC0Ctu6QFU40&#10;QK91Nh4Op1lDrrCOpPIe3ofukC8SflkqGZ7K0qvAdM6RW0irS+s+rtliLmYHJ+yxktc0xD9kUYvK&#10;4NEb1IMIgp1c9QdUXUlHnsowkFRnVJaVVIkD2IyGb9hsj8KqxAXieHuTyf8/WPl4fnasKnI+hTxG&#10;1KjRTrWBfaaWwQV9GutnCNtaBIYWftS593s4I+22dHX8ghDDOaAuN3UjmoyXRpPJcDrhTOJsPL7D&#10;NsJkr7et8+GLoppFI+cO1UuiivPGhy60D4mPedJVsa60TpvYMWqlHTsL1FqHlCPAf4vShjWg+nEy&#10;TMCG4vUOWRvkErl2nKIV2n2btLm7Ed5TcYEOjrpO8lauKyS7ET48C4fWAXWMQ3jCUmrCY3S1ODuS&#10;+/E3f4xHRXHKWYNWzLn/fhJOcaa/GtQ69m1vuN7Y94Y51SsC4xEGzcpk4oILujdLR/ULpmQZX8GR&#10;MBJv5Tz05ip0A4Epk2q5TEHoTivCxmytjNBR4Sj9rn0Rzl7rE1DZR+qbVMzelKmLjTcNLU+ByirV&#10;MArbqXjVG52duuA6hXF0ft2nqNd/xeInAAAA//8DAFBLAwQUAAYACAAAACEAyHOsC+IAAAALAQAA&#10;DwAAAGRycy9kb3ducmV2LnhtbEyPwU7DMBBE70j8g7VIXBC1m4ZQhTgVIHFAAiHaqmc3NnGovQ6x&#10;26Z8PcsJjjvzNDtTLUbv2MEMsQsoYToRwAw2QXfYSlivnq7nwGJSqJULaCScTIRFfX5WqVKHI76b&#10;wzK1jEIwlkqCTakvOY+NNV7FSegNkvcRBq8SnUPL9aCOFO4dz4QouFcd0gerevNoTbNb7r2E+Sl/&#10;vdoUt5tP9/b8YL/bL3zZKSkvL8b7O2DJjOkPht/6VB1q6rQNe9SROQlZIWaEkjEVNIqIPM8yYFtS&#10;8psZ8Lri/zfUPwAAAP//AwBQSwECLQAUAAYACAAAACEAtoM4kv4AAADhAQAAEwAAAAAAAAAAAAAA&#10;AAAAAAAAW0NvbnRlbnRfVHlwZXNdLnhtbFBLAQItABQABgAIAAAAIQA4/SH/1gAAAJQBAAALAAAA&#10;AAAAAAAAAAAAAC8BAABfcmVscy8ucmVsc1BLAQItABQABgAIAAAAIQABqstqOQIAAHMEAAAOAAAA&#10;AAAAAAAAAAAAAC4CAABkcnMvZTJvRG9jLnhtbFBLAQItABQABgAIAAAAIQDIc6wL4gAAAAsBAAAP&#10;AAAAAAAAAAAAAAAAAJMEAABkcnMvZG93bnJldi54bWxQSwUGAAAAAAQABADzAAAAogUAAAAA&#10;" fillcolor="white [3201]" stroked="f" strokeweight=".5pt">
                <v:textbox inset="0,0,0,0">
                  <w:txbxContent>
                    <w:p w14:paraId="7950EE0B" w14:textId="6D4B6A07" w:rsidR="00D902D0" w:rsidRPr="00372C5C" w:rsidRDefault="00D902D0" w:rsidP="00963DBA">
                      <w:pPr>
                        <w:spacing w:after="0"/>
                        <w:jc w:val="center"/>
                        <w:rPr>
                          <w:rFonts w:ascii="Times New Roman" w:hAnsi="Times New Roman"/>
                          <w:szCs w:val="24"/>
                        </w:rPr>
                      </w:pPr>
                      <w:r w:rsidRPr="00372C5C">
                        <w:rPr>
                          <w:rFonts w:ascii="Times New Roman" w:hAnsi="Times New Roman"/>
                          <w:szCs w:val="24"/>
                        </w:rPr>
                        <w:t>Configuration 1</w:t>
                      </w:r>
                    </w:p>
                  </w:txbxContent>
                </v:textbox>
                <w10:wrap anchorx="page"/>
              </v:shape>
            </w:pict>
          </mc:Fallback>
        </mc:AlternateContent>
      </w:r>
      <w:r w:rsidRPr="001B61BD">
        <w:rPr>
          <w:noProof/>
          <w:color w:val="000000" w:themeColor="text1"/>
          <w:lang w:val="en-US"/>
        </w:rPr>
        <mc:AlternateContent>
          <mc:Choice Requires="wps">
            <w:drawing>
              <wp:anchor distT="0" distB="0" distL="114300" distR="114300" simplePos="0" relativeHeight="251744256" behindDoc="0" locked="0" layoutInCell="1" allowOverlap="1" wp14:anchorId="5D6CE0A9" wp14:editId="0AA5DBD2">
                <wp:simplePos x="0" y="0"/>
                <wp:positionH relativeFrom="page">
                  <wp:posOffset>1656715</wp:posOffset>
                </wp:positionH>
                <wp:positionV relativeFrom="paragraph">
                  <wp:posOffset>2146300</wp:posOffset>
                </wp:positionV>
                <wp:extent cx="1155065" cy="224155"/>
                <wp:effectExtent l="0" t="0" r="6985" b="4445"/>
                <wp:wrapNone/>
                <wp:docPr id="61" name="Text Box 61"/>
                <wp:cNvGraphicFramePr/>
                <a:graphic xmlns:a="http://schemas.openxmlformats.org/drawingml/2006/main">
                  <a:graphicData uri="http://schemas.microsoft.com/office/word/2010/wordprocessingShape">
                    <wps:wsp>
                      <wps:cNvSpPr txBox="1"/>
                      <wps:spPr>
                        <a:xfrm>
                          <a:off x="0" y="0"/>
                          <a:ext cx="1155065" cy="224155"/>
                        </a:xfrm>
                        <a:prstGeom prst="rect">
                          <a:avLst/>
                        </a:prstGeom>
                        <a:solidFill>
                          <a:schemeClr val="lt1"/>
                        </a:solidFill>
                        <a:ln w="6350">
                          <a:noFill/>
                        </a:ln>
                      </wps:spPr>
                      <wps:txbx>
                        <w:txbxContent>
                          <w:p w14:paraId="48D4166C" w14:textId="31FBF63E" w:rsidR="00D902D0" w:rsidRPr="00372C5C" w:rsidRDefault="00D902D0" w:rsidP="00963DBA">
                            <w:pPr>
                              <w:spacing w:after="0"/>
                              <w:jc w:val="center"/>
                              <w:rPr>
                                <w:rFonts w:ascii="Times New Roman" w:hAnsi="Times New Roman"/>
                                <w:szCs w:val="24"/>
                              </w:rPr>
                            </w:pPr>
                            <w:r w:rsidRPr="00372C5C">
                              <w:rPr>
                                <w:rFonts w:ascii="Times New Roman" w:hAnsi="Times New Roman"/>
                                <w:szCs w:val="24"/>
                              </w:rPr>
                              <w:t>Configuration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CE0A9" id="Text Box 61" o:spid="_x0000_s1068" type="#_x0000_t202" style="position:absolute;left:0;text-align:left;margin-left:130.45pt;margin-top:169pt;width:90.95pt;height:17.65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YcPOQIAAHMEAAAOAAAAZHJzL2Uyb0RvYy54bWysVMGO2jAQvVfqP1i+lwBdUIUIK8qKqhLa&#10;XQmqPRvHgUiOx7UNCf36PjuEbbc9Vb044/H4ed6bmczv21qzs3K+IpPz0WDImTKSisoccv5tt/7w&#10;iTMfhCmEJqNyflGe3y/ev5s3dqbGdCRdKMcAYvyssTk/hmBnWeblUdXCD8gqg8OSXC0Ctu6QFU40&#10;QK91Nh4Op1lDrrCOpPIe3ofukC8SflkqGZ7K0qvAdM6RW0irS+s+rtliLmYHJ+yxktc0xD9kUYvK&#10;4NEb1IMIgp1c9QdUXUlHnsowkFRnVJaVVIkD2IyGb9hsj8KqxAXieHuTyf8/WPl4fnasKnI+HXFm&#10;RI0a7VQb2GdqGVzQp7F+hrCtRWBo4Uede7+HM9JuS1fHLwgxnEPpy03diCbjpdFkMpxOOJM4G4/v&#10;sI0w2ett63z4oqhm0ci5Q/WSqOK88aEL7UPiY550VawrrdMmdoxaacfOArXWIeUI8N+itGENqH6c&#10;DBOwoXi9Q9YGuUSuHadohXbfJm3uxj3hPRUX6OCo6yRv5bpCshvhw7NwaB1QxziEJyylJjxGV4uz&#10;I7kff/PHeFQUp5w1aMWc++8n4RRn+qtBrWPf9obrjX1vmFO9IjBG+ZBNMnHBBd2bpaP6BVOyjK/g&#10;SBiJt3IeenMVuoHAlEm1XKYgdKcVYWO2VkboqHCUfte+CGev9Qmo7CP1TSpmb8rUxcabhpanQGWV&#10;ahiF7VS86o3OTl1wncI4Or/uU9Trv2LxEwAA//8DAFBLAwQUAAYACAAAACEAm5+zzOIAAAALAQAA&#10;DwAAAGRycy9kb3ducmV2LnhtbEyPwU7DMAyG70i8Q2QkLoiltFVXStMJkDgggRDbtHPWhKYscUqT&#10;bR1PjznB0fan399fLyZn2UGPofco4GaWANPYetVjJ2C9erougYUoUUnrUQs46QCL5vyslpXyR3zX&#10;h2XsGIVgqKQAE+NQcR5ao50MMz9opNuHH52MNI4dV6M8UrizPE2SgjvZI30wctCPRre75d4JKE/5&#10;69WmmG8+7dvzg/nuvvBlJ4W4vJju74BFPcU/GH71SR0actr6ParArIC0SG4JFZBlJZUiIs9TKrOl&#10;zTzLgDc1/9+h+QEAAP//AwBQSwECLQAUAAYACAAAACEAtoM4kv4AAADhAQAAEwAAAAAAAAAAAAAA&#10;AAAAAAAAW0NvbnRlbnRfVHlwZXNdLnhtbFBLAQItABQABgAIAAAAIQA4/SH/1gAAAJQBAAALAAAA&#10;AAAAAAAAAAAAAC8BAABfcmVscy8ucmVsc1BLAQItABQABgAIAAAAIQAb9YcPOQIAAHMEAAAOAAAA&#10;AAAAAAAAAAAAAC4CAABkcnMvZTJvRG9jLnhtbFBLAQItABQABgAIAAAAIQCbn7PM4gAAAAsBAAAP&#10;AAAAAAAAAAAAAAAAAJMEAABkcnMvZG93bnJldi54bWxQSwUGAAAAAAQABADzAAAAogUAAAAA&#10;" fillcolor="white [3201]" stroked="f" strokeweight=".5pt">
                <v:textbox inset="0,0,0,0">
                  <w:txbxContent>
                    <w:p w14:paraId="48D4166C" w14:textId="31FBF63E" w:rsidR="00D902D0" w:rsidRPr="00372C5C" w:rsidRDefault="00D902D0" w:rsidP="00963DBA">
                      <w:pPr>
                        <w:spacing w:after="0"/>
                        <w:jc w:val="center"/>
                        <w:rPr>
                          <w:rFonts w:ascii="Times New Roman" w:hAnsi="Times New Roman"/>
                          <w:szCs w:val="24"/>
                        </w:rPr>
                      </w:pPr>
                      <w:r w:rsidRPr="00372C5C">
                        <w:rPr>
                          <w:rFonts w:ascii="Times New Roman" w:hAnsi="Times New Roman"/>
                          <w:szCs w:val="24"/>
                        </w:rPr>
                        <w:t>Configuration 2</w:t>
                      </w:r>
                    </w:p>
                  </w:txbxContent>
                </v:textbox>
                <w10:wrap anchorx="page"/>
              </v:shape>
            </w:pict>
          </mc:Fallback>
        </mc:AlternateContent>
      </w:r>
      <w:r w:rsidR="00963DBA" w:rsidRPr="001B61BD">
        <w:rPr>
          <w:noProof/>
          <w:color w:val="000000" w:themeColor="text1"/>
          <w:lang w:val="en-US"/>
        </w:rPr>
        <mc:AlternateContent>
          <mc:Choice Requires="wps">
            <w:drawing>
              <wp:anchor distT="0" distB="0" distL="114300" distR="114300" simplePos="0" relativeHeight="251746304" behindDoc="0" locked="0" layoutInCell="1" allowOverlap="1" wp14:anchorId="3C6FEEBB" wp14:editId="3B280DCA">
                <wp:simplePos x="0" y="0"/>
                <wp:positionH relativeFrom="page">
                  <wp:posOffset>1648460</wp:posOffset>
                </wp:positionH>
                <wp:positionV relativeFrom="paragraph">
                  <wp:posOffset>3662680</wp:posOffset>
                </wp:positionV>
                <wp:extent cx="1155568" cy="224286"/>
                <wp:effectExtent l="0" t="0" r="6985" b="4445"/>
                <wp:wrapNone/>
                <wp:docPr id="62" name="Text Box 62"/>
                <wp:cNvGraphicFramePr/>
                <a:graphic xmlns:a="http://schemas.openxmlformats.org/drawingml/2006/main">
                  <a:graphicData uri="http://schemas.microsoft.com/office/word/2010/wordprocessingShape">
                    <wps:wsp>
                      <wps:cNvSpPr txBox="1"/>
                      <wps:spPr>
                        <a:xfrm>
                          <a:off x="0" y="0"/>
                          <a:ext cx="1155568" cy="224286"/>
                        </a:xfrm>
                        <a:prstGeom prst="rect">
                          <a:avLst/>
                        </a:prstGeom>
                        <a:solidFill>
                          <a:schemeClr val="lt1"/>
                        </a:solidFill>
                        <a:ln w="6350">
                          <a:noFill/>
                        </a:ln>
                      </wps:spPr>
                      <wps:txbx>
                        <w:txbxContent>
                          <w:p w14:paraId="0C876B49" w14:textId="4C1284C6" w:rsidR="00D902D0" w:rsidRPr="00372C5C" w:rsidRDefault="00D902D0" w:rsidP="00963DBA">
                            <w:pPr>
                              <w:spacing w:after="0"/>
                              <w:jc w:val="center"/>
                              <w:rPr>
                                <w:rFonts w:ascii="Times New Roman" w:hAnsi="Times New Roman"/>
                                <w:szCs w:val="24"/>
                              </w:rPr>
                            </w:pPr>
                            <w:r w:rsidRPr="00372C5C">
                              <w:rPr>
                                <w:rFonts w:ascii="Times New Roman" w:hAnsi="Times New Roman"/>
                                <w:szCs w:val="24"/>
                              </w:rPr>
                              <w:t>Configuration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FEEBB" id="Text Box 62" o:spid="_x0000_s1069" type="#_x0000_t202" style="position:absolute;left:0;text-align:left;margin-left:129.8pt;margin-top:288.4pt;width:91pt;height:17.65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q9aPAIAAHMEAAAOAAAAZHJzL2Uyb0RvYy54bWysVMFuGjEQvVfqP1i+l4VNQBFiiSgRVSWU&#10;RIIqZ+O1WUu2x7UNu+nXd+xlSZv2VPViZmfGz/PezLC474wmZ+GDAlvRyWhMibAcamWPFf2233y6&#10;oyREZmumwYqKvopA75cfPyxaNxclNKBr4QmC2DBvXUWbGN28KAJvhGFhBE5YDErwhkX89Mei9qxF&#10;dKOLcjyeFS342nngIgT0PvRBusz4Ugoen6QMIhJdUawt5tPn85DOYrlg86NnrlH8Ugb7hyoMUxYf&#10;vUI9sMjIyas/oIziHgLIOOJgCpBScZE5IJvJ+B2bXcOcyFxQnOCuMoX/B8sfz8+eqLqis5ISywz2&#10;aC+6SD5DR9CF+rQuzDFt5zAxdujHPg/+gM5Eu5PepF8kRDCOSr9e1U1oPF2aTKfTGc4Dx1hZ3pZ3&#10;swRTvN12PsQvAgxJRkU9di+Lys7bEPvUISU9FkCreqO0zh9pYsRae3Jm2Gsdc40I/luWtqRFqjfT&#10;cQa2kK73yNpiLYlrzylZsTt0WZvbm4HwAepX1MFDP0nB8Y3CYrcsxGfmcXSQOq5DfMJDasDH4GJR&#10;0oD/8Td/yseOYpSSFkexouH7iXlBif5qsddpbgfDD8ZhMOzJrAEZT3DRHM8mXvBRD6b0YF5wS1bp&#10;FQwxy/GtisbBXMd+IXDLuFitchJOp2Nxa3eOJ+ikcJJ+370w7y79idjZRxiGlM3ftanPTTctrE4R&#10;pMo9TML2Kl70xsnOU3DZwrQ6v37nrLf/iuVPAAAA//8DAFBLAwQUAAYACAAAACEAOr7Wt+MAAAAL&#10;AQAADwAAAGRycy9kb3ducmV2LnhtbEyPwU7DMAyG70i8Q2QkLmhLW3XZKE0nQOKAxITY0M5ZE5qy&#10;xilNtnU8PeYER9uffn9/uRxdx45mCK1HCek0AWaw9rrFRsL75mmyABaiQq06j0bC2QRYVpcXpSq0&#10;P+GbOa5jwygEQ6Ek2Bj7gvNQW+NUmPreIN0+/OBUpHFouB7UicJdx7MkEdypFumDVb15tKberw9O&#10;wuKcr262Yr797F6fH+x384UveyXl9dV4fwcsmjH+wfCrT+pQkdPOH1AH1knIZreCUAmzuaAOROR5&#10;SpudBJFmKfCq5P87VD8AAAD//wMAUEsBAi0AFAAGAAgAAAAhALaDOJL+AAAA4QEAABMAAAAAAAAA&#10;AAAAAAAAAAAAAFtDb250ZW50X1R5cGVzXS54bWxQSwECLQAUAAYACAAAACEAOP0h/9YAAACUAQAA&#10;CwAAAAAAAAAAAAAAAAAvAQAAX3JlbHMvLnJlbHNQSwECLQAUAAYACAAAACEAmc6vWjwCAABzBAAA&#10;DgAAAAAAAAAAAAAAAAAuAgAAZHJzL2Uyb0RvYy54bWxQSwECLQAUAAYACAAAACEAOr7Wt+MAAAAL&#10;AQAADwAAAAAAAAAAAAAAAACWBAAAZHJzL2Rvd25yZXYueG1sUEsFBgAAAAAEAAQA8wAAAKYFAAAA&#10;AA==&#10;" fillcolor="white [3201]" stroked="f" strokeweight=".5pt">
                <v:textbox inset="0,0,0,0">
                  <w:txbxContent>
                    <w:p w14:paraId="0C876B49" w14:textId="4C1284C6" w:rsidR="00D902D0" w:rsidRPr="00372C5C" w:rsidRDefault="00D902D0" w:rsidP="00963DBA">
                      <w:pPr>
                        <w:spacing w:after="0"/>
                        <w:jc w:val="center"/>
                        <w:rPr>
                          <w:rFonts w:ascii="Times New Roman" w:hAnsi="Times New Roman"/>
                          <w:szCs w:val="24"/>
                        </w:rPr>
                      </w:pPr>
                      <w:r w:rsidRPr="00372C5C">
                        <w:rPr>
                          <w:rFonts w:ascii="Times New Roman" w:hAnsi="Times New Roman"/>
                          <w:szCs w:val="24"/>
                        </w:rPr>
                        <w:t>Configuration 3</w:t>
                      </w:r>
                    </w:p>
                  </w:txbxContent>
                </v:textbox>
                <w10:wrap anchorx="page"/>
              </v:shape>
            </w:pict>
          </mc:Fallback>
        </mc:AlternateContent>
      </w:r>
      <w:r w:rsidR="004E11D8" w:rsidRPr="001B61BD">
        <w:rPr>
          <w:noProof/>
          <w:sz w:val="24"/>
          <w:szCs w:val="24"/>
          <w:lang w:val="en-US"/>
        </w:rPr>
        <w:drawing>
          <wp:inline distT="0" distB="0" distL="0" distR="0" wp14:anchorId="53EC15E2" wp14:editId="23104F47">
            <wp:extent cx="4408170" cy="4435475"/>
            <wp:effectExtent l="0" t="0" r="0" b="3175"/>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08170" cy="4435475"/>
                    </a:xfrm>
                    <a:prstGeom prst="rect">
                      <a:avLst/>
                    </a:prstGeom>
                    <a:noFill/>
                    <a:ln>
                      <a:noFill/>
                    </a:ln>
                  </pic:spPr>
                </pic:pic>
              </a:graphicData>
            </a:graphic>
          </wp:inline>
        </w:drawing>
      </w:r>
    </w:p>
    <w:p w14:paraId="5FD5EF3A" w14:textId="77777777" w:rsidR="004E11D8" w:rsidRPr="001B61BD" w:rsidRDefault="004E11D8" w:rsidP="00BA18D8">
      <w:pPr>
        <w:pStyle w:val="muc1"/>
        <w:spacing w:before="120" w:after="0" w:line="240" w:lineRule="auto"/>
        <w:jc w:val="center"/>
        <w:rPr>
          <w:noProof/>
          <w:sz w:val="24"/>
          <w:szCs w:val="24"/>
          <w:lang w:val="en-US"/>
        </w:rPr>
      </w:pPr>
      <w:r w:rsidRPr="001B61BD">
        <w:rPr>
          <w:noProof/>
          <w:sz w:val="24"/>
          <w:szCs w:val="24"/>
          <w:lang w:val="en-US"/>
        </w:rPr>
        <w:t>Figure D.3 – Other configurations</w:t>
      </w:r>
    </w:p>
    <w:p w14:paraId="03140CA7" w14:textId="20EE6D9E" w:rsidR="003B4664" w:rsidRPr="001B61BD" w:rsidRDefault="00DA1488" w:rsidP="00BA18D8">
      <w:pPr>
        <w:pStyle w:val="muc1"/>
        <w:spacing w:before="120" w:after="0" w:line="240" w:lineRule="auto"/>
        <w:rPr>
          <w:rFonts w:eastAsia="Calibri"/>
          <w:lang w:val="en-US"/>
        </w:rPr>
      </w:pPr>
      <w:r w:rsidRPr="001B61BD">
        <w:rPr>
          <w:b w:val="0"/>
          <w:sz w:val="24"/>
          <w:szCs w:val="24"/>
          <w:lang w:val="en-US"/>
        </w:rPr>
        <w:t>The test coupler configuration declared by the manufacturer is stated in the test report and application</w:t>
      </w:r>
      <w:r w:rsidR="004E11D8" w:rsidRPr="001B61BD">
        <w:rPr>
          <w:b w:val="0"/>
          <w:sz w:val="24"/>
          <w:szCs w:val="24"/>
          <w:lang w:val="en-US"/>
        </w:rPr>
        <w:t>.</w:t>
      </w:r>
    </w:p>
    <w:p w14:paraId="7564C89C" w14:textId="77777777" w:rsidR="00567CE9" w:rsidRPr="001B61BD" w:rsidRDefault="00567CE9" w:rsidP="00BA18D8">
      <w:pPr>
        <w:spacing w:before="120" w:after="0"/>
        <w:rPr>
          <w:rFonts w:ascii="Times New Roman" w:eastAsia="Calibri" w:hAnsi="Times New Roman"/>
          <w:lang w:val="en-US"/>
        </w:rPr>
      </w:pPr>
    </w:p>
    <w:p w14:paraId="14982B98" w14:textId="77777777" w:rsidR="000E16BF" w:rsidRPr="001B61BD" w:rsidRDefault="000E16BF" w:rsidP="00BA18D8">
      <w:pPr>
        <w:pageBreakBefore/>
        <w:spacing w:before="120" w:after="0"/>
        <w:ind w:left="432"/>
        <w:jc w:val="center"/>
        <w:outlineLvl w:val="0"/>
        <w:rPr>
          <w:rFonts w:ascii="Times New Roman" w:eastAsia="Calibri" w:hAnsi="Times New Roman"/>
          <w:b/>
          <w:szCs w:val="32"/>
          <w:lang w:val="en-US"/>
        </w:rPr>
      </w:pPr>
      <w:bookmarkStart w:id="131" w:name="_Toc110954242"/>
      <w:bookmarkStart w:id="132" w:name="_Toc119061373"/>
      <w:bookmarkStart w:id="133" w:name="_Toc185435448"/>
      <w:r w:rsidRPr="001B61BD">
        <w:rPr>
          <w:rFonts w:ascii="Times New Roman" w:eastAsia="Calibri" w:hAnsi="Times New Roman"/>
          <w:b/>
          <w:szCs w:val="32"/>
          <w:lang w:val="en-US"/>
        </w:rPr>
        <w:lastRenderedPageBreak/>
        <w:t>Appendix E</w:t>
      </w:r>
      <w:bookmarkEnd w:id="131"/>
      <w:bookmarkEnd w:id="132"/>
      <w:bookmarkEnd w:id="133"/>
    </w:p>
    <w:p w14:paraId="2CCD1367" w14:textId="06A9B74D" w:rsidR="000E16BF" w:rsidRPr="001B61BD" w:rsidRDefault="000E16BF" w:rsidP="00BA18D8">
      <w:pPr>
        <w:keepNext/>
        <w:keepLines/>
        <w:spacing w:before="120" w:after="0"/>
        <w:ind w:left="432"/>
        <w:jc w:val="center"/>
        <w:outlineLvl w:val="0"/>
        <w:rPr>
          <w:rFonts w:ascii="Times New Roman" w:eastAsia="Calibri" w:hAnsi="Times New Roman"/>
          <w:szCs w:val="32"/>
          <w:lang w:val="en-US"/>
        </w:rPr>
      </w:pPr>
      <w:bookmarkStart w:id="134" w:name="_Toc110954243"/>
      <w:bookmarkStart w:id="135" w:name="_Toc119061374"/>
      <w:bookmarkStart w:id="136" w:name="_Toc185435449"/>
      <w:r w:rsidRPr="001B61BD">
        <w:rPr>
          <w:rFonts w:ascii="Times New Roman" w:eastAsia="Calibri" w:hAnsi="Times New Roman"/>
          <w:szCs w:val="32"/>
          <w:lang w:val="en-US"/>
        </w:rPr>
        <w:t>(</w:t>
      </w:r>
      <w:r w:rsidR="002E4838" w:rsidRPr="001B61BD">
        <w:rPr>
          <w:rFonts w:ascii="Times New Roman" w:eastAsia="Calibri" w:hAnsi="Times New Roman"/>
          <w:szCs w:val="32"/>
          <w:lang w:val="en-US"/>
        </w:rPr>
        <w:t>Informative</w:t>
      </w:r>
      <w:r w:rsidRPr="001B61BD">
        <w:rPr>
          <w:rFonts w:ascii="Times New Roman" w:eastAsia="Calibri" w:hAnsi="Times New Roman"/>
          <w:szCs w:val="32"/>
          <w:lang w:val="en-US"/>
        </w:rPr>
        <w:t>)</w:t>
      </w:r>
      <w:bookmarkEnd w:id="134"/>
      <w:bookmarkEnd w:id="135"/>
      <w:bookmarkEnd w:id="136"/>
    </w:p>
    <w:p w14:paraId="526E1E33" w14:textId="4705957E" w:rsidR="000E16BF" w:rsidRPr="001B61BD" w:rsidRDefault="007E1200" w:rsidP="00BA18D8">
      <w:pPr>
        <w:spacing w:before="120" w:after="0"/>
        <w:jc w:val="center"/>
        <w:outlineLvl w:val="0"/>
        <w:rPr>
          <w:rFonts w:ascii="Times New Roman" w:eastAsia="MS Mincho" w:hAnsi="Times New Roman"/>
          <w:b/>
          <w:bCs/>
          <w:szCs w:val="24"/>
          <w:lang w:val="en-US"/>
        </w:rPr>
      </w:pPr>
      <w:bookmarkStart w:id="137" w:name="_Toc110954244"/>
      <w:bookmarkStart w:id="138" w:name="_Toc119061375"/>
      <w:bookmarkStart w:id="139" w:name="_Toc185435450"/>
      <w:r w:rsidRPr="001B61BD">
        <w:rPr>
          <w:rFonts w:ascii="Times New Roman" w:eastAsia="MS Mincho" w:hAnsi="Times New Roman"/>
          <w:b/>
          <w:bCs/>
          <w:szCs w:val="24"/>
          <w:lang w:val="en-US"/>
        </w:rPr>
        <w:t>E field</w:t>
      </w:r>
      <w:r w:rsidR="00446A52" w:rsidRPr="001B61BD">
        <w:rPr>
          <w:rFonts w:ascii="Times New Roman" w:eastAsia="MS Mincho" w:hAnsi="Times New Roman"/>
          <w:b/>
          <w:bCs/>
          <w:szCs w:val="24"/>
          <w:lang w:val="en-US"/>
        </w:rPr>
        <w:t xml:space="preserve">s in the near </w:t>
      </w:r>
      <w:r w:rsidR="000E16BF" w:rsidRPr="001B61BD">
        <w:rPr>
          <w:rFonts w:ascii="Times New Roman" w:eastAsia="MS Mincho" w:hAnsi="Times New Roman"/>
          <w:b/>
          <w:bCs/>
          <w:szCs w:val="24"/>
          <w:lang w:val="en-US"/>
        </w:rPr>
        <w:t>field at low frequencies</w:t>
      </w:r>
      <w:bookmarkEnd w:id="137"/>
      <w:bookmarkEnd w:id="138"/>
      <w:bookmarkEnd w:id="139"/>
      <w:r w:rsidR="000E16BF" w:rsidRPr="001B61BD">
        <w:rPr>
          <w:rFonts w:ascii="Times New Roman" w:eastAsia="MS Mincho" w:hAnsi="Times New Roman"/>
          <w:b/>
          <w:bCs/>
          <w:szCs w:val="24"/>
          <w:lang w:val="en-US"/>
        </w:rPr>
        <w:t xml:space="preserve"> </w:t>
      </w:r>
    </w:p>
    <w:p w14:paraId="13376297" w14:textId="6DF415B7" w:rsidR="003D70D9" w:rsidRPr="001B61BD" w:rsidRDefault="00446A52" w:rsidP="00BA18D8">
      <w:pPr>
        <w:pStyle w:val="muc1"/>
        <w:spacing w:before="120" w:after="0" w:line="240" w:lineRule="auto"/>
        <w:rPr>
          <w:b w:val="0"/>
          <w:sz w:val="24"/>
          <w:szCs w:val="24"/>
          <w:lang w:val="en-US"/>
        </w:rPr>
      </w:pPr>
      <w:r w:rsidRPr="001B61BD">
        <w:rPr>
          <w:b w:val="0"/>
          <w:sz w:val="24"/>
          <w:szCs w:val="24"/>
          <w:lang w:val="en-US"/>
        </w:rPr>
        <w:t xml:space="preserve">E </w:t>
      </w:r>
      <w:r w:rsidR="003D70D9" w:rsidRPr="001B61BD">
        <w:rPr>
          <w:b w:val="0"/>
          <w:sz w:val="24"/>
          <w:szCs w:val="24"/>
          <w:lang w:val="en-US"/>
        </w:rPr>
        <w:t xml:space="preserve">electric </w:t>
      </w:r>
      <w:r w:rsidR="007E1200" w:rsidRPr="001B61BD">
        <w:rPr>
          <w:b w:val="0"/>
          <w:sz w:val="24"/>
          <w:szCs w:val="24"/>
          <w:lang w:val="en-US"/>
        </w:rPr>
        <w:t>field</w:t>
      </w:r>
      <w:r w:rsidR="003D70D9" w:rsidRPr="001B61BD">
        <w:rPr>
          <w:b w:val="0"/>
          <w:sz w:val="24"/>
          <w:szCs w:val="24"/>
          <w:lang w:val="en-US"/>
        </w:rPr>
        <w:t xml:space="preserve"> at low frequencies is usually in the near field and </w:t>
      </w:r>
      <w:r w:rsidR="007E1200" w:rsidRPr="001B61BD">
        <w:rPr>
          <w:b w:val="0"/>
          <w:sz w:val="24"/>
          <w:szCs w:val="24"/>
          <w:lang w:val="en-US"/>
        </w:rPr>
        <w:t>H field</w:t>
      </w:r>
      <w:r w:rsidR="003D70D9" w:rsidRPr="001B61BD">
        <w:rPr>
          <w:b w:val="0"/>
          <w:sz w:val="24"/>
          <w:szCs w:val="24"/>
          <w:lang w:val="en-US"/>
        </w:rPr>
        <w:t xml:space="preserve"> component can only be easily measured with a screened loop antenna; in this case, t</w:t>
      </w:r>
      <w:r w:rsidRPr="001B61BD">
        <w:rPr>
          <w:b w:val="0"/>
          <w:sz w:val="24"/>
          <w:szCs w:val="24"/>
          <w:lang w:val="en-US"/>
        </w:rPr>
        <w:t>here is a relationship between</w:t>
      </w:r>
      <w:r w:rsidR="003D70D9" w:rsidRPr="001B61BD">
        <w:rPr>
          <w:b w:val="0"/>
          <w:sz w:val="24"/>
          <w:szCs w:val="24"/>
          <w:lang w:val="en-US"/>
        </w:rPr>
        <w:t xml:space="preserve"> </w:t>
      </w:r>
      <w:r w:rsidR="007E1200" w:rsidRPr="001B61BD">
        <w:rPr>
          <w:b w:val="0"/>
          <w:sz w:val="24"/>
          <w:szCs w:val="24"/>
          <w:lang w:val="en-US"/>
        </w:rPr>
        <w:t>E field</w:t>
      </w:r>
      <w:r w:rsidRPr="001B61BD">
        <w:rPr>
          <w:b w:val="0"/>
          <w:sz w:val="24"/>
          <w:szCs w:val="24"/>
          <w:lang w:val="en-US"/>
        </w:rPr>
        <w:t xml:space="preserve"> and </w:t>
      </w:r>
      <w:r w:rsidR="007E1200" w:rsidRPr="001B61BD">
        <w:rPr>
          <w:b w:val="0"/>
          <w:sz w:val="24"/>
          <w:szCs w:val="24"/>
          <w:lang w:val="en-US"/>
        </w:rPr>
        <w:t>H field</w:t>
      </w:r>
      <w:r w:rsidRPr="001B61BD">
        <w:rPr>
          <w:b w:val="0"/>
          <w:sz w:val="24"/>
          <w:szCs w:val="24"/>
          <w:lang w:val="en-US"/>
        </w:rPr>
        <w:t xml:space="preserve"> through Z-wave impedance. In the near </w:t>
      </w:r>
      <w:r w:rsidR="003D70D9" w:rsidRPr="001B61BD">
        <w:rPr>
          <w:b w:val="0"/>
          <w:sz w:val="24"/>
          <w:szCs w:val="24"/>
          <w:lang w:val="en-US"/>
        </w:rPr>
        <w:t>field, the wave impedance is highly dependent on th</w:t>
      </w:r>
      <w:r w:rsidRPr="001B61BD">
        <w:rPr>
          <w:b w:val="0"/>
          <w:sz w:val="24"/>
          <w:szCs w:val="24"/>
          <w:lang w:val="en-US"/>
        </w:rPr>
        <w:t>e type of radiated</w:t>
      </w:r>
      <w:r w:rsidR="003D70D9" w:rsidRPr="001B61BD">
        <w:rPr>
          <w:b w:val="0"/>
          <w:sz w:val="24"/>
          <w:szCs w:val="24"/>
          <w:lang w:val="en-US"/>
        </w:rPr>
        <w:t xml:space="preserve"> antenna (</w:t>
      </w:r>
      <w:r w:rsidR="00B463A6" w:rsidRPr="001B61BD">
        <w:rPr>
          <w:b w:val="0"/>
          <w:sz w:val="24"/>
          <w:szCs w:val="24"/>
          <w:lang w:val="en-US"/>
        </w:rPr>
        <w:t>loop</w:t>
      </w:r>
      <w:r w:rsidR="003D70D9" w:rsidRPr="001B61BD">
        <w:rPr>
          <w:b w:val="0"/>
          <w:sz w:val="24"/>
          <w:szCs w:val="24"/>
          <w:lang w:val="en-US"/>
        </w:rPr>
        <w:t xml:space="preserve"> or open-ended </w:t>
      </w:r>
      <w:r w:rsidR="00B463A6" w:rsidRPr="001B61BD">
        <w:rPr>
          <w:b w:val="0"/>
          <w:sz w:val="24"/>
          <w:szCs w:val="24"/>
          <w:lang w:val="en-US"/>
        </w:rPr>
        <w:t xml:space="preserve">terminal </w:t>
      </w:r>
      <w:r w:rsidR="003D70D9" w:rsidRPr="001B61BD">
        <w:rPr>
          <w:b w:val="0"/>
          <w:sz w:val="24"/>
          <w:szCs w:val="24"/>
          <w:lang w:val="en-US"/>
        </w:rPr>
        <w:t>wire) and the wavelength. If the power density at some distance is similar for a signal producing an E field and an H field, the following calculation can be made:</w:t>
      </w:r>
    </w:p>
    <w:p w14:paraId="4ECDE6B0" w14:textId="523937AD" w:rsidR="003D70D9" w:rsidRPr="001B61BD" w:rsidRDefault="003D70D9" w:rsidP="00BA18D8">
      <w:pPr>
        <w:pStyle w:val="muc1"/>
        <w:spacing w:before="120" w:after="0" w:line="240" w:lineRule="auto"/>
        <w:rPr>
          <w:b w:val="0"/>
          <w:sz w:val="24"/>
          <w:szCs w:val="24"/>
          <w:lang w:val="en-US"/>
        </w:rPr>
      </w:pPr>
      <w:r w:rsidRPr="001B61BD">
        <w:rPr>
          <w:b w:val="0"/>
          <w:sz w:val="24"/>
          <w:szCs w:val="24"/>
          <w:lang w:val="en-US"/>
        </w:rPr>
        <w:t>In the near-</w:t>
      </w:r>
      <w:r w:rsidR="00B463A6" w:rsidRPr="001B61BD">
        <w:rPr>
          <w:b w:val="0"/>
          <w:sz w:val="24"/>
          <w:szCs w:val="24"/>
          <w:lang w:val="en-US"/>
        </w:rPr>
        <w:t>field maximum power direction,</w:t>
      </w:r>
      <w:r w:rsidRPr="001B61BD">
        <w:rPr>
          <w:b w:val="0"/>
          <w:sz w:val="24"/>
          <w:szCs w:val="24"/>
          <w:lang w:val="en-US"/>
        </w:rPr>
        <w:t xml:space="preserve"> power density S is:</w:t>
      </w:r>
    </w:p>
    <w:p w14:paraId="4C17D1BE" w14:textId="77777777" w:rsidR="003D70D9" w:rsidRPr="001B61BD" w:rsidRDefault="005411DA" w:rsidP="00BA18D8">
      <w:pPr>
        <w:spacing w:before="120" w:after="0"/>
        <w:jc w:val="center"/>
        <w:rPr>
          <w:rFonts w:ascii="Times New Roman" w:hAnsi="Times New Roman"/>
          <w:szCs w:val="24"/>
          <w:lang w:val="en-US"/>
        </w:rPr>
      </w:pPr>
      <w:r w:rsidRPr="001B61BD">
        <w:rPr>
          <w:rFonts w:ascii="Times New Roman" w:hAnsi="Times New Roman"/>
          <w:noProof/>
          <w:position w:val="-30"/>
          <w:szCs w:val="24"/>
          <w:lang w:val="en-US"/>
        </w:rPr>
        <w:object w:dxaOrig="2360" w:dyaOrig="720" w14:anchorId="2FA0147B">
          <v:shape id="_x0000_i1038" type="#_x0000_t75" alt="" style="width:118.2pt;height:38.4pt;mso-width-percent:0;mso-height-percent:0;mso-width-percent:0;mso-height-percent:0" o:ole="" fillcolor="window">
            <v:imagedata r:id="rId48" o:title=""/>
          </v:shape>
          <o:OLEObject Type="Embed" ProgID="Equation.DSMT4" ShapeID="_x0000_i1038" DrawAspect="Content" ObjectID="_1796471099" r:id="rId49"/>
        </w:object>
      </w:r>
      <w:r w:rsidR="003D70D9" w:rsidRPr="001B61BD">
        <w:rPr>
          <w:rFonts w:ascii="Times New Roman" w:hAnsi="Times New Roman"/>
          <w:szCs w:val="24"/>
          <w:lang w:val="en-US"/>
        </w:rPr>
        <w:tab/>
      </w:r>
      <w:r w:rsidR="003D70D9" w:rsidRPr="001B61BD">
        <w:rPr>
          <w:rFonts w:ascii="Times New Roman" w:hAnsi="Times New Roman"/>
          <w:szCs w:val="24"/>
          <w:lang w:val="en-US"/>
        </w:rPr>
        <w:tab/>
      </w:r>
      <w:r w:rsidR="003D70D9" w:rsidRPr="001B61BD">
        <w:rPr>
          <w:rFonts w:ascii="Times New Roman" w:hAnsi="Times New Roman"/>
          <w:szCs w:val="24"/>
          <w:lang w:val="en-US"/>
        </w:rPr>
        <w:tab/>
        <w:t>(E.1)</w:t>
      </w:r>
    </w:p>
    <w:p w14:paraId="48D63DC4" w14:textId="416A3EFD" w:rsidR="003D70D9" w:rsidRPr="001B61BD" w:rsidRDefault="00B463A6" w:rsidP="00BA18D8">
      <w:pPr>
        <w:spacing w:before="120" w:after="0"/>
        <w:rPr>
          <w:rFonts w:ascii="Times New Roman" w:hAnsi="Times New Roman"/>
          <w:szCs w:val="24"/>
          <w:lang w:val="en-US"/>
        </w:rPr>
      </w:pPr>
      <w:r w:rsidRPr="001B61BD">
        <w:rPr>
          <w:rFonts w:ascii="Times New Roman" w:hAnsi="Times New Roman"/>
          <w:szCs w:val="24"/>
          <w:lang w:val="en-US"/>
        </w:rPr>
        <w:t>Where</w:t>
      </w:r>
      <w:r w:rsidR="003D70D9" w:rsidRPr="001B61BD">
        <w:rPr>
          <w:rFonts w:ascii="Times New Roman" w:hAnsi="Times New Roman"/>
          <w:szCs w:val="24"/>
          <w:lang w:val="en-US"/>
        </w:rPr>
        <w:t>:</w:t>
      </w:r>
    </w:p>
    <w:p w14:paraId="5E0C5694" w14:textId="7A2BE53D" w:rsidR="003D70D9" w:rsidRPr="001B61BD" w:rsidRDefault="005411DA" w:rsidP="00BA18D8">
      <w:pPr>
        <w:spacing w:before="120" w:after="0"/>
        <w:ind w:firstLine="426"/>
        <w:rPr>
          <w:rFonts w:ascii="Times New Roman" w:hAnsi="Times New Roman"/>
          <w:szCs w:val="24"/>
          <w:lang w:val="en-US"/>
        </w:rPr>
      </w:pPr>
      <w:r w:rsidRPr="001B61BD">
        <w:rPr>
          <w:rFonts w:ascii="Times New Roman" w:hAnsi="Times New Roman"/>
          <w:noProof/>
          <w:position w:val="-6"/>
          <w:szCs w:val="24"/>
          <w:lang w:val="en-US"/>
        </w:rPr>
        <w:object w:dxaOrig="220" w:dyaOrig="279" w14:anchorId="2B3E8D20">
          <v:shape id="_x0000_i1039" type="#_x0000_t75" alt="" style="width:11.4pt;height:15pt;mso-width-percent:0;mso-height-percent:0;mso-width-percent:0;mso-height-percent:0" o:ole="" fillcolor="window">
            <v:imagedata r:id="rId50" o:title=""/>
          </v:shape>
          <o:OLEObject Type="Embed" ProgID="Equation.DSMT4" ShapeID="_x0000_i1039" DrawAspect="Content" ObjectID="_1796471100" r:id="rId51"/>
        </w:object>
      </w:r>
      <w:r w:rsidR="003D70D9" w:rsidRPr="001B61BD">
        <w:rPr>
          <w:rFonts w:ascii="Times New Roman" w:hAnsi="Times New Roman"/>
          <w:szCs w:val="24"/>
          <w:lang w:val="en-US"/>
        </w:rPr>
        <w:t>: power density;</w:t>
      </w:r>
      <w:r w:rsidR="00B463A6" w:rsidRPr="001B61BD">
        <w:rPr>
          <w:rFonts w:ascii="Times New Roman" w:hAnsi="Times New Roman"/>
          <w:szCs w:val="24"/>
          <w:lang w:val="en-US"/>
        </w:rPr>
        <w:t xml:space="preserve"> </w:t>
      </w:r>
    </w:p>
    <w:p w14:paraId="1A624575" w14:textId="7DA5B49D" w:rsidR="003D70D9" w:rsidRPr="001B61BD" w:rsidRDefault="005411DA" w:rsidP="00BA18D8">
      <w:pPr>
        <w:spacing w:before="120" w:after="0"/>
        <w:ind w:firstLine="426"/>
        <w:rPr>
          <w:rFonts w:ascii="Times New Roman" w:hAnsi="Times New Roman"/>
          <w:szCs w:val="24"/>
          <w:lang w:val="en-US"/>
        </w:rPr>
      </w:pPr>
      <w:r w:rsidRPr="001B61BD">
        <w:rPr>
          <w:rFonts w:ascii="Times New Roman" w:hAnsi="Times New Roman"/>
          <w:noProof/>
          <w:position w:val="-4"/>
          <w:szCs w:val="24"/>
          <w:lang w:val="en-US"/>
        </w:rPr>
        <w:object w:dxaOrig="240" w:dyaOrig="260" w14:anchorId="19B8C152">
          <v:shape id="_x0000_i1040" type="#_x0000_t75" alt="" style="width:11.4pt;height:15pt;mso-width-percent:0;mso-height-percent:0;mso-width-percent:0;mso-height-percent:0" o:ole="" fillcolor="window">
            <v:imagedata r:id="rId52" o:title=""/>
          </v:shape>
          <o:OLEObject Type="Embed" ProgID="Equation.DSMT4" ShapeID="_x0000_i1040" DrawAspect="Content" ObjectID="_1796471101" r:id="rId53"/>
        </w:object>
      </w:r>
      <w:r w:rsidR="003D70D9" w:rsidRPr="001B61BD">
        <w:rPr>
          <w:rFonts w:ascii="Times New Roman" w:hAnsi="Times New Roman"/>
          <w:szCs w:val="24"/>
          <w:lang w:val="en-US"/>
        </w:rPr>
        <w:t xml:space="preserve">: electric field generated by </w:t>
      </w:r>
      <w:r w:rsidR="00B463A6" w:rsidRPr="001B61BD">
        <w:rPr>
          <w:rFonts w:ascii="Times New Roman" w:hAnsi="Times New Roman"/>
          <w:szCs w:val="24"/>
          <w:lang w:val="en-US"/>
        </w:rPr>
        <w:t xml:space="preserve">electric field </w:t>
      </w:r>
      <w:r w:rsidR="003D70D9" w:rsidRPr="001B61BD">
        <w:rPr>
          <w:rFonts w:ascii="Times New Roman" w:hAnsi="Times New Roman"/>
          <w:szCs w:val="24"/>
          <w:lang w:val="en-US"/>
        </w:rPr>
        <w:t xml:space="preserve">antenna at distance </w:t>
      </w:r>
      <w:r w:rsidRPr="001B61BD">
        <w:rPr>
          <w:rFonts w:ascii="Times New Roman" w:hAnsi="Times New Roman"/>
          <w:noProof/>
          <w:position w:val="-6"/>
          <w:szCs w:val="24"/>
          <w:lang w:val="en-US"/>
        </w:rPr>
        <w:object w:dxaOrig="220" w:dyaOrig="279" w14:anchorId="5FDD1F35">
          <v:shape id="_x0000_i1041" type="#_x0000_t75" alt="" style="width:11.4pt;height:15pt;mso-width-percent:0;mso-height-percent:0;mso-width-percent:0;mso-height-percent:0" o:ole="" fillcolor="window">
            <v:imagedata r:id="rId54" o:title=""/>
          </v:shape>
          <o:OLEObject Type="Embed" ProgID="Equation.DSMT4" ShapeID="_x0000_i1041" DrawAspect="Content" ObjectID="_1796471102" r:id="rId55"/>
        </w:object>
      </w:r>
      <w:r w:rsidR="003D70D9" w:rsidRPr="001B61BD">
        <w:rPr>
          <w:rFonts w:ascii="Times New Roman" w:hAnsi="Times New Roman"/>
          <w:szCs w:val="24"/>
          <w:lang w:val="en-US"/>
        </w:rPr>
        <w:t>;</w:t>
      </w:r>
    </w:p>
    <w:p w14:paraId="470F5D3D" w14:textId="6E7D4334" w:rsidR="003D70D9" w:rsidRPr="001B61BD" w:rsidRDefault="005411DA" w:rsidP="00BA18D8">
      <w:pPr>
        <w:spacing w:before="120" w:after="0"/>
        <w:ind w:firstLine="426"/>
        <w:rPr>
          <w:rFonts w:ascii="Times New Roman" w:hAnsi="Times New Roman"/>
          <w:szCs w:val="24"/>
          <w:lang w:val="en-US"/>
        </w:rPr>
      </w:pPr>
      <w:r w:rsidRPr="001B61BD">
        <w:rPr>
          <w:rFonts w:ascii="Times New Roman" w:hAnsi="Times New Roman"/>
          <w:noProof/>
          <w:position w:val="-12"/>
          <w:szCs w:val="24"/>
          <w:lang w:val="en-US"/>
        </w:rPr>
        <w:object w:dxaOrig="340" w:dyaOrig="360" w14:anchorId="41032BD7">
          <v:shape id="_x0000_i1042" type="#_x0000_t75" alt="" style="width:18.6pt;height:18.6pt;mso-width-percent:0;mso-height-percent:0;mso-width-percent:0;mso-height-percent:0" o:ole="" fillcolor="window">
            <v:imagedata r:id="rId56" o:title=""/>
          </v:shape>
          <o:OLEObject Type="Embed" ProgID="Equation.DSMT4" ShapeID="_x0000_i1042" DrawAspect="Content" ObjectID="_1796471103" r:id="rId57"/>
        </w:object>
      </w:r>
      <w:r w:rsidR="003D70D9" w:rsidRPr="001B61BD">
        <w:rPr>
          <w:rFonts w:ascii="Times New Roman" w:hAnsi="Times New Roman"/>
          <w:szCs w:val="24"/>
          <w:lang w:val="en-US"/>
        </w:rPr>
        <w:t xml:space="preserve">: magnetic field generated by </w:t>
      </w:r>
      <w:r w:rsidR="00B463A6" w:rsidRPr="001B61BD">
        <w:rPr>
          <w:rFonts w:ascii="Times New Roman" w:hAnsi="Times New Roman"/>
          <w:szCs w:val="24"/>
          <w:lang w:val="en-US"/>
        </w:rPr>
        <w:t xml:space="preserve">E field </w:t>
      </w:r>
      <w:r w:rsidR="003D70D9" w:rsidRPr="001B61BD">
        <w:rPr>
          <w:rFonts w:ascii="Times New Roman" w:hAnsi="Times New Roman"/>
          <w:szCs w:val="24"/>
          <w:lang w:val="en-US"/>
        </w:rPr>
        <w:t xml:space="preserve">antenna at distance </w:t>
      </w:r>
      <w:r w:rsidRPr="001B61BD">
        <w:rPr>
          <w:rFonts w:ascii="Times New Roman" w:hAnsi="Times New Roman"/>
          <w:noProof/>
          <w:position w:val="-6"/>
          <w:szCs w:val="24"/>
          <w:lang w:val="en-US"/>
        </w:rPr>
        <w:object w:dxaOrig="220" w:dyaOrig="279" w14:anchorId="31B5AD0D">
          <v:shape id="_x0000_i1043" type="#_x0000_t75" alt="" style="width:11.4pt;height:15pt;mso-width-percent:0;mso-height-percent:0;mso-width-percent:0;mso-height-percent:0" o:ole="" fillcolor="window">
            <v:imagedata r:id="rId54" o:title=""/>
          </v:shape>
          <o:OLEObject Type="Embed" ProgID="Equation.DSMT4" ShapeID="_x0000_i1043" DrawAspect="Content" ObjectID="_1796471104" r:id="rId58"/>
        </w:object>
      </w:r>
      <w:r w:rsidR="003D70D9" w:rsidRPr="001B61BD">
        <w:rPr>
          <w:rFonts w:ascii="Times New Roman" w:hAnsi="Times New Roman"/>
          <w:szCs w:val="24"/>
          <w:lang w:val="en-US"/>
        </w:rPr>
        <w:t>;</w:t>
      </w:r>
    </w:p>
    <w:p w14:paraId="3378CECB" w14:textId="49E2526C" w:rsidR="003D70D9" w:rsidRPr="001B61BD" w:rsidRDefault="005411DA" w:rsidP="00BA18D8">
      <w:pPr>
        <w:spacing w:before="120" w:after="0"/>
        <w:ind w:firstLine="426"/>
        <w:rPr>
          <w:rFonts w:ascii="Times New Roman" w:hAnsi="Times New Roman"/>
          <w:szCs w:val="24"/>
          <w:lang w:val="en-US"/>
        </w:rPr>
      </w:pPr>
      <w:r w:rsidRPr="001B61BD">
        <w:rPr>
          <w:rFonts w:ascii="Times New Roman" w:hAnsi="Times New Roman"/>
          <w:noProof/>
          <w:position w:val="-12"/>
          <w:szCs w:val="24"/>
          <w:lang w:val="en-US"/>
        </w:rPr>
        <w:object w:dxaOrig="380" w:dyaOrig="360" w14:anchorId="21BC8C50">
          <v:shape id="_x0000_i1044" type="#_x0000_t75" alt="" style="width:18.6pt;height:18.6pt;mso-width-percent:0;mso-height-percent:0;mso-width-percent:0;mso-height-percent:0" o:ole="" fillcolor="window">
            <v:imagedata r:id="rId59" o:title=""/>
          </v:shape>
          <o:OLEObject Type="Embed" ProgID="Equation.DSMT4" ShapeID="_x0000_i1044" DrawAspect="Content" ObjectID="_1796471105" r:id="rId60"/>
        </w:object>
      </w:r>
      <w:r w:rsidR="003D70D9" w:rsidRPr="001B61BD">
        <w:rPr>
          <w:rFonts w:ascii="Times New Roman" w:hAnsi="Times New Roman"/>
          <w:szCs w:val="24"/>
          <w:lang w:val="en-US"/>
        </w:rPr>
        <w:t xml:space="preserve">: magnetic field generated by </w:t>
      </w:r>
      <w:r w:rsidR="00B463A6" w:rsidRPr="001B61BD">
        <w:rPr>
          <w:rFonts w:ascii="Times New Roman" w:hAnsi="Times New Roman"/>
          <w:szCs w:val="24"/>
          <w:lang w:val="en-US"/>
        </w:rPr>
        <w:t xml:space="preserve">magnetic field </w:t>
      </w:r>
      <w:r w:rsidR="003D70D9" w:rsidRPr="001B61BD">
        <w:rPr>
          <w:rFonts w:ascii="Times New Roman" w:hAnsi="Times New Roman"/>
          <w:szCs w:val="24"/>
          <w:lang w:val="en-US"/>
        </w:rPr>
        <w:t xml:space="preserve">antenna at distance </w:t>
      </w:r>
      <w:r w:rsidRPr="001B61BD">
        <w:rPr>
          <w:rFonts w:ascii="Times New Roman" w:hAnsi="Times New Roman"/>
          <w:noProof/>
          <w:position w:val="-6"/>
          <w:szCs w:val="24"/>
          <w:lang w:val="en-US"/>
        </w:rPr>
        <w:object w:dxaOrig="220" w:dyaOrig="279" w14:anchorId="595FA291">
          <v:shape id="_x0000_i1045" type="#_x0000_t75" alt="" style="width:11.4pt;height:15pt;mso-width-percent:0;mso-height-percent:0;mso-width-percent:0;mso-height-percent:0" o:ole="" fillcolor="window">
            <v:imagedata r:id="rId54" o:title=""/>
          </v:shape>
          <o:OLEObject Type="Embed" ProgID="Equation.DSMT4" ShapeID="_x0000_i1045" DrawAspect="Content" ObjectID="_1796471106" r:id="rId61"/>
        </w:object>
      </w:r>
      <w:r w:rsidR="003D70D9" w:rsidRPr="001B61BD">
        <w:rPr>
          <w:rFonts w:ascii="Times New Roman" w:hAnsi="Times New Roman"/>
          <w:szCs w:val="24"/>
          <w:lang w:val="en-US"/>
        </w:rPr>
        <w:t>;</w:t>
      </w:r>
      <w:r w:rsidR="00B463A6" w:rsidRPr="001B61BD">
        <w:rPr>
          <w:rFonts w:ascii="Times New Roman" w:hAnsi="Times New Roman"/>
          <w:szCs w:val="24"/>
          <w:lang w:val="en-US"/>
        </w:rPr>
        <w:t xml:space="preserve">  </w:t>
      </w:r>
    </w:p>
    <w:p w14:paraId="3CA20F39" w14:textId="468A8D91" w:rsidR="003D70D9" w:rsidRPr="001B61BD" w:rsidRDefault="005411DA" w:rsidP="00BA18D8">
      <w:pPr>
        <w:spacing w:before="120" w:after="0"/>
        <w:ind w:firstLine="426"/>
        <w:rPr>
          <w:rFonts w:ascii="Times New Roman" w:hAnsi="Times New Roman"/>
          <w:szCs w:val="24"/>
          <w:lang w:val="en-US"/>
        </w:rPr>
      </w:pPr>
      <w:r w:rsidRPr="001B61BD">
        <w:rPr>
          <w:rFonts w:ascii="Times New Roman" w:hAnsi="Times New Roman"/>
          <w:noProof/>
          <w:position w:val="-12"/>
          <w:szCs w:val="24"/>
          <w:lang w:val="en-US"/>
        </w:rPr>
        <w:object w:dxaOrig="300" w:dyaOrig="360" w14:anchorId="44EC75C8">
          <v:shape id="_x0000_i1046" type="#_x0000_t75" alt="" style="width:15pt;height:18.6pt;mso-width-percent:0;mso-height-percent:0;mso-width-percent:0;mso-height-percent:0" o:ole="" fillcolor="window">
            <v:imagedata r:id="rId62" o:title=""/>
          </v:shape>
          <o:OLEObject Type="Embed" ProgID="Equation.DSMT4" ShapeID="_x0000_i1046" DrawAspect="Content" ObjectID="_1796471107" r:id="rId63"/>
        </w:object>
      </w:r>
      <w:r w:rsidR="003D70D9" w:rsidRPr="001B61BD">
        <w:rPr>
          <w:rFonts w:ascii="Times New Roman" w:hAnsi="Times New Roman"/>
          <w:szCs w:val="24"/>
          <w:lang w:val="en-US"/>
        </w:rPr>
        <w:t xml:space="preserve">: wave impedance of the field generated by </w:t>
      </w:r>
      <w:r w:rsidR="00B463A6" w:rsidRPr="001B61BD">
        <w:rPr>
          <w:rFonts w:ascii="Times New Roman" w:hAnsi="Times New Roman"/>
          <w:szCs w:val="24"/>
          <w:lang w:val="en-US"/>
        </w:rPr>
        <w:t xml:space="preserve">E </w:t>
      </w:r>
      <w:r w:rsidR="003D70D9" w:rsidRPr="001B61BD">
        <w:rPr>
          <w:rFonts w:ascii="Times New Roman" w:hAnsi="Times New Roman"/>
          <w:szCs w:val="24"/>
          <w:lang w:val="en-US"/>
        </w:rPr>
        <w:t xml:space="preserve">field antenna at distance </w:t>
      </w:r>
      <w:r w:rsidR="00ED2E3C" w:rsidRPr="001B61BD">
        <w:rPr>
          <w:rFonts w:ascii="Times New Roman" w:hAnsi="Times New Roman"/>
          <w:i/>
          <w:szCs w:val="24"/>
          <w:lang w:val="en-US"/>
        </w:rPr>
        <w:t>d;</w:t>
      </w:r>
    </w:p>
    <w:p w14:paraId="302ED081" w14:textId="75E5D88A" w:rsidR="003D70D9" w:rsidRPr="001B61BD" w:rsidRDefault="005411DA" w:rsidP="00BA18D8">
      <w:pPr>
        <w:spacing w:before="120" w:after="0"/>
        <w:ind w:firstLine="426"/>
        <w:rPr>
          <w:rFonts w:ascii="Times New Roman" w:hAnsi="Times New Roman"/>
          <w:szCs w:val="24"/>
          <w:lang w:val="en-US"/>
        </w:rPr>
      </w:pPr>
      <w:r w:rsidRPr="001B61BD">
        <w:rPr>
          <w:rFonts w:ascii="Times New Roman" w:hAnsi="Times New Roman"/>
          <w:noProof/>
          <w:position w:val="-12"/>
          <w:szCs w:val="24"/>
          <w:lang w:val="en-US"/>
        </w:rPr>
        <w:object w:dxaOrig="340" w:dyaOrig="360" w14:anchorId="3E6F6315">
          <v:shape id="_x0000_i1047" type="#_x0000_t75" alt="" style="width:18.6pt;height:18.6pt;mso-width-percent:0;mso-height-percent:0;mso-width-percent:0;mso-height-percent:0" o:ole="" fillcolor="window">
            <v:imagedata r:id="rId64" o:title=""/>
          </v:shape>
          <o:OLEObject Type="Embed" ProgID="Equation.DSMT4" ShapeID="_x0000_i1047" DrawAspect="Content" ObjectID="_1796471108" r:id="rId65"/>
        </w:object>
      </w:r>
      <w:r w:rsidR="003D70D9" w:rsidRPr="001B61BD">
        <w:rPr>
          <w:rFonts w:ascii="Times New Roman" w:hAnsi="Times New Roman"/>
          <w:szCs w:val="24"/>
          <w:lang w:val="en-US"/>
        </w:rPr>
        <w:t xml:space="preserve">: wave impedance of the field generated by H field antenna at distance </w:t>
      </w:r>
      <w:r w:rsidR="00ED2E3C" w:rsidRPr="001B61BD">
        <w:rPr>
          <w:rFonts w:ascii="Times New Roman" w:hAnsi="Times New Roman"/>
          <w:i/>
          <w:szCs w:val="24"/>
          <w:lang w:val="en-US"/>
        </w:rPr>
        <w:t>d.</w:t>
      </w:r>
    </w:p>
    <w:p w14:paraId="0F01B3B1" w14:textId="385A3FC2" w:rsidR="003D70D9" w:rsidRPr="001B61BD" w:rsidRDefault="00D902D0" w:rsidP="00BA18D8">
      <w:pPr>
        <w:pStyle w:val="muc1"/>
        <w:spacing w:before="120" w:after="0" w:line="240" w:lineRule="auto"/>
        <w:jc w:val="center"/>
        <w:rPr>
          <w:b w:val="0"/>
          <w:i/>
          <w:sz w:val="24"/>
          <w:szCs w:val="24"/>
          <w:lang w:val="en-US"/>
        </w:rPr>
      </w:pPr>
      <m:oMath>
        <m:sSub>
          <m:sSubPr>
            <m:ctrlPr>
              <w:rPr>
                <w:rFonts w:ascii="Cambria Math" w:hAnsi="Cambria Math"/>
                <w:b w:val="0"/>
                <w:i/>
                <w:sz w:val="24"/>
                <w:szCs w:val="24"/>
                <w:lang w:val="en-US"/>
              </w:rPr>
            </m:ctrlPr>
          </m:sSubPr>
          <m:e>
            <m:r>
              <m:rPr>
                <m:sty m:val="bi"/>
              </m:rPr>
              <w:rPr>
                <w:rFonts w:ascii="Cambria Math" w:hAnsi="Cambria Math"/>
                <w:sz w:val="24"/>
                <w:szCs w:val="24"/>
                <w:lang w:val="en-US"/>
              </w:rPr>
              <m:t>Z</m:t>
            </m:r>
          </m:e>
          <m:sub>
            <m:r>
              <m:rPr>
                <m:sty m:val="bi"/>
              </m:rPr>
              <w:rPr>
                <w:rFonts w:ascii="Cambria Math" w:hAnsi="Cambria Math"/>
                <w:sz w:val="24"/>
                <w:szCs w:val="24"/>
                <w:lang w:val="en-US"/>
              </w:rPr>
              <m:t>m</m:t>
            </m:r>
          </m:sub>
        </m:sSub>
        <m:r>
          <m:rPr>
            <m:sty m:val="bi"/>
          </m:rPr>
          <w:rPr>
            <w:rFonts w:ascii="Cambria Math" w:hAnsi="Cambria Math"/>
            <w:sz w:val="24"/>
            <w:szCs w:val="24"/>
            <w:lang w:val="en-US"/>
          </w:rPr>
          <m:t>=</m:t>
        </m:r>
        <m:sSub>
          <m:sSubPr>
            <m:ctrlPr>
              <w:rPr>
                <w:rFonts w:ascii="Cambria Math" w:hAnsi="Cambria Math"/>
                <w:b w:val="0"/>
                <w:i/>
                <w:sz w:val="24"/>
                <w:szCs w:val="24"/>
                <w:lang w:val="en-US"/>
              </w:rPr>
            </m:ctrlPr>
          </m:sSubPr>
          <m:e>
            <m:r>
              <m:rPr>
                <m:sty m:val="bi"/>
              </m:rPr>
              <w:rPr>
                <w:rFonts w:ascii="Cambria Math" w:hAnsi="Cambria Math"/>
                <w:sz w:val="24"/>
                <w:szCs w:val="24"/>
                <w:lang w:val="en-US"/>
              </w:rPr>
              <m:t>Z</m:t>
            </m:r>
          </m:e>
          <m:sub>
            <m:r>
              <m:rPr>
                <m:sty m:val="bi"/>
              </m:rPr>
              <w:rPr>
                <w:rFonts w:ascii="Cambria Math" w:hAnsi="Cambria Math"/>
                <w:sz w:val="24"/>
                <w:szCs w:val="24"/>
                <w:lang w:val="en-US"/>
              </w:rPr>
              <m:t>o</m:t>
            </m:r>
          </m:sub>
        </m:sSub>
        <m:r>
          <m:rPr>
            <m:sty m:val="bi"/>
          </m:rPr>
          <w:rPr>
            <w:rFonts w:ascii="Cambria Math" w:hAnsi="Cambria Math"/>
            <w:sz w:val="24"/>
            <w:szCs w:val="24"/>
            <w:lang w:val="en-US"/>
          </w:rPr>
          <m:t>2</m:t>
        </m:r>
        <m:r>
          <m:rPr>
            <m:sty m:val="bi"/>
          </m:rPr>
          <w:rPr>
            <w:rFonts w:ascii="Cambria Math" w:hAnsi="Cambria Math"/>
            <w:sz w:val="24"/>
            <w:szCs w:val="24"/>
            <w:lang w:val="en-US"/>
          </w:rPr>
          <m:t>π</m:t>
        </m:r>
        <m:f>
          <m:fPr>
            <m:ctrlPr>
              <w:rPr>
                <w:rFonts w:ascii="Cambria Math" w:hAnsi="Cambria Math"/>
                <w:b w:val="0"/>
                <w:i/>
                <w:sz w:val="24"/>
                <w:szCs w:val="24"/>
                <w:lang w:val="en-US"/>
              </w:rPr>
            </m:ctrlPr>
          </m:fPr>
          <m:num>
            <m:r>
              <m:rPr>
                <m:sty m:val="bi"/>
              </m:rPr>
              <w:rPr>
                <w:rFonts w:ascii="Cambria Math" w:hAnsi="Cambria Math"/>
                <w:sz w:val="24"/>
                <w:szCs w:val="24"/>
                <w:lang w:val="en-US"/>
              </w:rPr>
              <m:t>d</m:t>
            </m:r>
          </m:num>
          <m:den>
            <m:r>
              <m:rPr>
                <m:sty m:val="bi"/>
              </m:rPr>
              <w:rPr>
                <w:rFonts w:ascii="Cambria Math" w:hAnsi="Cambria Math"/>
                <w:sz w:val="24"/>
                <w:szCs w:val="24"/>
                <w:lang w:val="en-US"/>
              </w:rPr>
              <m:t>λ</m:t>
            </m:r>
          </m:den>
        </m:f>
        <m:r>
          <m:rPr>
            <m:sty m:val="bi"/>
          </m:rPr>
          <w:rPr>
            <w:rFonts w:ascii="Cambria Math" w:hAnsi="Cambria Math"/>
            <w:sz w:val="24"/>
            <w:szCs w:val="24"/>
            <w:lang w:val="en-US"/>
          </w:rPr>
          <m:t xml:space="preserve">  </m:t>
        </m:r>
      </m:oMath>
      <w:r w:rsidR="003D70D9" w:rsidRPr="001B61BD">
        <w:rPr>
          <w:b w:val="0"/>
          <w:i/>
          <w:sz w:val="24"/>
          <w:szCs w:val="24"/>
          <w:lang w:val="en-US"/>
        </w:rPr>
        <w:t>If</w:t>
      </w:r>
      <m:oMath>
        <m:r>
          <m:rPr>
            <m:sty m:val="bi"/>
          </m:rPr>
          <w:rPr>
            <w:rFonts w:ascii="Cambria Math" w:hAnsi="Cambria Math"/>
            <w:sz w:val="24"/>
            <w:szCs w:val="24"/>
            <w:lang w:val="en-US"/>
          </w:rPr>
          <m:t xml:space="preserve">d&lt; </m:t>
        </m:r>
        <m:f>
          <m:fPr>
            <m:ctrlPr>
              <w:rPr>
                <w:rFonts w:ascii="Cambria Math" w:hAnsi="Cambria Math"/>
                <w:b w:val="0"/>
                <w:i/>
                <w:sz w:val="24"/>
                <w:szCs w:val="24"/>
                <w:lang w:val="en-US"/>
              </w:rPr>
            </m:ctrlPr>
          </m:fPr>
          <m:num>
            <m:r>
              <m:rPr>
                <m:sty m:val="bi"/>
              </m:rPr>
              <w:rPr>
                <w:rFonts w:ascii="Cambria Math" w:hAnsi="Cambria Math"/>
                <w:sz w:val="24"/>
                <w:szCs w:val="24"/>
                <w:lang w:val="en-US"/>
              </w:rPr>
              <m:t>λ</m:t>
            </m:r>
          </m:num>
          <m:den>
            <m:r>
              <m:rPr>
                <m:sty m:val="bi"/>
              </m:rPr>
              <w:rPr>
                <w:rFonts w:ascii="Cambria Math" w:hAnsi="Cambria Math"/>
                <w:sz w:val="24"/>
                <w:szCs w:val="24"/>
                <w:lang w:val="en-US"/>
              </w:rPr>
              <m:t>2</m:t>
            </m:r>
            <m:r>
              <m:rPr>
                <m:sty m:val="bi"/>
              </m:rPr>
              <w:rPr>
                <w:rFonts w:ascii="Cambria Math" w:hAnsi="Cambria Math"/>
                <w:sz w:val="24"/>
                <w:szCs w:val="24"/>
                <w:lang w:val="en-US"/>
              </w:rPr>
              <m:t>π</m:t>
            </m:r>
          </m:den>
        </m:f>
      </m:oMath>
      <w:r w:rsidR="003D70D9" w:rsidRPr="001B61BD">
        <w:rPr>
          <w:b w:val="0"/>
          <w:i/>
          <w:sz w:val="24"/>
          <w:szCs w:val="24"/>
          <w:lang w:val="en-US"/>
        </w:rPr>
        <w:t xml:space="preserve"> (near field) (E.2)</w:t>
      </w:r>
    </w:p>
    <w:p w14:paraId="4F574413" w14:textId="77777777" w:rsidR="003D70D9" w:rsidRPr="001B61BD" w:rsidRDefault="003D70D9" w:rsidP="00BA18D8">
      <w:pPr>
        <w:pStyle w:val="muc1"/>
        <w:spacing w:before="120" w:after="0" w:line="240" w:lineRule="auto"/>
        <w:jc w:val="center"/>
        <w:rPr>
          <w:b w:val="0"/>
          <w:i/>
          <w:sz w:val="24"/>
          <w:szCs w:val="24"/>
          <w:lang w:val="en-US"/>
        </w:rPr>
      </w:pPr>
    </w:p>
    <w:p w14:paraId="61DB5E46" w14:textId="794CB8C2" w:rsidR="003D70D9" w:rsidRPr="001B61BD" w:rsidRDefault="00D902D0" w:rsidP="00BA18D8">
      <w:pPr>
        <w:pStyle w:val="muc1"/>
        <w:spacing w:before="120" w:after="0" w:line="240" w:lineRule="auto"/>
        <w:jc w:val="center"/>
        <w:rPr>
          <w:b w:val="0"/>
          <w:i/>
          <w:sz w:val="24"/>
          <w:szCs w:val="24"/>
          <w:lang w:val="en-US"/>
        </w:rPr>
      </w:pPr>
      <m:oMath>
        <m:sSub>
          <m:sSubPr>
            <m:ctrlPr>
              <w:rPr>
                <w:rFonts w:ascii="Cambria Math" w:hAnsi="Cambria Math"/>
                <w:b w:val="0"/>
                <w:i/>
                <w:sz w:val="24"/>
                <w:szCs w:val="24"/>
                <w:lang w:val="en-US"/>
              </w:rPr>
            </m:ctrlPr>
          </m:sSubPr>
          <m:e>
            <m:r>
              <m:rPr>
                <m:sty m:val="bi"/>
              </m:rPr>
              <w:rPr>
                <w:rFonts w:ascii="Cambria Math" w:hAnsi="Cambria Math"/>
                <w:sz w:val="24"/>
                <w:szCs w:val="24"/>
                <w:lang w:val="en-US"/>
              </w:rPr>
              <m:t>Z</m:t>
            </m:r>
          </m:e>
          <m:sub>
            <m:r>
              <m:rPr>
                <m:sty m:val="bi"/>
              </m:rPr>
              <w:rPr>
                <w:rFonts w:ascii="Cambria Math" w:hAnsi="Cambria Math"/>
                <w:sz w:val="24"/>
                <w:szCs w:val="24"/>
                <w:lang w:val="en-US"/>
              </w:rPr>
              <m:t>e</m:t>
            </m:r>
          </m:sub>
        </m:sSub>
        <m:r>
          <m:rPr>
            <m:sty m:val="bi"/>
          </m:rPr>
          <w:rPr>
            <w:rFonts w:ascii="Cambria Math" w:hAnsi="Cambria Math"/>
            <w:sz w:val="24"/>
            <w:szCs w:val="24"/>
            <w:lang w:val="en-US"/>
          </w:rPr>
          <m:t>=</m:t>
        </m:r>
        <m:sSub>
          <m:sSubPr>
            <m:ctrlPr>
              <w:rPr>
                <w:rFonts w:ascii="Cambria Math" w:hAnsi="Cambria Math"/>
                <w:b w:val="0"/>
                <w:i/>
                <w:sz w:val="24"/>
                <w:szCs w:val="24"/>
                <w:lang w:val="en-US"/>
              </w:rPr>
            </m:ctrlPr>
          </m:sSubPr>
          <m:e>
            <m:r>
              <m:rPr>
                <m:sty m:val="bi"/>
              </m:rPr>
              <w:rPr>
                <w:rFonts w:ascii="Cambria Math" w:hAnsi="Cambria Math"/>
                <w:sz w:val="24"/>
                <w:szCs w:val="24"/>
                <w:lang w:val="en-US"/>
              </w:rPr>
              <m:t>Z</m:t>
            </m:r>
          </m:e>
          <m:sub>
            <m:r>
              <m:rPr>
                <m:sty m:val="bi"/>
              </m:rPr>
              <w:rPr>
                <w:rFonts w:ascii="Cambria Math" w:hAnsi="Cambria Math"/>
                <w:sz w:val="24"/>
                <w:szCs w:val="24"/>
                <w:lang w:val="en-US"/>
              </w:rPr>
              <m:t>o</m:t>
            </m:r>
          </m:sub>
        </m:sSub>
        <m:f>
          <m:fPr>
            <m:ctrlPr>
              <w:rPr>
                <w:rFonts w:ascii="Cambria Math" w:hAnsi="Cambria Math"/>
                <w:b w:val="0"/>
                <w:i/>
                <w:sz w:val="24"/>
                <w:szCs w:val="24"/>
                <w:lang w:val="en-US"/>
              </w:rPr>
            </m:ctrlPr>
          </m:fPr>
          <m:num>
            <m:r>
              <m:rPr>
                <m:sty m:val="bi"/>
              </m:rPr>
              <w:rPr>
                <w:rFonts w:ascii="Cambria Math" w:hAnsi="Cambria Math"/>
                <w:sz w:val="24"/>
                <w:szCs w:val="24"/>
                <w:lang w:val="en-US"/>
              </w:rPr>
              <m:t>λ</m:t>
            </m:r>
          </m:num>
          <m:den>
            <m:r>
              <m:rPr>
                <m:sty m:val="bi"/>
              </m:rPr>
              <w:rPr>
                <w:rFonts w:ascii="Cambria Math" w:hAnsi="Cambria Math"/>
                <w:sz w:val="24"/>
                <w:szCs w:val="24"/>
                <w:lang w:val="en-US"/>
              </w:rPr>
              <m:t>2</m:t>
            </m:r>
            <m:r>
              <m:rPr>
                <m:sty m:val="bi"/>
              </m:rPr>
              <w:rPr>
                <w:rFonts w:ascii="Cambria Math" w:hAnsi="Cambria Math"/>
                <w:sz w:val="24"/>
                <w:szCs w:val="24"/>
                <w:lang w:val="en-US"/>
              </w:rPr>
              <m:t>πd</m:t>
            </m:r>
          </m:den>
        </m:f>
        <m:r>
          <m:rPr>
            <m:sty m:val="bi"/>
          </m:rPr>
          <w:rPr>
            <w:rFonts w:ascii="Cambria Math" w:hAnsi="Cambria Math"/>
            <w:sz w:val="24"/>
            <w:szCs w:val="24"/>
            <w:lang w:val="en-US"/>
          </w:rPr>
          <m:t xml:space="preserve">  </m:t>
        </m:r>
      </m:oMath>
      <w:r w:rsidR="003D70D9" w:rsidRPr="001B61BD">
        <w:rPr>
          <w:b w:val="0"/>
          <w:i/>
          <w:sz w:val="24"/>
          <w:szCs w:val="24"/>
          <w:lang w:val="en-US"/>
        </w:rPr>
        <w:t>If</w:t>
      </w:r>
      <m:oMath>
        <m:r>
          <m:rPr>
            <m:sty m:val="bi"/>
          </m:rPr>
          <w:rPr>
            <w:rFonts w:ascii="Cambria Math" w:hAnsi="Cambria Math"/>
            <w:sz w:val="24"/>
            <w:szCs w:val="24"/>
            <w:lang w:val="en-US"/>
          </w:rPr>
          <m:t xml:space="preserve">d&lt; </m:t>
        </m:r>
        <m:f>
          <m:fPr>
            <m:ctrlPr>
              <w:rPr>
                <w:rFonts w:ascii="Cambria Math" w:hAnsi="Cambria Math"/>
                <w:b w:val="0"/>
                <w:i/>
                <w:sz w:val="24"/>
                <w:szCs w:val="24"/>
                <w:lang w:val="en-US"/>
              </w:rPr>
            </m:ctrlPr>
          </m:fPr>
          <m:num>
            <m:r>
              <m:rPr>
                <m:sty m:val="bi"/>
              </m:rPr>
              <w:rPr>
                <w:rFonts w:ascii="Cambria Math" w:hAnsi="Cambria Math"/>
                <w:sz w:val="24"/>
                <w:szCs w:val="24"/>
                <w:lang w:val="en-US"/>
              </w:rPr>
              <m:t>λ</m:t>
            </m:r>
          </m:num>
          <m:den>
            <m:r>
              <m:rPr>
                <m:sty m:val="bi"/>
              </m:rPr>
              <w:rPr>
                <w:rFonts w:ascii="Cambria Math" w:hAnsi="Cambria Math"/>
                <w:sz w:val="24"/>
                <w:szCs w:val="24"/>
                <w:lang w:val="en-US"/>
              </w:rPr>
              <m:t>2</m:t>
            </m:r>
            <m:r>
              <m:rPr>
                <m:sty m:val="bi"/>
              </m:rPr>
              <w:rPr>
                <w:rFonts w:ascii="Cambria Math" w:hAnsi="Cambria Math"/>
                <w:sz w:val="24"/>
                <w:szCs w:val="24"/>
                <w:lang w:val="en-US"/>
              </w:rPr>
              <m:t>π</m:t>
            </m:r>
          </m:den>
        </m:f>
      </m:oMath>
      <w:r w:rsidR="003D70D9" w:rsidRPr="001B61BD">
        <w:rPr>
          <w:b w:val="0"/>
          <w:i/>
          <w:sz w:val="24"/>
          <w:szCs w:val="24"/>
          <w:lang w:val="en-US"/>
        </w:rPr>
        <w:t xml:space="preserve"> (near field) (E.3)</w:t>
      </w:r>
    </w:p>
    <w:p w14:paraId="37BC874F" w14:textId="77777777" w:rsidR="003D70D9" w:rsidRPr="001B61BD" w:rsidRDefault="003D70D9" w:rsidP="00BA18D8">
      <w:pPr>
        <w:pStyle w:val="muc1"/>
        <w:spacing w:before="120" w:after="0" w:line="240" w:lineRule="auto"/>
        <w:jc w:val="center"/>
        <w:rPr>
          <w:b w:val="0"/>
          <w:sz w:val="24"/>
          <w:szCs w:val="24"/>
          <w:lang w:val="en-US"/>
        </w:rPr>
      </w:pPr>
    </w:p>
    <w:p w14:paraId="569FC068" w14:textId="77777777" w:rsidR="003D70D9" w:rsidRPr="001B61BD" w:rsidRDefault="003D70D9" w:rsidP="00BA18D8">
      <w:pPr>
        <w:spacing w:before="120" w:after="0"/>
        <w:rPr>
          <w:rFonts w:ascii="Times New Roman" w:hAnsi="Times New Roman"/>
          <w:szCs w:val="24"/>
          <w:lang w:val="en-US"/>
        </w:rPr>
      </w:pPr>
      <w:r w:rsidRPr="001B61BD">
        <w:rPr>
          <w:rFonts w:ascii="Times New Roman" w:hAnsi="Times New Roman"/>
          <w:szCs w:val="24"/>
          <w:lang w:val="en-US"/>
        </w:rPr>
        <w:t>from formula (E.1) we have:</w:t>
      </w:r>
    </w:p>
    <w:p w14:paraId="49A54666" w14:textId="77777777" w:rsidR="003D70D9" w:rsidRPr="001B61BD" w:rsidRDefault="005411DA" w:rsidP="00BA18D8">
      <w:pPr>
        <w:spacing w:before="120" w:after="0"/>
        <w:jc w:val="right"/>
        <w:rPr>
          <w:rFonts w:ascii="Times New Roman" w:hAnsi="Times New Roman"/>
          <w:szCs w:val="24"/>
          <w:lang w:val="en-US"/>
        </w:rPr>
      </w:pPr>
      <w:r w:rsidRPr="001B61BD">
        <w:rPr>
          <w:rFonts w:ascii="Times New Roman" w:hAnsi="Times New Roman"/>
          <w:noProof/>
          <w:position w:val="-32"/>
          <w:szCs w:val="24"/>
          <w:lang w:val="en-US"/>
        </w:rPr>
        <w:object w:dxaOrig="2079" w:dyaOrig="760" w14:anchorId="5238E5E8">
          <v:shape id="_x0000_i1048" type="#_x0000_t75" alt="" style="width:106.8pt;height:38.4pt;mso-width-percent:0;mso-height-percent:0;mso-width-percent:0;mso-height-percent:0" o:ole="" fillcolor="window">
            <v:imagedata r:id="rId66" o:title=""/>
          </v:shape>
          <o:OLEObject Type="Embed" ProgID="Equation.DSMT4" ShapeID="_x0000_i1048" DrawAspect="Content" ObjectID="_1796471109" r:id="rId67"/>
        </w:object>
      </w:r>
      <w:r w:rsidR="003D70D9" w:rsidRPr="001B61BD">
        <w:rPr>
          <w:rFonts w:ascii="Times New Roman" w:hAnsi="Times New Roman"/>
          <w:szCs w:val="24"/>
          <w:lang w:val="en-US"/>
        </w:rPr>
        <w:tab/>
      </w:r>
      <w:r w:rsidR="003D70D9" w:rsidRPr="001B61BD">
        <w:rPr>
          <w:rFonts w:ascii="Times New Roman" w:hAnsi="Times New Roman"/>
          <w:szCs w:val="24"/>
          <w:lang w:val="en-US"/>
        </w:rPr>
        <w:tab/>
      </w:r>
      <w:r w:rsidR="003D70D9" w:rsidRPr="001B61BD">
        <w:rPr>
          <w:rFonts w:ascii="Times New Roman" w:hAnsi="Times New Roman"/>
          <w:szCs w:val="24"/>
          <w:lang w:val="en-US"/>
        </w:rPr>
        <w:tab/>
      </w:r>
      <w:r w:rsidR="003D70D9" w:rsidRPr="001B61BD">
        <w:rPr>
          <w:rFonts w:ascii="Times New Roman" w:hAnsi="Times New Roman"/>
          <w:szCs w:val="24"/>
          <w:lang w:val="en-US"/>
        </w:rPr>
        <w:tab/>
      </w:r>
      <w:r w:rsidR="003D70D9" w:rsidRPr="001B61BD">
        <w:rPr>
          <w:rFonts w:ascii="Times New Roman" w:hAnsi="Times New Roman"/>
          <w:szCs w:val="24"/>
          <w:lang w:val="en-US"/>
        </w:rPr>
        <w:tab/>
        <w:t>(E.4)</w:t>
      </w:r>
    </w:p>
    <w:p w14:paraId="648A911E" w14:textId="623BA6D0" w:rsidR="003D70D9" w:rsidRPr="001B61BD" w:rsidRDefault="00615D93" w:rsidP="00BA18D8">
      <w:pPr>
        <w:spacing w:before="120" w:after="0"/>
        <w:rPr>
          <w:rFonts w:ascii="Times New Roman" w:hAnsi="Times New Roman"/>
          <w:szCs w:val="24"/>
          <w:lang w:val="en-US"/>
        </w:rPr>
      </w:pPr>
      <w:r w:rsidRPr="001B61BD">
        <w:rPr>
          <w:rFonts w:ascii="Times New Roman" w:hAnsi="Times New Roman"/>
          <w:szCs w:val="24"/>
          <w:lang w:val="en-US"/>
        </w:rPr>
        <w:t>Replace</w:t>
      </w:r>
      <w:r w:rsidR="003D70D9" w:rsidRPr="001B61BD">
        <w:rPr>
          <w:rFonts w:ascii="Times New Roman" w:hAnsi="Times New Roman"/>
          <w:szCs w:val="24"/>
          <w:lang w:val="en-US"/>
        </w:rPr>
        <w:t xml:space="preserve"> (E.2) and (E.3) into (E.4) we have:</w:t>
      </w:r>
    </w:p>
    <w:p w14:paraId="32EE127A" w14:textId="77777777" w:rsidR="003D70D9" w:rsidRPr="001B61BD" w:rsidRDefault="005411DA" w:rsidP="00BA18D8">
      <w:pPr>
        <w:spacing w:before="120" w:after="0"/>
        <w:jc w:val="right"/>
        <w:rPr>
          <w:rFonts w:ascii="Times New Roman" w:hAnsi="Times New Roman"/>
          <w:szCs w:val="24"/>
          <w:lang w:val="en-US"/>
        </w:rPr>
      </w:pPr>
      <w:r w:rsidRPr="001B61BD">
        <w:rPr>
          <w:rFonts w:ascii="Times New Roman" w:hAnsi="Times New Roman"/>
          <w:noProof/>
          <w:position w:val="-24"/>
          <w:szCs w:val="24"/>
          <w:lang w:val="en-US"/>
        </w:rPr>
        <w:object w:dxaOrig="2600" w:dyaOrig="620" w14:anchorId="6BD8E7D8">
          <v:shape id="_x0000_i1049" type="#_x0000_t75" alt="" style="width:129pt;height:33.6pt;mso-width-percent:0;mso-height-percent:0;mso-width-percent:0;mso-height-percent:0" o:ole="" fillcolor="window">
            <v:imagedata r:id="rId68" o:title=""/>
          </v:shape>
          <o:OLEObject Type="Embed" ProgID="Equation.DSMT4" ShapeID="_x0000_i1049" DrawAspect="Content" ObjectID="_1796471110" r:id="rId69"/>
        </w:object>
      </w:r>
      <w:r w:rsidR="003D70D9" w:rsidRPr="001B61BD">
        <w:rPr>
          <w:rFonts w:ascii="Times New Roman" w:hAnsi="Times New Roman"/>
          <w:szCs w:val="24"/>
          <w:lang w:val="en-US"/>
        </w:rPr>
        <w:tab/>
      </w:r>
      <w:r w:rsidR="003D70D9" w:rsidRPr="001B61BD">
        <w:rPr>
          <w:rFonts w:ascii="Times New Roman" w:hAnsi="Times New Roman"/>
          <w:szCs w:val="24"/>
          <w:lang w:val="en-US"/>
        </w:rPr>
        <w:tab/>
      </w:r>
      <w:r w:rsidR="003D70D9" w:rsidRPr="001B61BD">
        <w:rPr>
          <w:rFonts w:ascii="Times New Roman" w:hAnsi="Times New Roman"/>
          <w:szCs w:val="24"/>
          <w:lang w:val="en-US"/>
        </w:rPr>
        <w:tab/>
      </w:r>
      <w:r w:rsidR="003D70D9" w:rsidRPr="001B61BD">
        <w:rPr>
          <w:rFonts w:ascii="Times New Roman" w:hAnsi="Times New Roman"/>
          <w:szCs w:val="24"/>
          <w:lang w:val="en-US"/>
        </w:rPr>
        <w:tab/>
        <w:t>(E.5)</w:t>
      </w:r>
    </w:p>
    <w:p w14:paraId="72479F58" w14:textId="77777777" w:rsidR="003D70D9" w:rsidRPr="001B61BD" w:rsidRDefault="003D70D9" w:rsidP="00BA18D8">
      <w:pPr>
        <w:spacing w:before="120" w:after="0"/>
        <w:rPr>
          <w:rFonts w:ascii="Times New Roman" w:hAnsi="Times New Roman"/>
          <w:szCs w:val="24"/>
          <w:lang w:val="en-US"/>
        </w:rPr>
      </w:pPr>
      <w:r w:rsidRPr="001B61BD">
        <w:rPr>
          <w:rFonts w:ascii="Times New Roman" w:hAnsi="Times New Roman"/>
          <w:szCs w:val="24"/>
          <w:lang w:val="en-US"/>
        </w:rPr>
        <w:t xml:space="preserve">where </w:t>
      </w:r>
      <w:r w:rsidR="005411DA" w:rsidRPr="001B61BD">
        <w:rPr>
          <w:rFonts w:ascii="Times New Roman" w:hAnsi="Times New Roman"/>
          <w:noProof/>
          <w:position w:val="-12"/>
          <w:szCs w:val="24"/>
          <w:lang w:val="en-US"/>
        </w:rPr>
        <w:object w:dxaOrig="260" w:dyaOrig="360" w14:anchorId="7B433F41">
          <v:shape id="_x0000_i1050" type="#_x0000_t75" alt="" style="width:15pt;height:18.6pt;mso-width-percent:0;mso-height-percent:0;mso-width-percent:0;mso-height-percent:0" o:ole="" fillcolor="window">
            <v:imagedata r:id="rId70" o:title=""/>
          </v:shape>
          <o:OLEObject Type="Embed" ProgID="Equation.DSMT4" ShapeID="_x0000_i1050" DrawAspect="Content" ObjectID="_1796471111" r:id="rId71"/>
        </w:object>
      </w:r>
      <w:r w:rsidRPr="001B61BD">
        <w:rPr>
          <w:rFonts w:ascii="Times New Roman" w:hAnsi="Times New Roman"/>
          <w:szCs w:val="24"/>
          <w:lang w:val="en-US"/>
        </w:rPr>
        <w:t>is the carrier frequency in MHz.</w:t>
      </w:r>
    </w:p>
    <w:p w14:paraId="40B8E8AE" w14:textId="25D0CF81" w:rsidR="003D70D9" w:rsidRPr="001B61BD" w:rsidRDefault="003D70D9" w:rsidP="00BA18D8">
      <w:pPr>
        <w:spacing w:before="120" w:after="0"/>
        <w:rPr>
          <w:rFonts w:ascii="Times New Roman" w:hAnsi="Times New Roman"/>
          <w:szCs w:val="24"/>
          <w:lang w:val="en-US"/>
        </w:rPr>
      </w:pPr>
      <w:r w:rsidRPr="001B61BD">
        <w:rPr>
          <w:rFonts w:ascii="Times New Roman" w:hAnsi="Times New Roman"/>
          <w:szCs w:val="24"/>
          <w:lang w:val="en-US"/>
        </w:rPr>
        <w:t xml:space="preserve">With </w:t>
      </w:r>
      <w:r w:rsidR="005411DA" w:rsidRPr="001B61BD">
        <w:rPr>
          <w:rFonts w:ascii="Times New Roman" w:hAnsi="Times New Roman"/>
          <w:noProof/>
          <w:position w:val="-10"/>
          <w:szCs w:val="24"/>
          <w:lang w:val="en-US"/>
        </w:rPr>
        <w:object w:dxaOrig="1060" w:dyaOrig="340" w14:anchorId="5DDE8F22">
          <v:shape id="_x0000_i1051" type="#_x0000_t75" alt="" style="width:53.4pt;height:18.6pt;mso-width-percent:0;mso-height-percent:0;mso-width-percent:0;mso-height-percent:0" o:ole="" fillcolor="window">
            <v:imagedata r:id="rId72" o:title=""/>
          </v:shape>
          <o:OLEObject Type="Embed" ProgID="Equation.DSMT4" ShapeID="_x0000_i1051" DrawAspect="Content" ObjectID="_1796471112" r:id="rId73"/>
        </w:object>
      </w:r>
      <w:r w:rsidRPr="001B61BD">
        <w:rPr>
          <w:rFonts w:ascii="Times New Roman" w:hAnsi="Times New Roman"/>
          <w:szCs w:val="24"/>
          <w:lang w:val="en-US"/>
        </w:rPr>
        <w:t xml:space="preserve">, </w:t>
      </w:r>
      <w:r w:rsidR="005411DA" w:rsidRPr="001B61BD">
        <w:rPr>
          <w:rFonts w:ascii="Times New Roman" w:hAnsi="Times New Roman"/>
          <w:noProof/>
          <w:position w:val="-6"/>
          <w:szCs w:val="24"/>
          <w:lang w:val="en-US"/>
        </w:rPr>
        <w:object w:dxaOrig="680" w:dyaOrig="279" w14:anchorId="3E25E232">
          <v:shape id="_x0000_i1052" type="#_x0000_t75" alt="" style="width:33.6pt;height:15pt;mso-width-percent:0;mso-height-percent:0;mso-width-percent:0;mso-height-percent:0" o:ole="" fillcolor="window">
            <v:imagedata r:id="rId74" o:title=""/>
          </v:shape>
          <o:OLEObject Type="Embed" ProgID="Equation.DSMT4" ShapeID="_x0000_i1052" DrawAspect="Content" ObjectID="_1796471113" r:id="rId75"/>
        </w:object>
      </w:r>
      <w:r w:rsidRPr="001B61BD">
        <w:rPr>
          <w:rFonts w:ascii="Times New Roman" w:hAnsi="Times New Roman"/>
          <w:szCs w:val="24"/>
          <w:lang w:val="en-US"/>
        </w:rPr>
        <w:t xml:space="preserve">and </w:t>
      </w:r>
      <w:r w:rsidR="005411DA" w:rsidRPr="001B61BD">
        <w:rPr>
          <w:rFonts w:ascii="Times New Roman" w:hAnsi="Times New Roman"/>
          <w:noProof/>
          <w:position w:val="-12"/>
          <w:szCs w:val="24"/>
          <w:lang w:val="en-US"/>
        </w:rPr>
        <w:object w:dxaOrig="960" w:dyaOrig="360" w14:anchorId="4E635FA5">
          <v:shape id="_x0000_i1053" type="#_x0000_t75" alt="" style="width:49.8pt;height:18.6pt;mso-width-percent:0;mso-height-percent:0;mso-width-percent:0;mso-height-percent:0" o:ole="" fillcolor="window">
            <v:imagedata r:id="rId76" o:title=""/>
          </v:shape>
          <o:OLEObject Type="Embed" ProgID="Equation.DSMT4" ShapeID="_x0000_i1053" DrawAspect="Content" ObjectID="_1796471114" r:id="rId77"/>
        </w:object>
      </w:r>
      <w:r w:rsidR="00AE7724" w:rsidRPr="001B61BD">
        <w:rPr>
          <w:rFonts w:ascii="Times New Roman" w:hAnsi="Times New Roman"/>
          <w:szCs w:val="24"/>
          <w:lang w:val="en-US"/>
        </w:rPr>
        <w:t>MHz, using</w:t>
      </w:r>
      <w:r w:rsidRPr="001B61BD">
        <w:rPr>
          <w:rFonts w:ascii="Times New Roman" w:hAnsi="Times New Roman"/>
          <w:szCs w:val="24"/>
          <w:lang w:val="en-US"/>
        </w:rPr>
        <w:t xml:space="preserve"> formula (E.5), we have:</w:t>
      </w:r>
    </w:p>
    <w:p w14:paraId="471D12A7" w14:textId="3370E118" w:rsidR="00AE7724" w:rsidRPr="001B61BD" w:rsidRDefault="005411DA" w:rsidP="00AE7724">
      <w:pPr>
        <w:spacing w:before="120" w:after="0"/>
        <w:jc w:val="right"/>
        <w:rPr>
          <w:rFonts w:ascii="Times New Roman" w:hAnsi="Times New Roman"/>
          <w:szCs w:val="24"/>
          <w:lang w:val="en-US"/>
        </w:rPr>
      </w:pPr>
      <w:r w:rsidRPr="001B61BD">
        <w:rPr>
          <w:rFonts w:ascii="Times New Roman" w:hAnsi="Times New Roman"/>
          <w:noProof/>
          <w:position w:val="-28"/>
          <w:szCs w:val="24"/>
          <w:lang w:val="en-US"/>
        </w:rPr>
        <w:object w:dxaOrig="1440" w:dyaOrig="660" w14:anchorId="6A89A8A9">
          <v:shape id="_x0000_i1054" type="#_x0000_t75" alt="" style="width:1in;height:33.6pt;mso-width-percent:0;mso-height-percent:0;mso-width-percent:0;mso-height-percent:0" o:ole="" fillcolor="window">
            <v:imagedata r:id="rId78" o:title=""/>
          </v:shape>
          <o:OLEObject Type="Embed" ProgID="Equation.DSMT4" ShapeID="_x0000_i1054" DrawAspect="Content" ObjectID="_1796471115" r:id="rId79"/>
        </w:object>
      </w:r>
      <w:r w:rsidR="00AE7724" w:rsidRPr="001B61BD">
        <w:rPr>
          <w:rFonts w:ascii="Times New Roman" w:hAnsi="Times New Roman"/>
          <w:szCs w:val="24"/>
          <w:lang w:val="en-US"/>
        </w:rPr>
        <w:t xml:space="preserve">             (</w:t>
      </w:r>
      <w:r w:rsidRPr="001B61BD">
        <w:rPr>
          <w:rFonts w:ascii="Times New Roman" w:hAnsi="Times New Roman"/>
          <w:noProof/>
          <w:position w:val="-10"/>
          <w:szCs w:val="24"/>
          <w:lang w:val="en-US"/>
        </w:rPr>
        <w:object w:dxaOrig="240" w:dyaOrig="320" w14:anchorId="3E18590D">
          <v:shape id="_x0000_i1055" type="#_x0000_t75" alt="" style="width:11.4pt;height:15pt;mso-width-percent:0;mso-height-percent:0;mso-width-percent:0;mso-height-percent:0" o:ole="" fillcolor="window">
            <v:imagedata r:id="rId43" o:title=""/>
          </v:shape>
          <o:OLEObject Type="Embed" ProgID="Equation.DSMT4" ShapeID="_x0000_i1055" DrawAspect="Content" ObjectID="_1796471116" r:id="rId80"/>
        </w:object>
      </w:r>
      <w:r w:rsidR="00AE7724" w:rsidRPr="001B61BD">
        <w:rPr>
          <w:rFonts w:ascii="Times New Roman" w:hAnsi="Times New Roman"/>
          <w:szCs w:val="24"/>
          <w:lang w:val="en-US"/>
        </w:rPr>
        <w:t xml:space="preserve"> </w:t>
      </w:r>
      <w:r w:rsidR="00615D93" w:rsidRPr="001B61BD">
        <w:rPr>
          <w:rFonts w:ascii="Times New Roman" w:hAnsi="Times New Roman"/>
          <w:szCs w:val="24"/>
          <w:lang w:val="en-US"/>
        </w:rPr>
        <w:t>in</w:t>
      </w:r>
      <w:r w:rsidR="00AE7724" w:rsidRPr="001B61BD">
        <w:rPr>
          <w:rFonts w:ascii="Times New Roman" w:hAnsi="Times New Roman"/>
          <w:szCs w:val="24"/>
          <w:lang w:val="en-US"/>
        </w:rPr>
        <w:t xml:space="preserve"> MHz) </w:t>
      </w:r>
      <w:r w:rsidR="00AE7724" w:rsidRPr="001B61BD">
        <w:rPr>
          <w:rFonts w:ascii="Times New Roman" w:hAnsi="Times New Roman"/>
          <w:szCs w:val="24"/>
          <w:lang w:val="en-US"/>
        </w:rPr>
        <w:tab/>
      </w:r>
      <w:r w:rsidR="00AE7724" w:rsidRPr="001B61BD">
        <w:rPr>
          <w:rFonts w:ascii="Times New Roman" w:hAnsi="Times New Roman"/>
          <w:szCs w:val="24"/>
          <w:lang w:val="en-US"/>
        </w:rPr>
        <w:tab/>
        <w:t>(E.6)</w:t>
      </w:r>
    </w:p>
    <w:p w14:paraId="2DE7ED9A" w14:textId="7AF5BE09" w:rsidR="003D70D9" w:rsidRPr="001B61BD" w:rsidRDefault="003D70D9" w:rsidP="00BA18D8">
      <w:pPr>
        <w:spacing w:before="120" w:after="0"/>
        <w:rPr>
          <w:rFonts w:ascii="Times New Roman" w:hAnsi="Times New Roman"/>
          <w:szCs w:val="24"/>
          <w:lang w:val="en-US"/>
        </w:rPr>
      </w:pPr>
      <w:r w:rsidRPr="001B61BD">
        <w:rPr>
          <w:rFonts w:ascii="Times New Roman" w:hAnsi="Times New Roman"/>
          <w:szCs w:val="24"/>
          <w:lang w:val="en-US"/>
        </w:rPr>
        <w:t xml:space="preserve">For </w:t>
      </w:r>
      <w:r w:rsidR="005411DA" w:rsidRPr="001B61BD">
        <w:rPr>
          <w:rFonts w:ascii="Times New Roman" w:hAnsi="Times New Roman"/>
          <w:noProof/>
          <w:position w:val="-10"/>
          <w:szCs w:val="24"/>
          <w:lang w:val="en-US"/>
        </w:rPr>
        <w:object w:dxaOrig="1040" w:dyaOrig="340" w14:anchorId="69F97BF1">
          <v:shape id="_x0000_i1056" type="#_x0000_t75" alt="" style="width:53.4pt;height:18.6pt;mso-width-percent:0;mso-height-percent:0;mso-width-percent:0;mso-height-percent:0" o:ole="" fillcolor="window">
            <v:imagedata r:id="rId81" o:title=""/>
          </v:shape>
          <o:OLEObject Type="Embed" ProgID="Equation.DSMT4" ShapeID="_x0000_i1056" DrawAspect="Content" ObjectID="_1796471117" r:id="rId82"/>
        </w:object>
      </w:r>
      <w:r w:rsidRPr="001B61BD">
        <w:rPr>
          <w:rFonts w:ascii="Times New Roman" w:hAnsi="Times New Roman"/>
          <w:szCs w:val="24"/>
          <w:lang w:val="en-US"/>
        </w:rPr>
        <w:t xml:space="preserve">if </w:t>
      </w:r>
      <w:r w:rsidR="005411DA" w:rsidRPr="001B61BD">
        <w:rPr>
          <w:rFonts w:ascii="Times New Roman" w:hAnsi="Times New Roman"/>
          <w:noProof/>
          <w:position w:val="-12"/>
          <w:szCs w:val="24"/>
          <w:lang w:val="en-US"/>
        </w:rPr>
        <w:object w:dxaOrig="960" w:dyaOrig="360" w14:anchorId="2314AB1D">
          <v:shape id="_x0000_i1057" type="#_x0000_t75" alt="" style="width:49.8pt;height:18.6pt;mso-width-percent:0;mso-height-percent:0;mso-width-percent:0;mso-height-percent:0" o:ole="" fillcolor="window">
            <v:imagedata r:id="rId83" o:title=""/>
          </v:shape>
          <o:OLEObject Type="Embed" ProgID="Equation.DSMT4" ShapeID="_x0000_i1057" DrawAspect="Content" ObjectID="_1796471118" r:id="rId84"/>
        </w:object>
      </w:r>
      <w:r w:rsidRPr="001B61BD">
        <w:rPr>
          <w:rFonts w:ascii="Times New Roman" w:hAnsi="Times New Roman"/>
          <w:szCs w:val="24"/>
          <w:lang w:val="en-US"/>
        </w:rPr>
        <w:t>MHz</w:t>
      </w:r>
      <w:r w:rsidR="00AE7724" w:rsidRPr="001B61BD">
        <w:rPr>
          <w:rFonts w:ascii="Times New Roman" w:hAnsi="Times New Roman"/>
          <w:szCs w:val="24"/>
          <w:lang w:val="en-US"/>
        </w:rPr>
        <w:t>,</w:t>
      </w:r>
      <w:r w:rsidRPr="001B61BD">
        <w:rPr>
          <w:rFonts w:ascii="Times New Roman" w:hAnsi="Times New Roman"/>
          <w:szCs w:val="24"/>
          <w:lang w:val="en-US"/>
        </w:rPr>
        <w:t xml:space="preserve"> then formula (E.5) is valid, (i.e. near field).</w:t>
      </w:r>
    </w:p>
    <w:p w14:paraId="3592E8F7" w14:textId="59ACB80B" w:rsidR="003D70D9" w:rsidRPr="001B61BD" w:rsidRDefault="003D70D9" w:rsidP="00BA18D8">
      <w:pPr>
        <w:spacing w:before="120" w:after="0"/>
        <w:rPr>
          <w:rFonts w:ascii="Times New Roman" w:hAnsi="Times New Roman"/>
          <w:szCs w:val="24"/>
          <w:vertAlign w:val="superscript"/>
          <w:lang w:val="en-US"/>
        </w:rPr>
      </w:pPr>
      <w:r w:rsidRPr="001B61BD">
        <w:rPr>
          <w:rFonts w:ascii="Times New Roman" w:hAnsi="Times New Roman"/>
          <w:szCs w:val="24"/>
          <w:lang w:val="en-US"/>
        </w:rPr>
        <w:t xml:space="preserve">For </w:t>
      </w:r>
      <w:r w:rsidR="005411DA" w:rsidRPr="001B61BD">
        <w:rPr>
          <w:rFonts w:ascii="Times New Roman" w:hAnsi="Times New Roman"/>
          <w:noProof/>
          <w:position w:val="-10"/>
          <w:szCs w:val="24"/>
          <w:lang w:val="en-US"/>
        </w:rPr>
        <w:object w:dxaOrig="1040" w:dyaOrig="340" w14:anchorId="6AF533DA">
          <v:shape id="_x0000_i1058" type="#_x0000_t75" alt="" style="width:53.4pt;height:18.6pt;mso-width-percent:0;mso-height-percent:0;mso-width-percent:0;mso-height-percent:0" o:ole="" fillcolor="window">
            <v:imagedata r:id="rId85" o:title=""/>
          </v:shape>
          <o:OLEObject Type="Embed" ProgID="Equation.DSMT4" ShapeID="_x0000_i1058" DrawAspect="Content" ObjectID="_1796471119" r:id="rId86"/>
        </w:object>
      </w:r>
      <w:r w:rsidRPr="001B61BD">
        <w:rPr>
          <w:rFonts w:ascii="Times New Roman" w:hAnsi="Times New Roman"/>
          <w:szCs w:val="24"/>
          <w:lang w:val="en-US"/>
        </w:rPr>
        <w:t xml:space="preserve">if </w:t>
      </w:r>
      <w:r w:rsidR="005411DA" w:rsidRPr="001B61BD">
        <w:rPr>
          <w:rFonts w:ascii="Times New Roman" w:hAnsi="Times New Roman"/>
          <w:noProof/>
          <w:position w:val="-12"/>
          <w:szCs w:val="24"/>
          <w:lang w:val="en-US"/>
        </w:rPr>
        <w:object w:dxaOrig="960" w:dyaOrig="360" w14:anchorId="5BD31480">
          <v:shape id="_x0000_i1059" type="#_x0000_t75" alt="" style="width:49.8pt;height:18.6pt;mso-width-percent:0;mso-height-percent:0;mso-width-percent:0;mso-height-percent:0" o:ole="" fillcolor="window">
            <v:imagedata r:id="rId87" o:title=""/>
          </v:shape>
          <o:OLEObject Type="Embed" ProgID="Equation.DSMT4" ShapeID="_x0000_i1059" DrawAspect="Content" ObjectID="_1796471120" r:id="rId88"/>
        </w:object>
      </w:r>
      <w:r w:rsidRPr="001B61BD">
        <w:rPr>
          <w:rFonts w:ascii="Times New Roman" w:hAnsi="Times New Roman"/>
          <w:szCs w:val="24"/>
          <w:lang w:val="en-US"/>
        </w:rPr>
        <w:t>MHz</w:t>
      </w:r>
      <w:r w:rsidR="00AE7724" w:rsidRPr="001B61BD">
        <w:rPr>
          <w:rFonts w:ascii="Times New Roman" w:hAnsi="Times New Roman"/>
          <w:szCs w:val="24"/>
          <w:lang w:val="en-US"/>
        </w:rPr>
        <w:t>,</w:t>
      </w:r>
      <w:r w:rsidRPr="001B61BD">
        <w:rPr>
          <w:rFonts w:ascii="Times New Roman" w:hAnsi="Times New Roman"/>
          <w:szCs w:val="24"/>
          <w:lang w:val="en-US"/>
        </w:rPr>
        <w:t xml:space="preserve"> then </w:t>
      </w:r>
      <w:r w:rsidR="00615D93" w:rsidRPr="001B61BD">
        <w:rPr>
          <w:rFonts w:ascii="Times New Roman" w:hAnsi="Times New Roman"/>
          <w:szCs w:val="24"/>
          <w:lang w:val="en-US"/>
        </w:rPr>
        <w:t>H</w:t>
      </w:r>
      <w:r w:rsidR="00615D93" w:rsidRPr="001B61BD">
        <w:rPr>
          <w:rFonts w:ascii="Times New Roman" w:hAnsi="Times New Roman"/>
          <w:szCs w:val="24"/>
          <w:vertAlign w:val="subscript"/>
          <w:lang w:val="en-US"/>
        </w:rPr>
        <w:t>e</w:t>
      </w:r>
      <w:r w:rsidR="00615D93" w:rsidRPr="001B61BD">
        <w:rPr>
          <w:rFonts w:ascii="Times New Roman" w:hAnsi="Times New Roman"/>
          <w:szCs w:val="24"/>
          <w:lang w:val="en-US"/>
        </w:rPr>
        <w:t xml:space="preserve"> ≈ H</w:t>
      </w:r>
      <w:r w:rsidR="00615D93" w:rsidRPr="001B61BD">
        <w:rPr>
          <w:rFonts w:ascii="Times New Roman" w:hAnsi="Times New Roman"/>
          <w:szCs w:val="24"/>
          <w:vertAlign w:val="subscript"/>
          <w:lang w:val="en-US"/>
        </w:rPr>
        <w:t>m</w:t>
      </w:r>
      <w:r w:rsidR="00634E90" w:rsidRPr="001B61BD">
        <w:rPr>
          <w:rFonts w:ascii="Times New Roman" w:hAnsi="Times New Roman"/>
          <w:szCs w:val="24"/>
          <w:vertAlign w:val="subscript"/>
          <w:lang w:val="en-US"/>
        </w:rPr>
        <w:t xml:space="preserve"> </w:t>
      </w:r>
      <w:r w:rsidR="00634E90" w:rsidRPr="001B61BD">
        <w:rPr>
          <w:rFonts w:ascii="Times New Roman" w:hAnsi="Times New Roman"/>
          <w:szCs w:val="24"/>
          <w:vertAlign w:val="superscript"/>
          <w:lang w:val="en-US"/>
        </w:rPr>
        <w:t>.</w:t>
      </w:r>
      <w:r w:rsidR="00AE7724" w:rsidRPr="001B61BD">
        <w:rPr>
          <w:rFonts w:ascii="Times New Roman" w:hAnsi="Times New Roman"/>
          <w:szCs w:val="24"/>
          <w:vertAlign w:val="superscript"/>
          <w:lang w:val="en-US"/>
        </w:rPr>
        <w:t xml:space="preserve"> </w:t>
      </w:r>
    </w:p>
    <w:p w14:paraId="6E4AB93C" w14:textId="6743C350" w:rsidR="00634E90" w:rsidRPr="001B61BD" w:rsidRDefault="00634E90" w:rsidP="00BA18D8">
      <w:pPr>
        <w:spacing w:before="120" w:after="0"/>
        <w:rPr>
          <w:rFonts w:ascii="Times New Roman" w:hAnsi="Times New Roman"/>
          <w:szCs w:val="24"/>
          <w:lang w:val="en-US"/>
        </w:rPr>
      </w:pPr>
      <w:r w:rsidRPr="001B61BD">
        <w:rPr>
          <w:rFonts w:ascii="Times New Roman" w:hAnsi="Times New Roman"/>
          <w:sz w:val="20"/>
          <w:szCs w:val="20"/>
          <w:lang w:val="en-US"/>
        </w:rPr>
        <w:lastRenderedPageBreak/>
        <w:t>NOTE</w:t>
      </w:r>
      <w:r w:rsidR="00AE7724" w:rsidRPr="001B61BD">
        <w:rPr>
          <w:rFonts w:ascii="Times New Roman" w:hAnsi="Times New Roman"/>
          <w:sz w:val="20"/>
          <w:szCs w:val="20"/>
          <w:lang w:val="en-US"/>
        </w:rPr>
        <w:t>:</w:t>
      </w:r>
      <w:r w:rsidRPr="001B61BD">
        <w:rPr>
          <w:rFonts w:ascii="Times New Roman" w:hAnsi="Times New Roman"/>
          <w:sz w:val="20"/>
          <w:szCs w:val="20"/>
          <w:lang w:val="en-US"/>
        </w:rPr>
        <w:t xml:space="preserve"> </w:t>
      </w:r>
      <w:r w:rsidR="00AE7724" w:rsidRPr="001B61BD">
        <w:rPr>
          <w:rStyle w:val="rynqvb"/>
          <w:rFonts w:ascii="Times New Roman" w:hAnsi="Times New Roman"/>
          <w:sz w:val="20"/>
          <w:szCs w:val="20"/>
          <w:lang w:val="en-US"/>
        </w:rPr>
        <w:t>Far-field conditions such as H</w:t>
      </w:r>
      <w:r w:rsidRPr="001B61BD">
        <w:rPr>
          <w:rStyle w:val="rynqvb"/>
          <w:rFonts w:ascii="Times New Roman" w:hAnsi="Times New Roman"/>
          <w:sz w:val="20"/>
          <w:szCs w:val="20"/>
          <w:vertAlign w:val="subscript"/>
          <w:lang w:val="en-US"/>
        </w:rPr>
        <w:t>e</w:t>
      </w:r>
      <w:r w:rsidR="004C4B23" w:rsidRPr="001B61BD">
        <w:rPr>
          <w:rStyle w:val="rynqvb"/>
          <w:rFonts w:ascii="Times New Roman" w:hAnsi="Times New Roman"/>
          <w:sz w:val="20"/>
          <w:szCs w:val="20"/>
          <w:lang w:val="en-US"/>
        </w:rPr>
        <w:t xml:space="preserve"> </w:t>
      </w:r>
      <w:r w:rsidR="00AE7724" w:rsidRPr="001B61BD">
        <w:rPr>
          <w:rStyle w:val="rynqvb"/>
          <w:rFonts w:ascii="Times New Roman" w:hAnsi="Times New Roman"/>
          <w:sz w:val="20"/>
          <w:szCs w:val="20"/>
          <w:lang w:val="en-US"/>
        </w:rPr>
        <w:t>= H</w:t>
      </w:r>
      <w:r w:rsidRPr="001B61BD">
        <w:rPr>
          <w:rStyle w:val="rynqvb"/>
          <w:rFonts w:ascii="Times New Roman" w:hAnsi="Times New Roman"/>
          <w:sz w:val="20"/>
          <w:szCs w:val="20"/>
          <w:vertAlign w:val="subscript"/>
          <w:lang w:val="en-US"/>
        </w:rPr>
        <w:t>m</w:t>
      </w:r>
      <w:r w:rsidRPr="001B61BD">
        <w:rPr>
          <w:rStyle w:val="rynqvb"/>
          <w:rFonts w:ascii="Times New Roman" w:hAnsi="Times New Roman"/>
          <w:sz w:val="20"/>
          <w:szCs w:val="20"/>
          <w:lang w:val="en-US"/>
        </w:rPr>
        <w:t xml:space="preserve"> an</w:t>
      </w:r>
      <w:r w:rsidR="00AE7724" w:rsidRPr="001B61BD">
        <w:rPr>
          <w:rStyle w:val="rynqvb"/>
          <w:rFonts w:ascii="Times New Roman" w:hAnsi="Times New Roman"/>
          <w:sz w:val="20"/>
          <w:szCs w:val="20"/>
          <w:lang w:val="en-US"/>
        </w:rPr>
        <w:t>d wave impedance of the field Z</w:t>
      </w:r>
      <w:r w:rsidRPr="001B61BD">
        <w:rPr>
          <w:rStyle w:val="rynqvb"/>
          <w:rFonts w:ascii="Times New Roman" w:hAnsi="Times New Roman"/>
          <w:sz w:val="20"/>
          <w:szCs w:val="20"/>
          <w:vertAlign w:val="subscript"/>
          <w:lang w:val="en-US"/>
        </w:rPr>
        <w:t>e</w:t>
      </w:r>
      <w:r w:rsidRPr="001B61BD">
        <w:rPr>
          <w:rStyle w:val="rynqvb"/>
          <w:rFonts w:ascii="Times New Roman" w:hAnsi="Times New Roman"/>
          <w:sz w:val="20"/>
          <w:szCs w:val="20"/>
          <w:lang w:val="en-US"/>
        </w:rPr>
        <w:t xml:space="preserve"> = Z </w:t>
      </w:r>
      <w:r w:rsidRPr="001B61BD">
        <w:rPr>
          <w:rStyle w:val="rynqvb"/>
          <w:rFonts w:ascii="Times New Roman" w:hAnsi="Times New Roman"/>
          <w:sz w:val="20"/>
          <w:szCs w:val="20"/>
          <w:vertAlign w:val="subscript"/>
          <w:lang w:val="en-US"/>
        </w:rPr>
        <w:t>m</w:t>
      </w:r>
      <w:r w:rsidRPr="001B61BD">
        <w:rPr>
          <w:rStyle w:val="rynqvb"/>
          <w:rFonts w:ascii="Times New Roman" w:hAnsi="Times New Roman"/>
          <w:sz w:val="20"/>
          <w:szCs w:val="20"/>
          <w:lang w:val="en-US"/>
        </w:rPr>
        <w:t xml:space="preserve"> = 3</w:t>
      </w:r>
      <w:r w:rsidR="00AE7724" w:rsidRPr="001B61BD">
        <w:rPr>
          <w:rStyle w:val="rynqvb"/>
          <w:rFonts w:ascii="Times New Roman" w:hAnsi="Times New Roman"/>
          <w:sz w:val="20"/>
          <w:szCs w:val="20"/>
          <w:lang w:val="en-US"/>
        </w:rPr>
        <w:t>77 is valid for d &gt;&gt; 5λ/2π if f</w:t>
      </w:r>
      <w:r w:rsidRPr="001B61BD">
        <w:rPr>
          <w:rStyle w:val="rynqvb"/>
          <w:rFonts w:ascii="Times New Roman" w:hAnsi="Times New Roman"/>
          <w:sz w:val="20"/>
          <w:szCs w:val="20"/>
          <w:vertAlign w:val="subscript"/>
          <w:lang w:val="en-US"/>
        </w:rPr>
        <w:t>c</w:t>
      </w:r>
      <w:r w:rsidRPr="001B61BD">
        <w:rPr>
          <w:rStyle w:val="rynqvb"/>
          <w:rFonts w:ascii="Times New Roman" w:hAnsi="Times New Roman"/>
          <w:sz w:val="20"/>
          <w:szCs w:val="20"/>
          <w:lang w:val="en-US"/>
        </w:rPr>
        <w:t xml:space="preserve"> &gt;&gt; 23.86 MHz.</w:t>
      </w:r>
      <w:r w:rsidR="00A04D81" w:rsidRPr="001B61BD">
        <w:rPr>
          <w:rStyle w:val="rynqvb"/>
          <w:rFonts w:ascii="Times New Roman" w:hAnsi="Times New Roman"/>
          <w:sz w:val="20"/>
          <w:szCs w:val="20"/>
          <w:lang w:val="en-US"/>
        </w:rPr>
        <w:t xml:space="preserve"> </w:t>
      </w:r>
    </w:p>
    <w:p w14:paraId="60001229" w14:textId="481965B3" w:rsidR="003D70D9" w:rsidRPr="001B61BD" w:rsidRDefault="003D70D9" w:rsidP="00BA18D8">
      <w:pPr>
        <w:spacing w:before="120" w:after="0"/>
        <w:rPr>
          <w:rFonts w:ascii="Times New Roman" w:hAnsi="Times New Roman"/>
          <w:szCs w:val="24"/>
          <w:lang w:val="en-US"/>
        </w:rPr>
      </w:pPr>
      <w:r w:rsidRPr="001B61BD">
        <w:rPr>
          <w:rFonts w:ascii="Times New Roman" w:hAnsi="Times New Roman"/>
          <w:szCs w:val="24"/>
          <w:lang w:val="en-US"/>
        </w:rPr>
        <w:t xml:space="preserve">This method allows the generated </w:t>
      </w:r>
      <w:r w:rsidR="007E1200" w:rsidRPr="001B61BD">
        <w:rPr>
          <w:rFonts w:ascii="Times New Roman" w:hAnsi="Times New Roman"/>
          <w:szCs w:val="24"/>
          <w:lang w:val="en-US"/>
        </w:rPr>
        <w:t>E field</w:t>
      </w:r>
      <w:r w:rsidRPr="001B61BD">
        <w:rPr>
          <w:rFonts w:ascii="Times New Roman" w:hAnsi="Times New Roman"/>
          <w:szCs w:val="24"/>
          <w:lang w:val="en-US"/>
        </w:rPr>
        <w:t xml:space="preserve"> to be measured as </w:t>
      </w:r>
      <w:r w:rsidR="007E1200" w:rsidRPr="001B61BD">
        <w:rPr>
          <w:rFonts w:ascii="Times New Roman" w:hAnsi="Times New Roman"/>
          <w:szCs w:val="24"/>
          <w:lang w:val="en-US"/>
        </w:rPr>
        <w:t>H field</w:t>
      </w:r>
      <w:r w:rsidRPr="001B61BD">
        <w:rPr>
          <w:rFonts w:ascii="Times New Roman" w:hAnsi="Times New Roman"/>
          <w:szCs w:val="24"/>
          <w:lang w:val="en-US"/>
        </w:rPr>
        <w:t xml:space="preserve"> by adding a correction factor derived from (E.6).</w:t>
      </w:r>
    </w:p>
    <w:p w14:paraId="2A759F84" w14:textId="40A5AA1C" w:rsidR="009D08BD" w:rsidRPr="001B61BD" w:rsidRDefault="003D70D9" w:rsidP="00BA18D8">
      <w:pPr>
        <w:spacing w:before="120" w:after="0"/>
        <w:rPr>
          <w:rFonts w:ascii="Times New Roman" w:eastAsia="Calibri" w:hAnsi="Times New Roman"/>
          <w:b/>
          <w:bCs/>
          <w:lang w:val="en-US"/>
        </w:rPr>
      </w:pPr>
      <w:r w:rsidRPr="001B61BD">
        <w:rPr>
          <w:rFonts w:ascii="Times New Roman" w:hAnsi="Times New Roman"/>
          <w:szCs w:val="24"/>
          <w:lang w:val="en-US"/>
        </w:rPr>
        <w:t>Expressed as a gr</w:t>
      </w:r>
      <w:r w:rsidR="00AE7724" w:rsidRPr="001B61BD">
        <w:rPr>
          <w:rFonts w:ascii="Times New Roman" w:hAnsi="Times New Roman"/>
          <w:szCs w:val="24"/>
          <w:lang w:val="en-US"/>
        </w:rPr>
        <w:t xml:space="preserve">aph of the correction factor </w:t>
      </w:r>
      <w:r w:rsidRPr="001B61BD">
        <w:rPr>
          <w:rFonts w:ascii="Times New Roman" w:hAnsi="Times New Roman"/>
          <w:szCs w:val="24"/>
          <w:lang w:val="en-US"/>
        </w:rPr>
        <w:t xml:space="preserve">given in </w:t>
      </w:r>
      <w:r w:rsidR="00CC338A" w:rsidRPr="001B61BD">
        <w:rPr>
          <w:rFonts w:ascii="Times New Roman" w:hAnsi="Times New Roman"/>
          <w:szCs w:val="24"/>
          <w:lang w:val="en-US"/>
        </w:rPr>
        <w:t>Appendix</w:t>
      </w:r>
      <w:r w:rsidRPr="001B61BD">
        <w:rPr>
          <w:rFonts w:ascii="Times New Roman" w:hAnsi="Times New Roman"/>
          <w:szCs w:val="24"/>
          <w:lang w:val="en-US"/>
        </w:rPr>
        <w:t xml:space="preserve"> B.</w:t>
      </w:r>
    </w:p>
    <w:p w14:paraId="26E8E5BE" w14:textId="77777777" w:rsidR="00682E67" w:rsidRPr="001B61BD" w:rsidRDefault="00682E67" w:rsidP="00BA18D8">
      <w:pPr>
        <w:pageBreakBefore/>
        <w:spacing w:before="120" w:after="0"/>
        <w:ind w:left="432"/>
        <w:jc w:val="center"/>
        <w:outlineLvl w:val="0"/>
        <w:rPr>
          <w:rFonts w:ascii="Times New Roman" w:eastAsia="Calibri" w:hAnsi="Times New Roman"/>
          <w:b/>
          <w:szCs w:val="32"/>
          <w:lang w:val="en-US"/>
        </w:rPr>
      </w:pPr>
      <w:bookmarkStart w:id="140" w:name="_Toc110954245"/>
      <w:bookmarkStart w:id="141" w:name="_Toc119061376"/>
      <w:bookmarkStart w:id="142" w:name="_Toc185435451"/>
      <w:r w:rsidRPr="001B61BD">
        <w:rPr>
          <w:rFonts w:ascii="Times New Roman" w:eastAsia="Calibri" w:hAnsi="Times New Roman"/>
          <w:b/>
          <w:szCs w:val="32"/>
          <w:lang w:val="en-US"/>
        </w:rPr>
        <w:lastRenderedPageBreak/>
        <w:t>Appendix F</w:t>
      </w:r>
      <w:bookmarkEnd w:id="140"/>
      <w:bookmarkEnd w:id="141"/>
      <w:bookmarkEnd w:id="142"/>
    </w:p>
    <w:p w14:paraId="4FC264B1" w14:textId="7317B9E8" w:rsidR="00682E67" w:rsidRPr="001B61BD" w:rsidRDefault="00682E67" w:rsidP="00BA18D8">
      <w:pPr>
        <w:keepNext/>
        <w:keepLines/>
        <w:spacing w:before="120" w:after="0"/>
        <w:ind w:left="432"/>
        <w:jc w:val="center"/>
        <w:outlineLvl w:val="0"/>
        <w:rPr>
          <w:rFonts w:ascii="Times New Roman" w:eastAsia="Calibri" w:hAnsi="Times New Roman"/>
          <w:szCs w:val="32"/>
          <w:lang w:val="en-US"/>
        </w:rPr>
      </w:pPr>
      <w:bookmarkStart w:id="143" w:name="_Toc110954246"/>
      <w:bookmarkStart w:id="144" w:name="_Toc119061377"/>
      <w:bookmarkStart w:id="145" w:name="_Toc185435452"/>
      <w:r w:rsidRPr="001B61BD">
        <w:rPr>
          <w:rFonts w:ascii="Times New Roman" w:eastAsia="Calibri" w:hAnsi="Times New Roman"/>
          <w:szCs w:val="32"/>
          <w:lang w:val="en-US"/>
        </w:rPr>
        <w:t>(</w:t>
      </w:r>
      <w:r w:rsidR="00E415D8" w:rsidRPr="001B61BD">
        <w:rPr>
          <w:rFonts w:ascii="Times New Roman" w:eastAsia="Calibri" w:hAnsi="Times New Roman"/>
          <w:szCs w:val="32"/>
          <w:lang w:val="en-US"/>
        </w:rPr>
        <w:t>Normative</w:t>
      </w:r>
      <w:r w:rsidRPr="001B61BD">
        <w:rPr>
          <w:rFonts w:ascii="Times New Roman" w:eastAsia="Calibri" w:hAnsi="Times New Roman"/>
          <w:szCs w:val="32"/>
          <w:lang w:val="en-US"/>
        </w:rPr>
        <w:t>)</w:t>
      </w:r>
      <w:bookmarkEnd w:id="143"/>
      <w:bookmarkEnd w:id="144"/>
      <w:bookmarkEnd w:id="145"/>
    </w:p>
    <w:p w14:paraId="6F9DBCC1" w14:textId="763CE07D" w:rsidR="00682E67" w:rsidRPr="001B61BD" w:rsidRDefault="00682E67" w:rsidP="00BA18D8">
      <w:pPr>
        <w:keepNext/>
        <w:keepLines/>
        <w:spacing w:before="120" w:after="0"/>
        <w:ind w:left="432"/>
        <w:jc w:val="center"/>
        <w:outlineLvl w:val="0"/>
        <w:rPr>
          <w:rFonts w:ascii="Times New Roman" w:eastAsia="Calibri" w:hAnsi="Times New Roman"/>
          <w:b/>
          <w:bCs/>
          <w:szCs w:val="32"/>
          <w:lang w:val="en-US"/>
        </w:rPr>
      </w:pPr>
      <w:bookmarkStart w:id="146" w:name="_Toc110954247"/>
      <w:bookmarkStart w:id="147" w:name="_Toc119061378"/>
      <w:bookmarkStart w:id="148" w:name="_Toc185435453"/>
      <w:r w:rsidRPr="001B61BD">
        <w:rPr>
          <w:rFonts w:ascii="Times New Roman" w:eastAsia="Calibri" w:hAnsi="Times New Roman"/>
          <w:b/>
          <w:bCs/>
          <w:szCs w:val="32"/>
          <w:lang w:val="en-US"/>
        </w:rPr>
        <w:t xml:space="preserve">Limits and </w:t>
      </w:r>
      <w:r w:rsidR="007E1200" w:rsidRPr="001B61BD">
        <w:rPr>
          <w:rFonts w:ascii="Times New Roman" w:eastAsia="Calibri" w:hAnsi="Times New Roman"/>
          <w:b/>
          <w:bCs/>
          <w:szCs w:val="32"/>
          <w:lang w:val="en-US"/>
        </w:rPr>
        <w:t>H field</w:t>
      </w:r>
      <w:r w:rsidRPr="001B61BD">
        <w:rPr>
          <w:rFonts w:ascii="Times New Roman" w:eastAsia="Calibri" w:hAnsi="Times New Roman"/>
          <w:b/>
          <w:bCs/>
          <w:szCs w:val="32"/>
          <w:lang w:val="en-US"/>
        </w:rPr>
        <w:t xml:space="preserve"> measurements at 3 m and 30 m</w:t>
      </w:r>
      <w:bookmarkEnd w:id="146"/>
      <w:bookmarkEnd w:id="147"/>
      <w:r w:rsidR="003D24DA" w:rsidRPr="001B61BD">
        <w:rPr>
          <w:rFonts w:ascii="Times New Roman" w:eastAsia="Calibri" w:hAnsi="Times New Roman"/>
          <w:b/>
          <w:bCs/>
          <w:szCs w:val="32"/>
          <w:lang w:val="en-US"/>
        </w:rPr>
        <w:t xml:space="preserve"> distances</w:t>
      </w:r>
      <w:bookmarkEnd w:id="148"/>
    </w:p>
    <w:p w14:paraId="04F98D47" w14:textId="51B9C8FB" w:rsidR="00380038" w:rsidRPr="001B61BD" w:rsidRDefault="00380038" w:rsidP="00BA18D8">
      <w:pPr>
        <w:pStyle w:val="muc1"/>
        <w:spacing w:before="120" w:after="0" w:line="240" w:lineRule="auto"/>
        <w:rPr>
          <w:sz w:val="24"/>
          <w:szCs w:val="24"/>
          <w:lang w:val="en-US"/>
        </w:rPr>
      </w:pPr>
      <w:r w:rsidRPr="001B61BD">
        <w:rPr>
          <w:sz w:val="24"/>
          <w:szCs w:val="24"/>
          <w:lang w:val="en-US"/>
        </w:rPr>
        <w:t xml:space="preserve">F.0. </w:t>
      </w:r>
      <w:r w:rsidR="001A403F" w:rsidRPr="001B61BD">
        <w:rPr>
          <w:sz w:val="24"/>
          <w:szCs w:val="24"/>
          <w:lang w:val="en-US"/>
        </w:rPr>
        <w:t>G</w:t>
      </w:r>
      <w:r w:rsidRPr="001B61BD">
        <w:rPr>
          <w:sz w:val="24"/>
          <w:szCs w:val="24"/>
          <w:lang w:val="en-US"/>
        </w:rPr>
        <w:t>eneral</w:t>
      </w:r>
    </w:p>
    <w:p w14:paraId="4D265791" w14:textId="39F8CE09" w:rsidR="00D97C0E" w:rsidRPr="001B61BD" w:rsidRDefault="002B7C2B" w:rsidP="00BA18D8">
      <w:pPr>
        <w:pStyle w:val="muc1"/>
        <w:spacing w:before="120" w:after="0" w:line="240" w:lineRule="auto"/>
        <w:rPr>
          <w:b w:val="0"/>
          <w:sz w:val="24"/>
          <w:szCs w:val="24"/>
          <w:lang w:val="en-US"/>
        </w:rPr>
      </w:pPr>
      <w:r w:rsidRPr="001B61BD">
        <w:rPr>
          <w:b w:val="0"/>
          <w:sz w:val="24"/>
          <w:szCs w:val="24"/>
          <w:lang w:val="en-US"/>
        </w:rPr>
        <w:t>This regulation</w:t>
      </w:r>
      <w:r w:rsidR="00D97C0E" w:rsidRPr="001B61BD">
        <w:rPr>
          <w:b w:val="0"/>
          <w:sz w:val="24"/>
          <w:szCs w:val="24"/>
          <w:lang w:val="en-US"/>
        </w:rPr>
        <w:t xml:space="preserve"> allows measurements to be made at distances other than 10 m. In this case, corresponding </w:t>
      </w:r>
      <w:r w:rsidR="003D1F8B" w:rsidRPr="001B61BD">
        <w:rPr>
          <w:b w:val="0"/>
          <w:sz w:val="24"/>
          <w:szCs w:val="24"/>
          <w:lang w:val="en-US"/>
        </w:rPr>
        <w:t xml:space="preserve">H </w:t>
      </w:r>
      <w:r w:rsidR="00D97C0E" w:rsidRPr="001B61BD">
        <w:rPr>
          <w:b w:val="0"/>
          <w:sz w:val="24"/>
          <w:szCs w:val="24"/>
          <w:lang w:val="en-US"/>
        </w:rPr>
        <w:t>field</w:t>
      </w:r>
      <w:r w:rsidR="003D1F8B" w:rsidRPr="001B61BD">
        <w:rPr>
          <w:b w:val="0"/>
          <w:sz w:val="24"/>
          <w:szCs w:val="24"/>
          <w:lang w:val="en-US"/>
        </w:rPr>
        <w:t xml:space="preserve"> limit</w:t>
      </w:r>
      <w:r w:rsidR="00807779" w:rsidRPr="001B61BD">
        <w:rPr>
          <w:b w:val="0"/>
          <w:sz w:val="24"/>
          <w:szCs w:val="24"/>
          <w:lang w:val="en-US"/>
        </w:rPr>
        <w:t xml:space="preserve">, </w:t>
      </w:r>
      <w:r w:rsidR="00ED2E3C" w:rsidRPr="001B61BD">
        <w:rPr>
          <w:b w:val="0"/>
          <w:sz w:val="24"/>
          <w:szCs w:val="24"/>
          <w:lang w:val="en-US"/>
        </w:rPr>
        <w:t>H</w:t>
      </w:r>
      <w:r w:rsidR="00ED2E3C" w:rsidRPr="001B61BD">
        <w:rPr>
          <w:b w:val="0"/>
          <w:sz w:val="24"/>
          <w:szCs w:val="24"/>
          <w:vertAlign w:val="subscript"/>
          <w:lang w:val="en-US"/>
        </w:rPr>
        <w:t>x,</w:t>
      </w:r>
      <w:r w:rsidR="00D97C0E" w:rsidRPr="001B61BD">
        <w:rPr>
          <w:b w:val="0"/>
          <w:sz w:val="24"/>
          <w:szCs w:val="24"/>
          <w:lang w:val="en-US"/>
        </w:rPr>
        <w:t xml:space="preserve"> for the measuring distance required by </w:t>
      </w:r>
      <w:r w:rsidR="0054670F" w:rsidRPr="001B61BD">
        <w:rPr>
          <w:b w:val="0"/>
          <w:sz w:val="24"/>
          <w:szCs w:val="24"/>
          <w:lang w:val="en-US"/>
        </w:rPr>
        <w:t>the party whose equipment needs to be tested</w:t>
      </w:r>
      <w:r w:rsidR="00807779" w:rsidRPr="001B61BD">
        <w:rPr>
          <w:b w:val="0"/>
          <w:sz w:val="24"/>
          <w:szCs w:val="24"/>
          <w:lang w:val="en-US"/>
        </w:rPr>
        <w:t>, d</w:t>
      </w:r>
      <w:r w:rsidR="00807779" w:rsidRPr="001B61BD">
        <w:rPr>
          <w:b w:val="0"/>
          <w:sz w:val="24"/>
          <w:szCs w:val="24"/>
          <w:vertAlign w:val="subscript"/>
          <w:lang w:val="en-US"/>
        </w:rPr>
        <w:t>x</w:t>
      </w:r>
      <w:r w:rsidR="00D97C0E" w:rsidRPr="001B61BD">
        <w:rPr>
          <w:b w:val="0"/>
          <w:sz w:val="24"/>
          <w:szCs w:val="24"/>
          <w:lang w:val="en-US"/>
        </w:rPr>
        <w:t xml:space="preserve">, </w:t>
      </w:r>
      <w:r w:rsidR="005028C0" w:rsidRPr="001B61BD">
        <w:rPr>
          <w:b w:val="0"/>
          <w:sz w:val="24"/>
          <w:szCs w:val="24"/>
          <w:lang w:val="en-US"/>
        </w:rPr>
        <w:t>must</w:t>
      </w:r>
      <w:r w:rsidR="00807779" w:rsidRPr="001B61BD">
        <w:rPr>
          <w:b w:val="0"/>
          <w:sz w:val="24"/>
          <w:szCs w:val="24"/>
          <w:lang w:val="en-US"/>
        </w:rPr>
        <w:t xml:space="preserve"> be calculated</w:t>
      </w:r>
      <w:r w:rsidR="00D97C0E" w:rsidRPr="001B61BD">
        <w:rPr>
          <w:b w:val="0"/>
          <w:sz w:val="24"/>
          <w:szCs w:val="24"/>
          <w:lang w:val="en-US"/>
        </w:rPr>
        <w:t xml:space="preserve">. Both required measuring distance and the corresponding limit </w:t>
      </w:r>
      <w:r w:rsidR="005028C0" w:rsidRPr="001B61BD">
        <w:rPr>
          <w:b w:val="0"/>
          <w:sz w:val="24"/>
          <w:szCs w:val="24"/>
          <w:lang w:val="en-US"/>
        </w:rPr>
        <w:t>must</w:t>
      </w:r>
      <w:r w:rsidR="00D97C0E" w:rsidRPr="001B61BD">
        <w:rPr>
          <w:b w:val="0"/>
          <w:sz w:val="24"/>
          <w:szCs w:val="24"/>
          <w:lang w:val="en-US"/>
        </w:rPr>
        <w:t xml:space="preserve"> be stated in </w:t>
      </w:r>
      <w:r w:rsidR="00EB2239" w:rsidRPr="001B61BD">
        <w:rPr>
          <w:b w:val="0"/>
          <w:sz w:val="24"/>
          <w:szCs w:val="24"/>
          <w:lang w:val="en-US"/>
        </w:rPr>
        <w:t xml:space="preserve">the </w:t>
      </w:r>
      <w:r w:rsidR="00D97C0E" w:rsidRPr="001B61BD">
        <w:rPr>
          <w:b w:val="0"/>
          <w:sz w:val="24"/>
          <w:szCs w:val="24"/>
          <w:lang w:val="en-US"/>
        </w:rPr>
        <w:t>test report.</w:t>
      </w:r>
    </w:p>
    <w:p w14:paraId="52FA3E0D" w14:textId="47514431" w:rsidR="00D97C0E" w:rsidRPr="001B61BD" w:rsidRDefault="00D97C0E" w:rsidP="00BA18D8">
      <w:pPr>
        <w:pStyle w:val="muc1"/>
        <w:spacing w:before="120" w:after="0" w:line="240" w:lineRule="auto"/>
        <w:rPr>
          <w:b w:val="0"/>
          <w:sz w:val="24"/>
          <w:szCs w:val="24"/>
          <w:lang w:val="en-US"/>
        </w:rPr>
      </w:pPr>
      <w:r w:rsidRPr="001B61BD">
        <w:rPr>
          <w:b w:val="0"/>
          <w:sz w:val="24"/>
          <w:szCs w:val="24"/>
          <w:lang w:val="en-US"/>
        </w:rPr>
        <w:t xml:space="preserve">It is not easy to convert </w:t>
      </w:r>
      <w:r w:rsidR="007E1200" w:rsidRPr="001B61BD">
        <w:rPr>
          <w:b w:val="0"/>
          <w:sz w:val="24"/>
          <w:szCs w:val="24"/>
          <w:lang w:val="en-US"/>
        </w:rPr>
        <w:t>H field</w:t>
      </w:r>
      <w:r w:rsidRPr="001B61BD">
        <w:rPr>
          <w:b w:val="0"/>
          <w:sz w:val="24"/>
          <w:szCs w:val="24"/>
          <w:lang w:val="en-US"/>
        </w:rPr>
        <w:t xml:space="preserve"> limits </w:t>
      </w:r>
      <w:r w:rsidR="007142F4" w:rsidRPr="001B61BD">
        <w:rPr>
          <w:b w:val="0"/>
          <w:sz w:val="24"/>
          <w:szCs w:val="24"/>
          <w:lang w:val="en-US"/>
        </w:rPr>
        <w:t>at a distance of 10 m</w:t>
      </w:r>
      <w:r w:rsidRPr="001B61BD">
        <w:rPr>
          <w:b w:val="0"/>
          <w:sz w:val="24"/>
          <w:szCs w:val="24"/>
          <w:lang w:val="en-US"/>
        </w:rPr>
        <w:t xml:space="preserve"> to a different measuring distance because the near-field to far-field boundaries will vary with both frequency and distance.</w:t>
      </w:r>
      <w:r w:rsidR="002A258E" w:rsidRPr="001B61BD">
        <w:rPr>
          <w:b w:val="0"/>
          <w:sz w:val="24"/>
          <w:szCs w:val="24"/>
          <w:lang w:val="en-US"/>
        </w:rPr>
        <w:t xml:space="preserve"> </w:t>
      </w:r>
      <w:r w:rsidRPr="001B61BD">
        <w:rPr>
          <w:b w:val="0"/>
          <w:sz w:val="24"/>
          <w:szCs w:val="24"/>
          <w:lang w:val="en-US"/>
        </w:rPr>
        <w:t xml:space="preserve">Different combinations of near/far field and maximum radiated field strength in the coaxial or coplanar direction of the </w:t>
      </w:r>
      <w:r w:rsidR="000F287D" w:rsidRPr="001B61BD">
        <w:rPr>
          <w:b w:val="0"/>
          <w:sz w:val="24"/>
          <w:szCs w:val="24"/>
          <w:lang w:val="en-US"/>
        </w:rPr>
        <w:t>loop antenna</w:t>
      </w:r>
      <w:r w:rsidRPr="001B61BD">
        <w:rPr>
          <w:b w:val="0"/>
          <w:sz w:val="24"/>
          <w:szCs w:val="24"/>
          <w:lang w:val="en-US"/>
        </w:rPr>
        <w:t xml:space="preserve">, the conversion to the </w:t>
      </w:r>
      <w:r w:rsidR="007E1200" w:rsidRPr="001B61BD">
        <w:rPr>
          <w:b w:val="0"/>
          <w:sz w:val="24"/>
          <w:szCs w:val="24"/>
          <w:lang w:val="en-US"/>
        </w:rPr>
        <w:t>H field</w:t>
      </w:r>
      <w:r w:rsidRPr="001B61BD">
        <w:rPr>
          <w:b w:val="0"/>
          <w:sz w:val="24"/>
          <w:szCs w:val="24"/>
          <w:lang w:val="en-US"/>
        </w:rPr>
        <w:t xml:space="preserve"> limit in </w:t>
      </w:r>
      <w:r w:rsidR="00807779" w:rsidRPr="001B61BD">
        <w:rPr>
          <w:b w:val="0"/>
          <w:sz w:val="24"/>
          <w:szCs w:val="24"/>
          <w:lang w:val="en-US"/>
        </w:rPr>
        <w:t>t</w:t>
      </w:r>
      <w:r w:rsidRPr="001B61BD">
        <w:rPr>
          <w:b w:val="0"/>
          <w:sz w:val="24"/>
          <w:szCs w:val="24"/>
          <w:lang w:val="en-US"/>
        </w:rPr>
        <w:t>his</w:t>
      </w:r>
      <w:r w:rsidR="00807779" w:rsidRPr="001B61BD">
        <w:rPr>
          <w:b w:val="0"/>
          <w:sz w:val="24"/>
          <w:szCs w:val="24"/>
          <w:lang w:val="en-US"/>
        </w:rPr>
        <w:t xml:space="preserve"> regulation </w:t>
      </w:r>
      <w:r w:rsidRPr="001B61BD">
        <w:rPr>
          <w:b w:val="0"/>
          <w:sz w:val="24"/>
          <w:szCs w:val="24"/>
          <w:lang w:val="en-US"/>
        </w:rPr>
        <w:t>at 3 m or 30 m is a discontinuous curve</w:t>
      </w:r>
      <w:r w:rsidR="00101313" w:rsidRPr="001B61BD">
        <w:rPr>
          <w:b w:val="0"/>
          <w:sz w:val="24"/>
          <w:szCs w:val="24"/>
          <w:lang w:val="en-US"/>
        </w:rPr>
        <w:t xml:space="preserve">, </w:t>
      </w:r>
      <w:r w:rsidRPr="001B61BD">
        <w:rPr>
          <w:b w:val="0"/>
          <w:sz w:val="24"/>
          <w:szCs w:val="24"/>
          <w:lang w:val="en-US"/>
        </w:rPr>
        <w:t>see F.1 and F.2.</w:t>
      </w:r>
    </w:p>
    <w:p w14:paraId="652B5389" w14:textId="7316C89C" w:rsidR="00D97C0E" w:rsidRPr="001B61BD" w:rsidRDefault="00D97C0E" w:rsidP="00BA18D8">
      <w:pPr>
        <w:pStyle w:val="muc1"/>
        <w:spacing w:before="120" w:after="0" w:line="240" w:lineRule="auto"/>
        <w:rPr>
          <w:b w:val="0"/>
          <w:sz w:val="24"/>
          <w:szCs w:val="24"/>
          <w:lang w:val="en-US"/>
        </w:rPr>
      </w:pPr>
      <w:r w:rsidRPr="001B61BD">
        <w:rPr>
          <w:b w:val="0"/>
          <w:sz w:val="24"/>
          <w:szCs w:val="24"/>
          <w:lang w:val="en-US"/>
        </w:rPr>
        <w:t xml:space="preserve">The conversion methods of P of this </w:t>
      </w:r>
      <w:r w:rsidR="00CC338A" w:rsidRPr="001B61BD">
        <w:rPr>
          <w:b w:val="0"/>
          <w:sz w:val="24"/>
          <w:szCs w:val="24"/>
          <w:lang w:val="en-US"/>
        </w:rPr>
        <w:t>Appendix</w:t>
      </w:r>
      <w:r w:rsidRPr="001B61BD">
        <w:rPr>
          <w:b w:val="0"/>
          <w:sz w:val="24"/>
          <w:szCs w:val="24"/>
          <w:lang w:val="en-US"/>
        </w:rPr>
        <w:t xml:space="preserve"> are applicable only if the maximum winding dimension is less than the measuring distance.</w:t>
      </w:r>
    </w:p>
    <w:p w14:paraId="4A308E4E" w14:textId="0457D4BD" w:rsidR="00D97C0E" w:rsidRPr="001B61BD" w:rsidRDefault="00ED2E3C" w:rsidP="00BA18D8">
      <w:pPr>
        <w:pStyle w:val="muc1"/>
        <w:spacing w:before="120" w:after="0" w:line="240" w:lineRule="auto"/>
        <w:rPr>
          <w:sz w:val="24"/>
          <w:szCs w:val="24"/>
          <w:lang w:val="en-US"/>
        </w:rPr>
      </w:pPr>
      <w:r w:rsidRPr="001B61BD">
        <w:rPr>
          <w:sz w:val="24"/>
          <w:szCs w:val="24"/>
          <w:lang w:val="en-US"/>
        </w:rPr>
        <w:t>F.1.</w:t>
      </w:r>
      <w:r w:rsidR="00B27388" w:rsidRPr="001B61BD">
        <w:rPr>
          <w:sz w:val="24"/>
          <w:szCs w:val="24"/>
          <w:lang w:val="en-US"/>
        </w:rPr>
        <w:t xml:space="preserve"> </w:t>
      </w:r>
      <w:r w:rsidR="00807779" w:rsidRPr="001B61BD">
        <w:rPr>
          <w:sz w:val="24"/>
          <w:szCs w:val="24"/>
          <w:lang w:val="en-US"/>
        </w:rPr>
        <w:t>Allowed l</w:t>
      </w:r>
      <w:r w:rsidR="00D97C0E" w:rsidRPr="001B61BD">
        <w:rPr>
          <w:sz w:val="24"/>
          <w:szCs w:val="24"/>
          <w:lang w:val="en-US"/>
        </w:rPr>
        <w:t>imits of measurement at a distance of 30 m</w:t>
      </w:r>
    </w:p>
    <w:p w14:paraId="43D01084" w14:textId="21B2891E" w:rsidR="00D97C0E" w:rsidRPr="001B61BD" w:rsidRDefault="003E0231" w:rsidP="00BA18D8">
      <w:pPr>
        <w:pStyle w:val="muc1"/>
        <w:spacing w:before="120" w:after="0" w:line="240" w:lineRule="auto"/>
        <w:rPr>
          <w:b w:val="0"/>
          <w:sz w:val="24"/>
          <w:szCs w:val="24"/>
          <w:lang w:val="en-US"/>
        </w:rPr>
      </w:pPr>
      <w:r w:rsidRPr="001B61BD">
        <w:rPr>
          <w:b w:val="0"/>
          <w:sz w:val="24"/>
          <w:szCs w:val="24"/>
          <w:lang w:val="en-US"/>
        </w:rPr>
        <w:t>H</w:t>
      </w:r>
      <w:r w:rsidR="00D97C0E" w:rsidRPr="001B61BD">
        <w:rPr>
          <w:b w:val="0"/>
          <w:sz w:val="24"/>
          <w:szCs w:val="24"/>
          <w:lang w:val="en-US"/>
        </w:rPr>
        <w:t xml:space="preserve"> field limit H at 30 m, H </w:t>
      </w:r>
      <w:r w:rsidR="00552ACA" w:rsidRPr="001B61BD">
        <w:rPr>
          <w:b w:val="0"/>
          <w:sz w:val="24"/>
          <w:szCs w:val="24"/>
          <w:vertAlign w:val="subscript"/>
          <w:lang w:val="en-US"/>
        </w:rPr>
        <w:t>30m</w:t>
      </w:r>
      <w:r w:rsidR="00552ACA" w:rsidRPr="001B61BD">
        <w:rPr>
          <w:b w:val="0"/>
          <w:sz w:val="24"/>
          <w:szCs w:val="24"/>
          <w:lang w:val="en-US"/>
        </w:rPr>
        <w:t xml:space="preserve">, </w:t>
      </w:r>
      <w:r w:rsidR="00D97C0E" w:rsidRPr="001B61BD">
        <w:rPr>
          <w:b w:val="0"/>
          <w:sz w:val="24"/>
          <w:szCs w:val="24"/>
          <w:lang w:val="en-US"/>
        </w:rPr>
        <w:t>is determined by the following formula:</w:t>
      </w:r>
    </w:p>
    <w:p w14:paraId="20166B0D" w14:textId="735D0D9E" w:rsidR="00D97C0E" w:rsidRPr="001B61BD" w:rsidRDefault="005E1650" w:rsidP="00BA18D8">
      <w:pPr>
        <w:pStyle w:val="muc1"/>
        <w:spacing w:before="120" w:after="0" w:line="240" w:lineRule="auto"/>
        <w:jc w:val="center"/>
        <w:rPr>
          <w:b w:val="0"/>
          <w:sz w:val="24"/>
          <w:szCs w:val="24"/>
          <w:lang w:val="pt-PT"/>
        </w:rPr>
      </w:pPr>
      <w:r w:rsidRPr="001B61BD">
        <w:rPr>
          <w:b w:val="0"/>
          <w:i/>
          <w:sz w:val="24"/>
          <w:szCs w:val="24"/>
          <w:lang w:val="pt-PT"/>
        </w:rPr>
        <w:t>H</w:t>
      </w:r>
      <w:r w:rsidRPr="001B61BD">
        <w:rPr>
          <w:b w:val="0"/>
          <w:i/>
          <w:sz w:val="24"/>
          <w:szCs w:val="24"/>
          <w:vertAlign w:val="subscript"/>
          <w:lang w:val="pt-PT"/>
        </w:rPr>
        <w:t>30m</w:t>
      </w:r>
      <w:r w:rsidRPr="001B61BD">
        <w:rPr>
          <w:b w:val="0"/>
          <w:i/>
          <w:sz w:val="24"/>
          <w:szCs w:val="24"/>
          <w:lang w:val="pt-PT"/>
        </w:rPr>
        <w:t xml:space="preserve"> = H</w:t>
      </w:r>
      <w:r w:rsidRPr="001B61BD">
        <w:rPr>
          <w:b w:val="0"/>
          <w:i/>
          <w:sz w:val="24"/>
          <w:szCs w:val="24"/>
          <w:vertAlign w:val="subscript"/>
          <w:lang w:val="pt-PT"/>
        </w:rPr>
        <w:t>10m</w:t>
      </w:r>
      <w:r w:rsidRPr="001B61BD">
        <w:rPr>
          <w:b w:val="0"/>
          <w:i/>
          <w:sz w:val="24"/>
          <w:szCs w:val="24"/>
          <w:lang w:val="pt-PT"/>
        </w:rPr>
        <w:t xml:space="preserve"> + C</w:t>
      </w:r>
      <w:r w:rsidRPr="001B61BD">
        <w:rPr>
          <w:b w:val="0"/>
          <w:i/>
          <w:sz w:val="24"/>
          <w:szCs w:val="24"/>
          <w:vertAlign w:val="subscript"/>
          <w:lang w:val="pt-PT"/>
        </w:rPr>
        <w:t>30</w:t>
      </w:r>
      <w:r w:rsidRPr="001B61BD">
        <w:rPr>
          <w:b w:val="0"/>
          <w:i/>
          <w:sz w:val="24"/>
          <w:szCs w:val="24"/>
          <w:lang w:val="pt-PT"/>
        </w:rPr>
        <w:t xml:space="preserve">         </w:t>
      </w:r>
      <w:r w:rsidRPr="001B61BD">
        <w:rPr>
          <w:b w:val="0"/>
          <w:sz w:val="24"/>
          <w:szCs w:val="24"/>
          <w:lang w:val="pt-PT"/>
        </w:rPr>
        <w:t xml:space="preserve">            (F.1)</w:t>
      </w:r>
    </w:p>
    <w:p w14:paraId="1715960F" w14:textId="46ECD7C1" w:rsidR="00D97C0E" w:rsidRPr="001B61BD" w:rsidRDefault="005E1650" w:rsidP="00BA18D8">
      <w:pPr>
        <w:pStyle w:val="muc1"/>
        <w:spacing w:before="120" w:after="0" w:line="240" w:lineRule="auto"/>
        <w:rPr>
          <w:b w:val="0"/>
          <w:sz w:val="24"/>
          <w:szCs w:val="24"/>
          <w:lang w:val="pt-PT"/>
        </w:rPr>
      </w:pPr>
      <w:r w:rsidRPr="001B61BD">
        <w:rPr>
          <w:b w:val="0"/>
          <w:sz w:val="24"/>
          <w:szCs w:val="24"/>
          <w:lang w:val="pt-PT"/>
        </w:rPr>
        <w:t>Where</w:t>
      </w:r>
      <w:r w:rsidR="00D97C0E" w:rsidRPr="001B61BD">
        <w:rPr>
          <w:b w:val="0"/>
          <w:sz w:val="24"/>
          <w:szCs w:val="24"/>
          <w:lang w:val="pt-PT"/>
        </w:rPr>
        <w:t>:</w:t>
      </w:r>
    </w:p>
    <w:p w14:paraId="322A8A1A" w14:textId="7D31BA5B" w:rsidR="00D97C0E" w:rsidRPr="001B61BD" w:rsidRDefault="005E1650" w:rsidP="00BA18D8">
      <w:pPr>
        <w:pStyle w:val="muc1"/>
        <w:spacing w:before="120" w:after="0" w:line="240" w:lineRule="auto"/>
        <w:rPr>
          <w:b w:val="0"/>
          <w:sz w:val="24"/>
          <w:szCs w:val="24"/>
          <w:lang w:val="en-US"/>
        </w:rPr>
      </w:pPr>
      <w:r w:rsidRPr="001B61BD">
        <w:rPr>
          <w:b w:val="0"/>
          <w:sz w:val="24"/>
          <w:szCs w:val="24"/>
          <w:lang w:val="en-US"/>
        </w:rPr>
        <w:t>H</w:t>
      </w:r>
      <w:r w:rsidR="00D97C0E" w:rsidRPr="001B61BD">
        <w:rPr>
          <w:b w:val="0"/>
          <w:sz w:val="24"/>
          <w:szCs w:val="24"/>
          <w:vertAlign w:val="subscript"/>
          <w:lang w:val="en-US"/>
        </w:rPr>
        <w:t xml:space="preserve">10m </w:t>
      </w:r>
      <w:r w:rsidR="00D97C0E" w:rsidRPr="001B61BD">
        <w:rPr>
          <w:b w:val="0"/>
          <w:sz w:val="24"/>
          <w:szCs w:val="24"/>
          <w:lang w:val="en-US"/>
        </w:rPr>
        <w:t xml:space="preserve">is H field limit in dBµA/m at a distance of 10 m according to </w:t>
      </w:r>
      <w:r w:rsidR="002B7C2B" w:rsidRPr="001B61BD">
        <w:rPr>
          <w:b w:val="0"/>
          <w:sz w:val="24"/>
          <w:szCs w:val="24"/>
          <w:lang w:val="en-US"/>
        </w:rPr>
        <w:t>this regulation</w:t>
      </w:r>
      <w:r w:rsidR="00D97C0E" w:rsidRPr="001B61BD">
        <w:rPr>
          <w:b w:val="0"/>
          <w:sz w:val="24"/>
          <w:szCs w:val="24"/>
          <w:lang w:val="en-US"/>
        </w:rPr>
        <w:t>; and</w:t>
      </w:r>
    </w:p>
    <w:p w14:paraId="2500DA51" w14:textId="1D4F77AE" w:rsidR="00D97C0E" w:rsidRPr="001B61BD" w:rsidRDefault="005E1650" w:rsidP="00BA18D8">
      <w:pPr>
        <w:pStyle w:val="muc1"/>
        <w:spacing w:before="120" w:after="0" w:line="240" w:lineRule="auto"/>
        <w:rPr>
          <w:b w:val="0"/>
          <w:sz w:val="24"/>
          <w:szCs w:val="24"/>
          <w:lang w:val="en-US"/>
        </w:rPr>
      </w:pPr>
      <w:r w:rsidRPr="001B61BD">
        <w:rPr>
          <w:b w:val="0"/>
          <w:sz w:val="24"/>
          <w:szCs w:val="24"/>
          <w:lang w:val="en-US"/>
        </w:rPr>
        <w:t>C</w:t>
      </w:r>
      <w:r w:rsidR="00D97C0E" w:rsidRPr="001B61BD">
        <w:rPr>
          <w:b w:val="0"/>
          <w:sz w:val="24"/>
          <w:szCs w:val="24"/>
          <w:vertAlign w:val="subscript"/>
          <w:lang w:val="en-US"/>
        </w:rPr>
        <w:t xml:space="preserve">30 </w:t>
      </w:r>
      <w:r w:rsidR="00D97C0E" w:rsidRPr="001B61BD">
        <w:rPr>
          <w:b w:val="0"/>
          <w:sz w:val="24"/>
          <w:szCs w:val="24"/>
          <w:lang w:val="en-US"/>
        </w:rPr>
        <w:t>is the conversion factor in dB determined from Figure F.1.</w:t>
      </w:r>
    </w:p>
    <w:p w14:paraId="2CC42B38" w14:textId="42EDB210" w:rsidR="00D97C0E" w:rsidRPr="001B61BD" w:rsidRDefault="005E1650" w:rsidP="00BA18D8">
      <w:pPr>
        <w:pStyle w:val="muc1"/>
        <w:spacing w:before="120" w:after="0" w:line="240" w:lineRule="auto"/>
        <w:jc w:val="center"/>
        <w:rPr>
          <w:b w:val="0"/>
          <w:sz w:val="24"/>
          <w:szCs w:val="24"/>
          <w:lang w:val="en-US"/>
        </w:rPr>
      </w:pPr>
      <w:r w:rsidRPr="001B61BD">
        <w:rPr>
          <w:b w:val="0"/>
          <w:sz w:val="24"/>
          <w:szCs w:val="24"/>
          <w:lang w:val="en-US"/>
        </w:rPr>
        <w:t>Conversion factor, C</w:t>
      </w:r>
      <w:r w:rsidR="00ED2E3C" w:rsidRPr="001B61BD">
        <w:rPr>
          <w:b w:val="0"/>
          <w:sz w:val="24"/>
          <w:szCs w:val="24"/>
          <w:vertAlign w:val="subscript"/>
          <w:lang w:val="en-US"/>
        </w:rPr>
        <w:t>30,</w:t>
      </w:r>
      <w:r w:rsidR="00D97C0E" w:rsidRPr="001B61BD">
        <w:rPr>
          <w:b w:val="0"/>
          <w:sz w:val="24"/>
          <w:szCs w:val="24"/>
          <w:lang w:val="en-US"/>
        </w:rPr>
        <w:t xml:space="preserve"> for limits at 30 m, dB</w:t>
      </w:r>
    </w:p>
    <w:p w14:paraId="7CBADC5B" w14:textId="77777777" w:rsidR="00D97C0E" w:rsidRPr="001B61BD" w:rsidRDefault="00D97C0E" w:rsidP="00BA18D8">
      <w:pPr>
        <w:pStyle w:val="muc1"/>
        <w:spacing w:before="120" w:after="0" w:line="240" w:lineRule="auto"/>
        <w:jc w:val="center"/>
        <w:rPr>
          <w:noProof/>
          <w:sz w:val="24"/>
          <w:szCs w:val="24"/>
          <w:lang w:val="en-US"/>
        </w:rPr>
      </w:pPr>
      <w:r w:rsidRPr="001B61BD">
        <w:rPr>
          <w:noProof/>
          <w:sz w:val="24"/>
          <w:szCs w:val="24"/>
          <w:lang w:val="en-US"/>
        </w:rPr>
        <w:drawing>
          <wp:inline distT="0" distB="0" distL="0" distR="0" wp14:anchorId="62F2D13D" wp14:editId="1851EAB4">
            <wp:extent cx="4760447" cy="2722058"/>
            <wp:effectExtent l="0" t="0" r="2540" b="254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770030" cy="2727537"/>
                    </a:xfrm>
                    <a:prstGeom prst="rect">
                      <a:avLst/>
                    </a:prstGeom>
                    <a:noFill/>
                    <a:ln>
                      <a:noFill/>
                    </a:ln>
                  </pic:spPr>
                </pic:pic>
              </a:graphicData>
            </a:graphic>
          </wp:inline>
        </w:drawing>
      </w:r>
    </w:p>
    <w:p w14:paraId="27A4872C" w14:textId="77777777" w:rsidR="00D97C0E" w:rsidRPr="001B61BD" w:rsidRDefault="00D97C0E" w:rsidP="00BA18D8">
      <w:pPr>
        <w:pStyle w:val="muc1"/>
        <w:spacing w:before="120" w:after="0" w:line="240" w:lineRule="auto"/>
        <w:jc w:val="center"/>
        <w:rPr>
          <w:b w:val="0"/>
          <w:sz w:val="24"/>
          <w:szCs w:val="24"/>
          <w:lang w:val="en-US"/>
        </w:rPr>
      </w:pPr>
      <w:r w:rsidRPr="001B61BD">
        <w:rPr>
          <w:b w:val="0"/>
          <w:noProof/>
          <w:sz w:val="24"/>
          <w:szCs w:val="24"/>
          <w:lang w:val="en-US"/>
        </w:rPr>
        <w:t>Frequency, MHz</w:t>
      </w:r>
    </w:p>
    <w:p w14:paraId="6DE25D0D" w14:textId="5740C0F0" w:rsidR="00D97C0E" w:rsidRPr="001B61BD" w:rsidRDefault="00D97C0E" w:rsidP="00BA18D8">
      <w:pPr>
        <w:pStyle w:val="muc1"/>
        <w:spacing w:before="120" w:after="0" w:line="240" w:lineRule="auto"/>
        <w:jc w:val="center"/>
        <w:rPr>
          <w:sz w:val="24"/>
          <w:szCs w:val="24"/>
          <w:lang w:val="en-US"/>
        </w:rPr>
      </w:pPr>
      <w:r w:rsidRPr="001B61BD">
        <w:rPr>
          <w:sz w:val="24"/>
          <w:szCs w:val="24"/>
          <w:lang w:val="en-US"/>
        </w:rPr>
        <w:t xml:space="preserve">Figure F.1 - </w:t>
      </w:r>
      <w:r w:rsidR="005E1650" w:rsidRPr="001B61BD">
        <w:rPr>
          <w:sz w:val="24"/>
          <w:szCs w:val="24"/>
          <w:lang w:val="en-US"/>
        </w:rPr>
        <w:t>Conversion factor C</w:t>
      </w:r>
      <w:r w:rsidRPr="001B61BD">
        <w:rPr>
          <w:sz w:val="24"/>
          <w:szCs w:val="24"/>
          <w:vertAlign w:val="subscript"/>
          <w:lang w:val="en-US"/>
        </w:rPr>
        <w:t xml:space="preserve">30 </w:t>
      </w:r>
      <w:r w:rsidR="005E1650" w:rsidRPr="001B61BD">
        <w:rPr>
          <w:sz w:val="24"/>
          <w:szCs w:val="24"/>
          <w:lang w:val="en-US"/>
        </w:rPr>
        <w:t>compared to</w:t>
      </w:r>
      <w:r w:rsidRPr="001B61BD">
        <w:rPr>
          <w:sz w:val="24"/>
          <w:szCs w:val="24"/>
          <w:lang w:val="en-US"/>
        </w:rPr>
        <w:t xml:space="preserve"> frequency</w:t>
      </w:r>
    </w:p>
    <w:p w14:paraId="2018B329" w14:textId="0FD1A7B9" w:rsidR="00D97C0E" w:rsidRPr="001B61BD" w:rsidRDefault="003D0E8D" w:rsidP="00BA18D8">
      <w:pPr>
        <w:pStyle w:val="muc1"/>
        <w:spacing w:before="120" w:after="0" w:line="240" w:lineRule="auto"/>
        <w:rPr>
          <w:sz w:val="24"/>
          <w:szCs w:val="24"/>
          <w:lang w:val="en-US"/>
        </w:rPr>
      </w:pPr>
      <w:r w:rsidRPr="001B61BD">
        <w:rPr>
          <w:sz w:val="24"/>
          <w:szCs w:val="24"/>
          <w:lang w:val="en-US"/>
        </w:rPr>
        <w:t>F.2</w:t>
      </w:r>
      <w:r w:rsidR="00B27388" w:rsidRPr="001B61BD">
        <w:rPr>
          <w:sz w:val="24"/>
          <w:szCs w:val="24"/>
          <w:lang w:val="en-US"/>
        </w:rPr>
        <w:t xml:space="preserve">. </w:t>
      </w:r>
      <w:r w:rsidR="00D97C0E" w:rsidRPr="001B61BD">
        <w:rPr>
          <w:sz w:val="24"/>
          <w:szCs w:val="24"/>
          <w:lang w:val="en-US"/>
        </w:rPr>
        <w:t>Limits to measurements at a distance of 3 m</w:t>
      </w:r>
    </w:p>
    <w:p w14:paraId="6E9DF40C" w14:textId="4162A240" w:rsidR="00D97C0E" w:rsidRPr="001B61BD" w:rsidRDefault="003D0E8D" w:rsidP="00BA18D8">
      <w:pPr>
        <w:pStyle w:val="muc1"/>
        <w:spacing w:before="120" w:after="0" w:line="240" w:lineRule="auto"/>
        <w:rPr>
          <w:b w:val="0"/>
          <w:sz w:val="24"/>
          <w:szCs w:val="24"/>
          <w:lang w:val="en-US"/>
        </w:rPr>
      </w:pPr>
      <w:r w:rsidRPr="001B61BD">
        <w:rPr>
          <w:b w:val="0"/>
          <w:sz w:val="24"/>
          <w:szCs w:val="24"/>
          <w:lang w:val="en-US"/>
        </w:rPr>
        <w:t>H</w:t>
      </w:r>
      <w:r w:rsidR="00D97C0E" w:rsidRPr="001B61BD">
        <w:rPr>
          <w:b w:val="0"/>
          <w:sz w:val="24"/>
          <w:szCs w:val="24"/>
          <w:lang w:val="en-US"/>
        </w:rPr>
        <w:t xml:space="preserve"> field limit in dBµA/m at 3 m, H </w:t>
      </w:r>
      <w:r w:rsidR="00D97C0E" w:rsidRPr="001B61BD">
        <w:rPr>
          <w:b w:val="0"/>
          <w:sz w:val="24"/>
          <w:szCs w:val="24"/>
          <w:vertAlign w:val="subscript"/>
          <w:lang w:val="en-US"/>
        </w:rPr>
        <w:t>3</w:t>
      </w:r>
      <w:r w:rsidR="00ED2E3C" w:rsidRPr="001B61BD">
        <w:rPr>
          <w:b w:val="0"/>
          <w:sz w:val="24"/>
          <w:szCs w:val="24"/>
          <w:vertAlign w:val="subscript"/>
          <w:lang w:val="en-US"/>
        </w:rPr>
        <w:t>m,</w:t>
      </w:r>
      <w:r w:rsidR="00D97C0E" w:rsidRPr="001B61BD">
        <w:rPr>
          <w:b w:val="0"/>
          <w:sz w:val="24"/>
          <w:szCs w:val="24"/>
          <w:lang w:val="en-US"/>
        </w:rPr>
        <w:t xml:space="preserve"> is determined by the following formula:</w:t>
      </w:r>
    </w:p>
    <w:p w14:paraId="3CA86D7D" w14:textId="2A68A793" w:rsidR="00D97C0E" w:rsidRPr="001B61BD" w:rsidRDefault="003D0E8D" w:rsidP="00BA18D8">
      <w:pPr>
        <w:pStyle w:val="muc1"/>
        <w:spacing w:before="120" w:after="0" w:line="240" w:lineRule="auto"/>
        <w:jc w:val="center"/>
        <w:rPr>
          <w:b w:val="0"/>
          <w:sz w:val="24"/>
          <w:szCs w:val="24"/>
          <w:lang w:val="pt-PT"/>
        </w:rPr>
      </w:pPr>
      <w:r w:rsidRPr="001B61BD">
        <w:rPr>
          <w:b w:val="0"/>
          <w:i/>
          <w:sz w:val="24"/>
          <w:szCs w:val="24"/>
          <w:lang w:val="pt-PT"/>
        </w:rPr>
        <w:t>H</w:t>
      </w:r>
      <w:r w:rsidRPr="001B61BD">
        <w:rPr>
          <w:b w:val="0"/>
          <w:i/>
          <w:sz w:val="24"/>
          <w:szCs w:val="24"/>
          <w:vertAlign w:val="subscript"/>
          <w:lang w:val="pt-PT"/>
        </w:rPr>
        <w:t>3m</w:t>
      </w:r>
      <w:r w:rsidRPr="001B61BD">
        <w:rPr>
          <w:b w:val="0"/>
          <w:i/>
          <w:sz w:val="24"/>
          <w:szCs w:val="24"/>
          <w:lang w:val="pt-PT"/>
        </w:rPr>
        <w:t xml:space="preserve"> = H</w:t>
      </w:r>
      <w:r w:rsidRPr="001B61BD">
        <w:rPr>
          <w:b w:val="0"/>
          <w:i/>
          <w:sz w:val="24"/>
          <w:szCs w:val="24"/>
          <w:vertAlign w:val="subscript"/>
          <w:lang w:val="pt-PT"/>
        </w:rPr>
        <w:t>10m</w:t>
      </w:r>
      <w:r w:rsidRPr="001B61BD">
        <w:rPr>
          <w:b w:val="0"/>
          <w:i/>
          <w:sz w:val="24"/>
          <w:szCs w:val="24"/>
          <w:lang w:val="pt-PT"/>
        </w:rPr>
        <w:t xml:space="preserve"> + C</w:t>
      </w:r>
      <w:r w:rsidRPr="001B61BD">
        <w:rPr>
          <w:b w:val="0"/>
          <w:i/>
          <w:sz w:val="24"/>
          <w:szCs w:val="24"/>
          <w:vertAlign w:val="subscript"/>
          <w:lang w:val="pt-PT"/>
        </w:rPr>
        <w:t>3</w:t>
      </w:r>
      <w:r w:rsidRPr="001B61BD">
        <w:rPr>
          <w:b w:val="0"/>
          <w:sz w:val="24"/>
          <w:szCs w:val="24"/>
          <w:lang w:val="pt-PT"/>
        </w:rPr>
        <w:t xml:space="preserve">                       (F.2)</w:t>
      </w:r>
    </w:p>
    <w:p w14:paraId="247D3B70" w14:textId="2E3D7293" w:rsidR="00D97C0E" w:rsidRPr="001B61BD" w:rsidRDefault="003D0E8D" w:rsidP="00BA18D8">
      <w:pPr>
        <w:pStyle w:val="muc1"/>
        <w:spacing w:before="120" w:after="0" w:line="240" w:lineRule="auto"/>
        <w:rPr>
          <w:b w:val="0"/>
          <w:sz w:val="24"/>
          <w:szCs w:val="24"/>
          <w:lang w:val="pt-PT"/>
        </w:rPr>
      </w:pPr>
      <w:r w:rsidRPr="001B61BD">
        <w:rPr>
          <w:b w:val="0"/>
          <w:sz w:val="24"/>
          <w:szCs w:val="24"/>
          <w:lang w:val="pt-PT"/>
        </w:rPr>
        <w:t>Where</w:t>
      </w:r>
      <w:r w:rsidR="00D97C0E" w:rsidRPr="001B61BD">
        <w:rPr>
          <w:b w:val="0"/>
          <w:sz w:val="24"/>
          <w:szCs w:val="24"/>
          <w:lang w:val="pt-PT"/>
        </w:rPr>
        <w:t>:</w:t>
      </w:r>
    </w:p>
    <w:p w14:paraId="735E0828" w14:textId="32CB4E89" w:rsidR="00D97C0E" w:rsidRPr="001B61BD" w:rsidRDefault="003C4D55" w:rsidP="00BA18D8">
      <w:pPr>
        <w:pStyle w:val="muc1"/>
        <w:spacing w:before="120" w:after="0" w:line="240" w:lineRule="auto"/>
        <w:rPr>
          <w:b w:val="0"/>
          <w:sz w:val="24"/>
          <w:szCs w:val="24"/>
          <w:lang w:val="en-US"/>
        </w:rPr>
      </w:pPr>
      <w:r w:rsidRPr="001B61BD">
        <w:rPr>
          <w:b w:val="0"/>
          <w:sz w:val="24"/>
          <w:szCs w:val="24"/>
          <w:lang w:val="en-US"/>
        </w:rPr>
        <w:lastRenderedPageBreak/>
        <w:t>H</w:t>
      </w:r>
      <w:r w:rsidR="00D97C0E" w:rsidRPr="001B61BD">
        <w:rPr>
          <w:b w:val="0"/>
          <w:sz w:val="24"/>
          <w:szCs w:val="24"/>
          <w:vertAlign w:val="subscript"/>
          <w:lang w:val="en-US"/>
        </w:rPr>
        <w:t>10m</w:t>
      </w:r>
      <w:r w:rsidR="00D97C0E" w:rsidRPr="001B61BD">
        <w:rPr>
          <w:b w:val="0"/>
          <w:sz w:val="24"/>
          <w:szCs w:val="24"/>
          <w:lang w:val="en-US"/>
        </w:rPr>
        <w:t xml:space="preserve"> is </w:t>
      </w:r>
      <w:r w:rsidRPr="001B61BD">
        <w:rPr>
          <w:b w:val="0"/>
          <w:sz w:val="24"/>
          <w:szCs w:val="24"/>
          <w:lang w:val="en-US"/>
        </w:rPr>
        <w:t>H field limit</w:t>
      </w:r>
      <w:r w:rsidR="00D97C0E" w:rsidRPr="001B61BD">
        <w:rPr>
          <w:b w:val="0"/>
          <w:sz w:val="24"/>
          <w:szCs w:val="24"/>
          <w:lang w:val="en-US"/>
        </w:rPr>
        <w:t xml:space="preserve"> in dBµA/m at a distance of 10 m according to </w:t>
      </w:r>
      <w:r w:rsidR="002B7C2B" w:rsidRPr="001B61BD">
        <w:rPr>
          <w:b w:val="0"/>
          <w:sz w:val="24"/>
          <w:szCs w:val="24"/>
          <w:lang w:val="en-US"/>
        </w:rPr>
        <w:t>this regulation</w:t>
      </w:r>
      <w:r w:rsidR="00D97C0E" w:rsidRPr="001B61BD">
        <w:rPr>
          <w:b w:val="0"/>
          <w:sz w:val="24"/>
          <w:szCs w:val="24"/>
          <w:lang w:val="en-US"/>
        </w:rPr>
        <w:t>; and</w:t>
      </w:r>
    </w:p>
    <w:p w14:paraId="796BE9E1" w14:textId="04E691C6" w:rsidR="00D97C0E" w:rsidRPr="001B61BD" w:rsidRDefault="00D97C0E" w:rsidP="00BA18D8">
      <w:pPr>
        <w:pStyle w:val="muc1"/>
        <w:spacing w:before="120" w:after="0" w:line="240" w:lineRule="auto"/>
        <w:rPr>
          <w:b w:val="0"/>
          <w:sz w:val="24"/>
          <w:szCs w:val="24"/>
          <w:lang w:val="en-US"/>
        </w:rPr>
      </w:pPr>
      <w:r w:rsidRPr="001B61BD">
        <w:rPr>
          <w:b w:val="0"/>
          <w:sz w:val="24"/>
          <w:szCs w:val="24"/>
          <w:lang w:val="en-US"/>
        </w:rPr>
        <w:t>C</w:t>
      </w:r>
      <w:r w:rsidRPr="001B61BD">
        <w:rPr>
          <w:b w:val="0"/>
          <w:sz w:val="24"/>
          <w:szCs w:val="24"/>
          <w:vertAlign w:val="subscript"/>
          <w:lang w:val="en-US"/>
        </w:rPr>
        <w:t>3</w:t>
      </w:r>
      <w:r w:rsidRPr="001B61BD">
        <w:rPr>
          <w:b w:val="0"/>
          <w:sz w:val="24"/>
          <w:szCs w:val="24"/>
          <w:lang w:val="en-US"/>
        </w:rPr>
        <w:t xml:space="preserve"> is the conversion factor in dB determined from Figure F.2.</w:t>
      </w:r>
    </w:p>
    <w:p w14:paraId="3BF8469D" w14:textId="560AC403" w:rsidR="00D97C0E" w:rsidRPr="001B61BD" w:rsidRDefault="003C4D55" w:rsidP="00BA18D8">
      <w:pPr>
        <w:pStyle w:val="muc1"/>
        <w:spacing w:before="120" w:after="0" w:line="240" w:lineRule="auto"/>
        <w:jc w:val="center"/>
        <w:rPr>
          <w:b w:val="0"/>
          <w:sz w:val="24"/>
          <w:szCs w:val="24"/>
          <w:lang w:val="en-US"/>
        </w:rPr>
      </w:pPr>
      <w:r w:rsidRPr="001B61BD">
        <w:rPr>
          <w:b w:val="0"/>
          <w:sz w:val="24"/>
          <w:szCs w:val="24"/>
          <w:lang w:val="en-US"/>
        </w:rPr>
        <w:t>Correction factor, C</w:t>
      </w:r>
      <w:r w:rsidR="00ED2E3C" w:rsidRPr="001B61BD">
        <w:rPr>
          <w:b w:val="0"/>
          <w:sz w:val="24"/>
          <w:szCs w:val="24"/>
          <w:vertAlign w:val="subscript"/>
          <w:lang w:val="en-US"/>
        </w:rPr>
        <w:t>3,</w:t>
      </w:r>
      <w:r w:rsidR="00D97C0E" w:rsidRPr="001B61BD">
        <w:rPr>
          <w:b w:val="0"/>
          <w:sz w:val="24"/>
          <w:szCs w:val="24"/>
          <w:lang w:val="en-US"/>
        </w:rPr>
        <w:t xml:space="preserve"> for limits at </w:t>
      </w:r>
      <w:r w:rsidRPr="001B61BD">
        <w:rPr>
          <w:b w:val="0"/>
          <w:sz w:val="24"/>
          <w:szCs w:val="24"/>
          <w:lang w:val="en-US"/>
        </w:rPr>
        <w:t xml:space="preserve">a </w:t>
      </w:r>
      <w:r w:rsidR="00D97C0E" w:rsidRPr="001B61BD">
        <w:rPr>
          <w:b w:val="0"/>
          <w:sz w:val="24"/>
          <w:szCs w:val="24"/>
          <w:lang w:val="en-US"/>
        </w:rPr>
        <w:t>distance</w:t>
      </w:r>
      <w:r w:rsidRPr="001B61BD">
        <w:rPr>
          <w:b w:val="0"/>
          <w:sz w:val="24"/>
          <w:szCs w:val="24"/>
          <w:lang w:val="en-US"/>
        </w:rPr>
        <w:t xml:space="preserve"> of 3 m</w:t>
      </w:r>
      <w:r w:rsidR="00D97C0E" w:rsidRPr="001B61BD">
        <w:rPr>
          <w:b w:val="0"/>
          <w:sz w:val="24"/>
          <w:szCs w:val="24"/>
          <w:lang w:val="en-US"/>
        </w:rPr>
        <w:t>, dB</w:t>
      </w:r>
    </w:p>
    <w:p w14:paraId="3EB9C1D6" w14:textId="77777777" w:rsidR="00D97C0E" w:rsidRPr="001B61BD" w:rsidRDefault="00D97C0E" w:rsidP="00BA18D8">
      <w:pPr>
        <w:pStyle w:val="muc1"/>
        <w:spacing w:before="120" w:after="0" w:line="240" w:lineRule="auto"/>
        <w:jc w:val="center"/>
        <w:rPr>
          <w:noProof/>
          <w:sz w:val="24"/>
          <w:szCs w:val="24"/>
          <w:lang w:val="en-US"/>
        </w:rPr>
      </w:pPr>
      <w:r w:rsidRPr="001B61BD">
        <w:rPr>
          <w:noProof/>
          <w:sz w:val="24"/>
          <w:szCs w:val="24"/>
          <w:lang w:val="en-US"/>
        </w:rPr>
        <w:drawing>
          <wp:inline distT="0" distB="0" distL="0" distR="0" wp14:anchorId="19A5B131" wp14:editId="048B6851">
            <wp:extent cx="5665117" cy="3211033"/>
            <wp:effectExtent l="0" t="0" r="0" b="889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84546" cy="3222046"/>
                    </a:xfrm>
                    <a:prstGeom prst="rect">
                      <a:avLst/>
                    </a:prstGeom>
                    <a:noFill/>
                    <a:ln>
                      <a:noFill/>
                    </a:ln>
                  </pic:spPr>
                </pic:pic>
              </a:graphicData>
            </a:graphic>
          </wp:inline>
        </w:drawing>
      </w:r>
    </w:p>
    <w:p w14:paraId="774E0F8C" w14:textId="77777777" w:rsidR="00D97C0E" w:rsidRPr="001B61BD" w:rsidRDefault="00D97C0E" w:rsidP="00BA18D8">
      <w:pPr>
        <w:pStyle w:val="muc1"/>
        <w:spacing w:before="120" w:after="0" w:line="240" w:lineRule="auto"/>
        <w:jc w:val="center"/>
        <w:rPr>
          <w:b w:val="0"/>
          <w:noProof/>
          <w:sz w:val="24"/>
          <w:szCs w:val="24"/>
          <w:lang w:val="en-US"/>
        </w:rPr>
      </w:pPr>
      <w:r w:rsidRPr="001B61BD">
        <w:rPr>
          <w:b w:val="0"/>
          <w:noProof/>
          <w:sz w:val="24"/>
          <w:szCs w:val="24"/>
          <w:lang w:val="en-US"/>
        </w:rPr>
        <w:t>Frequency, MHz</w:t>
      </w:r>
    </w:p>
    <w:p w14:paraId="08B761C7" w14:textId="54745CB1" w:rsidR="00D97C0E" w:rsidRPr="001B61BD" w:rsidRDefault="00D97C0E" w:rsidP="00BA18D8">
      <w:pPr>
        <w:pStyle w:val="muc1"/>
        <w:spacing w:before="120" w:after="0" w:line="240" w:lineRule="auto"/>
        <w:jc w:val="center"/>
        <w:rPr>
          <w:sz w:val="24"/>
          <w:szCs w:val="24"/>
          <w:lang w:val="en-US"/>
        </w:rPr>
      </w:pPr>
      <w:r w:rsidRPr="001B61BD">
        <w:rPr>
          <w:sz w:val="24"/>
          <w:szCs w:val="24"/>
          <w:lang w:val="en-US"/>
        </w:rPr>
        <w:t xml:space="preserve">Figure F.2 - </w:t>
      </w:r>
      <w:r w:rsidR="00922E5E" w:rsidRPr="001B61BD">
        <w:rPr>
          <w:sz w:val="24"/>
          <w:szCs w:val="24"/>
          <w:lang w:val="en-US"/>
        </w:rPr>
        <w:t>Conversion factor C</w:t>
      </w:r>
      <w:r w:rsidRPr="001B61BD">
        <w:rPr>
          <w:sz w:val="24"/>
          <w:szCs w:val="24"/>
          <w:vertAlign w:val="subscript"/>
          <w:lang w:val="en-US"/>
        </w:rPr>
        <w:t xml:space="preserve">3 </w:t>
      </w:r>
      <w:r w:rsidR="00922E5E" w:rsidRPr="001B61BD">
        <w:rPr>
          <w:sz w:val="24"/>
          <w:szCs w:val="24"/>
          <w:lang w:val="en-US"/>
        </w:rPr>
        <w:t xml:space="preserve">compared </w:t>
      </w:r>
      <w:r w:rsidR="007A7C62" w:rsidRPr="001B61BD">
        <w:rPr>
          <w:sz w:val="24"/>
          <w:szCs w:val="24"/>
          <w:lang w:val="en-US"/>
        </w:rPr>
        <w:t>to</w:t>
      </w:r>
      <w:r w:rsidRPr="001B61BD">
        <w:rPr>
          <w:sz w:val="24"/>
          <w:szCs w:val="24"/>
          <w:lang w:val="en-US"/>
        </w:rPr>
        <w:t xml:space="preserve"> frequency</w:t>
      </w:r>
    </w:p>
    <w:p w14:paraId="7E2EC2C4" w14:textId="77777777" w:rsidR="00D97C0E" w:rsidRPr="001B61BD" w:rsidRDefault="00D97C0E" w:rsidP="00BA18D8">
      <w:pPr>
        <w:spacing w:before="120" w:after="0"/>
        <w:rPr>
          <w:rFonts w:ascii="Times New Roman" w:eastAsia="Calibri" w:hAnsi="Times New Roman"/>
          <w:b/>
          <w:bCs/>
          <w:lang w:val="en-US"/>
        </w:rPr>
      </w:pPr>
    </w:p>
    <w:p w14:paraId="4525FC1B" w14:textId="77777777" w:rsidR="009D08BD" w:rsidRPr="001B61BD" w:rsidRDefault="009D08BD" w:rsidP="00BA18D8">
      <w:pPr>
        <w:spacing w:before="120" w:after="0"/>
        <w:rPr>
          <w:rFonts w:ascii="Times New Roman" w:eastAsia="Calibri" w:hAnsi="Times New Roman"/>
          <w:b/>
          <w:bCs/>
          <w:lang w:val="en-US"/>
        </w:rPr>
      </w:pPr>
    </w:p>
    <w:p w14:paraId="4E2ED6B7" w14:textId="422BA94F" w:rsidR="00015784" w:rsidRPr="001B61BD" w:rsidRDefault="00015784" w:rsidP="00BA18D8">
      <w:pPr>
        <w:pageBreakBefore/>
        <w:spacing w:before="120" w:after="0"/>
        <w:ind w:left="432"/>
        <w:jc w:val="center"/>
        <w:outlineLvl w:val="0"/>
        <w:rPr>
          <w:rFonts w:ascii="Times New Roman" w:eastAsia="Calibri" w:hAnsi="Times New Roman"/>
          <w:b/>
          <w:szCs w:val="32"/>
          <w:lang w:val="en-US"/>
        </w:rPr>
      </w:pPr>
      <w:bookmarkStart w:id="149" w:name="_Toc110954248"/>
      <w:bookmarkStart w:id="150" w:name="_Toc119061379"/>
      <w:bookmarkStart w:id="151" w:name="_Toc185435454"/>
      <w:r w:rsidRPr="001B61BD">
        <w:rPr>
          <w:rFonts w:ascii="Times New Roman" w:eastAsia="Calibri" w:hAnsi="Times New Roman"/>
          <w:b/>
          <w:szCs w:val="32"/>
          <w:lang w:val="en-US"/>
        </w:rPr>
        <w:lastRenderedPageBreak/>
        <w:t>Appendix</w:t>
      </w:r>
      <w:bookmarkEnd w:id="149"/>
      <w:bookmarkEnd w:id="150"/>
      <w:r w:rsidR="007A7C62" w:rsidRPr="001B61BD">
        <w:rPr>
          <w:rFonts w:ascii="Times New Roman" w:eastAsia="Calibri" w:hAnsi="Times New Roman"/>
          <w:b/>
          <w:szCs w:val="32"/>
          <w:lang w:val="en-US"/>
        </w:rPr>
        <w:t xml:space="preserve"> G</w:t>
      </w:r>
      <w:bookmarkEnd w:id="151"/>
    </w:p>
    <w:p w14:paraId="75EFFA93" w14:textId="70562DC6" w:rsidR="00015784" w:rsidRPr="001B61BD" w:rsidRDefault="007A7C62" w:rsidP="00BA18D8">
      <w:pPr>
        <w:keepNext/>
        <w:keepLines/>
        <w:spacing w:before="120" w:after="0"/>
        <w:ind w:left="432"/>
        <w:jc w:val="center"/>
        <w:outlineLvl w:val="0"/>
        <w:rPr>
          <w:rFonts w:ascii="Times New Roman" w:eastAsia="Calibri" w:hAnsi="Times New Roman"/>
          <w:szCs w:val="32"/>
          <w:lang w:val="en-US"/>
        </w:rPr>
      </w:pPr>
      <w:bookmarkStart w:id="152" w:name="_Toc110954249"/>
      <w:bookmarkStart w:id="153" w:name="_Toc119061380"/>
      <w:bookmarkStart w:id="154" w:name="_Toc185435455"/>
      <w:r w:rsidRPr="001B61BD">
        <w:rPr>
          <w:rFonts w:ascii="Times New Roman" w:eastAsia="Calibri" w:hAnsi="Times New Roman"/>
          <w:szCs w:val="32"/>
          <w:lang w:val="en-US"/>
        </w:rPr>
        <w:t>(</w:t>
      </w:r>
      <w:r w:rsidR="00E415D8" w:rsidRPr="001B61BD">
        <w:rPr>
          <w:rFonts w:ascii="Times New Roman" w:eastAsia="Calibri" w:hAnsi="Times New Roman"/>
          <w:szCs w:val="32"/>
          <w:lang w:val="en-US"/>
        </w:rPr>
        <w:t>Normative</w:t>
      </w:r>
      <w:r w:rsidR="00015784" w:rsidRPr="001B61BD">
        <w:rPr>
          <w:rFonts w:ascii="Times New Roman" w:eastAsia="Calibri" w:hAnsi="Times New Roman"/>
          <w:szCs w:val="32"/>
          <w:lang w:val="en-US"/>
        </w:rPr>
        <w:t>)</w:t>
      </w:r>
      <w:bookmarkEnd w:id="152"/>
      <w:bookmarkEnd w:id="153"/>
      <w:bookmarkEnd w:id="154"/>
    </w:p>
    <w:p w14:paraId="126CE047" w14:textId="6D86EC5D" w:rsidR="00015784" w:rsidRPr="001B61BD" w:rsidRDefault="00015784" w:rsidP="00BA18D8">
      <w:pPr>
        <w:keepNext/>
        <w:keepLines/>
        <w:spacing w:before="120" w:after="0"/>
        <w:ind w:left="432"/>
        <w:jc w:val="center"/>
        <w:outlineLvl w:val="0"/>
        <w:rPr>
          <w:rFonts w:ascii="Times New Roman" w:eastAsia="Calibri" w:hAnsi="Times New Roman"/>
          <w:b/>
          <w:bCs/>
          <w:szCs w:val="32"/>
          <w:lang w:val="en-US"/>
        </w:rPr>
      </w:pPr>
      <w:bookmarkStart w:id="155" w:name="_Toc110954250"/>
      <w:bookmarkStart w:id="156" w:name="_Toc119061381"/>
      <w:bookmarkStart w:id="157" w:name="_Toc185435456"/>
      <w:r w:rsidRPr="001B61BD">
        <w:rPr>
          <w:rFonts w:ascii="Times New Roman" w:eastAsia="Calibri" w:hAnsi="Times New Roman"/>
          <w:b/>
          <w:bCs/>
          <w:szCs w:val="32"/>
          <w:lang w:val="en-US"/>
        </w:rPr>
        <w:t>Transmitter</w:t>
      </w:r>
      <w:r w:rsidR="007A7C62" w:rsidRPr="001B61BD">
        <w:rPr>
          <w:rFonts w:ascii="Times New Roman" w:eastAsia="Calibri" w:hAnsi="Times New Roman"/>
          <w:b/>
          <w:bCs/>
          <w:szCs w:val="32"/>
          <w:lang w:val="en-US"/>
        </w:rPr>
        <w:t>’s emission levels and spectral</w:t>
      </w:r>
      <w:r w:rsidRPr="001B61BD">
        <w:rPr>
          <w:rFonts w:ascii="Times New Roman" w:eastAsia="Calibri" w:hAnsi="Times New Roman"/>
          <w:b/>
          <w:bCs/>
          <w:szCs w:val="32"/>
          <w:lang w:val="en-US"/>
        </w:rPr>
        <w:t xml:space="preserve"> mask measurements</w:t>
      </w:r>
      <w:bookmarkEnd w:id="155"/>
      <w:bookmarkEnd w:id="156"/>
      <w:bookmarkEnd w:id="157"/>
    </w:p>
    <w:p w14:paraId="4FB6C44B" w14:textId="38D004B1" w:rsidR="00015784" w:rsidRPr="001B61BD" w:rsidRDefault="007A7C62" w:rsidP="00BA18D8">
      <w:pPr>
        <w:pStyle w:val="muc1"/>
        <w:spacing w:before="120" w:after="0" w:line="240" w:lineRule="auto"/>
        <w:rPr>
          <w:b w:val="0"/>
          <w:color w:val="000000" w:themeColor="text1"/>
          <w:sz w:val="24"/>
          <w:szCs w:val="24"/>
          <w:lang w:val="en-US"/>
        </w:rPr>
      </w:pPr>
      <w:r w:rsidRPr="001B61BD">
        <w:rPr>
          <w:b w:val="0"/>
          <w:color w:val="000000" w:themeColor="text1"/>
          <w:sz w:val="24"/>
          <w:szCs w:val="24"/>
          <w:lang w:val="en-US"/>
        </w:rPr>
        <w:t xml:space="preserve">This </w:t>
      </w:r>
      <w:r w:rsidR="0098556F" w:rsidRPr="001B61BD">
        <w:rPr>
          <w:b w:val="0"/>
          <w:color w:val="000000" w:themeColor="text1"/>
          <w:sz w:val="24"/>
          <w:szCs w:val="24"/>
          <w:lang w:val="en-US"/>
        </w:rPr>
        <w:t xml:space="preserve">regulation </w:t>
      </w:r>
      <w:r w:rsidRPr="001B61BD">
        <w:rPr>
          <w:b w:val="0"/>
          <w:color w:val="000000" w:themeColor="text1"/>
          <w:sz w:val="24"/>
          <w:szCs w:val="24"/>
          <w:lang w:val="en-US"/>
        </w:rPr>
        <w:t>allows spectral measurements of transmitters to be made. Measurements can be suitable for SRDs operating between 9 kHz and 30 MHz</w:t>
      </w:r>
      <w:r w:rsidR="00015784" w:rsidRPr="001B61BD">
        <w:rPr>
          <w:b w:val="0"/>
          <w:color w:val="000000" w:themeColor="text1"/>
          <w:sz w:val="24"/>
          <w:szCs w:val="24"/>
          <w:lang w:val="en-US"/>
        </w:rPr>
        <w:t>.</w:t>
      </w:r>
    </w:p>
    <w:p w14:paraId="31955EA5" w14:textId="21F2DB9E" w:rsidR="00015784" w:rsidRPr="001B61BD" w:rsidRDefault="007D4FF2" w:rsidP="00BA18D8">
      <w:pPr>
        <w:pStyle w:val="muc1"/>
        <w:spacing w:before="120" w:after="0" w:line="240" w:lineRule="auto"/>
        <w:rPr>
          <w:b w:val="0"/>
          <w:sz w:val="24"/>
          <w:szCs w:val="24"/>
          <w:lang w:val="en-US"/>
        </w:rPr>
      </w:pPr>
      <w:r w:rsidRPr="001B61BD">
        <w:rPr>
          <w:b w:val="0"/>
          <w:color w:val="000000" w:themeColor="text1"/>
          <w:sz w:val="24"/>
          <w:szCs w:val="24"/>
          <w:lang w:val="en-US"/>
        </w:rPr>
        <w:t>The radiated spectral</w:t>
      </w:r>
      <w:r w:rsidR="00015784" w:rsidRPr="001B61BD">
        <w:rPr>
          <w:b w:val="0"/>
          <w:color w:val="000000" w:themeColor="text1"/>
          <w:sz w:val="24"/>
          <w:szCs w:val="24"/>
          <w:lang w:val="en-US"/>
        </w:rPr>
        <w:t xml:space="preserve"> mask </w:t>
      </w:r>
      <w:r w:rsidR="005028C0" w:rsidRPr="001B61BD">
        <w:rPr>
          <w:b w:val="0"/>
          <w:color w:val="000000" w:themeColor="text1"/>
          <w:sz w:val="24"/>
          <w:szCs w:val="24"/>
          <w:lang w:val="en-US"/>
        </w:rPr>
        <w:t>must</w:t>
      </w:r>
      <w:r w:rsidR="00015784" w:rsidRPr="001B61BD">
        <w:rPr>
          <w:b w:val="0"/>
          <w:color w:val="000000" w:themeColor="text1"/>
          <w:sz w:val="24"/>
          <w:szCs w:val="24"/>
          <w:lang w:val="en-US"/>
        </w:rPr>
        <w:t xml:space="preserve"> be declared by the manufacturer, subject to the limits in </w:t>
      </w:r>
      <w:r w:rsidR="003D1F1F" w:rsidRPr="001B61BD">
        <w:rPr>
          <w:b w:val="0"/>
          <w:color w:val="000000" w:themeColor="text1"/>
          <w:sz w:val="24"/>
          <w:szCs w:val="24"/>
          <w:lang w:val="en-US"/>
        </w:rPr>
        <w:t>2.4.</w:t>
      </w:r>
      <w:r w:rsidR="00927A65" w:rsidRPr="001B61BD">
        <w:rPr>
          <w:b w:val="0"/>
          <w:color w:val="000000" w:themeColor="text1"/>
          <w:sz w:val="24"/>
          <w:szCs w:val="24"/>
          <w:lang w:val="en-US"/>
        </w:rPr>
        <w:t xml:space="preserve">7.3 </w:t>
      </w:r>
      <w:r w:rsidR="00015784" w:rsidRPr="001B61BD">
        <w:rPr>
          <w:b w:val="0"/>
          <w:color w:val="000000" w:themeColor="text1"/>
          <w:sz w:val="24"/>
          <w:szCs w:val="24"/>
          <w:lang w:val="en-US"/>
        </w:rPr>
        <w:t xml:space="preserve">and Figures G.1 and G.2. For more information, see the appropriate </w:t>
      </w:r>
      <w:r w:rsidR="00CC338A" w:rsidRPr="001B61BD">
        <w:rPr>
          <w:b w:val="0"/>
          <w:color w:val="000000" w:themeColor="text1"/>
          <w:sz w:val="24"/>
          <w:szCs w:val="24"/>
          <w:lang w:val="en-US"/>
        </w:rPr>
        <w:t>Appendix</w:t>
      </w:r>
      <w:r w:rsidR="00015784" w:rsidRPr="001B61BD">
        <w:rPr>
          <w:b w:val="0"/>
          <w:color w:val="000000" w:themeColor="text1"/>
          <w:sz w:val="24"/>
          <w:szCs w:val="24"/>
          <w:lang w:val="en-US"/>
        </w:rPr>
        <w:t xml:space="preserve"> to </w:t>
      </w:r>
      <w:r w:rsidR="003D1F1F" w:rsidRPr="001B61BD">
        <w:rPr>
          <w:b w:val="0"/>
          <w:sz w:val="24"/>
          <w:szCs w:val="24"/>
          <w:lang w:val="en-US"/>
        </w:rPr>
        <w:t>Recommendation</w:t>
      </w:r>
      <w:r w:rsidR="003D1F1F" w:rsidRPr="001B61BD">
        <w:rPr>
          <w:b w:val="0"/>
          <w:color w:val="000000" w:themeColor="text1"/>
          <w:sz w:val="24"/>
          <w:szCs w:val="24"/>
          <w:lang w:val="en-US"/>
        </w:rPr>
        <w:t xml:space="preserve"> </w:t>
      </w:r>
      <w:r w:rsidR="00015784" w:rsidRPr="001B61BD">
        <w:rPr>
          <w:b w:val="0"/>
          <w:color w:val="000000" w:themeColor="text1"/>
          <w:sz w:val="24"/>
          <w:szCs w:val="24"/>
          <w:lang w:val="en-US"/>
        </w:rPr>
        <w:t xml:space="preserve">CEPT/ERC </w:t>
      </w:r>
      <w:r w:rsidR="003D1F1F" w:rsidRPr="001B61BD">
        <w:rPr>
          <w:b w:val="0"/>
          <w:sz w:val="24"/>
          <w:szCs w:val="24"/>
          <w:lang w:val="en-US"/>
        </w:rPr>
        <w:t>70-03</w:t>
      </w:r>
      <w:r w:rsidR="00015784" w:rsidRPr="001B61BD">
        <w:rPr>
          <w:b w:val="0"/>
          <w:sz w:val="24"/>
          <w:szCs w:val="24"/>
          <w:lang w:val="en-US"/>
        </w:rPr>
        <w:t xml:space="preserve"> implemented through the national radio </w:t>
      </w:r>
      <w:r w:rsidR="0059059D" w:rsidRPr="001B61BD">
        <w:rPr>
          <w:b w:val="0"/>
          <w:sz w:val="24"/>
          <w:szCs w:val="24"/>
          <w:lang w:val="en-US"/>
        </w:rPr>
        <w:t xml:space="preserve">interface </w:t>
      </w:r>
      <w:r w:rsidR="00015784" w:rsidRPr="001B61BD">
        <w:rPr>
          <w:b w:val="0"/>
          <w:sz w:val="24"/>
          <w:szCs w:val="24"/>
          <w:lang w:val="en-US"/>
        </w:rPr>
        <w:t>(NRI) and the relevant supplementary NRI.</w:t>
      </w:r>
    </w:p>
    <w:p w14:paraId="4A5C9AE9" w14:textId="7FBD4C92" w:rsidR="00015784" w:rsidRPr="001B61BD" w:rsidRDefault="00963DBA" w:rsidP="00BA18D8">
      <w:pPr>
        <w:pStyle w:val="muc1"/>
        <w:spacing w:before="120" w:after="0" w:line="240" w:lineRule="auto"/>
        <w:jc w:val="center"/>
        <w:rPr>
          <w:b w:val="0"/>
          <w:sz w:val="24"/>
          <w:szCs w:val="24"/>
          <w:lang w:val="en-US"/>
        </w:rPr>
      </w:pPr>
      <w:r w:rsidRPr="001B61BD">
        <w:rPr>
          <w:noProof/>
          <w:color w:val="000000" w:themeColor="text1"/>
          <w:lang w:val="en-US"/>
        </w:rPr>
        <mc:AlternateContent>
          <mc:Choice Requires="wps">
            <w:drawing>
              <wp:anchor distT="0" distB="0" distL="114300" distR="114300" simplePos="0" relativeHeight="251748352" behindDoc="0" locked="0" layoutInCell="1" allowOverlap="1" wp14:anchorId="595E755E" wp14:editId="703EBFFE">
                <wp:simplePos x="0" y="0"/>
                <wp:positionH relativeFrom="page">
                  <wp:posOffset>4541520</wp:posOffset>
                </wp:positionH>
                <wp:positionV relativeFrom="paragraph">
                  <wp:posOffset>2047240</wp:posOffset>
                </wp:positionV>
                <wp:extent cx="1268083" cy="146649"/>
                <wp:effectExtent l="0" t="0" r="8890" b="6350"/>
                <wp:wrapNone/>
                <wp:docPr id="63" name="Text Box 63"/>
                <wp:cNvGraphicFramePr/>
                <a:graphic xmlns:a="http://schemas.openxmlformats.org/drawingml/2006/main">
                  <a:graphicData uri="http://schemas.microsoft.com/office/word/2010/wordprocessingShape">
                    <wps:wsp>
                      <wps:cNvSpPr txBox="1"/>
                      <wps:spPr>
                        <a:xfrm>
                          <a:off x="0" y="0"/>
                          <a:ext cx="1268083" cy="146649"/>
                        </a:xfrm>
                        <a:prstGeom prst="rect">
                          <a:avLst/>
                        </a:prstGeom>
                        <a:solidFill>
                          <a:schemeClr val="lt1"/>
                        </a:solidFill>
                        <a:ln w="6350">
                          <a:noFill/>
                        </a:ln>
                      </wps:spPr>
                      <wps:txbx>
                        <w:txbxContent>
                          <w:p w14:paraId="7B4EDE46" w14:textId="7744D2F0" w:rsidR="00D902D0" w:rsidRPr="00B85C6A" w:rsidRDefault="00D902D0" w:rsidP="00963DBA">
                            <w:pPr>
                              <w:spacing w:after="0"/>
                              <w:jc w:val="center"/>
                              <w:rPr>
                                <w:rFonts w:ascii="Times New Roman" w:hAnsi="Times New Roman"/>
                                <w:sz w:val="16"/>
                                <w:szCs w:val="16"/>
                              </w:rPr>
                            </w:pPr>
                            <w:r w:rsidRPr="00B85C6A">
                              <w:rPr>
                                <w:rFonts w:ascii="Times New Roman" w:hAnsi="Times New Roman"/>
                                <w:sz w:val="16"/>
                                <w:szCs w:val="16"/>
                              </w:rPr>
                              <w:t>Unwanted radiation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E755E" id="Text Box 63" o:spid="_x0000_s1070" type="#_x0000_t202" style="position:absolute;left:0;text-align:left;margin-left:357.6pt;margin-top:161.2pt;width:99.85pt;height:11.55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NwTOwIAAHMEAAAOAAAAZHJzL2Uyb0RvYy54bWysVMGO2jAQvVfqP1i+lwRKERsRVpQVVSW0&#10;uxJUezaOTSw5Htc2JPTrO3YI2257qnoxk/H4zbw3Myzuu0aTs3BegSnpeJRTIgyHSpljSb/tNx/m&#10;lPjATMU0GFHSi/D0fvn+3aK1hZhADboSjiCI8UVrS1qHYIss87wWDfMjsMLgpQTXsICf7phVjrWI&#10;3uhskuezrAVXWQdceI/eh/6SLhO+lIKHJym9CESXFGsL6XTpPMQzWy5YcXTM1opfy2D/UEXDlMGk&#10;N6gHFhg5OfUHVKO4Aw8yjDg0GUipuEgckM04f8NmVzMrEhcUx9ubTP7/wfLH87Mjqirp7CMlhjXY&#10;o73oAvkMHUEX6tNaX2DYzmJg6NCPfR78Hp2RdiddE3+REMF7VPpyUzei8fhoMpvnc8zC8W48nc2m&#10;dxEme31tnQ9fBDQkGiV12L0kKjtvfehDh5CYzINW1UZpnT7ixIi1duTMsNc6pBoR/LcobUgbqX7K&#10;E7CB+LxH1gZriVx7TtEK3aFL2kynA+EDVBfUwUE/Sd7yjcJit8yHZ+ZwdJA6rkN4wkNqwGRwtSip&#10;wf34mz/GY0fxlpIWR7Gk/vuJOUGJ/mqw13FuB8MNxmEwzKlZAzIe46JZnkx84IIeTOmgecEtWcUs&#10;eMUMx1wlDYO5Dv1C4JZxsVqlIJxOy8LW7CyP0FHhKP2+e2HOXvsTsLOPMAwpK960qY+NLw2sTgGk&#10;Sj2MwvYqXvXGyU5TcN3CuDq/fqeo1/+K5U8AAAD//wMAUEsDBBQABgAIAAAAIQCd3V9W4wAAAAsB&#10;AAAPAAAAZHJzL2Rvd25yZXYueG1sTI/LTsMwEEX3SPyDNUhsEHUSkj5CnAqQWCAVIQrq2o1NHGqP&#10;Q+y2KV/PsILlzBzdObdajs6ygx5C51FAOkmAaWy86rAV8P72eD0HFqJEJa1HLeCkAyzr87NKlsof&#10;8VUf1rFlFIKhlAJMjH3JeWiMdjJMfK+Rbh9+cDLSOLRcDfJI4c7yLEmm3MkO6YORvX4wutmt907A&#10;/JQ/X22ms82nfXm6N9/tF652UojLi/HuFljUY/yD4Vef1KEmp63fowrMCpilRUaogJssy4ERsUjz&#10;BbAtbfKiAF5X/H+H+gcAAP//AwBQSwECLQAUAAYACAAAACEAtoM4kv4AAADhAQAAEwAAAAAAAAAA&#10;AAAAAAAAAAAAW0NvbnRlbnRfVHlwZXNdLnhtbFBLAQItABQABgAIAAAAIQA4/SH/1gAAAJQBAAAL&#10;AAAAAAAAAAAAAAAAAC8BAABfcmVscy8ucmVsc1BLAQItABQABgAIAAAAIQAy3NwTOwIAAHMEAAAO&#10;AAAAAAAAAAAAAAAAAC4CAABkcnMvZTJvRG9jLnhtbFBLAQItABQABgAIAAAAIQCd3V9W4wAAAAsB&#10;AAAPAAAAAAAAAAAAAAAAAJUEAABkcnMvZG93bnJldi54bWxQSwUGAAAAAAQABADzAAAApQUAAAAA&#10;" fillcolor="white [3201]" stroked="f" strokeweight=".5pt">
                <v:textbox inset="0,0,0,0">
                  <w:txbxContent>
                    <w:p w14:paraId="7B4EDE46" w14:textId="7744D2F0" w:rsidR="00D902D0" w:rsidRPr="00B85C6A" w:rsidRDefault="00D902D0" w:rsidP="00963DBA">
                      <w:pPr>
                        <w:spacing w:after="0"/>
                        <w:jc w:val="center"/>
                        <w:rPr>
                          <w:rFonts w:ascii="Times New Roman" w:hAnsi="Times New Roman"/>
                          <w:sz w:val="16"/>
                          <w:szCs w:val="16"/>
                        </w:rPr>
                      </w:pPr>
                      <w:r w:rsidRPr="00B85C6A">
                        <w:rPr>
                          <w:rFonts w:ascii="Times New Roman" w:hAnsi="Times New Roman"/>
                          <w:sz w:val="16"/>
                          <w:szCs w:val="16"/>
                        </w:rPr>
                        <w:t>Unwanted radiation</w:t>
                      </w:r>
                    </w:p>
                  </w:txbxContent>
                </v:textbox>
                <w10:wrap anchorx="page"/>
              </v:shape>
            </w:pict>
          </mc:Fallback>
        </mc:AlternateContent>
      </w:r>
      <w:r w:rsidR="00015784" w:rsidRPr="001B61BD">
        <w:rPr>
          <w:noProof/>
          <w:sz w:val="24"/>
          <w:szCs w:val="24"/>
          <w:lang w:val="en-US"/>
        </w:rPr>
        <w:drawing>
          <wp:inline distT="0" distB="0" distL="0" distR="0" wp14:anchorId="362F8ED5" wp14:editId="59875A3E">
            <wp:extent cx="4293705" cy="2776162"/>
            <wp:effectExtent l="0" t="0" r="0" b="571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293108" cy="2775776"/>
                    </a:xfrm>
                    <a:prstGeom prst="rect">
                      <a:avLst/>
                    </a:prstGeom>
                    <a:noFill/>
                    <a:ln>
                      <a:noFill/>
                    </a:ln>
                  </pic:spPr>
                </pic:pic>
              </a:graphicData>
            </a:graphic>
          </wp:inline>
        </w:drawing>
      </w:r>
    </w:p>
    <w:p w14:paraId="5DAFB49C" w14:textId="1F82E4A4" w:rsidR="00015784" w:rsidRPr="001B61BD" w:rsidRDefault="00015784" w:rsidP="00BA18D8">
      <w:pPr>
        <w:pStyle w:val="muc1"/>
        <w:spacing w:before="120" w:after="0" w:line="240" w:lineRule="auto"/>
        <w:rPr>
          <w:b w:val="0"/>
          <w:sz w:val="20"/>
          <w:szCs w:val="24"/>
          <w:lang w:val="en-US"/>
        </w:rPr>
      </w:pPr>
      <w:r w:rsidRPr="001B61BD">
        <w:rPr>
          <w:b w:val="0"/>
          <w:sz w:val="20"/>
          <w:szCs w:val="24"/>
          <w:lang w:val="en-US"/>
        </w:rPr>
        <w:t>NOTE</w:t>
      </w:r>
      <w:r w:rsidR="00C673DA" w:rsidRPr="001B61BD">
        <w:rPr>
          <w:b w:val="0"/>
          <w:sz w:val="20"/>
          <w:szCs w:val="24"/>
          <w:lang w:val="en-US"/>
        </w:rPr>
        <w:t>:</w:t>
      </w:r>
      <w:r w:rsidRPr="001B61BD">
        <w:rPr>
          <w:b w:val="0"/>
          <w:sz w:val="20"/>
          <w:szCs w:val="24"/>
          <w:lang w:val="en-US"/>
        </w:rPr>
        <w:t xml:space="preserve"> The limit at </w:t>
      </w:r>
      <w:r w:rsidR="00204382" w:rsidRPr="001B61BD">
        <w:rPr>
          <w:b w:val="0"/>
          <w:sz w:val="20"/>
          <w:szCs w:val="24"/>
          <w:lang w:val="en-US"/>
        </w:rPr>
        <w:t xml:space="preserve">129.1 kHz ± 500 Hz is </w:t>
      </w:r>
      <w:r w:rsidRPr="001B61BD">
        <w:rPr>
          <w:b w:val="0"/>
          <w:sz w:val="20"/>
          <w:szCs w:val="24"/>
          <w:lang w:val="en-US"/>
        </w:rPr>
        <w:t xml:space="preserve">maximum 42 dBµA/m </w:t>
      </w:r>
      <w:r w:rsidR="007142F4" w:rsidRPr="001B61BD">
        <w:rPr>
          <w:b w:val="0"/>
          <w:sz w:val="20"/>
          <w:szCs w:val="24"/>
          <w:lang w:val="en-US"/>
        </w:rPr>
        <w:t>at a distance of 10 m</w:t>
      </w:r>
      <w:r w:rsidRPr="001B61BD">
        <w:rPr>
          <w:b w:val="0"/>
          <w:sz w:val="20"/>
          <w:szCs w:val="24"/>
          <w:lang w:val="en-US"/>
        </w:rPr>
        <w:t>.</w:t>
      </w:r>
    </w:p>
    <w:p w14:paraId="38B0A7F4" w14:textId="22402802" w:rsidR="00015784" w:rsidRPr="001B61BD" w:rsidRDefault="00015784" w:rsidP="00BA18D8">
      <w:pPr>
        <w:pStyle w:val="muc1"/>
        <w:spacing w:before="120" w:after="0" w:line="240" w:lineRule="auto"/>
        <w:jc w:val="center"/>
        <w:rPr>
          <w:sz w:val="24"/>
          <w:szCs w:val="24"/>
          <w:lang w:val="en-US"/>
        </w:rPr>
      </w:pPr>
      <w:r w:rsidRPr="001B61BD">
        <w:rPr>
          <w:sz w:val="24"/>
          <w:szCs w:val="24"/>
          <w:lang w:val="en-US"/>
        </w:rPr>
        <w:t>Figure G.1 - Radiation boundary for LF RFID system</w:t>
      </w:r>
    </w:p>
    <w:p w14:paraId="6C2808F7" w14:textId="6B53D07D" w:rsidR="00015784" w:rsidRPr="001B61BD" w:rsidRDefault="009D21A0" w:rsidP="00BA18D8">
      <w:pPr>
        <w:pStyle w:val="muc1"/>
        <w:spacing w:before="120" w:after="0" w:line="240" w:lineRule="auto"/>
        <w:jc w:val="center"/>
        <w:rPr>
          <w:b w:val="0"/>
          <w:sz w:val="24"/>
          <w:szCs w:val="24"/>
          <w:lang w:val="en-US"/>
        </w:rPr>
      </w:pPr>
      <w:r w:rsidRPr="001B61BD">
        <w:rPr>
          <w:noProof/>
          <w:color w:val="000000" w:themeColor="text1"/>
          <w:lang w:val="en-US"/>
        </w:rPr>
        <mc:AlternateContent>
          <mc:Choice Requires="wps">
            <w:drawing>
              <wp:anchor distT="0" distB="0" distL="114300" distR="114300" simplePos="0" relativeHeight="251750400" behindDoc="0" locked="0" layoutInCell="1" allowOverlap="1" wp14:anchorId="7889DB16" wp14:editId="6413BEB6">
                <wp:simplePos x="0" y="0"/>
                <wp:positionH relativeFrom="page">
                  <wp:posOffset>2954655</wp:posOffset>
                </wp:positionH>
                <wp:positionV relativeFrom="paragraph">
                  <wp:posOffset>119380</wp:posOffset>
                </wp:positionV>
                <wp:extent cx="560705" cy="111760"/>
                <wp:effectExtent l="0" t="0" r="0" b="2540"/>
                <wp:wrapNone/>
                <wp:docPr id="64" name="Text Box 64"/>
                <wp:cNvGraphicFramePr/>
                <a:graphic xmlns:a="http://schemas.openxmlformats.org/drawingml/2006/main">
                  <a:graphicData uri="http://schemas.microsoft.com/office/word/2010/wordprocessingShape">
                    <wps:wsp>
                      <wps:cNvSpPr txBox="1"/>
                      <wps:spPr>
                        <a:xfrm>
                          <a:off x="0" y="0"/>
                          <a:ext cx="560705" cy="111760"/>
                        </a:xfrm>
                        <a:prstGeom prst="rect">
                          <a:avLst/>
                        </a:prstGeom>
                        <a:solidFill>
                          <a:schemeClr val="lt1"/>
                        </a:solidFill>
                        <a:ln w="6350">
                          <a:noFill/>
                        </a:ln>
                      </wps:spPr>
                      <wps:txbx>
                        <w:txbxContent>
                          <w:p w14:paraId="1F640D08" w14:textId="703C7D24" w:rsidR="00D902D0" w:rsidRPr="00B85C6A" w:rsidRDefault="00D902D0" w:rsidP="00963DBA">
                            <w:pPr>
                              <w:spacing w:after="0"/>
                              <w:jc w:val="center"/>
                              <w:rPr>
                                <w:rFonts w:ascii="Times New Roman" w:hAnsi="Times New Roman"/>
                                <w:sz w:val="12"/>
                                <w:szCs w:val="12"/>
                              </w:rPr>
                            </w:pPr>
                            <w:r w:rsidRPr="00B85C6A">
                              <w:rPr>
                                <w:rFonts w:ascii="Times New Roman" w:hAnsi="Times New Roman"/>
                                <w:sz w:val="12"/>
                                <w:szCs w:val="12"/>
                              </w:rPr>
                              <w:t>ISM band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9DB16" id="Text Box 64" o:spid="_x0000_s1071" type="#_x0000_t202" style="position:absolute;left:0;text-align:left;margin-left:232.65pt;margin-top:9.4pt;width:44.15pt;height:8.8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dU0PAIAAHIEAAAOAAAAZHJzL2Uyb0RvYy54bWysVMFu2zAMvQ/YPwi6L3a6Jh2MOkXWIsOA&#10;oC2QDD0rstwYkEVNUmJnX78nOW63bqdhF5kiKZLvkfT1Td9qdlTON2RKPp3knCkjqWrMc8m/bVcf&#10;PnHmgzCV0GRUyU/K85vF+3fXnS3UBe1JV8oxBDG+6GzJ9yHYIsu83KtW+AlZZWCsybUi4Oqes8qJ&#10;DtFbnV3k+TzryFXWkVTeQ3s3GPkixa9rJcNDXXsVmC45agvpdOncxTNbXIvi2Qm7b+S5DPEPVbSi&#10;MUj6EupOBMEOrvkjVNtIR57qMJHUZlTXjVQJA9BM8zdoNnthVcICcrx9ocn/v7Dy/vjoWFOVfH7J&#10;mREterRVfWCfqWdQgZ/O+gJuGwvH0EOPPo96D2WE3deujV8AYrCD6dMLuzGahHI2z6/yGWcSpul0&#10;ejVP7Gevj63z4YuilkWh5A7NS5yK49oHFALX0SXm8qSbatVonS5xYNStduwo0GodUol48ZuXNqwD&#10;0o+zPAU2FJ8PkbVBggh1gBSl0O/6RM3lbMS7o+oEGhwNg+StXDUodi18eBQOkwPk2IbwgKPWhGR0&#10;ljjbk/vxN330R0Nh5azDJJbcfz8IpzjTXw1aHcd2FNwo7EbBHNpbAuIp9szKJOKBC3oUa0ftE5Zk&#10;GbPAJIxErpKHUbwNwz5gyaRaLpMThtOKsDYbK2PoyHCkfts/CWfP/Qlo7D2NMyqKN20afONLQ8tD&#10;oLpJPYzEDiye+cZgp9aelzBuzq/35PX6q1j8BAAA//8DAFBLAwQUAAYACAAAACEAvFpdteEAAAAJ&#10;AQAADwAAAGRycy9kb3ducmV2LnhtbEyPwU7DMBBE70j8g7VIXFDrQBIThTgVIHFAokK0qGc3NnFo&#10;vA6x26Z8PcsJjqt5mn1TLSbXs4MZQ+dRwvU8AWaw8brDVsL7+mlWAAtRoVa9RyPhZAIs6vOzSpXa&#10;H/HNHFaxZVSCoVQSbIxDyXlorHEqzP1gkLIPPzoV6Rxbrkd1pHLX85skEdypDumDVYN5tKbZrfZO&#10;QnHKllcbcbv57F+fH+x3+4UvOyXl5cV0fwcsmin+wfCrT+pQk9PW71EH1kvIRJ4SSkFBEwjI81QA&#10;20pIRQa8rvj/BfUPAAAA//8DAFBLAQItABQABgAIAAAAIQC2gziS/gAAAOEBAAATAAAAAAAAAAAA&#10;AAAAAAAAAABbQ29udGVudF9UeXBlc10ueG1sUEsBAi0AFAAGAAgAAAAhADj9If/WAAAAlAEAAAsA&#10;AAAAAAAAAAAAAAAALwEAAF9yZWxzLy5yZWxzUEsBAi0AFAAGAAgAAAAhADxd1TQ8AgAAcgQAAA4A&#10;AAAAAAAAAAAAAAAALgIAAGRycy9lMm9Eb2MueG1sUEsBAi0AFAAGAAgAAAAhALxaXbXhAAAACQEA&#10;AA8AAAAAAAAAAAAAAAAAlgQAAGRycy9kb3ducmV2LnhtbFBLBQYAAAAABAAEAPMAAACkBQAAAAA=&#10;" fillcolor="white [3201]" stroked="f" strokeweight=".5pt">
                <v:textbox inset="0,0,0,0">
                  <w:txbxContent>
                    <w:p w14:paraId="1F640D08" w14:textId="703C7D24" w:rsidR="00D902D0" w:rsidRPr="00B85C6A" w:rsidRDefault="00D902D0" w:rsidP="00963DBA">
                      <w:pPr>
                        <w:spacing w:after="0"/>
                        <w:jc w:val="center"/>
                        <w:rPr>
                          <w:rFonts w:ascii="Times New Roman" w:hAnsi="Times New Roman"/>
                          <w:sz w:val="12"/>
                          <w:szCs w:val="12"/>
                        </w:rPr>
                      </w:pPr>
                      <w:r w:rsidRPr="00B85C6A">
                        <w:rPr>
                          <w:rFonts w:ascii="Times New Roman" w:hAnsi="Times New Roman"/>
                          <w:sz w:val="12"/>
                          <w:szCs w:val="12"/>
                        </w:rPr>
                        <w:t>ISM band</w:t>
                      </w:r>
                    </w:p>
                  </w:txbxContent>
                </v:textbox>
                <w10:wrap anchorx="page"/>
              </v:shape>
            </w:pict>
          </mc:Fallback>
        </mc:AlternateContent>
      </w:r>
      <w:r w:rsidRPr="001B61BD">
        <w:rPr>
          <w:noProof/>
          <w:color w:val="000000" w:themeColor="text1"/>
          <w:lang w:val="en-US"/>
        </w:rPr>
        <mc:AlternateContent>
          <mc:Choice Requires="wps">
            <w:drawing>
              <wp:anchor distT="0" distB="0" distL="114300" distR="114300" simplePos="0" relativeHeight="251752448" behindDoc="0" locked="0" layoutInCell="1" allowOverlap="1" wp14:anchorId="137AAC51" wp14:editId="0C884D8C">
                <wp:simplePos x="0" y="0"/>
                <wp:positionH relativeFrom="page">
                  <wp:posOffset>4031615</wp:posOffset>
                </wp:positionH>
                <wp:positionV relativeFrom="paragraph">
                  <wp:posOffset>444500</wp:posOffset>
                </wp:positionV>
                <wp:extent cx="986790" cy="89535"/>
                <wp:effectExtent l="0" t="0" r="3810" b="5715"/>
                <wp:wrapNone/>
                <wp:docPr id="65" name="Text Box 65"/>
                <wp:cNvGraphicFramePr/>
                <a:graphic xmlns:a="http://schemas.openxmlformats.org/drawingml/2006/main">
                  <a:graphicData uri="http://schemas.microsoft.com/office/word/2010/wordprocessingShape">
                    <wps:wsp>
                      <wps:cNvSpPr txBox="1"/>
                      <wps:spPr>
                        <a:xfrm>
                          <a:off x="0" y="0"/>
                          <a:ext cx="986790" cy="89535"/>
                        </a:xfrm>
                        <a:prstGeom prst="rect">
                          <a:avLst/>
                        </a:prstGeom>
                        <a:solidFill>
                          <a:schemeClr val="lt1"/>
                        </a:solidFill>
                        <a:ln w="6350">
                          <a:noFill/>
                        </a:ln>
                      </wps:spPr>
                      <wps:txbx>
                        <w:txbxContent>
                          <w:p w14:paraId="792F364E" w14:textId="38DAE14B" w:rsidR="00D902D0" w:rsidRPr="00B85C6A" w:rsidRDefault="00D902D0" w:rsidP="00963DBA">
                            <w:pPr>
                              <w:spacing w:after="0"/>
                              <w:jc w:val="center"/>
                              <w:rPr>
                                <w:rFonts w:ascii="Times New Roman" w:hAnsi="Times New Roman"/>
                                <w:sz w:val="12"/>
                                <w:szCs w:val="12"/>
                              </w:rPr>
                            </w:pPr>
                            <w:r w:rsidRPr="00B85C6A">
                              <w:rPr>
                                <w:rFonts w:ascii="Times New Roman" w:hAnsi="Times New Roman"/>
                                <w:sz w:val="12"/>
                                <w:szCs w:val="12"/>
                              </w:rPr>
                              <w:t>+60 dBµA/m for 13.56 MHz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AAC51" id="Text Box 65" o:spid="_x0000_s1072" type="#_x0000_t202" style="position:absolute;left:0;text-align:left;margin-left:317.45pt;margin-top:35pt;width:77.7pt;height:7.05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l7BOwIAAHEEAAAOAAAAZHJzL2Uyb0RvYy54bWysVMFu2zAMvQ/YPwi6L07bJUuCOEXWosOA&#10;oi3QDj0rslwbkERNUmJ3X78nOW63bqdhF5kiKZLvkfT6vDeaHZQPLdmSn0ymnCkrqWrtU8m/PVx9&#10;WHAWorCV0GRVyZ9V4Oeb9+/WnVupU2pIV8ozBLFh1bmSNzG6VVEE2SgjwoScsjDW5I2IuPqnovKi&#10;Q3Sji9PpdF505CvnSaoQoL0cjHyT49e1kvG2roOKTJcctcV8+nzu0lls1mL15IVrWnksQ/xDFUa0&#10;FklfQl2KKNjet3+EMq30FKiOE0mmoLpupcoYgOZk+gbNfSOcylhATnAvNIX/F1beHO48a6uSz2ec&#10;WWHQowfVR/aZegYV+OlcWMHt3sEx9tCjz6M+QJlg97U36QtADHYw/fzCboomoVwu5p+WsEiYFsvZ&#10;WQ5evL51PsQvigxLQsk9epcpFYfrEFEHXEeXlCqQbqurVut8SfOiLrRnB4FO65grxIvfvLRlHYCe&#10;zaY5sKX0fIisLRIkpAOiJMV+12dmPs5HuDuqnsGCp2GOgpNXLYq9FiHeCY/BATwsQ7zFUWtCMjpK&#10;nDXkf/xNn/zRT1g56zCIJQ/f98IrzvRXi06nqR0FPwq7UbB7c0FAfII1czKLeOCjHsXak3nEjmxT&#10;FpiElchV8jiKF3FYB+yYVNttdsJsOhGv7b2TKXRiOFH/0D8K7479iejrDY0jKlZv2jT4ppeWtvtI&#10;dZt7mIgdWDzyjbnOrT3uYFqcX+/Z6/VPsfkJAAD//wMAUEsDBBQABgAIAAAAIQBMWNlQ4QAAAAkB&#10;AAAPAAAAZHJzL2Rvd25yZXYueG1sTI/BTsMwEETvSPyDtUhcELVLo6QNcSpA4oBEhSioZzc2cai9&#10;DrHbpnw9ywmOq316M1MtR+/YwQyxCyhhOhHADDZBd9hKeH97vJ4Di0mhVi6gkXAyEZb1+VmlSh2O&#10;+GoO69QykmAslQSbUl9yHhtrvIqT0Buk30cYvEp0Di3XgzqS3Dt+I0TOveqQEqzqzYM1zW699xLm&#10;p2x1tcmLzad7ebq33+0XPu+UlJcX490tsGTG9AfDb32qDjV12oY96sichHyWLQiVUAjaRECxEDNg&#10;W7JnU+B1xf8vqH8AAAD//wMAUEsBAi0AFAAGAAgAAAAhALaDOJL+AAAA4QEAABMAAAAAAAAAAAAA&#10;AAAAAAAAAFtDb250ZW50X1R5cGVzXS54bWxQSwECLQAUAAYACAAAACEAOP0h/9YAAACUAQAACwAA&#10;AAAAAAAAAAAAAAAvAQAAX3JlbHMvLnJlbHNQSwECLQAUAAYACAAAACEApeJewTsCAABxBAAADgAA&#10;AAAAAAAAAAAAAAAuAgAAZHJzL2Uyb0RvYy54bWxQSwECLQAUAAYACAAAACEATFjZUOEAAAAJAQAA&#10;DwAAAAAAAAAAAAAAAACVBAAAZHJzL2Rvd25yZXYueG1sUEsFBgAAAAAEAAQA8wAAAKMFAAAAAA==&#10;" fillcolor="white [3201]" stroked="f" strokeweight=".5pt">
                <v:textbox inset="0,0,0,0">
                  <w:txbxContent>
                    <w:p w14:paraId="792F364E" w14:textId="38DAE14B" w:rsidR="00D902D0" w:rsidRPr="00B85C6A" w:rsidRDefault="00D902D0" w:rsidP="00963DBA">
                      <w:pPr>
                        <w:spacing w:after="0"/>
                        <w:jc w:val="center"/>
                        <w:rPr>
                          <w:rFonts w:ascii="Times New Roman" w:hAnsi="Times New Roman"/>
                          <w:sz w:val="12"/>
                          <w:szCs w:val="12"/>
                        </w:rPr>
                      </w:pPr>
                      <w:r w:rsidRPr="00B85C6A">
                        <w:rPr>
                          <w:rFonts w:ascii="Times New Roman" w:hAnsi="Times New Roman"/>
                          <w:sz w:val="12"/>
                          <w:szCs w:val="12"/>
                        </w:rPr>
                        <w:t>+60 dBµA/m for 13.56 MHz</w:t>
                      </w:r>
                    </w:p>
                  </w:txbxContent>
                </v:textbox>
                <w10:wrap anchorx="page"/>
              </v:shape>
            </w:pict>
          </mc:Fallback>
        </mc:AlternateContent>
      </w:r>
      <w:r w:rsidRPr="001B61BD">
        <w:rPr>
          <w:noProof/>
          <w:color w:val="000000" w:themeColor="text1"/>
          <w:lang w:val="en-US"/>
        </w:rPr>
        <mc:AlternateContent>
          <mc:Choice Requires="wps">
            <w:drawing>
              <wp:anchor distT="0" distB="0" distL="114300" distR="114300" simplePos="0" relativeHeight="251754496" behindDoc="0" locked="0" layoutInCell="1" allowOverlap="1" wp14:anchorId="44D6026B" wp14:editId="0F355847">
                <wp:simplePos x="0" y="0"/>
                <wp:positionH relativeFrom="page">
                  <wp:posOffset>4020185</wp:posOffset>
                </wp:positionH>
                <wp:positionV relativeFrom="paragraph">
                  <wp:posOffset>769620</wp:posOffset>
                </wp:positionV>
                <wp:extent cx="1379855" cy="100965"/>
                <wp:effectExtent l="0" t="0" r="0" b="0"/>
                <wp:wrapNone/>
                <wp:docPr id="66" name="Text Box 66"/>
                <wp:cNvGraphicFramePr/>
                <a:graphic xmlns:a="http://schemas.openxmlformats.org/drawingml/2006/main">
                  <a:graphicData uri="http://schemas.microsoft.com/office/word/2010/wordprocessingShape">
                    <wps:wsp>
                      <wps:cNvSpPr txBox="1"/>
                      <wps:spPr>
                        <a:xfrm>
                          <a:off x="0" y="0"/>
                          <a:ext cx="1379855" cy="100965"/>
                        </a:xfrm>
                        <a:prstGeom prst="rect">
                          <a:avLst/>
                        </a:prstGeom>
                        <a:solidFill>
                          <a:schemeClr val="lt1"/>
                        </a:solidFill>
                        <a:ln w="6350">
                          <a:noFill/>
                        </a:ln>
                      </wps:spPr>
                      <wps:txbx>
                        <w:txbxContent>
                          <w:p w14:paraId="2B33CD9E" w14:textId="274A0036" w:rsidR="00D902D0" w:rsidRPr="00B85C6A" w:rsidRDefault="00D902D0" w:rsidP="00963DBA">
                            <w:pPr>
                              <w:spacing w:after="0"/>
                              <w:jc w:val="center"/>
                              <w:rPr>
                                <w:rFonts w:ascii="Times New Roman" w:hAnsi="Times New Roman"/>
                                <w:sz w:val="12"/>
                                <w:szCs w:val="12"/>
                              </w:rPr>
                            </w:pPr>
                            <w:r w:rsidRPr="00B85C6A">
                              <w:rPr>
                                <w:rFonts w:ascii="Times New Roman" w:hAnsi="Times New Roman"/>
                                <w:sz w:val="12"/>
                                <w:szCs w:val="12"/>
                              </w:rPr>
                              <w:t>+42 dBµA/m for 78 MHz and 13.56 MHz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6026B" id="Text Box 66" o:spid="_x0000_s1073" type="#_x0000_t202" style="position:absolute;left:0;text-align:left;margin-left:316.55pt;margin-top:60.6pt;width:108.65pt;height:7.95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v8yPQIAAHMEAAAOAAAAZHJzL2Uyb0RvYy54bWysVFFv2jAQfp+0/2D5fSS0g7YRoWJUTJNQ&#10;WwmmPhvHJpFsn2cbEvbrd3YI7bo9TXsxl7vz5/u+u2N232lFjsL5BkxJx6OcEmE4VI3Zl/T7dvXp&#10;lhIfmKmYAiNKehKe3s8/fpi1thBXUIOqhCMIYnzR2pLWIdgiyzyvhWZ+BFYYDEpwmgX8dPuscqxF&#10;dK2yqzyfZi24yjrgwnv0PvRBOk/4UgoenqT0IhBVUqwtpNOlcxfPbD5jxd4xWzf8XAb7hyo0aww+&#10;eoF6YIGRg2v+gNINd+BBhhEHnYGUDReJA7IZ5+/YbGpmReKC4nh7kcn/P1j+eHx2pKlKOp1SYpjG&#10;Hm1FF8gX6Ai6UJ/W+gLTNhYTQ4d+7PPg9+iMtDvpdPxFQgTjqPTpom5E4/HS9c3d7WRCCcfYOM/v&#10;ppMIk73ets6HrwI0iUZJHXYvicqOax/61CElPuZBNdWqUSp9xIkRS+XIkWGvVUg1IvhvWcqQFqle&#10;T/IEbCBe75GVwVoi155TtEK365I2n28GwjuoTqiDg36SvOWrBotdMx+emcPRQeq4DuEJD6kAH4Oz&#10;RUkN7uff/DEfO4pRSlocxZL6HwfmBCXqm8Fex7kdDDcYu8EwB70EZDzGRbM8mXjBBTWY0oF+wS1Z&#10;xFcwxAzHt0oaBnMZ+oXALeNisUhJOJ2WhbXZWB6ho8JR+m33wpw99ydgZx9hGFJWvGtTnxtvGlgc&#10;Asgm9TAK26t41hsnO03BeQvj6rz9Tlmv/xXzXwAAAP//AwBQSwMEFAAGAAgAAAAhAOM1XTTiAAAA&#10;CwEAAA8AAABkcnMvZG93bnJldi54bWxMj8tOwzAQRfdI/IM1SGwQdR4ljUKcCpBYIFEhCurajU0c&#10;ao9D7LYpX8+wguXMPbpzpl5OzrKDHkPvUUA6S4BpbL3qsRPw/vZ4XQILUaKS1qMWcNIBls35WS0r&#10;5Y/4qg/r2DEqwVBJASbGoeI8tEY7GWZ+0EjZhx+djDSOHVejPFK5szxLkoI72SNdMHLQD0a3u/Xe&#10;CShP89XVplhsPu3L07357r7weSeFuLyY7m6BRT3FPxh+9UkdGnLa+j2qwKyAIs9TQinI0gwYEeVN&#10;Mge2pU2+SIE3Nf//Q/MDAAD//wMAUEsBAi0AFAAGAAgAAAAhALaDOJL+AAAA4QEAABMAAAAAAAAA&#10;AAAAAAAAAAAAAFtDb250ZW50X1R5cGVzXS54bWxQSwECLQAUAAYACAAAACEAOP0h/9YAAACUAQAA&#10;CwAAAAAAAAAAAAAAAAAvAQAAX3JlbHMvLnJlbHNQSwECLQAUAAYACAAAACEAo4r/Mj0CAABzBAAA&#10;DgAAAAAAAAAAAAAAAAAuAgAAZHJzL2Uyb0RvYy54bWxQSwECLQAUAAYACAAAACEA4zVdNOIAAAAL&#10;AQAADwAAAAAAAAAAAAAAAACXBAAAZHJzL2Rvd25yZXYueG1sUEsFBgAAAAAEAAQA8wAAAKYFAAAA&#10;AA==&#10;" fillcolor="white [3201]" stroked="f" strokeweight=".5pt">
                <v:textbox inset="0,0,0,0">
                  <w:txbxContent>
                    <w:p w14:paraId="2B33CD9E" w14:textId="274A0036" w:rsidR="00D902D0" w:rsidRPr="00B85C6A" w:rsidRDefault="00D902D0" w:rsidP="00963DBA">
                      <w:pPr>
                        <w:spacing w:after="0"/>
                        <w:jc w:val="center"/>
                        <w:rPr>
                          <w:rFonts w:ascii="Times New Roman" w:hAnsi="Times New Roman"/>
                          <w:sz w:val="12"/>
                          <w:szCs w:val="12"/>
                        </w:rPr>
                      </w:pPr>
                      <w:r w:rsidRPr="00B85C6A">
                        <w:rPr>
                          <w:rFonts w:ascii="Times New Roman" w:hAnsi="Times New Roman"/>
                          <w:sz w:val="12"/>
                          <w:szCs w:val="12"/>
                        </w:rPr>
                        <w:t>+42 dBµA/m for 78 MHz and 13.56 MHz</w:t>
                      </w:r>
                    </w:p>
                  </w:txbxContent>
                </v:textbox>
                <w10:wrap anchorx="page"/>
              </v:shape>
            </w:pict>
          </mc:Fallback>
        </mc:AlternateContent>
      </w:r>
      <w:r w:rsidRPr="001B61BD">
        <w:rPr>
          <w:noProof/>
          <w:color w:val="000000" w:themeColor="text1"/>
          <w:lang w:val="en-US"/>
        </w:rPr>
        <mc:AlternateContent>
          <mc:Choice Requires="wps">
            <w:drawing>
              <wp:anchor distT="0" distB="0" distL="114300" distR="114300" simplePos="0" relativeHeight="251756544" behindDoc="0" locked="0" layoutInCell="1" allowOverlap="1" wp14:anchorId="69110C89" wp14:editId="0C8CC384">
                <wp:simplePos x="0" y="0"/>
                <wp:positionH relativeFrom="page">
                  <wp:posOffset>4895850</wp:posOffset>
                </wp:positionH>
                <wp:positionV relativeFrom="paragraph">
                  <wp:posOffset>1975485</wp:posOffset>
                </wp:positionV>
                <wp:extent cx="952500" cy="167640"/>
                <wp:effectExtent l="0" t="0" r="0" b="3810"/>
                <wp:wrapNone/>
                <wp:docPr id="67" name="Text Box 67"/>
                <wp:cNvGraphicFramePr/>
                <a:graphic xmlns:a="http://schemas.openxmlformats.org/drawingml/2006/main">
                  <a:graphicData uri="http://schemas.microsoft.com/office/word/2010/wordprocessingShape">
                    <wps:wsp>
                      <wps:cNvSpPr txBox="1"/>
                      <wps:spPr>
                        <a:xfrm>
                          <a:off x="0" y="0"/>
                          <a:ext cx="952500" cy="167640"/>
                        </a:xfrm>
                        <a:prstGeom prst="rect">
                          <a:avLst/>
                        </a:prstGeom>
                        <a:solidFill>
                          <a:schemeClr val="lt1"/>
                        </a:solidFill>
                        <a:ln w="6350">
                          <a:noFill/>
                        </a:ln>
                      </wps:spPr>
                      <wps:txbx>
                        <w:txbxContent>
                          <w:p w14:paraId="5D25C53F" w14:textId="61193EFF" w:rsidR="00D902D0" w:rsidRPr="00B85C6A" w:rsidRDefault="00D902D0" w:rsidP="00963DBA">
                            <w:pPr>
                              <w:spacing w:after="0"/>
                              <w:jc w:val="center"/>
                              <w:rPr>
                                <w:rFonts w:ascii="Times New Roman" w:hAnsi="Times New Roman"/>
                                <w:sz w:val="12"/>
                                <w:szCs w:val="12"/>
                              </w:rPr>
                            </w:pPr>
                            <w:r w:rsidRPr="00B85C6A">
                              <w:rPr>
                                <w:rFonts w:ascii="Times New Roman" w:hAnsi="Times New Roman"/>
                                <w:sz w:val="12"/>
                                <w:szCs w:val="12"/>
                              </w:rPr>
                              <w:t>-1 dBµA/m at 6.78 MHz</w:t>
                            </w:r>
                          </w:p>
                          <w:p w14:paraId="2092B2E0" w14:textId="578090E1" w:rsidR="00D902D0" w:rsidRPr="00B85C6A" w:rsidRDefault="00D902D0" w:rsidP="00963DBA">
                            <w:pPr>
                              <w:spacing w:after="0"/>
                              <w:jc w:val="center"/>
                              <w:rPr>
                                <w:rFonts w:ascii="Times New Roman" w:hAnsi="Times New Roman"/>
                                <w:sz w:val="12"/>
                                <w:szCs w:val="12"/>
                              </w:rPr>
                            </w:pPr>
                            <w:r w:rsidRPr="00B85C6A">
                              <w:rPr>
                                <w:rFonts w:ascii="Times New Roman" w:hAnsi="Times New Roman"/>
                                <w:sz w:val="12"/>
                                <w:szCs w:val="12"/>
                              </w:rPr>
                              <w:t>-3.5 dBµA/m at 13.56 MHz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10C89" id="Text Box 67" o:spid="_x0000_s1074" type="#_x0000_t202" style="position:absolute;left:0;text-align:left;margin-left:385.5pt;margin-top:155.55pt;width:75pt;height:13.2pt;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0U7PAIAAHIEAAAOAAAAZHJzL2Uyb0RvYy54bWysVMFu2zAMvQ/YPwi6r3a6Nu2MOkXWosOA&#10;oi2QDD0rshwbkEVNUmJ3X78nOU63bqdhF5kiKZLvkfTV9dBptlfOt2RKPjvJOVNGUtWabcm/re8+&#10;XHLmgzCV0GRUyV+U59eL9++ueluoU2pIV8oxBDG+6G3JmxBskWVeNqoT/oSsMjDW5DoRcHXbrHKi&#10;R/ROZ6d5Ps96cpV1JJX30N6ORr5I8etayfBY114FpkuO2kI6XTo38cwWV6LYOmGbVh7KEP9QRSda&#10;g6THULciCLZz7R+hulY68lSHE0ldRnXdSpUwAM0sf4Nm1QirEhaQ4+2RJv//wsqH/ZNjbVXy+QVn&#10;RnTo0VoNgX2mgUEFfnrrC7itLBzDAD36POk9lBH2ULsufgGIwQ6mX47sxmgSyk/np+c5LBKm2fxi&#10;fpbYz14fW+fDF0Udi0LJHZqXOBX7ex9QCFwnl5jLk26ru1brdIkDo260Y3uBVuuQSsSL37y0YT2Q&#10;fjzPU2BD8fkYWRskiFBHSFEKw2ZI1JxdTng3VL2ABkfjIHkr71oUey98eBIOkwN82IbwiKPWhGR0&#10;kDhryP34mz76o6GwctZjEkvuv++EU5zprwatjmM7CW4SNpNgdt0NAfEMe2ZlEvHABT2JtaPuGUuy&#10;jFlgEkYiV8nDJN6EcR+wZFItl8kJw2lFuDcrK2PoyHCkfj08C2cP/Qlo7ANNMyqKN20afeNLQ8td&#10;oLpNPYzEjiwe+MZgp9YeljBuzq/35PX6q1j8BAAA//8DAFBLAwQUAAYACAAAACEAVo3W9eIAAAAL&#10;AQAADwAAAGRycy9kb3ducmV2LnhtbEyPwU7DMBBE70j8g7VIXFDruIWmhDgVIHFAAiFa1LMbmzjU&#10;XofYbVO+nu0Jjjs7mnlTLgbv2N70sQ0oQYwzYAbroFtsJHysnkZzYDEp1MoFNBKOJsKiOj8rVaHD&#10;Ad/NfpkaRiEYCyXBptQVnMfaGq/iOHQG6fcZeq8SnX3Dda8OFO4dn2TZjHvVIjVY1ZlHa+rtcucl&#10;zI/Xr1frWb7+cm/PD/an+caXrZLy8mK4vwOWzJD+zHDCJ3SoiGkTdqgjcxLyXNCWJGEqhABGjtvJ&#10;SdmQMs1vgFcl/7+h+gUAAP//AwBQSwECLQAUAAYACAAAACEAtoM4kv4AAADhAQAAEwAAAAAAAAAA&#10;AAAAAAAAAAAAW0NvbnRlbnRfVHlwZXNdLnhtbFBLAQItABQABgAIAAAAIQA4/SH/1gAAAJQBAAAL&#10;AAAAAAAAAAAAAAAAAC8BAABfcmVscy8ucmVsc1BLAQItABQABgAIAAAAIQCpv0U7PAIAAHIEAAAO&#10;AAAAAAAAAAAAAAAAAC4CAABkcnMvZTJvRG9jLnhtbFBLAQItABQABgAIAAAAIQBWjdb14gAAAAsB&#10;AAAPAAAAAAAAAAAAAAAAAJYEAABkcnMvZG93bnJldi54bWxQSwUGAAAAAAQABADzAAAApQUAAAAA&#10;" fillcolor="white [3201]" stroked="f" strokeweight=".5pt">
                <v:textbox inset="0,0,0,0">
                  <w:txbxContent>
                    <w:p w14:paraId="5D25C53F" w14:textId="61193EFF" w:rsidR="00D902D0" w:rsidRPr="00B85C6A" w:rsidRDefault="00D902D0" w:rsidP="00963DBA">
                      <w:pPr>
                        <w:spacing w:after="0"/>
                        <w:jc w:val="center"/>
                        <w:rPr>
                          <w:rFonts w:ascii="Times New Roman" w:hAnsi="Times New Roman"/>
                          <w:sz w:val="12"/>
                          <w:szCs w:val="12"/>
                        </w:rPr>
                      </w:pPr>
                      <w:r w:rsidRPr="00B85C6A">
                        <w:rPr>
                          <w:rFonts w:ascii="Times New Roman" w:hAnsi="Times New Roman"/>
                          <w:sz w:val="12"/>
                          <w:szCs w:val="12"/>
                        </w:rPr>
                        <w:t>-1 dBµA/m at 6.78 MHz</w:t>
                      </w:r>
                    </w:p>
                    <w:p w14:paraId="2092B2E0" w14:textId="578090E1" w:rsidR="00D902D0" w:rsidRPr="00B85C6A" w:rsidRDefault="00D902D0" w:rsidP="00963DBA">
                      <w:pPr>
                        <w:spacing w:after="0"/>
                        <w:jc w:val="center"/>
                        <w:rPr>
                          <w:rFonts w:ascii="Times New Roman" w:hAnsi="Times New Roman"/>
                          <w:sz w:val="12"/>
                          <w:szCs w:val="12"/>
                        </w:rPr>
                      </w:pPr>
                      <w:r w:rsidRPr="00B85C6A">
                        <w:rPr>
                          <w:rFonts w:ascii="Times New Roman" w:hAnsi="Times New Roman"/>
                          <w:sz w:val="12"/>
                          <w:szCs w:val="12"/>
                        </w:rPr>
                        <w:t>-3.5 dBµA/m at 13.56 MHz</w:t>
                      </w:r>
                    </w:p>
                  </w:txbxContent>
                </v:textbox>
                <w10:wrap anchorx="page"/>
              </v:shape>
            </w:pict>
          </mc:Fallback>
        </mc:AlternateContent>
      </w:r>
      <w:r w:rsidR="00015784" w:rsidRPr="001B61BD">
        <w:rPr>
          <w:noProof/>
          <w:sz w:val="24"/>
          <w:szCs w:val="24"/>
          <w:lang w:val="en-US"/>
        </w:rPr>
        <w:drawing>
          <wp:inline distT="0" distB="0" distL="0" distR="0" wp14:anchorId="389DE6B3" wp14:editId="1CA82344">
            <wp:extent cx="4463669" cy="286599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469334" cy="2869627"/>
                    </a:xfrm>
                    <a:prstGeom prst="rect">
                      <a:avLst/>
                    </a:prstGeom>
                    <a:noFill/>
                    <a:ln>
                      <a:noFill/>
                    </a:ln>
                  </pic:spPr>
                </pic:pic>
              </a:graphicData>
            </a:graphic>
          </wp:inline>
        </w:drawing>
      </w:r>
    </w:p>
    <w:p w14:paraId="56ECD6F4" w14:textId="58BEFD39" w:rsidR="00015784" w:rsidRPr="001B61BD" w:rsidRDefault="00015784" w:rsidP="00BA18D8">
      <w:pPr>
        <w:pStyle w:val="muc1"/>
        <w:spacing w:before="120" w:after="0" w:line="240" w:lineRule="auto"/>
        <w:ind w:right="-140"/>
        <w:jc w:val="center"/>
        <w:rPr>
          <w:rStyle w:val="q4iawc"/>
          <w:sz w:val="24"/>
          <w:szCs w:val="24"/>
          <w:lang w:val="en-US"/>
        </w:rPr>
      </w:pPr>
      <w:r w:rsidRPr="001B61BD">
        <w:rPr>
          <w:rStyle w:val="q4iawc"/>
          <w:sz w:val="24"/>
          <w:szCs w:val="24"/>
          <w:lang w:val="en-US"/>
        </w:rPr>
        <w:t xml:space="preserve">Figure G.2 </w:t>
      </w:r>
      <w:r w:rsidR="00E657F1" w:rsidRPr="001B61BD">
        <w:rPr>
          <w:rStyle w:val="q4iawc"/>
          <w:sz w:val="24"/>
          <w:szCs w:val="24"/>
          <w:lang w:val="en-US"/>
        </w:rPr>
        <w:t xml:space="preserve">- </w:t>
      </w:r>
      <w:r w:rsidR="00E543AC" w:rsidRPr="001B61BD">
        <w:rPr>
          <w:rFonts w:eastAsia="Times New Roman"/>
          <w:sz w:val="24"/>
          <w:szCs w:val="24"/>
          <w:lang w:val="en-US"/>
        </w:rPr>
        <w:t xml:space="preserve">Spectral mask limit for </w:t>
      </w:r>
      <w:r w:rsidR="0059735C" w:rsidRPr="001B61BD">
        <w:rPr>
          <w:rStyle w:val="q4iawc"/>
          <w:sz w:val="24"/>
          <w:szCs w:val="24"/>
          <w:lang w:val="en-US"/>
        </w:rPr>
        <w:t>RFID</w:t>
      </w:r>
      <w:r w:rsidR="00E657F1" w:rsidRPr="001B61BD">
        <w:rPr>
          <w:rStyle w:val="q4iawc"/>
          <w:sz w:val="24"/>
          <w:szCs w:val="24"/>
          <w:lang w:val="en-US"/>
        </w:rPr>
        <w:t xml:space="preserve">, </w:t>
      </w:r>
      <w:r w:rsidRPr="001B61BD">
        <w:rPr>
          <w:rStyle w:val="q4iawc"/>
          <w:sz w:val="24"/>
          <w:szCs w:val="24"/>
          <w:lang w:val="en-US"/>
        </w:rPr>
        <w:t xml:space="preserve">EAS in </w:t>
      </w:r>
      <w:r w:rsidR="00E672B3" w:rsidRPr="001B61BD">
        <w:rPr>
          <w:rStyle w:val="q4iawc"/>
          <w:sz w:val="24"/>
          <w:szCs w:val="24"/>
          <w:lang w:val="en-US"/>
        </w:rPr>
        <w:t>6.78 MHz and 13.56 MHz frequency range</w:t>
      </w:r>
    </w:p>
    <w:p w14:paraId="56FF25C8" w14:textId="132E5A77" w:rsidR="00015784" w:rsidRPr="001B61BD" w:rsidRDefault="009D21A0" w:rsidP="00BA18D8">
      <w:pPr>
        <w:pStyle w:val="muc1"/>
        <w:spacing w:before="120" w:after="0" w:line="240" w:lineRule="auto"/>
        <w:ind w:right="-140"/>
        <w:jc w:val="center"/>
        <w:rPr>
          <w:sz w:val="24"/>
          <w:szCs w:val="24"/>
          <w:lang w:val="en-US"/>
        </w:rPr>
      </w:pPr>
      <w:r w:rsidRPr="001B61BD">
        <w:rPr>
          <w:noProof/>
          <w:color w:val="000000" w:themeColor="text1"/>
          <w:lang w:val="en-US"/>
        </w:rPr>
        <w:lastRenderedPageBreak/>
        <mc:AlternateContent>
          <mc:Choice Requires="wps">
            <w:drawing>
              <wp:anchor distT="0" distB="0" distL="114300" distR="114300" simplePos="0" relativeHeight="251766784" behindDoc="0" locked="0" layoutInCell="1" allowOverlap="1" wp14:anchorId="7451463E" wp14:editId="543F38C8">
                <wp:simplePos x="0" y="0"/>
                <wp:positionH relativeFrom="page">
                  <wp:posOffset>2387600</wp:posOffset>
                </wp:positionH>
                <wp:positionV relativeFrom="paragraph">
                  <wp:posOffset>2051050</wp:posOffset>
                </wp:positionV>
                <wp:extent cx="953038" cy="12880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953038" cy="128800"/>
                        </a:xfrm>
                        <a:prstGeom prst="rect">
                          <a:avLst/>
                        </a:prstGeom>
                        <a:solidFill>
                          <a:schemeClr val="lt1"/>
                        </a:solidFill>
                        <a:ln w="6350">
                          <a:noFill/>
                        </a:ln>
                      </wps:spPr>
                      <wps:txbx>
                        <w:txbxContent>
                          <w:p w14:paraId="345E339D" w14:textId="4484E165" w:rsidR="00D902D0" w:rsidRPr="009D21A0" w:rsidRDefault="00D902D0" w:rsidP="00873E0D">
                            <w:pPr>
                              <w:spacing w:after="0"/>
                              <w:jc w:val="center"/>
                              <w:rPr>
                                <w:b/>
                                <w:sz w:val="16"/>
                                <w:szCs w:val="16"/>
                                <w:lang w:val="en-US"/>
                              </w:rPr>
                            </w:pPr>
                            <w:r>
                              <w:rPr>
                                <w:b/>
                                <w:sz w:val="16"/>
                                <w:szCs w:val="16"/>
                              </w:rPr>
                              <w:t>Necessary BW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451463E" id="Text Box 72" o:spid="_x0000_s1075" type="#_x0000_t202" style="position:absolute;left:0;text-align:left;margin-left:188pt;margin-top:161.5pt;width:75.05pt;height:10.15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bq3PQIAAHIEAAAOAAAAZHJzL2Uyb0RvYy54bWysVE1v2zAMvQ/YfxB0X+yka5cGdYosRYYB&#10;QVsgHXpWZLkxIIuapMTOfv2e5Djdup2GXWSKpPjxHumb267R7KCcr8kUfDzKOVNGUlmbl4J/e1p9&#10;mHLmgzCl0GRUwY/K89v5+3c3rZ2pCe1Il8oxBDF+1tqC70Kwsyzzcqca4UdklYGxIteIgKt7yUon&#10;WkRvdDbJ86usJVdaR1J5D+1db+TzFL+qlAwPVeVVYLrgqC2k06VzG89sfiNmL07YXS1PZYh/qKIR&#10;tUHSc6g7EQTbu/qPUE0tHXmqwkhSk1FV1VKlHtDNOH/TzWYnrEq9ABxvzzD5/xdW3h8eHavLgn+a&#10;cGZEA46eVBfYZ+oYVMCntX4Gt42FY+igB8+D3kMZ2+4q18QvGmKwA+njGd0YTUJ5fXmRX2AcJEzj&#10;yXSaJ/Sz18fW+fBFUcOiUHAH8hKm4rD2AYXAdXCJuTzpulzVWqdLHBi11I4dBKjWIZWIF795acPa&#10;gl9dXOYpsKH4vI+sDRLEVvuWohS6bZeg+Xg99Lul8ggYHPWD5K1c1Sh2LXx4FA6Tg86xDeEBR6UJ&#10;yegkcbYj9+Nv+ugPQmHlrMUkFtx/3wunONNfDaiOYzsIbhC2g2D2zZLQ8Rh7ZmUS8cAFPYiVo+YZ&#10;S7KIWWASRiJXwcMgLkO/D1gyqRaL5IThtCKszcbKGDoiHKF/6p6Fsyd+Aoi9p2FGxewNTb1v4sYu&#10;9gFQJw4jsD2KJ7wx2Ina0xLGzfn1nrxefxXznwAAAP//AwBQSwMEFAAGAAgAAAAhAC/2Q9TfAAAA&#10;CwEAAA8AAABkcnMvZG93bnJldi54bWxMj8FOwzAQRO9I/IO1SNyokxgCCnGqKBUSQlza8gFuvE2i&#10;xusodtvw9ywnuM3ujmbflOvFjeKCcxg8aUhXCQik1tuBOg1f+7eHFxAhGrJm9IQavjHAurq9KU1h&#10;/ZW2eNnFTnAIhcJo6GOcCilD26MzYeUnJL4d/exM5HHupJ3NlcPdKLMkyaUzA/GH3kzY9Niedmen&#10;4dT7pvHJJuzfP44blCnV9afS+v5uqV9BRFzinxl+8RkdKmY6+DPZIEYN6jnnLpFFpliw4ynLUxAH&#10;3jwqBbIq5f8O1Q8AAAD//wMAUEsBAi0AFAAGAAgAAAAhALaDOJL+AAAA4QEAABMAAAAAAAAAAAAA&#10;AAAAAAAAAFtDb250ZW50X1R5cGVzXS54bWxQSwECLQAUAAYACAAAACEAOP0h/9YAAACUAQAACwAA&#10;AAAAAAAAAAAAAAAvAQAAX3JlbHMvLnJlbHNQSwECLQAUAAYACAAAACEAdKW6tz0CAAByBAAADgAA&#10;AAAAAAAAAAAAAAAuAgAAZHJzL2Uyb0RvYy54bWxQSwECLQAUAAYACAAAACEAL/ZD1N8AAAALAQAA&#10;DwAAAAAAAAAAAAAAAACXBAAAZHJzL2Rvd25yZXYueG1sUEsFBgAAAAAEAAQA8wAAAKMFAAAAAA==&#10;" fillcolor="white [3201]" stroked="f" strokeweight=".5pt">
                <v:textbox style="mso-fit-shape-to-text:t" inset="0,0,0,0">
                  <w:txbxContent>
                    <w:p w14:paraId="345E339D" w14:textId="4484E165" w:rsidR="00D902D0" w:rsidRPr="009D21A0" w:rsidRDefault="00D902D0" w:rsidP="00873E0D">
                      <w:pPr>
                        <w:spacing w:after="0"/>
                        <w:jc w:val="center"/>
                        <w:rPr>
                          <w:b/>
                          <w:sz w:val="16"/>
                          <w:szCs w:val="16"/>
                          <w:lang w:val="en-US"/>
                        </w:rPr>
                      </w:pPr>
                      <w:r>
                        <w:rPr>
                          <w:b/>
                          <w:sz w:val="16"/>
                          <w:szCs w:val="16"/>
                        </w:rPr>
                        <w:t>Necessary BW</w:t>
                      </w:r>
                    </w:p>
                  </w:txbxContent>
                </v:textbox>
                <w10:wrap anchorx="page"/>
              </v:shape>
            </w:pict>
          </mc:Fallback>
        </mc:AlternateContent>
      </w:r>
      <w:r w:rsidR="00873E0D" w:rsidRPr="001B61BD">
        <w:rPr>
          <w:noProof/>
          <w:color w:val="000000" w:themeColor="text1"/>
          <w:lang w:val="en-US"/>
        </w:rPr>
        <mc:AlternateContent>
          <mc:Choice Requires="wps">
            <w:drawing>
              <wp:anchor distT="0" distB="0" distL="114300" distR="114300" simplePos="0" relativeHeight="251758592" behindDoc="0" locked="0" layoutInCell="1" allowOverlap="1" wp14:anchorId="0233080A" wp14:editId="58C87B48">
                <wp:simplePos x="0" y="0"/>
                <wp:positionH relativeFrom="page">
                  <wp:posOffset>5778500</wp:posOffset>
                </wp:positionH>
                <wp:positionV relativeFrom="paragraph">
                  <wp:posOffset>1899285</wp:posOffset>
                </wp:positionV>
                <wp:extent cx="953038" cy="128800"/>
                <wp:effectExtent l="0" t="0" r="0" b="5080"/>
                <wp:wrapNone/>
                <wp:docPr id="68" name="Text Box 68"/>
                <wp:cNvGraphicFramePr/>
                <a:graphic xmlns:a="http://schemas.openxmlformats.org/drawingml/2006/main">
                  <a:graphicData uri="http://schemas.microsoft.com/office/word/2010/wordprocessingShape">
                    <wps:wsp>
                      <wps:cNvSpPr txBox="1"/>
                      <wps:spPr>
                        <a:xfrm>
                          <a:off x="0" y="0"/>
                          <a:ext cx="953038" cy="128800"/>
                        </a:xfrm>
                        <a:prstGeom prst="rect">
                          <a:avLst/>
                        </a:prstGeom>
                        <a:solidFill>
                          <a:schemeClr val="lt1"/>
                        </a:solidFill>
                        <a:ln w="6350">
                          <a:noFill/>
                        </a:ln>
                      </wps:spPr>
                      <wps:txbx>
                        <w:txbxContent>
                          <w:p w14:paraId="62C4658D" w14:textId="6721F9CA" w:rsidR="00D902D0" w:rsidRPr="00B22932" w:rsidRDefault="00D902D0" w:rsidP="00873E0D">
                            <w:pPr>
                              <w:spacing w:after="0"/>
                              <w:jc w:val="center"/>
                              <w:rPr>
                                <w:rFonts w:ascii="Times New Roman" w:hAnsi="Times New Roman"/>
                                <w:b/>
                                <w:sz w:val="12"/>
                                <w:szCs w:val="12"/>
                              </w:rPr>
                            </w:pPr>
                            <w:r w:rsidRPr="00B22932">
                              <w:rPr>
                                <w:rFonts w:ascii="Times New Roman" w:hAnsi="Times New Roman"/>
                                <w:b/>
                                <w:sz w:val="12"/>
                                <w:szCs w:val="12"/>
                              </w:rPr>
                              <w:t>Spurious emission level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3080A" id="Text Box 68" o:spid="_x0000_s1076" type="#_x0000_t202" style="position:absolute;left:0;text-align:left;margin-left:455pt;margin-top:149.55pt;width:75.05pt;height:10.15pt;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ft7OwIAAHIEAAAOAAAAZHJzL2Uyb0RvYy54bWysVE1P3DAQvVfqf7B8L8mCQDQii7Ygqkor&#10;QFoqzl7HIZEcj2t7N9n++j47yUJpT1UvznhmPB/vzeTqeug02yvnWzIlX5zknCkjqWrNS8m/P919&#10;uuTMB2Eqocmokh+U59fLjx+ueluoU2pIV8oxBDG+6G3JmxBskWVeNqoT/oSsMjDW5DoRcHUvWeVE&#10;j+idzk7z/CLryVXWkVTeQ3s7Gvkyxa9rJcNDXXsVmC45agvpdOncxjNbXonixQnbtHIqQ/xDFZ1o&#10;DZIeQ92KINjOtX+E6lrpyFMdTiR1GdV1K1XqAd0s8nfdbBphVeoF4Hh7hMn/v7Dyfv/oWFuV/AJM&#10;GdGBoyc1BPaFBgYV8OmtL+C2sXAMA/TgedZ7KGPbQ+26+EVDDHYgfTiiG6NJKD+fn+VnSCJhWpxe&#10;XuYJ/ez1sXU+fFXUsSiU3IG8hKnYr31AIXCdXWIuT7qt7lqt0yUOjLrRju0FqNYhlYgXv3lpw3p0&#10;enaep8CG4vMxsjZIEFsdW4pSGLZDggbuEw5bqg6AwdE4SN7KuxbFroUPj8JhctA5tiE84Kg1IRlN&#10;EmcNuZ9/00d/EAorZz0mseT+x044xZn+ZkB1HNtZcLOwnQWz624IHS+wZ1YmEQ9c0LNYO+qesSSr&#10;mAUmYSRylTzM4k0Y9wFLJtVqlZwwnFaEtdlYGUNHhCP0T8OzcHbiJ4DYe5pnVBTvaBp940tDq12g&#10;uk0cRmBHFCe8MdiJ2mkJ4+a8vSev11/F8hcAAAD//wMAUEsDBBQABgAIAAAAIQBZaPl44wAAAAwB&#10;AAAPAAAAZHJzL2Rvd25yZXYueG1sTI/BTsMwEETvSPyDtUhcELVTqtCEbCpA4oBEhSioZzc2cai9&#10;DrHbpnw97glus5rR7JtqMTrL9noInSeEbCKAaWq86qhF+Hh/up4DC1GSktaTRjjqAIv6/KySpfIH&#10;etP7VWxZKqFQSgQTY19yHhqjnQwT32tK3qcfnIzpHFquBnlI5c7yqRA5d7Kj9MHIXj8a3WxXO4cw&#10;P86WV+v8dv1lX58fzE/7TS9biXh5Md7fAYt6jH9hOOEndKgT08bvSAVmEYpMpC0RYVoUGbBTQuQi&#10;qQ3CTVbMgNcV/z+i/gUAAP//AwBQSwECLQAUAAYACAAAACEAtoM4kv4AAADhAQAAEwAAAAAAAAAA&#10;AAAAAAAAAAAAW0NvbnRlbnRfVHlwZXNdLnhtbFBLAQItABQABgAIAAAAIQA4/SH/1gAAAJQBAAAL&#10;AAAAAAAAAAAAAAAAAC8BAABfcmVscy8ucmVsc1BLAQItABQABgAIAAAAIQChift7OwIAAHIEAAAO&#10;AAAAAAAAAAAAAAAAAC4CAABkcnMvZTJvRG9jLnhtbFBLAQItABQABgAIAAAAIQBZaPl44wAAAAwB&#10;AAAPAAAAAAAAAAAAAAAAAJUEAABkcnMvZG93bnJldi54bWxQSwUGAAAAAAQABADzAAAApQUAAAAA&#10;" fillcolor="white [3201]" stroked="f" strokeweight=".5pt">
                <v:textbox inset="0,0,0,0">
                  <w:txbxContent>
                    <w:p w14:paraId="62C4658D" w14:textId="6721F9CA" w:rsidR="00D902D0" w:rsidRPr="00B22932" w:rsidRDefault="00D902D0" w:rsidP="00873E0D">
                      <w:pPr>
                        <w:spacing w:after="0"/>
                        <w:jc w:val="center"/>
                        <w:rPr>
                          <w:rFonts w:ascii="Times New Roman" w:hAnsi="Times New Roman"/>
                          <w:b/>
                          <w:sz w:val="12"/>
                          <w:szCs w:val="12"/>
                        </w:rPr>
                      </w:pPr>
                      <w:r w:rsidRPr="00B22932">
                        <w:rPr>
                          <w:rFonts w:ascii="Times New Roman" w:hAnsi="Times New Roman"/>
                          <w:b/>
                          <w:sz w:val="12"/>
                          <w:szCs w:val="12"/>
                        </w:rPr>
                        <w:t>Spurious emission level</w:t>
                      </w:r>
                    </w:p>
                  </w:txbxContent>
                </v:textbox>
                <w10:wrap anchorx="page"/>
              </v:shape>
            </w:pict>
          </mc:Fallback>
        </mc:AlternateContent>
      </w:r>
      <w:r w:rsidR="00015784" w:rsidRPr="001B61BD">
        <w:rPr>
          <w:rStyle w:val="q4iawc"/>
          <w:noProof/>
          <w:sz w:val="24"/>
          <w:szCs w:val="24"/>
          <w:lang w:val="en-US"/>
        </w:rPr>
        <w:drawing>
          <wp:inline distT="0" distB="0" distL="0" distR="0" wp14:anchorId="795DB10E" wp14:editId="1A5E5F9F">
            <wp:extent cx="5467260" cy="2398936"/>
            <wp:effectExtent l="0" t="0" r="63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469876" cy="2400084"/>
                    </a:xfrm>
                    <a:prstGeom prst="rect">
                      <a:avLst/>
                    </a:prstGeom>
                  </pic:spPr>
                </pic:pic>
              </a:graphicData>
            </a:graphic>
          </wp:inline>
        </w:drawing>
      </w:r>
    </w:p>
    <w:p w14:paraId="15594D04" w14:textId="0C2243B9" w:rsidR="00015784" w:rsidRPr="001B61BD" w:rsidRDefault="00015784" w:rsidP="00453A8A">
      <w:pPr>
        <w:pStyle w:val="muc1"/>
        <w:spacing w:before="120" w:after="0" w:line="240" w:lineRule="auto"/>
        <w:jc w:val="center"/>
        <w:rPr>
          <w:rFonts w:eastAsia="Times New Roman"/>
          <w:sz w:val="24"/>
          <w:szCs w:val="24"/>
          <w:lang w:val="en-US"/>
        </w:rPr>
      </w:pPr>
      <w:r w:rsidRPr="001B61BD">
        <w:rPr>
          <w:rFonts w:eastAsia="Times New Roman"/>
          <w:sz w:val="24"/>
          <w:szCs w:val="24"/>
          <w:lang w:val="en-US"/>
        </w:rPr>
        <w:t xml:space="preserve">Figure G.3 - Spectral mask limit for </w:t>
      </w:r>
      <w:r w:rsidR="00F03002" w:rsidRPr="001B61BD">
        <w:rPr>
          <w:rFonts w:eastAsia="Times New Roman"/>
          <w:sz w:val="24"/>
          <w:szCs w:val="24"/>
          <w:lang w:val="en-US"/>
        </w:rPr>
        <w:t xml:space="preserve">RFID </w:t>
      </w:r>
      <w:r w:rsidRPr="001B61BD">
        <w:rPr>
          <w:rFonts w:eastAsia="Times New Roman"/>
          <w:sz w:val="24"/>
          <w:szCs w:val="24"/>
          <w:lang w:val="en-US"/>
        </w:rPr>
        <w:t xml:space="preserve">broadband </w:t>
      </w:r>
      <w:r w:rsidR="00DF2950" w:rsidRPr="001B61BD">
        <w:rPr>
          <w:rFonts w:eastAsia="Times New Roman"/>
          <w:sz w:val="24"/>
          <w:szCs w:val="24"/>
          <w:lang w:val="en-US"/>
        </w:rPr>
        <w:t xml:space="preserve">(including NFC) </w:t>
      </w:r>
      <w:r w:rsidRPr="001B61BD">
        <w:rPr>
          <w:rFonts w:eastAsia="Times New Roman"/>
          <w:sz w:val="24"/>
          <w:szCs w:val="24"/>
          <w:lang w:val="en-US"/>
        </w:rPr>
        <w:t>in 13.56 MHz</w:t>
      </w:r>
      <w:r w:rsidR="00453A8A" w:rsidRPr="001B61BD">
        <w:rPr>
          <w:rFonts w:eastAsia="Times New Roman"/>
          <w:sz w:val="24"/>
          <w:szCs w:val="24"/>
          <w:lang w:val="en-US"/>
        </w:rPr>
        <w:t xml:space="preserve"> frequency range</w:t>
      </w:r>
    </w:p>
    <w:p w14:paraId="1DEC4063" w14:textId="7CF73A41" w:rsidR="00015784" w:rsidRPr="001B61BD" w:rsidRDefault="00793B6D" w:rsidP="00BA18D8">
      <w:pPr>
        <w:pStyle w:val="muc1"/>
        <w:spacing w:before="120" w:after="0" w:line="240" w:lineRule="auto"/>
        <w:jc w:val="center"/>
        <w:rPr>
          <w:rFonts w:eastAsia="Times New Roman"/>
          <w:sz w:val="24"/>
          <w:szCs w:val="24"/>
          <w:lang w:val="en-US"/>
        </w:rPr>
      </w:pPr>
      <w:r w:rsidRPr="001B61BD">
        <w:rPr>
          <w:noProof/>
          <w:color w:val="000000" w:themeColor="text1"/>
          <w:lang w:val="en-US"/>
        </w:rPr>
        <mc:AlternateContent>
          <mc:Choice Requires="wps">
            <w:drawing>
              <wp:anchor distT="0" distB="0" distL="114300" distR="114300" simplePos="0" relativeHeight="251762688" behindDoc="0" locked="0" layoutInCell="1" allowOverlap="1" wp14:anchorId="3B83F9C2" wp14:editId="0C5F5D4C">
                <wp:simplePos x="0" y="0"/>
                <wp:positionH relativeFrom="margin">
                  <wp:posOffset>1271395</wp:posOffset>
                </wp:positionH>
                <wp:positionV relativeFrom="paragraph">
                  <wp:posOffset>2836861</wp:posOffset>
                </wp:positionV>
                <wp:extent cx="1447332" cy="145855"/>
                <wp:effectExtent l="0" t="0" r="635" b="6985"/>
                <wp:wrapNone/>
                <wp:docPr id="70" name="Text Box 70"/>
                <wp:cNvGraphicFramePr/>
                <a:graphic xmlns:a="http://schemas.openxmlformats.org/drawingml/2006/main">
                  <a:graphicData uri="http://schemas.microsoft.com/office/word/2010/wordprocessingShape">
                    <wps:wsp>
                      <wps:cNvSpPr txBox="1"/>
                      <wps:spPr>
                        <a:xfrm>
                          <a:off x="0" y="0"/>
                          <a:ext cx="1447332" cy="145855"/>
                        </a:xfrm>
                        <a:prstGeom prst="rect">
                          <a:avLst/>
                        </a:prstGeom>
                        <a:solidFill>
                          <a:schemeClr val="lt1"/>
                        </a:solidFill>
                        <a:ln w="6350">
                          <a:noFill/>
                        </a:ln>
                      </wps:spPr>
                      <wps:txbx>
                        <w:txbxContent>
                          <w:p w14:paraId="4F4D8578" w14:textId="175131A3" w:rsidR="00D902D0" w:rsidRPr="00873E0D" w:rsidRDefault="00D902D0" w:rsidP="00873E0D">
                            <w:pPr>
                              <w:spacing w:after="0"/>
                              <w:jc w:val="center"/>
                              <w:rPr>
                                <w:b/>
                                <w:sz w:val="16"/>
                                <w:szCs w:val="16"/>
                              </w:rPr>
                            </w:pPr>
                            <w:r>
                              <w:rPr>
                                <w:b/>
                                <w:sz w:val="16"/>
                                <w:szCs w:val="16"/>
                              </w:rPr>
                              <w:t>Necessary BW = +/- 100 hHz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3F9C2" id="Text Box 70" o:spid="_x0000_s1077" type="#_x0000_t202" style="position:absolute;left:0;text-align:left;margin-left:100.1pt;margin-top:223.35pt;width:113.95pt;height:11.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gIhOwIAAHMEAAAOAAAAZHJzL2Uyb0RvYy54bWysVE1v2zAMvQ/YfxB0X5zPtjDiFFmKDAOK&#10;tkAy9KzIUiJAEjVJiZ39+lFynG7dTsMuCk1ST3yPZOb3rdHkJHxQYCs6GgwpEZZDrey+ot+26093&#10;lITIbM00WFHRswj0fvHxw7xxpRjDAXQtPEEQG8rGVfQQoyuLIvCDMCwMwAmLQQnesIiffl/UnjWI&#10;bnQxHg5vigZ87TxwEQJ6H7ogXWR8KQWPz1IGEYmuKNYW8+nzuUtnsZizcu+ZOyh+KYP9QxWGKYuP&#10;XqEeWGTk6NUfUEZxDwFkHHAwBUipuMgckM1o+I7N5sCcyFxQnOCuMoX/B8ufTi+eqLqityiPZQZ7&#10;tBVtJJ+hJehCfRoXSkzbOEyMLfqxz70/oDPRbqU36RcJEYwj1PmqbkLj6dJ0ejuZjCnhGBtNZ3ez&#10;WYIp3m47H+IXAYYko6Ieu5dFZafHELvUPiU9FkCreq20zh9pYsRKe3Ji2Gsdc40I/luWtqSp6M1k&#10;NszAFtL1DllbrCVx7TglK7a7NmszuxLeQX1GHTx0kxQcXyss9pGF+MI8jg5Sx3WIz3hIDfgYXCxK&#10;DuB//M2f8rGjGKWkwVGsaPh+ZF5Qor9a7HWa297wvbHrDXs0K0DGI1w0x7OJF3zUvSk9mFfckmV6&#10;BUPMcnyrorE3V7FbCNwyLpbLnITT6Vh8tBvHE3RSOEm/bV+Zd5f+ROzsE/RDysp3bepy000Ly2ME&#10;qXIPk7Cdihe9cbLzFFy2MK3Or9856+2/YvETAAD//wMAUEsDBBQABgAIAAAAIQAf5Wbw4gAAAAsB&#10;AAAPAAAAZHJzL2Rvd25yZXYueG1sTI/BTsMwDIbvSLxDZCQuaEtXVW0pTSdA4oAEmhjTzlkTmrLE&#10;KU22dTw95gQ3W/71+fvr5eQsO+ox9B4FLOYJMI2tVz12AjbvT7MSWIgSlbQetYCzDrBsLi9qWSl/&#10;wjd9XMeOEQRDJQWYGIeK89Aa7WSY+0Ej3T786GSkdey4GuWJ4M7yNEly7mSP9MHIQT8a3e7XByeg&#10;PGevN9u82H7a1fOD+e6+8GUvhbi+mu7vgEU9xb8w/OqTOjTktPMHVIFZAURPKSogy/ICGCWytFwA&#10;29GQ3xbAm5r/79D8AAAA//8DAFBLAQItABQABgAIAAAAIQC2gziS/gAAAOEBAAATAAAAAAAAAAAA&#10;AAAAAAAAAABbQ29udGVudF9UeXBlc10ueG1sUEsBAi0AFAAGAAgAAAAhADj9If/WAAAAlAEAAAsA&#10;AAAAAAAAAAAAAAAALwEAAF9yZWxzLy5yZWxzUEsBAi0AFAAGAAgAAAAhAAsyAiE7AgAAcwQAAA4A&#10;AAAAAAAAAAAAAAAALgIAAGRycy9lMm9Eb2MueG1sUEsBAi0AFAAGAAgAAAAhAB/lZvDiAAAACwEA&#10;AA8AAAAAAAAAAAAAAAAAlQQAAGRycy9kb3ducmV2LnhtbFBLBQYAAAAABAAEAPMAAACkBQAAAAA=&#10;" fillcolor="white [3201]" stroked="f" strokeweight=".5pt">
                <v:textbox inset="0,0,0,0">
                  <w:txbxContent>
                    <w:p w14:paraId="4F4D8578" w14:textId="175131A3" w:rsidR="00D902D0" w:rsidRPr="00873E0D" w:rsidRDefault="00D902D0" w:rsidP="00873E0D">
                      <w:pPr>
                        <w:spacing w:after="0"/>
                        <w:jc w:val="center"/>
                        <w:rPr>
                          <w:b/>
                          <w:sz w:val="16"/>
                          <w:szCs w:val="16"/>
                        </w:rPr>
                      </w:pPr>
                      <w:r>
                        <w:rPr>
                          <w:b/>
                          <w:sz w:val="16"/>
                          <w:szCs w:val="16"/>
                        </w:rPr>
                        <w:t>Necessary BW = +/- 100 hHz</w:t>
                      </w:r>
                    </w:p>
                  </w:txbxContent>
                </v:textbox>
                <w10:wrap anchorx="margin"/>
              </v:shape>
            </w:pict>
          </mc:Fallback>
        </mc:AlternateContent>
      </w:r>
      <w:r w:rsidR="00873E0D" w:rsidRPr="001B61BD">
        <w:rPr>
          <w:noProof/>
          <w:color w:val="000000" w:themeColor="text1"/>
          <w:lang w:val="en-US"/>
        </w:rPr>
        <mc:AlternateContent>
          <mc:Choice Requires="wps">
            <w:drawing>
              <wp:anchor distT="0" distB="0" distL="114300" distR="114300" simplePos="0" relativeHeight="251760640" behindDoc="0" locked="0" layoutInCell="1" allowOverlap="1" wp14:anchorId="4FF202C6" wp14:editId="5302EBCC">
                <wp:simplePos x="0" y="0"/>
                <wp:positionH relativeFrom="page">
                  <wp:posOffset>5211519</wp:posOffset>
                </wp:positionH>
                <wp:positionV relativeFrom="paragraph">
                  <wp:posOffset>2432954</wp:posOffset>
                </wp:positionV>
                <wp:extent cx="1200501" cy="179498"/>
                <wp:effectExtent l="0" t="0" r="0" b="0"/>
                <wp:wrapNone/>
                <wp:docPr id="69" name="Text Box 69"/>
                <wp:cNvGraphicFramePr/>
                <a:graphic xmlns:a="http://schemas.openxmlformats.org/drawingml/2006/main">
                  <a:graphicData uri="http://schemas.microsoft.com/office/word/2010/wordprocessingShape">
                    <wps:wsp>
                      <wps:cNvSpPr txBox="1"/>
                      <wps:spPr>
                        <a:xfrm>
                          <a:off x="0" y="0"/>
                          <a:ext cx="1200501" cy="179498"/>
                        </a:xfrm>
                        <a:prstGeom prst="rect">
                          <a:avLst/>
                        </a:prstGeom>
                        <a:solidFill>
                          <a:schemeClr val="lt1"/>
                        </a:solidFill>
                        <a:ln w="6350">
                          <a:noFill/>
                        </a:ln>
                      </wps:spPr>
                      <wps:txbx>
                        <w:txbxContent>
                          <w:p w14:paraId="67C11D16" w14:textId="77777777" w:rsidR="00D902D0" w:rsidRPr="00B22932" w:rsidRDefault="00D902D0" w:rsidP="00873E0D">
                            <w:pPr>
                              <w:spacing w:after="0"/>
                              <w:jc w:val="center"/>
                              <w:rPr>
                                <w:rFonts w:ascii="Times New Roman" w:hAnsi="Times New Roman"/>
                                <w:b/>
                                <w:sz w:val="16"/>
                                <w:szCs w:val="16"/>
                              </w:rPr>
                            </w:pPr>
                            <w:r w:rsidRPr="00B22932">
                              <w:rPr>
                                <w:rFonts w:ascii="Times New Roman" w:hAnsi="Times New Roman"/>
                                <w:b/>
                                <w:sz w:val="16"/>
                                <w:szCs w:val="16"/>
                              </w:rPr>
                              <w:t>Spurious emission level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202C6" id="Text Box 69" o:spid="_x0000_s1078" type="#_x0000_t202" style="position:absolute;left:0;text-align:left;margin-left:410.35pt;margin-top:191.55pt;width:94.55pt;height:14.15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sdvPAIAAHMEAAAOAAAAZHJzL2Uyb0RvYy54bWysVMFu2zAMvQ/YPwi6r3aytWuNOkXWosOA&#10;oC3QDj0rshwbkEVNUmJnX78nOU67bqdhF4UmqSe+RzKXV0On2U4535Ip+ewk50wZSVVrNiX//nT7&#10;4ZwzH4SphCajSr5Xnl8t3r+77G2h5tSQrpRjADG+6G3JmxBskWVeNqoT/oSsMgjW5DoR8Ok2WeVE&#10;D/ROZ/M8P8t6cpV1JJX38N6MQb5I+HWtZLiva68C0yVHbSGdLp3reGaLS1FsnLBNKw9liH+oohOt&#10;waNHqBsRBNu69g+orpWOPNXhRFKXUV23UiUOYDPL37B5bIRViQvE8fYok/9/sPJu9+BYW5X87IIz&#10;Izr06EkNgX2hgcEFfXrrC6Q9WiSGAX70efJ7OCPtoXZd/AUhhjiU3h/VjWgyXkK/TvMZZxKx2eeL&#10;TxfnESZ7uW2dD18VdSwaJXfoXhJV7FY+jKlTSnzMk26r21br9BEnRl1rx3YCvdYh1Qjw37K0YT2o&#10;fjzNE7CheH1E1ga1RK4jp2iFYT0kbU7nE+E1VXvo4GicJG/lbYtiV8KHB+EwOqCOdQj3OGpNeIwO&#10;FmcNuZ9/88d8dBRRznqMYsn9j61wijP9zaDXcW4nw03GejLMtrsmMIawqCaZuOCCnszaUfeMLVnG&#10;VxASRuKtkofJvA7jQmDLpFouUxKm04qwMo9WRuiocJT+aXgWzh76E9DZO5qGVBRv2jTmxpuGlttA&#10;dZt6GIUdVTzojclOU3DYwrg6r79T1st/xeIXAAAA//8DAFBLAwQUAAYACAAAACEAKNlUAOMAAAAM&#10;AQAADwAAAGRycy9kb3ducmV2LnhtbEyPwU7DMBBE70j8g7VIXBC100ZtCHEqQOKABEIU1PM2NnGo&#10;vQ6x26Z8Pe4Jjqt9ejNTLUdn2V4PofMkIZsIYJoarzpqJXy8P14XwEJEUmg9aQlHHWBZn59VWCp/&#10;oDe9X8WWJQmFEiWYGPuS89AY7TBMfK8p/T794DCmc2i5GvCQ5M7yqRBz7rCjlGCw1w9GN9vVzkko&#10;jvnL1Xq+WH/Z16d789N+0/MWpby8GO9ugUU9xj8YTvVTdahTp43fkQrMJsdULBIqYVbMMmAnQoib&#10;tGYjIc+yHHhd8f8j6l8AAAD//wMAUEsBAi0AFAAGAAgAAAAhALaDOJL+AAAA4QEAABMAAAAAAAAA&#10;AAAAAAAAAAAAAFtDb250ZW50X1R5cGVzXS54bWxQSwECLQAUAAYACAAAACEAOP0h/9YAAACUAQAA&#10;CwAAAAAAAAAAAAAAAAAvAQAAX3JlbHMvLnJlbHNQSwECLQAUAAYACAAAACEATILHbzwCAABzBAAA&#10;DgAAAAAAAAAAAAAAAAAuAgAAZHJzL2Uyb0RvYy54bWxQSwECLQAUAAYACAAAACEAKNlUAOMAAAAM&#10;AQAADwAAAAAAAAAAAAAAAACWBAAAZHJzL2Rvd25yZXYueG1sUEsFBgAAAAAEAAQA8wAAAKYFAAAA&#10;AA==&#10;" fillcolor="white [3201]" stroked="f" strokeweight=".5pt">
                <v:textbox inset="0,0,0,0">
                  <w:txbxContent>
                    <w:p w14:paraId="67C11D16" w14:textId="77777777" w:rsidR="00D902D0" w:rsidRPr="00B22932" w:rsidRDefault="00D902D0" w:rsidP="00873E0D">
                      <w:pPr>
                        <w:spacing w:after="0"/>
                        <w:jc w:val="center"/>
                        <w:rPr>
                          <w:rFonts w:ascii="Times New Roman" w:hAnsi="Times New Roman"/>
                          <w:b/>
                          <w:sz w:val="16"/>
                          <w:szCs w:val="16"/>
                        </w:rPr>
                      </w:pPr>
                      <w:r w:rsidRPr="00B22932">
                        <w:rPr>
                          <w:rFonts w:ascii="Times New Roman" w:hAnsi="Times New Roman"/>
                          <w:b/>
                          <w:sz w:val="16"/>
                          <w:szCs w:val="16"/>
                        </w:rPr>
                        <w:t>Spurious emission level</w:t>
                      </w:r>
                    </w:p>
                  </w:txbxContent>
                </v:textbox>
                <w10:wrap anchorx="page"/>
              </v:shape>
            </w:pict>
          </mc:Fallback>
        </mc:AlternateContent>
      </w:r>
      <w:r w:rsidR="00015784" w:rsidRPr="001B61BD">
        <w:rPr>
          <w:rFonts w:eastAsia="Times New Roman"/>
          <w:noProof/>
          <w:sz w:val="24"/>
          <w:szCs w:val="24"/>
          <w:lang w:val="en-US"/>
        </w:rPr>
        <w:drawing>
          <wp:inline distT="0" distB="0" distL="0" distR="0" wp14:anchorId="31872237" wp14:editId="28386E73">
            <wp:extent cx="5026558" cy="2935382"/>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030745" cy="2937827"/>
                    </a:xfrm>
                    <a:prstGeom prst="rect">
                      <a:avLst/>
                    </a:prstGeom>
                  </pic:spPr>
                </pic:pic>
              </a:graphicData>
            </a:graphic>
          </wp:inline>
        </w:drawing>
      </w:r>
    </w:p>
    <w:p w14:paraId="0B6ED6B5" w14:textId="715C4CB2" w:rsidR="00015784" w:rsidRPr="001B61BD" w:rsidRDefault="00453A8A" w:rsidP="00BA18D8">
      <w:pPr>
        <w:pStyle w:val="muc1"/>
        <w:spacing w:before="120" w:after="0" w:line="240" w:lineRule="auto"/>
        <w:jc w:val="center"/>
        <w:rPr>
          <w:rFonts w:eastAsia="Times New Roman"/>
          <w:sz w:val="24"/>
          <w:szCs w:val="24"/>
          <w:lang w:val="en-US"/>
        </w:rPr>
      </w:pPr>
      <w:r w:rsidRPr="001B61BD">
        <w:rPr>
          <w:rFonts w:eastAsia="Times New Roman"/>
          <w:sz w:val="24"/>
          <w:szCs w:val="24"/>
          <w:lang w:val="en-US"/>
        </w:rPr>
        <w:t>Figure G.</w:t>
      </w:r>
      <w:r w:rsidR="00015784" w:rsidRPr="001B61BD">
        <w:rPr>
          <w:rFonts w:eastAsia="Times New Roman"/>
          <w:sz w:val="24"/>
          <w:szCs w:val="24"/>
          <w:lang w:val="en-US"/>
        </w:rPr>
        <w:t xml:space="preserve">4 - </w:t>
      </w:r>
      <w:r w:rsidRPr="001B61BD">
        <w:rPr>
          <w:rFonts w:eastAsia="Times New Roman"/>
          <w:sz w:val="24"/>
          <w:szCs w:val="24"/>
          <w:lang w:val="en-US"/>
        </w:rPr>
        <w:t xml:space="preserve">Spectral mask limit for RFID </w:t>
      </w:r>
      <w:r w:rsidR="00015784" w:rsidRPr="001B61BD">
        <w:rPr>
          <w:rFonts w:eastAsia="Times New Roman"/>
          <w:sz w:val="24"/>
          <w:szCs w:val="24"/>
          <w:lang w:val="en-US"/>
        </w:rPr>
        <w:t xml:space="preserve">narrowband </w:t>
      </w:r>
      <w:r w:rsidR="00121AF0" w:rsidRPr="001B61BD">
        <w:rPr>
          <w:rFonts w:eastAsia="Times New Roman"/>
          <w:sz w:val="24"/>
          <w:szCs w:val="24"/>
          <w:lang w:val="en-US"/>
        </w:rPr>
        <w:t xml:space="preserve">(including NFC) </w:t>
      </w:r>
      <w:r w:rsidR="00015784" w:rsidRPr="001B61BD">
        <w:rPr>
          <w:rFonts w:eastAsia="Times New Roman"/>
          <w:sz w:val="24"/>
          <w:szCs w:val="24"/>
          <w:lang w:val="en-US"/>
        </w:rPr>
        <w:t xml:space="preserve">in </w:t>
      </w:r>
      <w:r w:rsidR="002C0B66" w:rsidRPr="001B61BD">
        <w:rPr>
          <w:rFonts w:eastAsia="Times New Roman"/>
          <w:sz w:val="24"/>
          <w:szCs w:val="24"/>
          <w:lang w:val="en-US"/>
        </w:rPr>
        <w:t>13.56 MHz</w:t>
      </w:r>
      <w:r w:rsidR="00A64D5B" w:rsidRPr="001B61BD">
        <w:rPr>
          <w:rFonts w:eastAsia="Times New Roman"/>
          <w:sz w:val="24"/>
          <w:szCs w:val="24"/>
          <w:lang w:val="en-US"/>
        </w:rPr>
        <w:t xml:space="preserve"> frequency range</w:t>
      </w:r>
    </w:p>
    <w:p w14:paraId="07438C51" w14:textId="77777777" w:rsidR="004437F0" w:rsidRPr="001B61BD" w:rsidRDefault="004437F0" w:rsidP="00BA18D8">
      <w:pPr>
        <w:spacing w:before="120" w:after="0"/>
        <w:rPr>
          <w:rFonts w:ascii="Times New Roman" w:eastAsia="Calibri" w:hAnsi="Times New Roman"/>
          <w:b/>
          <w:bCs/>
          <w:lang w:val="en-US"/>
        </w:rPr>
      </w:pPr>
    </w:p>
    <w:p w14:paraId="42A5FE36" w14:textId="77777777" w:rsidR="00567CE9" w:rsidRPr="001B61BD" w:rsidRDefault="00567CE9" w:rsidP="00BA18D8">
      <w:pPr>
        <w:spacing w:before="120" w:after="0"/>
        <w:jc w:val="center"/>
        <w:rPr>
          <w:rFonts w:ascii="Times New Roman" w:eastAsia="Calibri" w:hAnsi="Times New Roman"/>
          <w:lang w:val="en-US"/>
        </w:rPr>
      </w:pPr>
    </w:p>
    <w:p w14:paraId="2DCB402D" w14:textId="649A1134" w:rsidR="00904C1B" w:rsidRPr="001B61BD" w:rsidRDefault="00904C1B" w:rsidP="00BA18D8">
      <w:pPr>
        <w:pageBreakBefore/>
        <w:spacing w:before="120" w:after="0"/>
        <w:ind w:left="432"/>
        <w:jc w:val="center"/>
        <w:outlineLvl w:val="0"/>
        <w:rPr>
          <w:rFonts w:ascii="Times New Roman" w:eastAsia="Calibri" w:hAnsi="Times New Roman"/>
          <w:b/>
          <w:szCs w:val="32"/>
          <w:lang w:val="en-US"/>
        </w:rPr>
      </w:pPr>
      <w:bookmarkStart w:id="158" w:name="_Toc110954251"/>
      <w:bookmarkStart w:id="159" w:name="_Toc119061382"/>
      <w:bookmarkStart w:id="160" w:name="_Toc185435457"/>
      <w:r w:rsidRPr="001B61BD">
        <w:rPr>
          <w:rFonts w:ascii="Times New Roman" w:eastAsia="Calibri" w:hAnsi="Times New Roman"/>
          <w:b/>
          <w:szCs w:val="32"/>
          <w:lang w:val="en-US"/>
        </w:rPr>
        <w:lastRenderedPageBreak/>
        <w:t>Appendix H</w:t>
      </w:r>
      <w:bookmarkEnd w:id="158"/>
      <w:bookmarkEnd w:id="159"/>
      <w:bookmarkEnd w:id="160"/>
    </w:p>
    <w:p w14:paraId="6969DB55" w14:textId="53DEC418" w:rsidR="00904C1B" w:rsidRPr="001B61BD" w:rsidRDefault="00E93608" w:rsidP="00BA18D8">
      <w:pPr>
        <w:keepNext/>
        <w:keepLines/>
        <w:spacing w:before="120" w:after="0"/>
        <w:ind w:left="432"/>
        <w:jc w:val="center"/>
        <w:outlineLvl w:val="0"/>
        <w:rPr>
          <w:rFonts w:ascii="Times New Roman" w:eastAsia="Calibri" w:hAnsi="Times New Roman"/>
          <w:szCs w:val="32"/>
          <w:lang w:val="en-US"/>
        </w:rPr>
      </w:pPr>
      <w:bookmarkStart w:id="161" w:name="_Toc110954252"/>
      <w:bookmarkStart w:id="162" w:name="_Toc119059050"/>
      <w:bookmarkStart w:id="163" w:name="_Toc119061383"/>
      <w:bookmarkStart w:id="164" w:name="_Toc185435458"/>
      <w:r w:rsidRPr="001B61BD">
        <w:rPr>
          <w:rFonts w:ascii="Times New Roman" w:eastAsia="Calibri" w:hAnsi="Times New Roman"/>
          <w:szCs w:val="32"/>
          <w:lang w:val="en-US"/>
        </w:rPr>
        <w:t>(</w:t>
      </w:r>
      <w:r w:rsidR="00E415D8" w:rsidRPr="001B61BD">
        <w:rPr>
          <w:rFonts w:ascii="Times New Roman" w:eastAsia="Calibri" w:hAnsi="Times New Roman"/>
          <w:szCs w:val="32"/>
          <w:lang w:val="en-US"/>
        </w:rPr>
        <w:t>Normative</w:t>
      </w:r>
      <w:r w:rsidR="00904C1B" w:rsidRPr="001B61BD">
        <w:rPr>
          <w:rFonts w:ascii="Times New Roman" w:eastAsia="Calibri" w:hAnsi="Times New Roman"/>
          <w:szCs w:val="32"/>
          <w:lang w:val="en-US"/>
        </w:rPr>
        <w:t>)</w:t>
      </w:r>
      <w:bookmarkEnd w:id="161"/>
      <w:bookmarkEnd w:id="162"/>
      <w:bookmarkEnd w:id="163"/>
      <w:bookmarkEnd w:id="164"/>
    </w:p>
    <w:p w14:paraId="1D1035AE" w14:textId="55C14357" w:rsidR="00904C1B" w:rsidRPr="001B61BD" w:rsidRDefault="00F5034B" w:rsidP="00FD4878">
      <w:pPr>
        <w:keepNext/>
        <w:keepLines/>
        <w:spacing w:before="120" w:after="0"/>
        <w:ind w:left="432"/>
        <w:outlineLvl w:val="0"/>
        <w:rPr>
          <w:rFonts w:ascii="Times New Roman" w:eastAsia="Calibri" w:hAnsi="Times New Roman"/>
          <w:b/>
          <w:bCs/>
          <w:szCs w:val="32"/>
          <w:lang w:val="en-US"/>
        </w:rPr>
      </w:pPr>
      <w:bookmarkStart w:id="165" w:name="_Toc110954253"/>
      <w:bookmarkStart w:id="166" w:name="_Toc119061384"/>
      <w:bookmarkStart w:id="167" w:name="_Toc185435459"/>
      <w:r w:rsidRPr="001B61BD">
        <w:rPr>
          <w:rFonts w:ascii="Times New Roman" w:eastAsia="Calibri" w:hAnsi="Times New Roman"/>
          <w:b/>
          <w:bCs/>
          <w:szCs w:val="32"/>
          <w:lang w:val="en-US"/>
        </w:rPr>
        <w:t>General inductive</w:t>
      </w:r>
      <w:r w:rsidR="00904C1B" w:rsidRPr="001B61BD">
        <w:rPr>
          <w:rFonts w:ascii="Times New Roman" w:eastAsia="Calibri" w:hAnsi="Times New Roman"/>
          <w:b/>
          <w:bCs/>
          <w:szCs w:val="32"/>
          <w:lang w:val="en-US"/>
        </w:rPr>
        <w:t xml:space="preserve"> loop limits in 148.5 KHz to 30 MHz</w:t>
      </w:r>
      <w:bookmarkEnd w:id="165"/>
      <w:bookmarkEnd w:id="166"/>
      <w:r w:rsidR="00FD4878" w:rsidRPr="001B61BD">
        <w:rPr>
          <w:rFonts w:ascii="Times New Roman" w:eastAsia="Calibri" w:hAnsi="Times New Roman"/>
          <w:b/>
          <w:bCs/>
          <w:szCs w:val="32"/>
          <w:lang w:val="en-US"/>
        </w:rPr>
        <w:t xml:space="preserve"> frequency range</w:t>
      </w:r>
      <w:bookmarkEnd w:id="167"/>
    </w:p>
    <w:p w14:paraId="729C53F8" w14:textId="77777777" w:rsidR="00990FCF" w:rsidRPr="001B61BD" w:rsidRDefault="00990FCF" w:rsidP="00BA18D8">
      <w:pPr>
        <w:spacing w:before="120" w:after="0"/>
        <w:rPr>
          <w:rFonts w:ascii="Times New Roman" w:eastAsia="Calibri" w:hAnsi="Times New Roman"/>
          <w:lang w:val="en-US"/>
        </w:rPr>
      </w:pPr>
    </w:p>
    <w:p w14:paraId="121E9D23" w14:textId="044D0424" w:rsidR="0011365B" w:rsidRPr="001B61BD" w:rsidRDefault="00FD4878" w:rsidP="00BA18D8">
      <w:pPr>
        <w:pStyle w:val="muc1"/>
        <w:spacing w:before="120" w:after="0" w:line="240" w:lineRule="auto"/>
        <w:rPr>
          <w:rFonts w:eastAsia="Times New Roman"/>
          <w:sz w:val="24"/>
          <w:szCs w:val="24"/>
          <w:lang w:val="en-US"/>
        </w:rPr>
      </w:pPr>
      <w:r w:rsidRPr="001B61BD">
        <w:rPr>
          <w:rFonts w:eastAsia="Times New Roman"/>
          <w:sz w:val="24"/>
          <w:szCs w:val="24"/>
          <w:lang w:val="en-US"/>
        </w:rPr>
        <w:t>H.1</w:t>
      </w:r>
      <w:r w:rsidR="00B27388" w:rsidRPr="001B61BD">
        <w:rPr>
          <w:rFonts w:eastAsia="Times New Roman"/>
          <w:sz w:val="24"/>
          <w:szCs w:val="24"/>
          <w:lang w:val="en-US"/>
        </w:rPr>
        <w:t xml:space="preserve">. </w:t>
      </w:r>
      <w:r w:rsidRPr="001B61BD">
        <w:rPr>
          <w:rFonts w:eastAsia="Times New Roman"/>
          <w:sz w:val="24"/>
          <w:szCs w:val="24"/>
          <w:lang w:val="en-US"/>
        </w:rPr>
        <w:t>Introduction</w:t>
      </w:r>
    </w:p>
    <w:p w14:paraId="3B7EF832" w14:textId="3262CC22" w:rsidR="0011365B" w:rsidRPr="001B61BD" w:rsidRDefault="0011365B" w:rsidP="00BA18D8">
      <w:pPr>
        <w:pStyle w:val="muc1"/>
        <w:spacing w:before="120" w:after="0" w:line="240" w:lineRule="auto"/>
        <w:rPr>
          <w:rFonts w:eastAsia="Times New Roman"/>
          <w:b w:val="0"/>
          <w:sz w:val="24"/>
          <w:szCs w:val="24"/>
          <w:lang w:val="en-US"/>
        </w:rPr>
      </w:pPr>
      <w:r w:rsidRPr="001B61BD">
        <w:rPr>
          <w:rFonts w:eastAsia="Times New Roman"/>
          <w:b w:val="0"/>
          <w:sz w:val="24"/>
          <w:szCs w:val="24"/>
          <w:lang w:val="en-US"/>
        </w:rPr>
        <w:t xml:space="preserve">This </w:t>
      </w:r>
      <w:r w:rsidR="00CC338A" w:rsidRPr="001B61BD">
        <w:rPr>
          <w:rFonts w:eastAsia="Times New Roman"/>
          <w:b w:val="0"/>
          <w:sz w:val="24"/>
          <w:szCs w:val="24"/>
          <w:lang w:val="en-US"/>
        </w:rPr>
        <w:t>Appendix</w:t>
      </w:r>
      <w:r w:rsidRPr="001B61BD">
        <w:rPr>
          <w:rFonts w:eastAsia="Times New Roman"/>
          <w:b w:val="0"/>
          <w:sz w:val="24"/>
          <w:szCs w:val="24"/>
          <w:lang w:val="en-US"/>
        </w:rPr>
        <w:t xml:space="preserve"> provides additional information </w:t>
      </w:r>
      <w:r w:rsidR="00A07944" w:rsidRPr="001B61BD">
        <w:rPr>
          <w:rFonts w:eastAsia="Times New Roman"/>
          <w:b w:val="0"/>
          <w:sz w:val="24"/>
          <w:szCs w:val="24"/>
          <w:lang w:val="en-US"/>
        </w:rPr>
        <w:t>about</w:t>
      </w:r>
      <w:r w:rsidRPr="001B61BD">
        <w:rPr>
          <w:rFonts w:eastAsia="Times New Roman"/>
          <w:b w:val="0"/>
          <w:sz w:val="24"/>
          <w:szCs w:val="24"/>
          <w:lang w:val="en-US"/>
        </w:rPr>
        <w:t xml:space="preserve"> the </w:t>
      </w:r>
      <w:r w:rsidR="00A07944" w:rsidRPr="001B61BD">
        <w:rPr>
          <w:rFonts w:eastAsia="Times New Roman"/>
          <w:b w:val="0"/>
          <w:sz w:val="24"/>
          <w:szCs w:val="24"/>
          <w:lang w:val="en-US"/>
        </w:rPr>
        <w:t>measurement of induction system</w:t>
      </w:r>
      <w:r w:rsidRPr="001B61BD">
        <w:rPr>
          <w:rFonts w:eastAsia="Times New Roman"/>
          <w:b w:val="0"/>
          <w:sz w:val="24"/>
          <w:szCs w:val="24"/>
          <w:lang w:val="en-US"/>
        </w:rPr>
        <w:t xml:space="preserve"> at very low</w:t>
      </w:r>
      <w:r w:rsidR="00040B5A" w:rsidRPr="001B61BD">
        <w:rPr>
          <w:rFonts w:eastAsia="Times New Roman"/>
          <w:b w:val="0"/>
          <w:sz w:val="24"/>
          <w:szCs w:val="24"/>
          <w:lang w:val="en-US"/>
        </w:rPr>
        <w:t xml:space="preserve"> magnetic field strength levels</w:t>
      </w:r>
      <w:r w:rsidRPr="001B61BD">
        <w:rPr>
          <w:rFonts w:eastAsia="Times New Roman"/>
          <w:b w:val="0"/>
          <w:sz w:val="24"/>
          <w:szCs w:val="24"/>
          <w:lang w:val="en-US"/>
        </w:rPr>
        <w:t>.</w:t>
      </w:r>
    </w:p>
    <w:p w14:paraId="11045DA6" w14:textId="59771DD9" w:rsidR="0011365B" w:rsidRPr="001B61BD" w:rsidRDefault="00ED2E3C" w:rsidP="00BA18D8">
      <w:pPr>
        <w:pStyle w:val="muc1"/>
        <w:spacing w:before="120" w:after="0" w:line="240" w:lineRule="auto"/>
        <w:rPr>
          <w:rFonts w:eastAsia="Times New Roman"/>
          <w:sz w:val="24"/>
          <w:szCs w:val="24"/>
          <w:lang w:val="en-US"/>
        </w:rPr>
      </w:pPr>
      <w:r w:rsidRPr="001B61BD">
        <w:rPr>
          <w:rFonts w:eastAsia="Times New Roman"/>
          <w:sz w:val="24"/>
          <w:szCs w:val="24"/>
          <w:lang w:val="en-US"/>
        </w:rPr>
        <w:t>H.2.</w:t>
      </w:r>
      <w:r w:rsidR="00B27388" w:rsidRPr="001B61BD">
        <w:rPr>
          <w:rFonts w:eastAsia="Times New Roman"/>
          <w:sz w:val="24"/>
          <w:szCs w:val="24"/>
          <w:lang w:val="en-US"/>
        </w:rPr>
        <w:t xml:space="preserve"> </w:t>
      </w:r>
      <w:r w:rsidR="00F122B0" w:rsidRPr="001B61BD">
        <w:rPr>
          <w:rFonts w:eastAsia="Times New Roman"/>
          <w:sz w:val="24"/>
          <w:szCs w:val="24"/>
          <w:lang w:val="en-US"/>
        </w:rPr>
        <w:t>Radiated</w:t>
      </w:r>
      <w:r w:rsidR="0011365B" w:rsidRPr="001B61BD">
        <w:rPr>
          <w:rFonts w:eastAsia="Times New Roman"/>
          <w:sz w:val="24"/>
          <w:szCs w:val="24"/>
          <w:lang w:val="en-US"/>
        </w:rPr>
        <w:t xml:space="preserve"> </w:t>
      </w:r>
      <w:r w:rsidR="007E1200" w:rsidRPr="001B61BD">
        <w:rPr>
          <w:rFonts w:eastAsia="Times New Roman"/>
          <w:sz w:val="24"/>
          <w:szCs w:val="24"/>
          <w:lang w:val="en-US"/>
        </w:rPr>
        <w:t>H field</w:t>
      </w:r>
      <w:r w:rsidR="0011365B" w:rsidRPr="001B61BD">
        <w:rPr>
          <w:rFonts w:eastAsia="Times New Roman"/>
          <w:sz w:val="24"/>
          <w:szCs w:val="24"/>
          <w:lang w:val="en-US"/>
        </w:rPr>
        <w:t xml:space="preserve"> </w:t>
      </w:r>
      <w:r w:rsidR="005A0351" w:rsidRPr="001B61BD">
        <w:rPr>
          <w:rFonts w:eastAsia="Times New Roman"/>
          <w:sz w:val="24"/>
          <w:szCs w:val="24"/>
          <w:lang w:val="en-US"/>
        </w:rPr>
        <w:t xml:space="preserve">strength </w:t>
      </w:r>
      <w:r w:rsidR="00DF1FCF" w:rsidRPr="001B61BD">
        <w:rPr>
          <w:rFonts w:eastAsia="Times New Roman"/>
          <w:sz w:val="24"/>
          <w:szCs w:val="24"/>
          <w:lang w:val="en-US"/>
        </w:rPr>
        <w:t xml:space="preserve"> </w:t>
      </w:r>
    </w:p>
    <w:p w14:paraId="6F8967B8" w14:textId="51F5574D" w:rsidR="0011365B" w:rsidRPr="001B61BD" w:rsidRDefault="0011365B" w:rsidP="00BA18D8">
      <w:pPr>
        <w:pStyle w:val="muc1"/>
        <w:spacing w:before="120" w:after="0" w:line="240" w:lineRule="auto"/>
        <w:rPr>
          <w:rFonts w:eastAsia="Times New Roman"/>
          <w:sz w:val="24"/>
          <w:szCs w:val="24"/>
          <w:lang w:val="en-US"/>
        </w:rPr>
      </w:pPr>
      <w:r w:rsidRPr="001B61BD">
        <w:rPr>
          <w:rFonts w:eastAsia="Times New Roman"/>
          <w:sz w:val="24"/>
          <w:szCs w:val="24"/>
          <w:lang w:val="en-US"/>
        </w:rPr>
        <w:t>H.2.1</w:t>
      </w:r>
      <w:r w:rsidR="00B27388" w:rsidRPr="001B61BD">
        <w:rPr>
          <w:rFonts w:eastAsia="Times New Roman"/>
          <w:sz w:val="24"/>
          <w:szCs w:val="24"/>
          <w:lang w:val="en-US"/>
        </w:rPr>
        <w:t xml:space="preserve">. </w:t>
      </w:r>
      <w:r w:rsidR="0021658B" w:rsidRPr="001B61BD">
        <w:rPr>
          <w:rFonts w:eastAsia="Times New Roman"/>
          <w:sz w:val="24"/>
          <w:szCs w:val="24"/>
          <w:lang w:val="en-US"/>
        </w:rPr>
        <w:t>Test method</w:t>
      </w:r>
      <w:r w:rsidR="002E2F92" w:rsidRPr="001B61BD">
        <w:rPr>
          <w:rFonts w:eastAsia="Times New Roman"/>
          <w:sz w:val="24"/>
          <w:szCs w:val="24"/>
          <w:lang w:val="en-US"/>
        </w:rPr>
        <w:t>s</w:t>
      </w:r>
    </w:p>
    <w:p w14:paraId="055CE373" w14:textId="3CB9FDC0" w:rsidR="0011365B" w:rsidRPr="001B61BD" w:rsidRDefault="0011365B" w:rsidP="00BA18D8">
      <w:pPr>
        <w:pStyle w:val="muc1"/>
        <w:spacing w:before="120" w:after="0" w:line="240" w:lineRule="auto"/>
        <w:rPr>
          <w:rFonts w:eastAsia="Times New Roman"/>
          <w:b w:val="0"/>
          <w:color w:val="000000" w:themeColor="text1"/>
          <w:sz w:val="24"/>
          <w:szCs w:val="24"/>
          <w:lang w:val="en-US"/>
        </w:rPr>
      </w:pPr>
      <w:r w:rsidRPr="001B61BD">
        <w:rPr>
          <w:rFonts w:eastAsia="Times New Roman"/>
          <w:b w:val="0"/>
          <w:color w:val="000000" w:themeColor="text1"/>
          <w:sz w:val="24"/>
          <w:szCs w:val="24"/>
          <w:lang w:val="en-US"/>
        </w:rPr>
        <w:t xml:space="preserve">The </w:t>
      </w:r>
      <w:r w:rsidR="002E2F92" w:rsidRPr="001B61BD">
        <w:rPr>
          <w:rFonts w:eastAsia="Times New Roman"/>
          <w:b w:val="0"/>
          <w:color w:val="000000" w:themeColor="text1"/>
          <w:sz w:val="24"/>
          <w:szCs w:val="24"/>
          <w:lang w:val="en-US"/>
        </w:rPr>
        <w:t>test</w:t>
      </w:r>
      <w:r w:rsidRPr="001B61BD">
        <w:rPr>
          <w:rFonts w:eastAsia="Times New Roman"/>
          <w:b w:val="0"/>
          <w:color w:val="000000" w:themeColor="text1"/>
          <w:sz w:val="24"/>
          <w:szCs w:val="24"/>
          <w:lang w:val="en-US"/>
        </w:rPr>
        <w:t xml:space="preserve"> methods </w:t>
      </w:r>
      <w:r w:rsidR="005028C0" w:rsidRPr="001B61BD">
        <w:rPr>
          <w:rFonts w:eastAsia="Times New Roman"/>
          <w:b w:val="0"/>
          <w:color w:val="000000" w:themeColor="text1"/>
          <w:sz w:val="24"/>
          <w:szCs w:val="24"/>
          <w:lang w:val="en-US"/>
        </w:rPr>
        <w:t>must</w:t>
      </w:r>
      <w:r w:rsidRPr="001B61BD">
        <w:rPr>
          <w:rFonts w:eastAsia="Times New Roman"/>
          <w:b w:val="0"/>
          <w:color w:val="000000" w:themeColor="text1"/>
          <w:sz w:val="24"/>
          <w:szCs w:val="24"/>
          <w:lang w:val="en-US"/>
        </w:rPr>
        <w:t xml:space="preserve"> conform to </w:t>
      </w:r>
      <w:r w:rsidR="00DE63C6" w:rsidRPr="001B61BD">
        <w:rPr>
          <w:rFonts w:eastAsia="Times New Roman"/>
          <w:b w:val="0"/>
          <w:color w:val="000000" w:themeColor="text1"/>
          <w:sz w:val="24"/>
          <w:szCs w:val="24"/>
          <w:lang w:val="en-US"/>
        </w:rPr>
        <w:t xml:space="preserve">2.4.3.2 </w:t>
      </w:r>
      <w:r w:rsidRPr="001B61BD">
        <w:rPr>
          <w:rFonts w:eastAsia="Times New Roman"/>
          <w:b w:val="0"/>
          <w:color w:val="000000" w:themeColor="text1"/>
          <w:sz w:val="24"/>
          <w:szCs w:val="24"/>
          <w:lang w:val="en-US"/>
        </w:rPr>
        <w:t>with the following additional provisions, either:</w:t>
      </w:r>
    </w:p>
    <w:p w14:paraId="578E71F1" w14:textId="76CDAD93" w:rsidR="0011365B" w:rsidRPr="001B61BD" w:rsidRDefault="0011365B" w:rsidP="00BA18D8">
      <w:pPr>
        <w:pStyle w:val="muc1"/>
        <w:numPr>
          <w:ilvl w:val="0"/>
          <w:numId w:val="20"/>
        </w:numPr>
        <w:spacing w:before="120" w:after="0" w:line="240" w:lineRule="auto"/>
        <w:rPr>
          <w:rFonts w:eastAsia="Times New Roman"/>
          <w:b w:val="0"/>
          <w:color w:val="000000" w:themeColor="text1"/>
          <w:sz w:val="24"/>
          <w:szCs w:val="24"/>
          <w:lang w:val="en-US"/>
        </w:rPr>
      </w:pPr>
      <w:r w:rsidRPr="001B61BD">
        <w:rPr>
          <w:rFonts w:eastAsia="Times New Roman"/>
          <w:b w:val="0"/>
          <w:color w:val="000000" w:themeColor="text1"/>
          <w:sz w:val="24"/>
          <w:szCs w:val="24"/>
          <w:lang w:val="en-US"/>
        </w:rPr>
        <w:t>For equipment where transmitter modulation can be disabled, the following measurements</w:t>
      </w:r>
      <w:r w:rsidR="00014219" w:rsidRPr="001B61BD">
        <w:rPr>
          <w:rFonts w:eastAsia="Times New Roman"/>
          <w:b w:val="0"/>
          <w:color w:val="000000" w:themeColor="text1"/>
          <w:sz w:val="24"/>
          <w:szCs w:val="24"/>
          <w:lang w:val="en-US"/>
        </w:rPr>
        <w:t xml:space="preserve"> are</w:t>
      </w:r>
      <w:r w:rsidRPr="001B61BD">
        <w:rPr>
          <w:rFonts w:eastAsia="Times New Roman"/>
          <w:b w:val="0"/>
          <w:color w:val="000000" w:themeColor="text1"/>
          <w:sz w:val="24"/>
          <w:szCs w:val="24"/>
          <w:lang w:val="en-US"/>
        </w:rPr>
        <w:t xml:space="preserve"> appl</w:t>
      </w:r>
      <w:r w:rsidR="00014219" w:rsidRPr="001B61BD">
        <w:rPr>
          <w:rFonts w:eastAsia="Times New Roman"/>
          <w:b w:val="0"/>
          <w:color w:val="000000" w:themeColor="text1"/>
          <w:sz w:val="24"/>
          <w:szCs w:val="24"/>
          <w:lang w:val="en-US"/>
        </w:rPr>
        <w:t>ied</w:t>
      </w:r>
      <w:r w:rsidRPr="001B61BD">
        <w:rPr>
          <w:rFonts w:eastAsia="Times New Roman"/>
          <w:b w:val="0"/>
          <w:color w:val="000000" w:themeColor="text1"/>
          <w:sz w:val="24"/>
          <w:szCs w:val="24"/>
          <w:lang w:val="en-US"/>
        </w:rPr>
        <w:t>:</w:t>
      </w:r>
    </w:p>
    <w:p w14:paraId="0EB6091D" w14:textId="40F04273" w:rsidR="0011365B" w:rsidRPr="001B61BD" w:rsidRDefault="0011365B" w:rsidP="00BA18D8">
      <w:pPr>
        <w:pStyle w:val="muc1"/>
        <w:spacing w:before="120" w:after="0" w:line="240" w:lineRule="auto"/>
        <w:ind w:left="1418" w:hanging="992"/>
        <w:rPr>
          <w:rFonts w:eastAsia="Times New Roman"/>
          <w:b w:val="0"/>
          <w:color w:val="000000" w:themeColor="text1"/>
          <w:sz w:val="24"/>
          <w:szCs w:val="24"/>
          <w:lang w:val="en-US"/>
        </w:rPr>
      </w:pPr>
      <w:r w:rsidRPr="001B61BD">
        <w:rPr>
          <w:rFonts w:eastAsia="Times New Roman"/>
          <w:b w:val="0"/>
          <w:color w:val="000000" w:themeColor="text1"/>
          <w:sz w:val="24"/>
          <w:szCs w:val="24"/>
          <w:lang w:val="en-US"/>
        </w:rPr>
        <w:t>Step 1</w:t>
      </w:r>
      <w:r w:rsidR="000C043D" w:rsidRPr="001B61BD">
        <w:rPr>
          <w:rFonts w:eastAsia="Times New Roman"/>
          <w:b w:val="0"/>
          <w:color w:val="000000" w:themeColor="text1"/>
          <w:sz w:val="24"/>
          <w:szCs w:val="24"/>
          <w:lang w:val="en-US"/>
        </w:rPr>
        <w:t xml:space="preserve"> </w:t>
      </w:r>
      <w:r w:rsidR="00D43249" w:rsidRPr="001B61BD">
        <w:rPr>
          <w:rFonts w:eastAsia="Times New Roman"/>
          <w:b w:val="0"/>
          <w:color w:val="000000" w:themeColor="text1"/>
          <w:sz w:val="24"/>
          <w:szCs w:val="24"/>
          <w:lang w:val="en-US"/>
        </w:rPr>
        <w:tab/>
      </w:r>
      <w:r w:rsidR="009E56D8" w:rsidRPr="001B61BD">
        <w:rPr>
          <w:rFonts w:eastAsia="Times New Roman"/>
          <w:b w:val="0"/>
          <w:color w:val="000000" w:themeColor="text1"/>
          <w:sz w:val="24"/>
          <w:szCs w:val="24"/>
          <w:lang w:val="en-US"/>
        </w:rPr>
        <w:t>Disable</w:t>
      </w:r>
      <w:r w:rsidRPr="001B61BD">
        <w:rPr>
          <w:rFonts w:eastAsia="Times New Roman"/>
          <w:b w:val="0"/>
          <w:color w:val="000000" w:themeColor="text1"/>
          <w:sz w:val="24"/>
          <w:szCs w:val="24"/>
          <w:lang w:val="en-US"/>
        </w:rPr>
        <w:t xml:space="preserve"> transmitter modulation and measure </w:t>
      </w:r>
      <w:r w:rsidR="007E1200" w:rsidRPr="001B61BD">
        <w:rPr>
          <w:rFonts w:eastAsia="Times New Roman"/>
          <w:b w:val="0"/>
          <w:color w:val="000000" w:themeColor="text1"/>
          <w:sz w:val="24"/>
          <w:szCs w:val="24"/>
          <w:lang w:val="en-US"/>
        </w:rPr>
        <w:t>H field</w:t>
      </w:r>
      <w:r w:rsidRPr="001B61BD">
        <w:rPr>
          <w:rFonts w:eastAsia="Times New Roman"/>
          <w:b w:val="0"/>
          <w:color w:val="000000" w:themeColor="text1"/>
          <w:sz w:val="24"/>
          <w:szCs w:val="24"/>
          <w:lang w:val="en-US"/>
        </w:rPr>
        <w:t xml:space="preserve"> strength at a distance of 10 m according to item </w:t>
      </w:r>
      <w:r w:rsidR="00DE63C6" w:rsidRPr="001B61BD">
        <w:rPr>
          <w:rFonts w:eastAsia="Times New Roman"/>
          <w:b w:val="0"/>
          <w:color w:val="000000" w:themeColor="text1"/>
          <w:sz w:val="24"/>
          <w:szCs w:val="24"/>
          <w:lang w:val="en-US"/>
        </w:rPr>
        <w:t xml:space="preserve">2.4.9.2 </w:t>
      </w:r>
      <w:r w:rsidRPr="001B61BD">
        <w:rPr>
          <w:rFonts w:eastAsia="Times New Roman"/>
          <w:b w:val="0"/>
          <w:color w:val="000000" w:themeColor="text1"/>
          <w:sz w:val="24"/>
          <w:szCs w:val="24"/>
          <w:lang w:val="en-US"/>
        </w:rPr>
        <w:t xml:space="preserve">of this specification using a </w:t>
      </w:r>
      <w:r w:rsidR="00D43249" w:rsidRPr="001B61BD">
        <w:rPr>
          <w:rFonts w:eastAsia="Times New Roman"/>
          <w:b w:val="0"/>
          <w:color w:val="000000" w:themeColor="text1"/>
          <w:sz w:val="24"/>
          <w:szCs w:val="24"/>
          <w:lang w:val="en-US"/>
        </w:rPr>
        <w:t>near-</w:t>
      </w:r>
      <w:r w:rsidRPr="001B61BD">
        <w:rPr>
          <w:rFonts w:eastAsia="Times New Roman"/>
          <w:b w:val="0"/>
          <w:color w:val="000000" w:themeColor="text1"/>
          <w:sz w:val="24"/>
          <w:szCs w:val="24"/>
          <w:lang w:val="en-US"/>
        </w:rPr>
        <w:t xml:space="preserve">peak detector and a resolution </w:t>
      </w:r>
      <w:r w:rsidR="003C3A69" w:rsidRPr="001B61BD">
        <w:rPr>
          <w:rFonts w:eastAsia="Times New Roman"/>
          <w:b w:val="0"/>
          <w:color w:val="000000" w:themeColor="text1"/>
          <w:sz w:val="24"/>
          <w:szCs w:val="24"/>
          <w:lang w:val="en-US"/>
        </w:rPr>
        <w:t>bandwidth of 10 kHz. The result is</w:t>
      </w:r>
      <w:r w:rsidRPr="001B61BD">
        <w:rPr>
          <w:rFonts w:eastAsia="Times New Roman"/>
          <w:b w:val="0"/>
          <w:color w:val="000000" w:themeColor="text1"/>
          <w:sz w:val="24"/>
          <w:szCs w:val="24"/>
          <w:lang w:val="en-US"/>
        </w:rPr>
        <w:t xml:space="preserve"> recorded in the test report </w:t>
      </w:r>
      <w:r w:rsidR="00FD1D45" w:rsidRPr="001B61BD">
        <w:rPr>
          <w:rFonts w:eastAsia="Times New Roman"/>
          <w:b w:val="0"/>
          <w:color w:val="000000" w:themeColor="text1"/>
          <w:sz w:val="24"/>
          <w:szCs w:val="24"/>
          <w:lang w:val="en-US"/>
        </w:rPr>
        <w:t>in form of</w:t>
      </w:r>
      <w:r w:rsidRPr="001B61BD">
        <w:rPr>
          <w:rFonts w:eastAsia="Times New Roman"/>
          <w:b w:val="0"/>
          <w:color w:val="000000" w:themeColor="text1"/>
          <w:sz w:val="24"/>
          <w:szCs w:val="24"/>
          <w:lang w:val="en-US"/>
        </w:rPr>
        <w:t xml:space="preserve"> total field strength.</w:t>
      </w:r>
    </w:p>
    <w:p w14:paraId="788859D9" w14:textId="08CA10CC" w:rsidR="0011365B" w:rsidRPr="001B61BD" w:rsidRDefault="0011365B" w:rsidP="00BA18D8">
      <w:pPr>
        <w:pStyle w:val="muc1"/>
        <w:spacing w:before="120" w:after="0" w:line="240" w:lineRule="auto"/>
        <w:ind w:left="1418" w:hanging="992"/>
        <w:rPr>
          <w:rFonts w:eastAsia="Times New Roman"/>
          <w:b w:val="0"/>
          <w:color w:val="000000" w:themeColor="text1"/>
          <w:sz w:val="24"/>
          <w:szCs w:val="24"/>
          <w:lang w:val="en-US"/>
        </w:rPr>
      </w:pPr>
      <w:r w:rsidRPr="001B61BD">
        <w:rPr>
          <w:rFonts w:eastAsia="Times New Roman"/>
          <w:b w:val="0"/>
          <w:color w:val="000000" w:themeColor="text1"/>
          <w:sz w:val="24"/>
          <w:szCs w:val="24"/>
          <w:lang w:val="en-US"/>
        </w:rPr>
        <w:t>Step 2</w:t>
      </w:r>
      <w:r w:rsidR="000C043D" w:rsidRPr="001B61BD">
        <w:rPr>
          <w:rFonts w:eastAsia="Times New Roman"/>
          <w:b w:val="0"/>
          <w:color w:val="000000" w:themeColor="text1"/>
          <w:sz w:val="24"/>
          <w:szCs w:val="24"/>
          <w:lang w:val="en-US"/>
        </w:rPr>
        <w:t xml:space="preserve"> </w:t>
      </w:r>
      <w:r w:rsidRPr="001B61BD">
        <w:rPr>
          <w:rFonts w:eastAsia="Times New Roman"/>
          <w:b w:val="0"/>
          <w:color w:val="000000" w:themeColor="text1"/>
          <w:sz w:val="24"/>
          <w:szCs w:val="24"/>
          <w:lang w:val="en-US"/>
        </w:rPr>
        <w:t xml:space="preserve">Enable transmitter modulation and measure transmitter bandwidth according to items </w:t>
      </w:r>
      <w:r w:rsidR="00DE63C6" w:rsidRPr="001B61BD">
        <w:rPr>
          <w:rFonts w:eastAsia="Times New Roman"/>
          <w:b w:val="0"/>
          <w:color w:val="000000" w:themeColor="text1"/>
          <w:sz w:val="24"/>
          <w:szCs w:val="24"/>
          <w:lang w:val="en-US"/>
        </w:rPr>
        <w:t xml:space="preserve">2.4.5 </w:t>
      </w:r>
      <w:r w:rsidRPr="001B61BD">
        <w:rPr>
          <w:rFonts w:eastAsia="Times New Roman"/>
          <w:b w:val="0"/>
          <w:color w:val="000000" w:themeColor="text1"/>
          <w:sz w:val="24"/>
          <w:szCs w:val="24"/>
          <w:lang w:val="en-US"/>
        </w:rPr>
        <w:t xml:space="preserve">b) and </w:t>
      </w:r>
      <w:r w:rsidR="00893A83" w:rsidRPr="001B61BD">
        <w:rPr>
          <w:rFonts w:eastAsia="Times New Roman"/>
          <w:b w:val="0"/>
          <w:color w:val="000000" w:themeColor="text1"/>
          <w:sz w:val="24"/>
          <w:szCs w:val="24"/>
          <w:lang w:val="en-US"/>
        </w:rPr>
        <w:t>2.4.6.2, 2.4.7.2. The result is</w:t>
      </w:r>
      <w:r w:rsidRPr="001B61BD">
        <w:rPr>
          <w:rFonts w:eastAsia="Times New Roman"/>
          <w:b w:val="0"/>
          <w:color w:val="000000" w:themeColor="text1"/>
          <w:sz w:val="24"/>
          <w:szCs w:val="24"/>
          <w:lang w:val="en-US"/>
        </w:rPr>
        <w:t xml:space="preserve"> recorded in the test report.</w:t>
      </w:r>
    </w:p>
    <w:p w14:paraId="21EBE281" w14:textId="1D94928E" w:rsidR="0011365B" w:rsidRPr="001B61BD" w:rsidRDefault="0011365B" w:rsidP="00BA18D8">
      <w:pPr>
        <w:pStyle w:val="muc1"/>
        <w:spacing w:before="120" w:after="0" w:line="240" w:lineRule="auto"/>
        <w:ind w:left="1418" w:hanging="992"/>
        <w:rPr>
          <w:rFonts w:eastAsia="Times New Roman"/>
          <w:b w:val="0"/>
          <w:color w:val="000000" w:themeColor="text1"/>
          <w:sz w:val="24"/>
          <w:szCs w:val="24"/>
          <w:lang w:val="en-US"/>
        </w:rPr>
      </w:pPr>
      <w:r w:rsidRPr="001B61BD">
        <w:rPr>
          <w:rFonts w:eastAsia="Times New Roman"/>
          <w:b w:val="0"/>
          <w:color w:val="000000" w:themeColor="text1"/>
          <w:sz w:val="24"/>
          <w:szCs w:val="24"/>
          <w:lang w:val="en-US"/>
        </w:rPr>
        <w:t>Step 3</w:t>
      </w:r>
      <w:r w:rsidR="000C043D" w:rsidRPr="001B61BD">
        <w:rPr>
          <w:rFonts w:eastAsia="Times New Roman"/>
          <w:b w:val="0"/>
          <w:color w:val="000000" w:themeColor="text1"/>
          <w:sz w:val="24"/>
          <w:szCs w:val="24"/>
          <w:lang w:val="en-US"/>
        </w:rPr>
        <w:t xml:space="preserve"> </w:t>
      </w:r>
      <w:r w:rsidR="00893A83" w:rsidRPr="001B61BD">
        <w:rPr>
          <w:rFonts w:eastAsia="Times New Roman"/>
          <w:b w:val="0"/>
          <w:color w:val="000000" w:themeColor="text1"/>
          <w:sz w:val="24"/>
          <w:szCs w:val="24"/>
          <w:lang w:val="en-US"/>
        </w:rPr>
        <w:tab/>
      </w:r>
      <w:r w:rsidRPr="001B61BD">
        <w:rPr>
          <w:rFonts w:eastAsia="Times New Roman"/>
          <w:b w:val="0"/>
          <w:color w:val="000000" w:themeColor="text1"/>
          <w:sz w:val="24"/>
          <w:szCs w:val="24"/>
          <w:lang w:val="en-US"/>
        </w:rPr>
        <w:t>Determine the frequency for the maximum value of the spectrum. The frequency is tuned to the center of the spectrum analyzer display.</w:t>
      </w:r>
    </w:p>
    <w:p w14:paraId="715D2E53" w14:textId="14D7AB8C" w:rsidR="0011365B" w:rsidRPr="001B61BD" w:rsidRDefault="0011365B" w:rsidP="00BA18D8">
      <w:pPr>
        <w:pStyle w:val="muc1"/>
        <w:spacing w:before="120" w:after="0" w:line="240" w:lineRule="auto"/>
        <w:ind w:left="1418" w:hanging="992"/>
        <w:rPr>
          <w:rFonts w:eastAsia="Times New Roman"/>
          <w:b w:val="0"/>
          <w:sz w:val="24"/>
          <w:szCs w:val="24"/>
          <w:lang w:val="en-US"/>
        </w:rPr>
      </w:pPr>
      <w:r w:rsidRPr="001B61BD">
        <w:rPr>
          <w:rFonts w:eastAsia="Times New Roman"/>
          <w:b w:val="0"/>
          <w:sz w:val="24"/>
          <w:szCs w:val="24"/>
          <w:lang w:val="en-US"/>
        </w:rPr>
        <w:t xml:space="preserve">Step 4 </w:t>
      </w:r>
      <w:r w:rsidR="00674715" w:rsidRPr="001B61BD">
        <w:rPr>
          <w:rFonts w:eastAsia="Times New Roman"/>
          <w:b w:val="0"/>
          <w:sz w:val="24"/>
          <w:szCs w:val="24"/>
          <w:lang w:val="en-US"/>
        </w:rPr>
        <w:tab/>
      </w:r>
      <w:r w:rsidR="000C043D" w:rsidRPr="001B61BD">
        <w:rPr>
          <w:rFonts w:eastAsia="Times New Roman"/>
          <w:b w:val="0"/>
          <w:sz w:val="24"/>
          <w:szCs w:val="24"/>
          <w:lang w:val="en-US"/>
        </w:rPr>
        <w:t xml:space="preserve">Change </w:t>
      </w:r>
      <w:r w:rsidR="00572026" w:rsidRPr="001B61BD">
        <w:rPr>
          <w:rFonts w:eastAsia="Times New Roman"/>
          <w:b w:val="0"/>
          <w:sz w:val="24"/>
          <w:szCs w:val="24"/>
          <w:lang w:val="en-US"/>
        </w:rPr>
        <w:t xml:space="preserve">Span of </w:t>
      </w:r>
      <w:r w:rsidR="00152C38" w:rsidRPr="001B61BD">
        <w:rPr>
          <w:rFonts w:eastAsia="Times New Roman"/>
          <w:b w:val="0"/>
          <w:sz w:val="24"/>
          <w:szCs w:val="24"/>
          <w:lang w:val="en-US"/>
        </w:rPr>
        <w:t>spectrum analyzer</w:t>
      </w:r>
      <w:r w:rsidRPr="001B61BD">
        <w:rPr>
          <w:rFonts w:eastAsia="Times New Roman"/>
          <w:b w:val="0"/>
          <w:sz w:val="24"/>
          <w:szCs w:val="24"/>
          <w:lang w:val="en-US"/>
        </w:rPr>
        <w:t xml:space="preserve"> to 0 Hz and the detector is switched from near peak to positi</w:t>
      </w:r>
      <w:r w:rsidR="00AE06EF" w:rsidRPr="001B61BD">
        <w:rPr>
          <w:rFonts w:eastAsia="Times New Roman"/>
          <w:b w:val="0"/>
          <w:sz w:val="24"/>
          <w:szCs w:val="24"/>
          <w:lang w:val="en-US"/>
        </w:rPr>
        <w:t>ve peak. The measurement result is</w:t>
      </w:r>
      <w:r w:rsidRPr="001B61BD">
        <w:rPr>
          <w:rFonts w:eastAsia="Times New Roman"/>
          <w:b w:val="0"/>
          <w:sz w:val="24"/>
          <w:szCs w:val="24"/>
          <w:lang w:val="en-US"/>
        </w:rPr>
        <w:t xml:space="preserve"> recorded in the test report as the maximum</w:t>
      </w:r>
      <w:r w:rsidR="00CA7F25" w:rsidRPr="001B61BD">
        <w:rPr>
          <w:rFonts w:eastAsia="Times New Roman"/>
          <w:b w:val="0"/>
          <w:sz w:val="24"/>
          <w:szCs w:val="24"/>
          <w:lang w:val="en-US"/>
        </w:rPr>
        <w:t xml:space="preserve"> H</w:t>
      </w:r>
      <w:r w:rsidRPr="001B61BD">
        <w:rPr>
          <w:rFonts w:eastAsia="Times New Roman"/>
          <w:b w:val="0"/>
          <w:sz w:val="24"/>
          <w:szCs w:val="24"/>
          <w:lang w:val="en-US"/>
        </w:rPr>
        <w:t xml:space="preserve"> field strength density.</w:t>
      </w:r>
    </w:p>
    <w:p w14:paraId="1EC72096" w14:textId="77777777" w:rsidR="0011365B" w:rsidRPr="001B61BD" w:rsidRDefault="0011365B" w:rsidP="00BA18D8">
      <w:pPr>
        <w:pStyle w:val="muc1"/>
        <w:spacing w:before="120" w:after="0" w:line="240" w:lineRule="auto"/>
        <w:ind w:left="426"/>
        <w:rPr>
          <w:rFonts w:eastAsia="Times New Roman"/>
          <w:b w:val="0"/>
          <w:sz w:val="24"/>
          <w:szCs w:val="24"/>
          <w:lang w:val="en-US"/>
        </w:rPr>
      </w:pPr>
      <w:r w:rsidRPr="001B61BD">
        <w:rPr>
          <w:rFonts w:eastAsia="Times New Roman"/>
          <w:b w:val="0"/>
          <w:sz w:val="24"/>
          <w:szCs w:val="24"/>
          <w:lang w:val="en-US"/>
        </w:rPr>
        <w:t>Or:</w:t>
      </w:r>
    </w:p>
    <w:p w14:paraId="5839ECD6" w14:textId="61158EA9" w:rsidR="0011365B" w:rsidRPr="001B61BD" w:rsidRDefault="0011365B" w:rsidP="00BA18D8">
      <w:pPr>
        <w:pStyle w:val="muc1"/>
        <w:numPr>
          <w:ilvl w:val="0"/>
          <w:numId w:val="20"/>
        </w:numPr>
        <w:spacing w:before="120" w:after="0" w:line="240" w:lineRule="auto"/>
        <w:rPr>
          <w:rFonts w:eastAsia="Times New Roman"/>
          <w:b w:val="0"/>
          <w:sz w:val="24"/>
          <w:szCs w:val="24"/>
          <w:lang w:val="en-US"/>
        </w:rPr>
      </w:pPr>
      <w:r w:rsidRPr="001B61BD">
        <w:rPr>
          <w:rFonts w:eastAsia="Times New Roman"/>
          <w:b w:val="0"/>
          <w:sz w:val="24"/>
          <w:szCs w:val="24"/>
          <w:lang w:val="en-US"/>
        </w:rPr>
        <w:t xml:space="preserve">For equipment that cannot disable transmitter modulation, the following measurements </w:t>
      </w:r>
      <w:r w:rsidR="00DA1EC5" w:rsidRPr="001B61BD">
        <w:rPr>
          <w:rFonts w:eastAsia="Times New Roman"/>
          <w:b w:val="0"/>
          <w:sz w:val="24"/>
          <w:szCs w:val="24"/>
          <w:lang w:val="en-US"/>
        </w:rPr>
        <w:t xml:space="preserve">are </w:t>
      </w:r>
      <w:r w:rsidRPr="001B61BD">
        <w:rPr>
          <w:rFonts w:eastAsia="Times New Roman"/>
          <w:b w:val="0"/>
          <w:sz w:val="24"/>
          <w:szCs w:val="24"/>
          <w:lang w:val="en-US"/>
        </w:rPr>
        <w:t>appl</w:t>
      </w:r>
      <w:r w:rsidR="00DA1EC5" w:rsidRPr="001B61BD">
        <w:rPr>
          <w:rFonts w:eastAsia="Times New Roman"/>
          <w:b w:val="0"/>
          <w:sz w:val="24"/>
          <w:szCs w:val="24"/>
          <w:lang w:val="en-US"/>
        </w:rPr>
        <w:t>ied</w:t>
      </w:r>
      <w:r w:rsidRPr="001B61BD">
        <w:rPr>
          <w:rFonts w:eastAsia="Times New Roman"/>
          <w:b w:val="0"/>
          <w:sz w:val="24"/>
          <w:szCs w:val="24"/>
          <w:lang w:val="en-US"/>
        </w:rPr>
        <w:t>: Steps 2 to 4 are performed.</w:t>
      </w:r>
    </w:p>
    <w:p w14:paraId="413FBF7C" w14:textId="77777777" w:rsidR="0011365B" w:rsidRPr="001B61BD" w:rsidRDefault="0011365B" w:rsidP="00BA18D8">
      <w:pPr>
        <w:pStyle w:val="muc1"/>
        <w:spacing w:before="120" w:after="0" w:line="240" w:lineRule="auto"/>
        <w:ind w:left="720"/>
        <w:rPr>
          <w:rFonts w:eastAsia="Times New Roman"/>
          <w:b w:val="0"/>
          <w:sz w:val="24"/>
          <w:szCs w:val="24"/>
          <w:lang w:val="en-US"/>
        </w:rPr>
      </w:pPr>
      <w:r w:rsidRPr="001B61BD">
        <w:rPr>
          <w:rFonts w:eastAsia="Times New Roman"/>
          <w:b w:val="0"/>
          <w:sz w:val="24"/>
          <w:szCs w:val="24"/>
          <w:lang w:val="en-US"/>
        </w:rPr>
        <w:t>Step 1 is irrelevant and cannot proceed.</w:t>
      </w:r>
    </w:p>
    <w:p w14:paraId="45A1C78C" w14:textId="568F314E" w:rsidR="0011365B" w:rsidRPr="001B61BD" w:rsidRDefault="0011365B" w:rsidP="00BA18D8">
      <w:pPr>
        <w:pStyle w:val="muc1"/>
        <w:spacing w:before="120" w:after="0" w:line="240" w:lineRule="auto"/>
        <w:rPr>
          <w:rFonts w:eastAsia="Times New Roman"/>
          <w:b w:val="0"/>
          <w:sz w:val="24"/>
          <w:szCs w:val="24"/>
          <w:lang w:val="en-US"/>
        </w:rPr>
      </w:pPr>
      <w:r w:rsidRPr="001B61BD">
        <w:rPr>
          <w:rFonts w:eastAsia="Times New Roman"/>
          <w:b w:val="0"/>
          <w:sz w:val="24"/>
          <w:szCs w:val="24"/>
          <w:lang w:val="en-US"/>
        </w:rPr>
        <w:t>For carrier</w:t>
      </w:r>
      <w:r w:rsidR="00C204C4" w:rsidRPr="001B61BD">
        <w:rPr>
          <w:rFonts w:eastAsia="Times New Roman"/>
          <w:b w:val="0"/>
          <w:sz w:val="24"/>
          <w:szCs w:val="24"/>
          <w:lang w:val="en-US"/>
        </w:rPr>
        <w:t>’s</w:t>
      </w:r>
      <w:r w:rsidRPr="001B61BD">
        <w:rPr>
          <w:rFonts w:eastAsia="Times New Roman"/>
          <w:b w:val="0"/>
          <w:sz w:val="24"/>
          <w:szCs w:val="24"/>
          <w:lang w:val="en-US"/>
        </w:rPr>
        <w:t xml:space="preserve"> </w:t>
      </w:r>
      <w:r w:rsidR="007E1200" w:rsidRPr="001B61BD">
        <w:rPr>
          <w:rFonts w:eastAsia="Times New Roman"/>
          <w:b w:val="0"/>
          <w:sz w:val="24"/>
          <w:szCs w:val="24"/>
          <w:lang w:val="en-US"/>
        </w:rPr>
        <w:t>H field</w:t>
      </w:r>
      <w:r w:rsidRPr="001B61BD">
        <w:rPr>
          <w:rFonts w:eastAsia="Times New Roman"/>
          <w:b w:val="0"/>
          <w:sz w:val="24"/>
          <w:szCs w:val="24"/>
          <w:lang w:val="en-US"/>
        </w:rPr>
        <w:t xml:space="preserve"> density measurements</w:t>
      </w:r>
      <w:r w:rsidR="00C204C4" w:rsidRPr="001B61BD">
        <w:rPr>
          <w:rFonts w:eastAsia="Times New Roman"/>
          <w:b w:val="0"/>
          <w:sz w:val="24"/>
          <w:szCs w:val="24"/>
          <w:lang w:val="en-US"/>
        </w:rPr>
        <w:t xml:space="preserve"> with ASK modulated transmitter</w:t>
      </w:r>
      <w:r w:rsidRPr="001B61BD">
        <w:rPr>
          <w:rFonts w:eastAsia="Times New Roman"/>
          <w:b w:val="0"/>
          <w:sz w:val="24"/>
          <w:szCs w:val="24"/>
          <w:lang w:val="en-US"/>
        </w:rPr>
        <w:t xml:space="preserve"> operating in the 400 kHz to 600 kHz </w:t>
      </w:r>
      <w:r w:rsidR="00ED2421" w:rsidRPr="001B61BD">
        <w:rPr>
          <w:rFonts w:eastAsia="Times New Roman"/>
          <w:b w:val="0"/>
          <w:sz w:val="24"/>
          <w:szCs w:val="24"/>
          <w:lang w:val="en-US"/>
        </w:rPr>
        <w:t xml:space="preserve">frequency </w:t>
      </w:r>
      <w:r w:rsidRPr="001B61BD">
        <w:rPr>
          <w:rFonts w:eastAsia="Times New Roman"/>
          <w:b w:val="0"/>
          <w:sz w:val="24"/>
          <w:szCs w:val="24"/>
          <w:lang w:val="en-US"/>
        </w:rPr>
        <w:t xml:space="preserve">range, the modulation cannot be turned off, a value of 3 dB may be subtracted from the </w:t>
      </w:r>
      <w:r w:rsidR="00655CEF" w:rsidRPr="001B61BD">
        <w:rPr>
          <w:rFonts w:eastAsia="Times New Roman"/>
          <w:b w:val="0"/>
          <w:sz w:val="24"/>
          <w:szCs w:val="24"/>
          <w:lang w:val="en-US"/>
        </w:rPr>
        <w:t>measured value</w:t>
      </w:r>
      <w:r w:rsidRPr="001B61BD">
        <w:rPr>
          <w:rFonts w:eastAsia="Times New Roman"/>
          <w:b w:val="0"/>
          <w:sz w:val="24"/>
          <w:szCs w:val="24"/>
          <w:lang w:val="en-US"/>
        </w:rPr>
        <w:t>.</w:t>
      </w:r>
    </w:p>
    <w:p w14:paraId="6A7114FB" w14:textId="5B94DEE1" w:rsidR="0011365B" w:rsidRPr="001B61BD" w:rsidRDefault="00325526" w:rsidP="00BA18D8">
      <w:pPr>
        <w:pStyle w:val="muc1"/>
        <w:spacing w:before="120" w:after="0" w:line="240" w:lineRule="auto"/>
        <w:rPr>
          <w:rFonts w:eastAsia="Times New Roman"/>
          <w:sz w:val="24"/>
          <w:szCs w:val="24"/>
          <w:lang w:val="en-US"/>
        </w:rPr>
      </w:pPr>
      <w:r w:rsidRPr="001B61BD">
        <w:rPr>
          <w:rFonts w:eastAsia="Times New Roman"/>
          <w:sz w:val="24"/>
          <w:szCs w:val="24"/>
          <w:lang w:val="en-US"/>
        </w:rPr>
        <w:t>H.2.2</w:t>
      </w:r>
      <w:r w:rsidR="00B27388" w:rsidRPr="001B61BD">
        <w:rPr>
          <w:rFonts w:eastAsia="Times New Roman"/>
          <w:sz w:val="24"/>
          <w:szCs w:val="24"/>
          <w:lang w:val="en-US"/>
        </w:rPr>
        <w:t xml:space="preserve">. </w:t>
      </w:r>
      <w:r w:rsidR="00CE40C3" w:rsidRPr="001B61BD">
        <w:rPr>
          <w:rFonts w:eastAsia="Times New Roman"/>
          <w:sz w:val="24"/>
          <w:szCs w:val="24"/>
          <w:lang w:val="en-US"/>
        </w:rPr>
        <w:t xml:space="preserve">Radiated H field </w:t>
      </w:r>
      <w:r w:rsidR="005A0351" w:rsidRPr="001B61BD">
        <w:rPr>
          <w:rFonts w:eastAsia="Times New Roman"/>
          <w:sz w:val="24"/>
          <w:szCs w:val="24"/>
          <w:lang w:val="en-US"/>
        </w:rPr>
        <w:t>strength</w:t>
      </w:r>
      <w:r w:rsidR="00CE40C3" w:rsidRPr="001B61BD">
        <w:rPr>
          <w:rFonts w:eastAsia="Times New Roman"/>
          <w:sz w:val="24"/>
          <w:szCs w:val="24"/>
          <w:lang w:val="en-US"/>
        </w:rPr>
        <w:t xml:space="preserve"> limit</w:t>
      </w:r>
      <w:r w:rsidR="0011365B" w:rsidRPr="001B61BD">
        <w:rPr>
          <w:rFonts w:eastAsia="Times New Roman"/>
          <w:sz w:val="24"/>
          <w:szCs w:val="24"/>
          <w:lang w:val="en-US"/>
        </w:rPr>
        <w:t xml:space="preserve"> </w:t>
      </w:r>
    </w:p>
    <w:p w14:paraId="0F3EDA32" w14:textId="0EB21486" w:rsidR="0011365B" w:rsidRPr="001B61BD" w:rsidRDefault="00325526" w:rsidP="00BA18D8">
      <w:pPr>
        <w:pStyle w:val="muc1"/>
        <w:spacing w:before="120" w:after="0" w:line="240" w:lineRule="auto"/>
        <w:rPr>
          <w:rFonts w:eastAsia="Times New Roman"/>
          <w:sz w:val="24"/>
          <w:szCs w:val="24"/>
          <w:lang w:val="en-US"/>
        </w:rPr>
      </w:pPr>
      <w:r w:rsidRPr="001B61BD">
        <w:rPr>
          <w:rFonts w:eastAsia="Times New Roman"/>
          <w:sz w:val="24"/>
          <w:szCs w:val="24"/>
          <w:lang w:val="en-US"/>
        </w:rPr>
        <w:t>H.2.2.1</w:t>
      </w:r>
      <w:r w:rsidR="00B27388" w:rsidRPr="001B61BD">
        <w:rPr>
          <w:rFonts w:eastAsia="Times New Roman"/>
          <w:sz w:val="24"/>
          <w:szCs w:val="24"/>
          <w:lang w:val="en-US"/>
        </w:rPr>
        <w:t xml:space="preserve">. </w:t>
      </w:r>
      <w:r w:rsidR="0011365B" w:rsidRPr="001B61BD">
        <w:rPr>
          <w:rFonts w:eastAsia="Times New Roman"/>
          <w:sz w:val="24"/>
          <w:szCs w:val="24"/>
          <w:lang w:val="en-US"/>
        </w:rPr>
        <w:t>Limit</w:t>
      </w:r>
      <w:r w:rsidR="00C6019E" w:rsidRPr="001B61BD">
        <w:rPr>
          <w:rFonts w:eastAsia="Times New Roman"/>
          <w:sz w:val="24"/>
          <w:szCs w:val="24"/>
          <w:lang w:val="en-US"/>
        </w:rPr>
        <w:t xml:space="preserve"> of</w:t>
      </w:r>
      <w:r w:rsidR="0011365B" w:rsidRPr="001B61BD">
        <w:rPr>
          <w:rFonts w:eastAsia="Times New Roman"/>
          <w:sz w:val="24"/>
          <w:szCs w:val="24"/>
          <w:lang w:val="en-US"/>
        </w:rPr>
        <w:t xml:space="preserve"> </w:t>
      </w:r>
      <w:r w:rsidR="00934714" w:rsidRPr="001B61BD">
        <w:rPr>
          <w:rFonts w:eastAsia="Times New Roman"/>
          <w:sz w:val="24"/>
          <w:szCs w:val="24"/>
          <w:lang w:val="en-US"/>
        </w:rPr>
        <w:t>total</w:t>
      </w:r>
      <w:r w:rsidR="0011365B" w:rsidRPr="001B61BD">
        <w:rPr>
          <w:rFonts w:eastAsia="Times New Roman"/>
          <w:sz w:val="24"/>
          <w:szCs w:val="24"/>
          <w:lang w:val="en-US"/>
        </w:rPr>
        <w:t xml:space="preserve"> </w:t>
      </w:r>
      <w:r w:rsidR="007E1200" w:rsidRPr="001B61BD">
        <w:rPr>
          <w:rFonts w:eastAsia="Times New Roman"/>
          <w:sz w:val="24"/>
          <w:szCs w:val="24"/>
          <w:lang w:val="en-US"/>
        </w:rPr>
        <w:t>H field</w:t>
      </w:r>
      <w:r w:rsidR="0011365B" w:rsidRPr="001B61BD">
        <w:rPr>
          <w:rFonts w:eastAsia="Times New Roman"/>
          <w:sz w:val="24"/>
          <w:szCs w:val="24"/>
          <w:lang w:val="en-US"/>
        </w:rPr>
        <w:t xml:space="preserve"> densit</w:t>
      </w:r>
      <w:r w:rsidR="00934714" w:rsidRPr="001B61BD">
        <w:rPr>
          <w:rFonts w:eastAsia="Times New Roman"/>
          <w:sz w:val="24"/>
          <w:szCs w:val="24"/>
          <w:lang w:val="en-US"/>
        </w:rPr>
        <w:t>y</w:t>
      </w:r>
      <w:r w:rsidR="0011365B" w:rsidRPr="001B61BD">
        <w:rPr>
          <w:rFonts w:eastAsia="Times New Roman"/>
          <w:sz w:val="24"/>
          <w:szCs w:val="24"/>
          <w:lang w:val="en-US"/>
        </w:rPr>
        <w:t xml:space="preserve"> and</w:t>
      </w:r>
      <w:r w:rsidR="00934714" w:rsidRPr="001B61BD">
        <w:rPr>
          <w:rFonts w:eastAsia="Times New Roman"/>
          <w:sz w:val="24"/>
          <w:szCs w:val="24"/>
          <w:lang w:val="en-US"/>
        </w:rPr>
        <w:t xml:space="preserve"> radiated</w:t>
      </w:r>
      <w:r w:rsidR="0011365B" w:rsidRPr="001B61BD">
        <w:rPr>
          <w:rFonts w:eastAsia="Times New Roman"/>
          <w:sz w:val="24"/>
          <w:szCs w:val="24"/>
          <w:lang w:val="en-US"/>
        </w:rPr>
        <w:t xml:space="preserve"> </w:t>
      </w:r>
      <w:r w:rsidR="007E1200" w:rsidRPr="001B61BD">
        <w:rPr>
          <w:rFonts w:eastAsia="Times New Roman"/>
          <w:sz w:val="24"/>
          <w:szCs w:val="24"/>
          <w:lang w:val="en-US"/>
        </w:rPr>
        <w:t>H field</w:t>
      </w:r>
      <w:r w:rsidR="0011365B" w:rsidRPr="001B61BD">
        <w:rPr>
          <w:rFonts w:eastAsia="Times New Roman"/>
          <w:sz w:val="24"/>
          <w:szCs w:val="24"/>
          <w:lang w:val="en-US"/>
        </w:rPr>
        <w:t xml:space="preserve"> densit</w:t>
      </w:r>
      <w:r w:rsidR="00934714" w:rsidRPr="001B61BD">
        <w:rPr>
          <w:rFonts w:eastAsia="Times New Roman"/>
          <w:sz w:val="24"/>
          <w:szCs w:val="24"/>
          <w:lang w:val="en-US"/>
        </w:rPr>
        <w:t>y</w:t>
      </w:r>
      <w:r w:rsidR="0011365B" w:rsidRPr="001B61BD">
        <w:rPr>
          <w:rFonts w:eastAsia="Times New Roman"/>
          <w:sz w:val="24"/>
          <w:szCs w:val="24"/>
          <w:lang w:val="en-US"/>
        </w:rPr>
        <w:t xml:space="preserve"> according to the measurements in </w:t>
      </w:r>
      <w:r w:rsidR="000742BA" w:rsidRPr="001B61BD">
        <w:rPr>
          <w:rFonts w:eastAsia="Times New Roman"/>
          <w:sz w:val="24"/>
          <w:szCs w:val="24"/>
          <w:lang w:val="en-US"/>
        </w:rPr>
        <w:t xml:space="preserve">section </w:t>
      </w:r>
      <w:r w:rsidR="0011365B" w:rsidRPr="001B61BD">
        <w:rPr>
          <w:rFonts w:eastAsia="Times New Roman"/>
          <w:sz w:val="24"/>
          <w:szCs w:val="24"/>
          <w:lang w:val="en-US"/>
        </w:rPr>
        <w:t>H.2.1 a)</w:t>
      </w:r>
    </w:p>
    <w:p w14:paraId="7945710C" w14:textId="149E495F" w:rsidR="0011365B" w:rsidRPr="001B61BD" w:rsidRDefault="0011365B" w:rsidP="00BA18D8">
      <w:pPr>
        <w:pStyle w:val="muc1"/>
        <w:spacing w:before="120" w:after="0" w:line="240" w:lineRule="auto"/>
        <w:rPr>
          <w:rFonts w:eastAsia="Times New Roman"/>
          <w:b w:val="0"/>
          <w:sz w:val="24"/>
          <w:szCs w:val="24"/>
          <w:lang w:val="en-US"/>
        </w:rPr>
      </w:pPr>
      <w:r w:rsidRPr="001B61BD">
        <w:rPr>
          <w:rFonts w:eastAsia="Times New Roman"/>
          <w:b w:val="0"/>
          <w:sz w:val="24"/>
          <w:szCs w:val="24"/>
          <w:lang w:val="en-US"/>
        </w:rPr>
        <w:t>This limit</w:t>
      </w:r>
      <w:r w:rsidR="008B009F" w:rsidRPr="001B61BD">
        <w:rPr>
          <w:rFonts w:eastAsia="Times New Roman"/>
          <w:b w:val="0"/>
          <w:sz w:val="24"/>
          <w:szCs w:val="24"/>
          <w:lang w:val="en-US"/>
        </w:rPr>
        <w:t xml:space="preserve"> is</w:t>
      </w:r>
      <w:r w:rsidRPr="001B61BD">
        <w:rPr>
          <w:rFonts w:eastAsia="Times New Roman"/>
          <w:b w:val="0"/>
          <w:sz w:val="24"/>
          <w:szCs w:val="24"/>
          <w:lang w:val="en-US"/>
        </w:rPr>
        <w:t xml:space="preserve"> applie</w:t>
      </w:r>
      <w:r w:rsidR="008B009F" w:rsidRPr="001B61BD">
        <w:rPr>
          <w:rFonts w:eastAsia="Times New Roman"/>
          <w:b w:val="0"/>
          <w:sz w:val="24"/>
          <w:szCs w:val="24"/>
          <w:lang w:val="en-US"/>
        </w:rPr>
        <w:t>d</w:t>
      </w:r>
      <w:r w:rsidRPr="001B61BD">
        <w:rPr>
          <w:rFonts w:eastAsia="Times New Roman"/>
          <w:b w:val="0"/>
          <w:sz w:val="24"/>
          <w:szCs w:val="24"/>
          <w:lang w:val="en-US"/>
        </w:rPr>
        <w:t xml:space="preserve"> to equipment that can disable transmitter modulation.</w:t>
      </w:r>
    </w:p>
    <w:p w14:paraId="780EE519" w14:textId="56159B37" w:rsidR="0011365B" w:rsidRPr="001B61BD" w:rsidRDefault="00865789" w:rsidP="00BA18D8">
      <w:pPr>
        <w:pStyle w:val="muc1"/>
        <w:spacing w:before="120" w:after="0" w:line="240" w:lineRule="auto"/>
        <w:rPr>
          <w:rFonts w:eastAsia="Times New Roman"/>
          <w:b w:val="0"/>
          <w:sz w:val="24"/>
          <w:szCs w:val="24"/>
          <w:lang w:val="en-US"/>
        </w:rPr>
      </w:pPr>
      <w:r w:rsidRPr="001B61BD">
        <w:rPr>
          <w:rFonts w:eastAsia="Times New Roman"/>
          <w:b w:val="0"/>
          <w:color w:val="000000" w:themeColor="text1"/>
          <w:sz w:val="24"/>
          <w:szCs w:val="24"/>
          <w:lang w:val="en-US"/>
        </w:rPr>
        <w:t>Under normal and extreme test conditions (see 2.2.3 and 2.2.4), the radiated</w:t>
      </w:r>
      <w:r w:rsidR="00692EA1" w:rsidRPr="001B61BD">
        <w:rPr>
          <w:rFonts w:eastAsia="Times New Roman"/>
          <w:b w:val="0"/>
          <w:color w:val="000000" w:themeColor="text1"/>
          <w:sz w:val="24"/>
          <w:szCs w:val="24"/>
          <w:lang w:val="en-US"/>
        </w:rPr>
        <w:t xml:space="preserve"> transmitter</w:t>
      </w:r>
      <w:r w:rsidRPr="001B61BD">
        <w:rPr>
          <w:rFonts w:eastAsia="Times New Roman"/>
          <w:b w:val="0"/>
          <w:color w:val="000000" w:themeColor="text1"/>
          <w:sz w:val="24"/>
          <w:szCs w:val="24"/>
          <w:lang w:val="en-US"/>
        </w:rPr>
        <w:t xml:space="preserve"> </w:t>
      </w:r>
      <w:r w:rsidR="00692EA1" w:rsidRPr="001B61BD">
        <w:rPr>
          <w:rFonts w:eastAsia="Times New Roman"/>
          <w:b w:val="0"/>
          <w:color w:val="000000" w:themeColor="text1"/>
          <w:sz w:val="24"/>
          <w:szCs w:val="24"/>
          <w:lang w:val="en-US"/>
        </w:rPr>
        <w:t xml:space="preserve">H </w:t>
      </w:r>
      <w:r w:rsidRPr="001B61BD">
        <w:rPr>
          <w:rFonts w:eastAsia="Times New Roman"/>
          <w:b w:val="0"/>
          <w:color w:val="000000" w:themeColor="text1"/>
          <w:sz w:val="24"/>
          <w:szCs w:val="24"/>
          <w:lang w:val="en-US"/>
        </w:rPr>
        <w:t xml:space="preserve">field strength for </w:t>
      </w:r>
      <w:r w:rsidR="003F758D" w:rsidRPr="001B61BD">
        <w:rPr>
          <w:rFonts w:eastAsia="Times New Roman"/>
          <w:b w:val="0"/>
          <w:color w:val="000000" w:themeColor="text1"/>
          <w:sz w:val="24"/>
          <w:szCs w:val="24"/>
          <w:lang w:val="en-US"/>
        </w:rPr>
        <w:t>section</w:t>
      </w:r>
      <w:r w:rsidRPr="001B61BD">
        <w:rPr>
          <w:rFonts w:eastAsia="Times New Roman"/>
          <w:b w:val="0"/>
          <w:color w:val="000000" w:themeColor="text1"/>
          <w:sz w:val="24"/>
          <w:szCs w:val="24"/>
          <w:lang w:val="en-US"/>
        </w:rPr>
        <w:t xml:space="preserve"> a) in </w:t>
      </w:r>
      <w:r w:rsidR="0089437D" w:rsidRPr="001B61BD">
        <w:rPr>
          <w:rFonts w:eastAsia="Times New Roman"/>
          <w:b w:val="0"/>
          <w:color w:val="000000" w:themeColor="text1"/>
          <w:sz w:val="24"/>
          <w:szCs w:val="24"/>
          <w:lang w:val="en-US"/>
        </w:rPr>
        <w:t xml:space="preserve">Article </w:t>
      </w:r>
      <w:r w:rsidRPr="001B61BD">
        <w:rPr>
          <w:rFonts w:eastAsia="Times New Roman"/>
          <w:b w:val="0"/>
          <w:color w:val="000000" w:themeColor="text1"/>
          <w:sz w:val="24"/>
          <w:szCs w:val="24"/>
          <w:lang w:val="en-US"/>
        </w:rPr>
        <w:t xml:space="preserve">H.2.1 </w:t>
      </w:r>
      <w:r w:rsidR="002B4F9A" w:rsidRPr="001B61BD">
        <w:rPr>
          <w:rFonts w:eastAsia="Times New Roman"/>
          <w:b w:val="0"/>
          <w:color w:val="000000" w:themeColor="text1"/>
          <w:sz w:val="24"/>
          <w:szCs w:val="24"/>
          <w:lang w:val="en-US"/>
        </w:rPr>
        <w:t>must</w:t>
      </w:r>
      <w:r w:rsidRPr="001B61BD">
        <w:rPr>
          <w:rFonts w:eastAsia="Times New Roman"/>
          <w:b w:val="0"/>
          <w:color w:val="000000" w:themeColor="text1"/>
          <w:sz w:val="24"/>
          <w:szCs w:val="24"/>
          <w:lang w:val="en-US"/>
        </w:rPr>
        <w:t xml:space="preserve"> not exceed the limit for total </w:t>
      </w:r>
      <w:r w:rsidR="00EF24A3" w:rsidRPr="001B61BD">
        <w:rPr>
          <w:rFonts w:eastAsia="Times New Roman"/>
          <w:b w:val="0"/>
          <w:color w:val="000000" w:themeColor="text1"/>
          <w:sz w:val="24"/>
          <w:szCs w:val="24"/>
          <w:lang w:val="en-US"/>
        </w:rPr>
        <w:t xml:space="preserve">field </w:t>
      </w:r>
      <w:r w:rsidRPr="001B61BD">
        <w:rPr>
          <w:rFonts w:eastAsia="Times New Roman"/>
          <w:b w:val="0"/>
          <w:color w:val="000000" w:themeColor="text1"/>
          <w:sz w:val="24"/>
          <w:szCs w:val="24"/>
          <w:lang w:val="en-US"/>
        </w:rPr>
        <w:t>intensity and</w:t>
      </w:r>
      <w:r w:rsidR="00EF24A3" w:rsidRPr="001B61BD">
        <w:rPr>
          <w:rFonts w:eastAsia="Times New Roman"/>
          <w:b w:val="0"/>
          <w:color w:val="000000" w:themeColor="text1"/>
          <w:sz w:val="24"/>
          <w:szCs w:val="24"/>
          <w:lang w:val="en-US"/>
        </w:rPr>
        <w:t xml:space="preserve"> the field</w:t>
      </w:r>
      <w:r w:rsidRPr="001B61BD">
        <w:rPr>
          <w:rFonts w:eastAsia="Times New Roman"/>
          <w:b w:val="0"/>
          <w:color w:val="000000" w:themeColor="text1"/>
          <w:sz w:val="24"/>
          <w:szCs w:val="24"/>
          <w:lang w:val="en-US"/>
        </w:rPr>
        <w:t xml:space="preserve"> densit</w:t>
      </w:r>
      <w:r w:rsidR="00EF24A3" w:rsidRPr="001B61BD">
        <w:rPr>
          <w:rFonts w:eastAsia="Times New Roman"/>
          <w:b w:val="0"/>
          <w:color w:val="000000" w:themeColor="text1"/>
          <w:sz w:val="24"/>
          <w:szCs w:val="24"/>
          <w:lang w:val="en-US"/>
        </w:rPr>
        <w:t xml:space="preserve">y </w:t>
      </w:r>
      <w:r w:rsidR="00692EA1" w:rsidRPr="001B61BD">
        <w:rPr>
          <w:rFonts w:eastAsia="Times New Roman"/>
          <w:b w:val="0"/>
          <w:color w:val="000000" w:themeColor="text1"/>
          <w:sz w:val="24"/>
          <w:szCs w:val="24"/>
          <w:lang w:val="en-US"/>
        </w:rPr>
        <w:t>given in Tables H.1 and H.</w:t>
      </w:r>
      <w:r w:rsidRPr="001B61BD">
        <w:rPr>
          <w:rFonts w:eastAsia="Times New Roman"/>
          <w:b w:val="0"/>
          <w:color w:val="000000" w:themeColor="text1"/>
          <w:sz w:val="24"/>
          <w:szCs w:val="24"/>
          <w:lang w:val="en-US"/>
        </w:rPr>
        <w:t>2</w:t>
      </w:r>
      <w:r w:rsidR="00692EA1" w:rsidRPr="001B61BD">
        <w:rPr>
          <w:rFonts w:eastAsia="Times New Roman"/>
          <w:b w:val="0"/>
          <w:color w:val="000000" w:themeColor="text1"/>
          <w:sz w:val="24"/>
          <w:szCs w:val="24"/>
          <w:lang w:val="en-US"/>
        </w:rPr>
        <w:t>.</w:t>
      </w:r>
    </w:p>
    <w:p w14:paraId="6E77E724" w14:textId="42935E7D" w:rsidR="0011365B" w:rsidRPr="001B61BD" w:rsidRDefault="0011365B" w:rsidP="00B27388">
      <w:pPr>
        <w:pStyle w:val="muc1"/>
        <w:spacing w:before="120" w:after="0" w:line="240" w:lineRule="auto"/>
        <w:jc w:val="center"/>
        <w:rPr>
          <w:rFonts w:eastAsia="Times New Roman"/>
          <w:sz w:val="24"/>
          <w:szCs w:val="24"/>
          <w:lang w:val="en-US"/>
        </w:rPr>
      </w:pPr>
      <w:r w:rsidRPr="001B61BD">
        <w:rPr>
          <w:rFonts w:eastAsia="Times New Roman"/>
          <w:sz w:val="24"/>
          <w:szCs w:val="24"/>
          <w:lang w:val="en-US"/>
        </w:rPr>
        <w:t xml:space="preserve">Table H.1 - </w:t>
      </w:r>
      <w:r w:rsidR="00522856" w:rsidRPr="001B61BD">
        <w:rPr>
          <w:rFonts w:eastAsia="Times New Roman"/>
          <w:sz w:val="24"/>
          <w:szCs w:val="24"/>
          <w:lang w:val="en-US"/>
        </w:rPr>
        <w:t>Limit</w:t>
      </w:r>
      <w:r w:rsidRPr="001B61BD">
        <w:rPr>
          <w:rFonts w:eastAsia="Times New Roman"/>
          <w:sz w:val="24"/>
          <w:szCs w:val="24"/>
          <w:lang w:val="en-US"/>
        </w:rPr>
        <w:t xml:space="preserve"> of ra</w:t>
      </w:r>
      <w:r w:rsidR="00055C70" w:rsidRPr="001B61BD">
        <w:rPr>
          <w:rFonts w:eastAsia="Times New Roman"/>
          <w:sz w:val="24"/>
          <w:szCs w:val="24"/>
          <w:lang w:val="en-US"/>
        </w:rPr>
        <w:t xml:space="preserve">diated H field strength and H </w:t>
      </w:r>
      <w:r w:rsidRPr="001B61BD">
        <w:rPr>
          <w:rFonts w:eastAsia="Times New Roman"/>
          <w:sz w:val="24"/>
          <w:szCs w:val="24"/>
          <w:lang w:val="en-US"/>
        </w:rPr>
        <w:t>field density</w:t>
      </w:r>
      <w:r w:rsidR="00B27388" w:rsidRPr="001B61BD">
        <w:rPr>
          <w:rFonts w:eastAsia="Times New Roman"/>
          <w:sz w:val="24"/>
          <w:szCs w:val="24"/>
          <w:lang w:val="en-US"/>
        </w:rPr>
        <w:t xml:space="preserve"> </w:t>
      </w:r>
      <w:r w:rsidRPr="001B61BD">
        <w:rPr>
          <w:rFonts w:eastAsia="Times New Roman"/>
          <w:sz w:val="24"/>
          <w:szCs w:val="24"/>
          <w:lang w:val="en-US"/>
        </w:rPr>
        <w:t>at a distance of 10 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3"/>
        <w:gridCol w:w="3070"/>
        <w:gridCol w:w="4109"/>
      </w:tblGrid>
      <w:tr w:rsidR="0011365B" w:rsidRPr="001B61BD" w14:paraId="407004D6" w14:textId="77777777" w:rsidTr="00835C2E">
        <w:tc>
          <w:tcPr>
            <w:tcW w:w="1908" w:type="dxa"/>
            <w:shd w:val="clear" w:color="auto" w:fill="auto"/>
          </w:tcPr>
          <w:p w14:paraId="08EB420C" w14:textId="77777777" w:rsidR="0011365B" w:rsidRPr="001B61BD" w:rsidRDefault="0011365B" w:rsidP="00BA18D8">
            <w:pPr>
              <w:pStyle w:val="muc1"/>
              <w:spacing w:before="120" w:after="0" w:line="240" w:lineRule="auto"/>
              <w:jc w:val="center"/>
              <w:rPr>
                <w:rFonts w:eastAsia="Times New Roman"/>
                <w:sz w:val="24"/>
                <w:szCs w:val="24"/>
                <w:lang w:val="en-US"/>
              </w:rPr>
            </w:pPr>
            <w:r w:rsidRPr="001B61BD">
              <w:rPr>
                <w:rFonts w:eastAsia="Times New Roman"/>
                <w:sz w:val="24"/>
                <w:szCs w:val="24"/>
                <w:lang w:val="en-US"/>
              </w:rPr>
              <w:t>Frequency range</w:t>
            </w:r>
          </w:p>
          <w:p w14:paraId="4451847A" w14:textId="77777777" w:rsidR="0011365B" w:rsidRPr="001B61BD" w:rsidRDefault="0011365B" w:rsidP="00BA18D8">
            <w:pPr>
              <w:pStyle w:val="muc1"/>
              <w:spacing w:before="120" w:after="0" w:line="240" w:lineRule="auto"/>
              <w:jc w:val="center"/>
              <w:rPr>
                <w:rFonts w:eastAsia="Times New Roman"/>
                <w:sz w:val="24"/>
                <w:szCs w:val="24"/>
                <w:lang w:val="en-US"/>
              </w:rPr>
            </w:pPr>
            <w:r w:rsidRPr="001B61BD">
              <w:rPr>
                <w:rFonts w:eastAsia="Times New Roman"/>
                <w:sz w:val="24"/>
                <w:szCs w:val="24"/>
                <w:lang w:val="en-US"/>
              </w:rPr>
              <w:t>MHz</w:t>
            </w:r>
          </w:p>
        </w:tc>
        <w:tc>
          <w:tcPr>
            <w:tcW w:w="3150" w:type="dxa"/>
            <w:shd w:val="clear" w:color="auto" w:fill="auto"/>
          </w:tcPr>
          <w:p w14:paraId="6078F05F" w14:textId="3E59EED8" w:rsidR="0011365B" w:rsidRPr="001B61BD" w:rsidRDefault="0011365B" w:rsidP="00BA18D8">
            <w:pPr>
              <w:pStyle w:val="muc1"/>
              <w:spacing w:before="120" w:after="0" w:line="240" w:lineRule="auto"/>
              <w:jc w:val="center"/>
              <w:rPr>
                <w:rFonts w:eastAsia="Times New Roman"/>
                <w:sz w:val="24"/>
                <w:szCs w:val="24"/>
                <w:lang w:val="en-US"/>
              </w:rPr>
            </w:pPr>
            <w:r w:rsidRPr="001B61BD">
              <w:rPr>
                <w:rFonts w:eastAsia="Times New Roman"/>
                <w:sz w:val="24"/>
                <w:szCs w:val="24"/>
                <w:lang w:val="en-US"/>
              </w:rPr>
              <w:t xml:space="preserve">Total H field strength </w:t>
            </w:r>
            <w:r w:rsidR="007142F4" w:rsidRPr="001B61BD">
              <w:rPr>
                <w:rFonts w:eastAsia="Times New Roman"/>
                <w:sz w:val="24"/>
                <w:szCs w:val="24"/>
                <w:lang w:val="en-US"/>
              </w:rPr>
              <w:t>at a distance of 10 m</w:t>
            </w:r>
            <w:r w:rsidRPr="001B61BD">
              <w:rPr>
                <w:rFonts w:eastAsia="Times New Roman"/>
                <w:sz w:val="24"/>
                <w:szCs w:val="24"/>
                <w:lang w:val="en-US"/>
              </w:rPr>
              <w:t xml:space="preserve"> </w:t>
            </w:r>
            <w:r w:rsidR="00055C70" w:rsidRPr="001B61BD">
              <w:rPr>
                <w:rFonts w:eastAsia="Times New Roman"/>
                <w:sz w:val="24"/>
                <w:szCs w:val="24"/>
                <w:lang w:val="en-US"/>
              </w:rPr>
              <w:t>(dBµA/m</w:t>
            </w:r>
            <w:r w:rsidR="00835C2E" w:rsidRPr="001B61BD">
              <w:rPr>
                <w:rFonts w:eastAsia="Times New Roman"/>
                <w:sz w:val="24"/>
                <w:szCs w:val="24"/>
                <w:lang w:val="en-US"/>
              </w:rPr>
              <w:t>)</w:t>
            </w:r>
          </w:p>
        </w:tc>
        <w:tc>
          <w:tcPr>
            <w:tcW w:w="4230" w:type="dxa"/>
            <w:shd w:val="clear" w:color="auto" w:fill="auto"/>
          </w:tcPr>
          <w:p w14:paraId="11D556CF" w14:textId="1AA5C360" w:rsidR="0011365B" w:rsidRPr="001B61BD" w:rsidRDefault="00055C70" w:rsidP="00055C70">
            <w:pPr>
              <w:pStyle w:val="muc1"/>
              <w:spacing w:before="120" w:after="0" w:line="240" w:lineRule="auto"/>
              <w:jc w:val="center"/>
              <w:rPr>
                <w:rFonts w:eastAsia="Times New Roman"/>
                <w:sz w:val="24"/>
                <w:szCs w:val="24"/>
                <w:lang w:val="en-US"/>
              </w:rPr>
            </w:pPr>
            <w:r w:rsidRPr="001B61BD">
              <w:rPr>
                <w:rFonts w:eastAsia="Times New Roman"/>
                <w:sz w:val="24"/>
                <w:szCs w:val="24"/>
                <w:lang w:val="en-US"/>
              </w:rPr>
              <w:t>H f</w:t>
            </w:r>
            <w:r w:rsidR="0011365B" w:rsidRPr="001B61BD">
              <w:rPr>
                <w:rFonts w:eastAsia="Times New Roman"/>
                <w:sz w:val="24"/>
                <w:szCs w:val="24"/>
                <w:lang w:val="en-US"/>
              </w:rPr>
              <w:t xml:space="preserve">ield strength density </w:t>
            </w:r>
            <w:r w:rsidR="007142F4" w:rsidRPr="001B61BD">
              <w:rPr>
                <w:rFonts w:eastAsia="Times New Roman"/>
                <w:sz w:val="24"/>
                <w:szCs w:val="24"/>
                <w:lang w:val="en-US"/>
              </w:rPr>
              <w:t>at a distance of 10 m</w:t>
            </w:r>
            <w:r w:rsidR="0011365B" w:rsidRPr="001B61BD">
              <w:rPr>
                <w:rFonts w:eastAsia="Times New Roman"/>
                <w:sz w:val="24"/>
                <w:szCs w:val="24"/>
                <w:lang w:val="en-US"/>
              </w:rPr>
              <w:t xml:space="preserve"> in 10 kHz resolution bandwidth </w:t>
            </w:r>
            <w:r w:rsidR="007F6662" w:rsidRPr="001B61BD">
              <w:rPr>
                <w:rFonts w:eastAsia="Times New Roman"/>
                <w:sz w:val="24"/>
                <w:szCs w:val="24"/>
                <w:lang w:val="en-US"/>
              </w:rPr>
              <w:t>(dBµA/m</w:t>
            </w:r>
            <w:r w:rsidR="00835C2E" w:rsidRPr="001B61BD">
              <w:rPr>
                <w:rFonts w:eastAsia="Times New Roman"/>
                <w:sz w:val="24"/>
                <w:szCs w:val="24"/>
                <w:lang w:val="en-US"/>
              </w:rPr>
              <w:t>)</w:t>
            </w:r>
          </w:p>
        </w:tc>
      </w:tr>
      <w:tr w:rsidR="0011365B" w:rsidRPr="001B61BD" w14:paraId="10DB4DC1" w14:textId="77777777" w:rsidTr="00835C2E">
        <w:tc>
          <w:tcPr>
            <w:tcW w:w="1908" w:type="dxa"/>
            <w:shd w:val="clear" w:color="auto" w:fill="auto"/>
          </w:tcPr>
          <w:p w14:paraId="24766414" w14:textId="4D0058C1" w:rsidR="0011365B" w:rsidRPr="001B61BD" w:rsidRDefault="0011365B" w:rsidP="00BA18D8">
            <w:pPr>
              <w:pStyle w:val="muc1"/>
              <w:spacing w:before="120" w:after="0" w:line="240" w:lineRule="auto"/>
              <w:jc w:val="center"/>
              <w:rPr>
                <w:rFonts w:eastAsia="Times New Roman"/>
                <w:b w:val="0"/>
                <w:sz w:val="24"/>
                <w:szCs w:val="24"/>
                <w:lang w:val="en-US"/>
              </w:rPr>
            </w:pPr>
            <w:r w:rsidRPr="001B61BD">
              <w:rPr>
                <w:rFonts w:eastAsia="Times New Roman"/>
                <w:b w:val="0"/>
                <w:sz w:val="24"/>
                <w:szCs w:val="24"/>
                <w:lang w:val="en-US"/>
              </w:rPr>
              <w:lastRenderedPageBreak/>
              <w:t xml:space="preserve">0.1485 to </w:t>
            </w:r>
            <w:r w:rsidR="00A7732C" w:rsidRPr="001B61BD">
              <w:rPr>
                <w:rFonts w:eastAsia="Times New Roman"/>
                <w:b w:val="0"/>
                <w:sz w:val="24"/>
                <w:szCs w:val="24"/>
                <w:lang w:val="en-US"/>
              </w:rPr>
              <w:t>25</w:t>
            </w:r>
          </w:p>
        </w:tc>
        <w:tc>
          <w:tcPr>
            <w:tcW w:w="3150" w:type="dxa"/>
            <w:shd w:val="clear" w:color="auto" w:fill="auto"/>
          </w:tcPr>
          <w:p w14:paraId="6CEA210A" w14:textId="77777777" w:rsidR="0011365B" w:rsidRPr="001B61BD" w:rsidRDefault="0011365B" w:rsidP="00BA18D8">
            <w:pPr>
              <w:pStyle w:val="muc1"/>
              <w:spacing w:before="120" w:after="0" w:line="240" w:lineRule="auto"/>
              <w:jc w:val="center"/>
              <w:rPr>
                <w:rFonts w:eastAsia="Times New Roman"/>
                <w:b w:val="0"/>
                <w:sz w:val="24"/>
                <w:szCs w:val="24"/>
                <w:lang w:val="en-US"/>
              </w:rPr>
            </w:pPr>
            <w:r w:rsidRPr="001B61BD">
              <w:rPr>
                <w:rFonts w:eastAsia="Times New Roman"/>
                <w:b w:val="0"/>
                <w:sz w:val="24"/>
                <w:szCs w:val="24"/>
                <w:lang w:val="en-US"/>
              </w:rPr>
              <w:t>-5 ( see note 1)</w:t>
            </w:r>
          </w:p>
        </w:tc>
        <w:tc>
          <w:tcPr>
            <w:tcW w:w="4230" w:type="dxa"/>
            <w:shd w:val="clear" w:color="auto" w:fill="auto"/>
          </w:tcPr>
          <w:p w14:paraId="6D026B4D" w14:textId="42E14207" w:rsidR="0011365B" w:rsidRPr="001B61BD" w:rsidRDefault="0011365B" w:rsidP="00055C70">
            <w:pPr>
              <w:pStyle w:val="muc1"/>
              <w:spacing w:before="120" w:after="0" w:line="240" w:lineRule="auto"/>
              <w:jc w:val="center"/>
              <w:rPr>
                <w:rFonts w:eastAsia="Times New Roman"/>
                <w:b w:val="0"/>
                <w:sz w:val="24"/>
                <w:szCs w:val="24"/>
                <w:lang w:val="en-US"/>
              </w:rPr>
            </w:pPr>
            <w:r w:rsidRPr="001B61BD">
              <w:rPr>
                <w:rFonts w:eastAsia="Times New Roman"/>
                <w:b w:val="0"/>
                <w:sz w:val="24"/>
                <w:szCs w:val="24"/>
                <w:lang w:val="en-US"/>
              </w:rPr>
              <w:t>-15 ( see note 2)</w:t>
            </w:r>
          </w:p>
        </w:tc>
      </w:tr>
      <w:tr w:rsidR="0011365B" w:rsidRPr="001B61BD" w14:paraId="17E43129" w14:textId="77777777" w:rsidTr="00835C2E">
        <w:tc>
          <w:tcPr>
            <w:tcW w:w="9288" w:type="dxa"/>
            <w:gridSpan w:val="3"/>
            <w:shd w:val="clear" w:color="auto" w:fill="auto"/>
          </w:tcPr>
          <w:p w14:paraId="4842A46D" w14:textId="22AB7472" w:rsidR="0011365B" w:rsidRPr="001B61BD" w:rsidRDefault="0011365B" w:rsidP="00BA18D8">
            <w:pPr>
              <w:pStyle w:val="muc1"/>
              <w:spacing w:before="120" w:after="0" w:line="240" w:lineRule="auto"/>
              <w:rPr>
                <w:rFonts w:eastAsia="Times New Roman"/>
                <w:b w:val="0"/>
                <w:sz w:val="20"/>
                <w:szCs w:val="24"/>
                <w:lang w:val="en-US"/>
              </w:rPr>
            </w:pPr>
            <w:r w:rsidRPr="001B61BD">
              <w:rPr>
                <w:rFonts w:eastAsia="Times New Roman"/>
                <w:b w:val="0"/>
                <w:sz w:val="20"/>
                <w:szCs w:val="24"/>
                <w:lang w:val="en-US"/>
              </w:rPr>
              <w:t>NOTE 1</w:t>
            </w:r>
            <w:r w:rsidR="00055C70" w:rsidRPr="001B61BD">
              <w:rPr>
                <w:rFonts w:eastAsia="Times New Roman"/>
                <w:b w:val="0"/>
                <w:sz w:val="20"/>
                <w:szCs w:val="24"/>
                <w:lang w:val="en-US"/>
              </w:rPr>
              <w:t>:</w:t>
            </w:r>
            <w:r w:rsidRPr="001B61BD">
              <w:rPr>
                <w:rFonts w:eastAsia="Times New Roman"/>
                <w:b w:val="0"/>
                <w:sz w:val="20"/>
                <w:szCs w:val="24"/>
                <w:lang w:val="en-US"/>
              </w:rPr>
              <w:t xml:space="preserve"> There is no transmitter modulation.</w:t>
            </w:r>
          </w:p>
          <w:p w14:paraId="3FAAD618" w14:textId="3036E380" w:rsidR="0011365B" w:rsidRPr="001B61BD" w:rsidRDefault="00055C70" w:rsidP="00BA18D8">
            <w:pPr>
              <w:pStyle w:val="muc1"/>
              <w:spacing w:before="120" w:after="0" w:line="240" w:lineRule="auto"/>
              <w:rPr>
                <w:rFonts w:eastAsia="Times New Roman"/>
                <w:b w:val="0"/>
                <w:sz w:val="24"/>
                <w:szCs w:val="24"/>
                <w:lang w:val="en-US"/>
              </w:rPr>
            </w:pPr>
            <w:r w:rsidRPr="001B61BD">
              <w:rPr>
                <w:rFonts w:eastAsia="Times New Roman"/>
                <w:b w:val="0"/>
                <w:caps/>
                <w:sz w:val="20"/>
                <w:szCs w:val="24"/>
                <w:lang w:val="en-US"/>
              </w:rPr>
              <w:t xml:space="preserve">Note </w:t>
            </w:r>
            <w:r w:rsidRPr="001B61BD">
              <w:rPr>
                <w:rFonts w:eastAsia="Times New Roman"/>
                <w:b w:val="0"/>
                <w:sz w:val="20"/>
                <w:szCs w:val="24"/>
                <w:lang w:val="en-US"/>
              </w:rPr>
              <w:t>2</w:t>
            </w:r>
            <w:r w:rsidR="007D5158" w:rsidRPr="001B61BD">
              <w:rPr>
                <w:rFonts w:eastAsia="Times New Roman"/>
                <w:b w:val="0"/>
                <w:sz w:val="20"/>
                <w:szCs w:val="24"/>
                <w:lang w:val="en-US"/>
              </w:rPr>
              <w:t>:</w:t>
            </w:r>
            <w:r w:rsidR="0011365B" w:rsidRPr="001B61BD">
              <w:rPr>
                <w:rFonts w:eastAsia="Times New Roman"/>
                <w:b w:val="0"/>
                <w:sz w:val="20"/>
                <w:szCs w:val="24"/>
                <w:lang w:val="en-US"/>
              </w:rPr>
              <w:t xml:space="preserve"> There is transmitter modulation.</w:t>
            </w:r>
          </w:p>
        </w:tc>
      </w:tr>
    </w:tbl>
    <w:p w14:paraId="283EAE97" w14:textId="23DF4A97" w:rsidR="0011365B" w:rsidRPr="001B61BD" w:rsidRDefault="0011365B" w:rsidP="00BA18D8">
      <w:pPr>
        <w:pStyle w:val="muc1"/>
        <w:spacing w:before="120" w:after="0" w:line="240" w:lineRule="auto"/>
        <w:rPr>
          <w:rFonts w:eastAsia="Times New Roman"/>
          <w:b w:val="0"/>
          <w:sz w:val="24"/>
          <w:szCs w:val="24"/>
          <w:lang w:val="en-US"/>
        </w:rPr>
      </w:pPr>
      <w:r w:rsidRPr="001B61BD">
        <w:rPr>
          <w:rFonts w:eastAsia="Times New Roman"/>
          <w:b w:val="0"/>
          <w:sz w:val="24"/>
          <w:szCs w:val="24"/>
          <w:lang w:val="en-US"/>
        </w:rPr>
        <w:t>For RFID equipment operating in 400 kHz to 600 kHz</w:t>
      </w:r>
      <w:r w:rsidR="00CB041E" w:rsidRPr="001B61BD">
        <w:rPr>
          <w:rFonts w:eastAsia="Times New Roman"/>
          <w:b w:val="0"/>
          <w:sz w:val="24"/>
          <w:szCs w:val="24"/>
          <w:lang w:val="en-US"/>
        </w:rPr>
        <w:t xml:space="preserve"> frequency range</w:t>
      </w:r>
      <w:r w:rsidRPr="001B61BD">
        <w:rPr>
          <w:rFonts w:eastAsia="Times New Roman"/>
          <w:b w:val="0"/>
          <w:sz w:val="24"/>
          <w:szCs w:val="24"/>
          <w:lang w:val="en-US"/>
        </w:rPr>
        <w:t xml:space="preserve">, the following limits </w:t>
      </w:r>
      <w:r w:rsidR="002E3F6D" w:rsidRPr="001B61BD">
        <w:rPr>
          <w:rFonts w:eastAsia="Times New Roman"/>
          <w:b w:val="0"/>
          <w:sz w:val="24"/>
          <w:szCs w:val="24"/>
          <w:lang w:val="en-US"/>
        </w:rPr>
        <w:t xml:space="preserve">are </w:t>
      </w:r>
      <w:r w:rsidRPr="001B61BD">
        <w:rPr>
          <w:rFonts w:eastAsia="Times New Roman"/>
          <w:b w:val="0"/>
          <w:sz w:val="24"/>
          <w:szCs w:val="24"/>
          <w:lang w:val="en-US"/>
        </w:rPr>
        <w:t>appl</w:t>
      </w:r>
      <w:r w:rsidR="002E3F6D" w:rsidRPr="001B61BD">
        <w:rPr>
          <w:rFonts w:eastAsia="Times New Roman"/>
          <w:b w:val="0"/>
          <w:sz w:val="24"/>
          <w:szCs w:val="24"/>
          <w:lang w:val="en-US"/>
        </w:rPr>
        <w:t>ied</w:t>
      </w:r>
      <w:r w:rsidRPr="001B61BD">
        <w:rPr>
          <w:rFonts w:eastAsia="Times New Roman"/>
          <w:b w:val="0"/>
          <w:sz w:val="24"/>
          <w:szCs w:val="24"/>
          <w:lang w:val="en-US"/>
        </w:rPr>
        <w:t>:</w:t>
      </w:r>
    </w:p>
    <w:p w14:paraId="07BC8F48" w14:textId="5E7024A7" w:rsidR="0011365B" w:rsidRPr="001B61BD" w:rsidRDefault="0011365B" w:rsidP="00B27388">
      <w:pPr>
        <w:pStyle w:val="muc1"/>
        <w:spacing w:before="120" w:after="0" w:line="240" w:lineRule="auto"/>
        <w:jc w:val="center"/>
        <w:rPr>
          <w:rFonts w:eastAsia="Times New Roman"/>
          <w:sz w:val="24"/>
          <w:szCs w:val="24"/>
          <w:lang w:val="en-US"/>
        </w:rPr>
      </w:pPr>
      <w:r w:rsidRPr="001B61BD">
        <w:rPr>
          <w:rFonts w:eastAsia="Times New Roman"/>
          <w:sz w:val="24"/>
          <w:szCs w:val="24"/>
          <w:lang w:val="en-US"/>
        </w:rPr>
        <w:t xml:space="preserve">Table H.2 - </w:t>
      </w:r>
      <w:r w:rsidR="00522856" w:rsidRPr="001B61BD">
        <w:rPr>
          <w:rFonts w:eastAsia="Times New Roman"/>
          <w:sz w:val="24"/>
          <w:szCs w:val="24"/>
          <w:lang w:val="en-US"/>
        </w:rPr>
        <w:t>Limit</w:t>
      </w:r>
      <w:r w:rsidRPr="001B61BD">
        <w:rPr>
          <w:rFonts w:eastAsia="Times New Roman"/>
          <w:sz w:val="24"/>
          <w:szCs w:val="24"/>
          <w:lang w:val="en-US"/>
        </w:rPr>
        <w:t xml:space="preserve"> of radiated </w:t>
      </w:r>
      <w:r w:rsidR="007E1200" w:rsidRPr="001B61BD">
        <w:rPr>
          <w:rFonts w:eastAsia="Times New Roman"/>
          <w:sz w:val="24"/>
          <w:szCs w:val="24"/>
          <w:lang w:val="en-US"/>
        </w:rPr>
        <w:t>H field</w:t>
      </w:r>
      <w:r w:rsidRPr="001B61BD">
        <w:rPr>
          <w:rFonts w:eastAsia="Times New Roman"/>
          <w:sz w:val="24"/>
          <w:szCs w:val="24"/>
          <w:lang w:val="en-US"/>
        </w:rPr>
        <w:t xml:space="preserve"> strength and </w:t>
      </w:r>
      <w:r w:rsidR="007E1200" w:rsidRPr="001B61BD">
        <w:rPr>
          <w:rFonts w:eastAsia="Times New Roman"/>
          <w:sz w:val="24"/>
          <w:szCs w:val="24"/>
          <w:lang w:val="en-US"/>
        </w:rPr>
        <w:t>H field</w:t>
      </w:r>
      <w:r w:rsidRPr="001B61BD">
        <w:rPr>
          <w:rFonts w:eastAsia="Times New Roman"/>
          <w:sz w:val="24"/>
          <w:szCs w:val="24"/>
          <w:lang w:val="en-US"/>
        </w:rPr>
        <w:t xml:space="preserve"> density at a distance of 10 m for RFID devices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9"/>
        <w:gridCol w:w="2984"/>
        <w:gridCol w:w="4109"/>
      </w:tblGrid>
      <w:tr w:rsidR="0011365B" w:rsidRPr="001B61BD" w14:paraId="4CA2564E" w14:textId="77777777" w:rsidTr="00226B70">
        <w:tc>
          <w:tcPr>
            <w:tcW w:w="1998" w:type="dxa"/>
            <w:shd w:val="clear" w:color="auto" w:fill="auto"/>
          </w:tcPr>
          <w:p w14:paraId="67D16803" w14:textId="77777777" w:rsidR="0011365B" w:rsidRPr="001B61BD" w:rsidRDefault="0011365B" w:rsidP="00BA18D8">
            <w:pPr>
              <w:pStyle w:val="muc1"/>
              <w:spacing w:before="120" w:after="0" w:line="240" w:lineRule="auto"/>
              <w:jc w:val="center"/>
              <w:rPr>
                <w:rFonts w:eastAsia="Times New Roman"/>
                <w:sz w:val="24"/>
                <w:szCs w:val="24"/>
                <w:lang w:val="en-US"/>
              </w:rPr>
            </w:pPr>
            <w:r w:rsidRPr="001B61BD">
              <w:rPr>
                <w:rFonts w:eastAsia="Times New Roman"/>
                <w:sz w:val="24"/>
                <w:szCs w:val="24"/>
                <w:lang w:val="en-US"/>
              </w:rPr>
              <w:t>Frequency range</w:t>
            </w:r>
          </w:p>
          <w:p w14:paraId="67903765" w14:textId="77777777" w:rsidR="0011365B" w:rsidRPr="001B61BD" w:rsidRDefault="0011365B" w:rsidP="00BA18D8">
            <w:pPr>
              <w:pStyle w:val="muc1"/>
              <w:spacing w:before="120" w:after="0" w:line="240" w:lineRule="auto"/>
              <w:jc w:val="center"/>
              <w:rPr>
                <w:rFonts w:eastAsia="Times New Roman"/>
                <w:sz w:val="24"/>
                <w:szCs w:val="24"/>
                <w:lang w:val="en-US"/>
              </w:rPr>
            </w:pPr>
            <w:r w:rsidRPr="001B61BD">
              <w:rPr>
                <w:rFonts w:eastAsia="Times New Roman"/>
                <w:sz w:val="24"/>
                <w:szCs w:val="24"/>
                <w:lang w:val="en-US"/>
              </w:rPr>
              <w:t>MHz</w:t>
            </w:r>
          </w:p>
        </w:tc>
        <w:tc>
          <w:tcPr>
            <w:tcW w:w="3060" w:type="dxa"/>
            <w:shd w:val="clear" w:color="auto" w:fill="auto"/>
          </w:tcPr>
          <w:p w14:paraId="6F80F772" w14:textId="244E9E1D" w:rsidR="0011365B" w:rsidRPr="001B61BD" w:rsidRDefault="0011365B" w:rsidP="00BA18D8">
            <w:pPr>
              <w:pStyle w:val="muc1"/>
              <w:spacing w:before="120" w:after="0" w:line="240" w:lineRule="auto"/>
              <w:jc w:val="center"/>
              <w:rPr>
                <w:rFonts w:eastAsia="Times New Roman"/>
                <w:sz w:val="24"/>
                <w:szCs w:val="24"/>
                <w:lang w:val="en-US"/>
              </w:rPr>
            </w:pPr>
            <w:r w:rsidRPr="001B61BD">
              <w:rPr>
                <w:rFonts w:eastAsia="Times New Roman"/>
                <w:sz w:val="24"/>
                <w:szCs w:val="24"/>
                <w:lang w:val="en-US"/>
              </w:rPr>
              <w:t xml:space="preserve">Total H field strength </w:t>
            </w:r>
            <w:r w:rsidR="007142F4" w:rsidRPr="001B61BD">
              <w:rPr>
                <w:rFonts w:eastAsia="Times New Roman"/>
                <w:sz w:val="24"/>
                <w:szCs w:val="24"/>
                <w:lang w:val="en-US"/>
              </w:rPr>
              <w:t>at a distance of 10 m</w:t>
            </w:r>
            <w:r w:rsidRPr="001B61BD">
              <w:rPr>
                <w:rFonts w:eastAsia="Times New Roman"/>
                <w:sz w:val="24"/>
                <w:szCs w:val="24"/>
                <w:lang w:val="en-US"/>
              </w:rPr>
              <w:t xml:space="preserve"> </w:t>
            </w:r>
            <w:r w:rsidR="007F6662" w:rsidRPr="001B61BD">
              <w:rPr>
                <w:rFonts w:eastAsia="Times New Roman"/>
                <w:sz w:val="24"/>
                <w:szCs w:val="24"/>
                <w:lang w:val="en-US"/>
              </w:rPr>
              <w:t>(dBµA/m</w:t>
            </w:r>
            <w:r w:rsidR="00226B70" w:rsidRPr="001B61BD">
              <w:rPr>
                <w:rFonts w:eastAsia="Times New Roman"/>
                <w:sz w:val="24"/>
                <w:szCs w:val="24"/>
                <w:lang w:val="en-US"/>
              </w:rPr>
              <w:t>)</w:t>
            </w:r>
          </w:p>
        </w:tc>
        <w:tc>
          <w:tcPr>
            <w:tcW w:w="4230" w:type="dxa"/>
            <w:shd w:val="clear" w:color="auto" w:fill="auto"/>
          </w:tcPr>
          <w:p w14:paraId="732424BD" w14:textId="22753201" w:rsidR="0011365B" w:rsidRPr="001B61BD" w:rsidRDefault="007F6662" w:rsidP="00BA18D8">
            <w:pPr>
              <w:pStyle w:val="muc1"/>
              <w:spacing w:before="120" w:after="0" w:line="240" w:lineRule="auto"/>
              <w:jc w:val="center"/>
              <w:rPr>
                <w:rFonts w:eastAsia="Times New Roman"/>
                <w:sz w:val="24"/>
                <w:szCs w:val="24"/>
                <w:lang w:val="en-US"/>
              </w:rPr>
            </w:pPr>
            <w:r w:rsidRPr="001B61BD">
              <w:rPr>
                <w:rFonts w:eastAsia="Times New Roman"/>
                <w:sz w:val="24"/>
                <w:szCs w:val="24"/>
                <w:lang w:val="en-US"/>
              </w:rPr>
              <w:t>H field strength density at a distance of 10 m in 10 kHz resolution bandwidth (dBµA/m)</w:t>
            </w:r>
          </w:p>
        </w:tc>
      </w:tr>
      <w:tr w:rsidR="0011365B" w:rsidRPr="001B61BD" w14:paraId="582BE7FB" w14:textId="77777777" w:rsidTr="00226B70">
        <w:tc>
          <w:tcPr>
            <w:tcW w:w="1998" w:type="dxa"/>
            <w:shd w:val="clear" w:color="auto" w:fill="auto"/>
          </w:tcPr>
          <w:p w14:paraId="0AD5BAB1" w14:textId="34D12B63" w:rsidR="0011365B" w:rsidRPr="001B61BD" w:rsidRDefault="007F6662" w:rsidP="00BA18D8">
            <w:pPr>
              <w:pStyle w:val="muc1"/>
              <w:spacing w:before="120" w:after="0" w:line="240" w:lineRule="auto"/>
              <w:jc w:val="center"/>
              <w:rPr>
                <w:rFonts w:eastAsia="Times New Roman"/>
                <w:b w:val="0"/>
                <w:sz w:val="24"/>
                <w:szCs w:val="24"/>
                <w:lang w:val="en-US"/>
              </w:rPr>
            </w:pPr>
            <w:r w:rsidRPr="001B61BD">
              <w:rPr>
                <w:rFonts w:eastAsia="Times New Roman"/>
                <w:b w:val="0"/>
                <w:sz w:val="24"/>
                <w:szCs w:val="24"/>
                <w:lang w:val="en-US"/>
              </w:rPr>
              <w:t>0.</w:t>
            </w:r>
            <w:r w:rsidR="0011365B" w:rsidRPr="001B61BD">
              <w:rPr>
                <w:rFonts w:eastAsia="Times New Roman"/>
                <w:b w:val="0"/>
                <w:sz w:val="24"/>
                <w:szCs w:val="24"/>
                <w:lang w:val="en-US"/>
              </w:rPr>
              <w:t>400 to 0.600</w:t>
            </w:r>
          </w:p>
        </w:tc>
        <w:tc>
          <w:tcPr>
            <w:tcW w:w="3060" w:type="dxa"/>
            <w:shd w:val="clear" w:color="auto" w:fill="auto"/>
          </w:tcPr>
          <w:p w14:paraId="4467CF4C" w14:textId="77777777" w:rsidR="0011365B" w:rsidRPr="001B61BD" w:rsidRDefault="0011365B" w:rsidP="00BA18D8">
            <w:pPr>
              <w:pStyle w:val="muc1"/>
              <w:spacing w:before="120" w:after="0" w:line="240" w:lineRule="auto"/>
              <w:jc w:val="center"/>
              <w:rPr>
                <w:rFonts w:eastAsia="Times New Roman"/>
                <w:b w:val="0"/>
                <w:sz w:val="24"/>
                <w:szCs w:val="24"/>
                <w:lang w:val="en-US"/>
              </w:rPr>
            </w:pPr>
            <w:r w:rsidRPr="001B61BD">
              <w:rPr>
                <w:rFonts w:eastAsia="Times New Roman"/>
                <w:b w:val="0"/>
                <w:sz w:val="24"/>
                <w:szCs w:val="24"/>
                <w:lang w:val="en-US"/>
              </w:rPr>
              <w:t>-5 ( see note 1)</w:t>
            </w:r>
          </w:p>
        </w:tc>
        <w:tc>
          <w:tcPr>
            <w:tcW w:w="4230" w:type="dxa"/>
            <w:shd w:val="clear" w:color="auto" w:fill="auto"/>
          </w:tcPr>
          <w:p w14:paraId="5D887CE3" w14:textId="114098A1" w:rsidR="0011365B" w:rsidRPr="001B61BD" w:rsidRDefault="007F6662" w:rsidP="00BA18D8">
            <w:pPr>
              <w:pStyle w:val="muc1"/>
              <w:spacing w:before="120" w:after="0" w:line="240" w:lineRule="auto"/>
              <w:jc w:val="center"/>
              <w:rPr>
                <w:rFonts w:eastAsia="Times New Roman"/>
                <w:b w:val="0"/>
                <w:sz w:val="24"/>
                <w:szCs w:val="24"/>
                <w:lang w:val="en-US"/>
              </w:rPr>
            </w:pPr>
            <w:r w:rsidRPr="001B61BD">
              <w:rPr>
                <w:rFonts w:eastAsia="Times New Roman"/>
                <w:b w:val="0"/>
                <w:sz w:val="24"/>
                <w:szCs w:val="24"/>
                <w:lang w:val="en-US"/>
              </w:rPr>
              <w:t>-8 (</w:t>
            </w:r>
            <w:r w:rsidR="0011365B" w:rsidRPr="001B61BD">
              <w:rPr>
                <w:rFonts w:eastAsia="Times New Roman"/>
                <w:b w:val="0"/>
                <w:sz w:val="24"/>
                <w:szCs w:val="24"/>
                <w:lang w:val="en-US"/>
              </w:rPr>
              <w:t>see note 2)</w:t>
            </w:r>
          </w:p>
        </w:tc>
      </w:tr>
      <w:tr w:rsidR="0011365B" w:rsidRPr="001B61BD" w14:paraId="3E2208D7" w14:textId="77777777" w:rsidTr="00226B70">
        <w:tc>
          <w:tcPr>
            <w:tcW w:w="9288" w:type="dxa"/>
            <w:gridSpan w:val="3"/>
            <w:shd w:val="clear" w:color="auto" w:fill="auto"/>
          </w:tcPr>
          <w:p w14:paraId="276F6805" w14:textId="47447CDA" w:rsidR="0011365B" w:rsidRPr="001B61BD" w:rsidRDefault="0011365B" w:rsidP="00BA18D8">
            <w:pPr>
              <w:pStyle w:val="muc1"/>
              <w:spacing w:before="120" w:after="0" w:line="240" w:lineRule="auto"/>
              <w:rPr>
                <w:rFonts w:eastAsia="Times New Roman"/>
                <w:b w:val="0"/>
                <w:sz w:val="20"/>
                <w:szCs w:val="24"/>
                <w:lang w:val="en-US"/>
              </w:rPr>
            </w:pPr>
            <w:r w:rsidRPr="001B61BD">
              <w:rPr>
                <w:rFonts w:eastAsia="Times New Roman"/>
                <w:b w:val="0"/>
                <w:sz w:val="20"/>
                <w:szCs w:val="24"/>
                <w:lang w:val="en-US"/>
              </w:rPr>
              <w:t>NOTE 1</w:t>
            </w:r>
            <w:r w:rsidR="005546F4" w:rsidRPr="001B61BD">
              <w:rPr>
                <w:rFonts w:eastAsia="Times New Roman"/>
                <w:b w:val="0"/>
                <w:sz w:val="20"/>
                <w:szCs w:val="24"/>
                <w:lang w:val="en-US"/>
              </w:rPr>
              <w:t>:</w:t>
            </w:r>
            <w:r w:rsidRPr="001B61BD">
              <w:rPr>
                <w:rFonts w:eastAsia="Times New Roman"/>
                <w:b w:val="0"/>
                <w:sz w:val="20"/>
                <w:szCs w:val="24"/>
                <w:lang w:val="en-US"/>
              </w:rPr>
              <w:t xml:space="preserve"> With transmitter modulation.</w:t>
            </w:r>
          </w:p>
          <w:p w14:paraId="77F64781" w14:textId="1F1E89B8" w:rsidR="0011365B" w:rsidRPr="001B61BD" w:rsidRDefault="0011365B" w:rsidP="005546F4">
            <w:pPr>
              <w:pStyle w:val="muc1"/>
              <w:spacing w:before="120" w:after="0" w:line="240" w:lineRule="auto"/>
              <w:rPr>
                <w:rFonts w:eastAsia="Times New Roman"/>
                <w:b w:val="0"/>
                <w:sz w:val="24"/>
                <w:szCs w:val="24"/>
                <w:lang w:val="en-US"/>
              </w:rPr>
            </w:pPr>
            <w:r w:rsidRPr="001B61BD">
              <w:rPr>
                <w:rFonts w:eastAsia="Times New Roman"/>
                <w:b w:val="0"/>
                <w:sz w:val="20"/>
                <w:szCs w:val="24"/>
                <w:lang w:val="en-US"/>
              </w:rPr>
              <w:t>NOTE 2</w:t>
            </w:r>
            <w:r w:rsidR="005546F4" w:rsidRPr="001B61BD">
              <w:rPr>
                <w:rFonts w:eastAsia="Times New Roman"/>
                <w:b w:val="0"/>
                <w:sz w:val="20"/>
                <w:szCs w:val="24"/>
                <w:lang w:val="en-US"/>
              </w:rPr>
              <w:t>:</w:t>
            </w:r>
            <w:r w:rsidRPr="001B61BD">
              <w:rPr>
                <w:rFonts w:eastAsia="Times New Roman"/>
                <w:b w:val="0"/>
                <w:sz w:val="20"/>
                <w:szCs w:val="24"/>
                <w:lang w:val="en-US"/>
              </w:rPr>
              <w:t xml:space="preserve"> The transmission bandwidth </w:t>
            </w:r>
            <w:r w:rsidR="005546F4" w:rsidRPr="001B61BD">
              <w:rPr>
                <w:rFonts w:eastAsia="Times New Roman"/>
                <w:b w:val="0"/>
                <w:sz w:val="20"/>
                <w:szCs w:val="24"/>
                <w:lang w:val="en-US"/>
              </w:rPr>
              <w:t>must</w:t>
            </w:r>
            <w:r w:rsidRPr="001B61BD">
              <w:rPr>
                <w:rFonts w:eastAsia="Times New Roman"/>
                <w:b w:val="0"/>
                <w:sz w:val="20"/>
                <w:szCs w:val="24"/>
                <w:lang w:val="en-US"/>
              </w:rPr>
              <w:t xml:space="preserve"> not be less than 30 kHz.</w:t>
            </w:r>
            <w:r w:rsidR="00806D89" w:rsidRPr="001B61BD">
              <w:rPr>
                <w:rFonts w:eastAsia="Times New Roman"/>
                <w:b w:val="0"/>
                <w:sz w:val="20"/>
                <w:szCs w:val="24"/>
                <w:lang w:val="en-US"/>
              </w:rPr>
              <w:t xml:space="preserve"> </w:t>
            </w:r>
          </w:p>
        </w:tc>
      </w:tr>
    </w:tbl>
    <w:p w14:paraId="3AB9E604" w14:textId="5ED81E10" w:rsidR="0011365B" w:rsidRPr="001B61BD" w:rsidRDefault="00522856" w:rsidP="00B27388">
      <w:pPr>
        <w:pStyle w:val="muc1"/>
        <w:spacing w:before="120" w:after="0" w:line="240" w:lineRule="auto"/>
        <w:jc w:val="center"/>
        <w:rPr>
          <w:rFonts w:eastAsia="Times New Roman"/>
          <w:sz w:val="24"/>
          <w:szCs w:val="24"/>
          <w:lang w:val="en-US"/>
        </w:rPr>
      </w:pPr>
      <w:r w:rsidRPr="001B61BD">
        <w:rPr>
          <w:rFonts w:eastAsia="Times New Roman"/>
          <w:sz w:val="24"/>
          <w:szCs w:val="24"/>
          <w:lang w:val="en-US"/>
        </w:rPr>
        <w:t>H.2.2.2 Limit</w:t>
      </w:r>
      <w:r w:rsidR="0011365B" w:rsidRPr="001B61BD">
        <w:rPr>
          <w:rFonts w:eastAsia="Times New Roman"/>
          <w:sz w:val="24"/>
          <w:szCs w:val="24"/>
          <w:lang w:val="en-US"/>
        </w:rPr>
        <w:t xml:space="preserve"> of radiated bandwidth and </w:t>
      </w:r>
      <w:r w:rsidR="00806D89" w:rsidRPr="001B61BD">
        <w:rPr>
          <w:rFonts w:eastAsia="Times New Roman"/>
          <w:sz w:val="24"/>
          <w:szCs w:val="24"/>
          <w:lang w:val="en-US"/>
        </w:rPr>
        <w:t xml:space="preserve">H </w:t>
      </w:r>
      <w:r w:rsidR="0011365B" w:rsidRPr="001B61BD">
        <w:rPr>
          <w:rFonts w:eastAsia="Times New Roman"/>
          <w:sz w:val="24"/>
          <w:szCs w:val="24"/>
          <w:lang w:val="en-US"/>
        </w:rPr>
        <w:t>field density according to the measurements in</w:t>
      </w:r>
      <w:r w:rsidR="00806D89" w:rsidRPr="001B61BD">
        <w:rPr>
          <w:rFonts w:eastAsia="Times New Roman"/>
          <w:sz w:val="24"/>
          <w:szCs w:val="24"/>
          <w:lang w:val="en-US"/>
        </w:rPr>
        <w:t xml:space="preserve"> section</w:t>
      </w:r>
      <w:r w:rsidR="0011365B" w:rsidRPr="001B61BD">
        <w:rPr>
          <w:rFonts w:eastAsia="Times New Roman"/>
          <w:sz w:val="24"/>
          <w:szCs w:val="24"/>
          <w:lang w:val="en-US"/>
        </w:rPr>
        <w:t xml:space="preserve"> H.2.1 b)</w:t>
      </w:r>
    </w:p>
    <w:p w14:paraId="6BCD2DA2" w14:textId="13502294" w:rsidR="0011365B" w:rsidRPr="001B61BD" w:rsidRDefault="0011365B" w:rsidP="00724EA9">
      <w:pPr>
        <w:pStyle w:val="muc1"/>
        <w:spacing w:before="120" w:after="0" w:line="240" w:lineRule="auto"/>
        <w:rPr>
          <w:rFonts w:eastAsia="Times New Roman"/>
          <w:b w:val="0"/>
          <w:sz w:val="24"/>
          <w:szCs w:val="24"/>
          <w:lang w:val="en-US"/>
        </w:rPr>
      </w:pPr>
      <w:r w:rsidRPr="001B61BD">
        <w:rPr>
          <w:rFonts w:eastAsia="Times New Roman"/>
          <w:b w:val="0"/>
          <w:sz w:val="24"/>
          <w:szCs w:val="24"/>
          <w:lang w:val="en-US"/>
        </w:rPr>
        <w:t xml:space="preserve">This limit </w:t>
      </w:r>
      <w:r w:rsidR="00522856" w:rsidRPr="001B61BD">
        <w:rPr>
          <w:rFonts w:eastAsia="Times New Roman"/>
          <w:b w:val="0"/>
          <w:sz w:val="24"/>
          <w:szCs w:val="24"/>
          <w:lang w:val="en-US"/>
        </w:rPr>
        <w:t xml:space="preserve">is </w:t>
      </w:r>
      <w:r w:rsidRPr="001B61BD">
        <w:rPr>
          <w:rFonts w:eastAsia="Times New Roman"/>
          <w:b w:val="0"/>
          <w:sz w:val="24"/>
          <w:szCs w:val="24"/>
          <w:lang w:val="en-US"/>
        </w:rPr>
        <w:t>applie</w:t>
      </w:r>
      <w:r w:rsidR="00522856" w:rsidRPr="001B61BD">
        <w:rPr>
          <w:rFonts w:eastAsia="Times New Roman"/>
          <w:b w:val="0"/>
          <w:sz w:val="24"/>
          <w:szCs w:val="24"/>
          <w:lang w:val="en-US"/>
        </w:rPr>
        <w:t>d</w:t>
      </w:r>
      <w:r w:rsidRPr="001B61BD">
        <w:rPr>
          <w:rFonts w:eastAsia="Times New Roman"/>
          <w:b w:val="0"/>
          <w:sz w:val="24"/>
          <w:szCs w:val="24"/>
          <w:lang w:val="en-US"/>
        </w:rPr>
        <w:t xml:space="preserve"> to equipment that cannot disable transmitter modulation.</w:t>
      </w:r>
      <w:r w:rsidR="000301CF" w:rsidRPr="001B61BD">
        <w:rPr>
          <w:rFonts w:eastAsia="Times New Roman"/>
          <w:b w:val="0"/>
          <w:sz w:val="24"/>
          <w:szCs w:val="24"/>
          <w:lang w:val="en-US"/>
        </w:rPr>
        <w:t>o</w:t>
      </w:r>
    </w:p>
    <w:p w14:paraId="69D9F31D" w14:textId="7BAF0EB1" w:rsidR="0011365B" w:rsidRPr="001B61BD" w:rsidRDefault="00AB30C7" w:rsidP="00BA18D8">
      <w:pPr>
        <w:spacing w:before="120" w:after="0"/>
        <w:rPr>
          <w:rFonts w:ascii="Times New Roman" w:hAnsi="Times New Roman"/>
          <w:noProof/>
          <w:szCs w:val="24"/>
          <w:lang w:val="en-US"/>
        </w:rPr>
      </w:pPr>
      <w:r w:rsidRPr="001B61BD">
        <w:rPr>
          <w:rFonts w:ascii="Times New Roman" w:hAnsi="Times New Roman"/>
          <w:noProof/>
          <w:color w:val="000000" w:themeColor="text1"/>
          <w:lang w:val="en-US"/>
        </w:rPr>
        <mc:AlternateContent>
          <mc:Choice Requires="wps">
            <w:drawing>
              <wp:anchor distT="0" distB="0" distL="114300" distR="114300" simplePos="0" relativeHeight="251764736" behindDoc="0" locked="0" layoutInCell="1" allowOverlap="1" wp14:anchorId="0ADBF181" wp14:editId="4CFB3F8E">
                <wp:simplePos x="0" y="0"/>
                <wp:positionH relativeFrom="page">
                  <wp:posOffset>3275330</wp:posOffset>
                </wp:positionH>
                <wp:positionV relativeFrom="paragraph">
                  <wp:posOffset>3111344</wp:posOffset>
                </wp:positionV>
                <wp:extent cx="1912947" cy="179498"/>
                <wp:effectExtent l="0" t="0" r="0" b="0"/>
                <wp:wrapNone/>
                <wp:docPr id="71" name="Text Box 71"/>
                <wp:cNvGraphicFramePr/>
                <a:graphic xmlns:a="http://schemas.openxmlformats.org/drawingml/2006/main">
                  <a:graphicData uri="http://schemas.microsoft.com/office/word/2010/wordprocessingShape">
                    <wps:wsp>
                      <wps:cNvSpPr txBox="1"/>
                      <wps:spPr>
                        <a:xfrm>
                          <a:off x="0" y="0"/>
                          <a:ext cx="1912947" cy="179498"/>
                        </a:xfrm>
                        <a:prstGeom prst="rect">
                          <a:avLst/>
                        </a:prstGeom>
                        <a:solidFill>
                          <a:schemeClr val="lt1"/>
                        </a:solidFill>
                        <a:ln w="6350">
                          <a:noFill/>
                        </a:ln>
                      </wps:spPr>
                      <wps:txbx>
                        <w:txbxContent>
                          <w:p w14:paraId="4633A1E2" w14:textId="3A9BBAEA" w:rsidR="00D902D0" w:rsidRPr="00724EA9" w:rsidRDefault="00D902D0" w:rsidP="00B1748B">
                            <w:pPr>
                              <w:spacing w:after="0"/>
                              <w:jc w:val="center"/>
                              <w:rPr>
                                <w:rFonts w:ascii="Times New Roman" w:hAnsi="Times New Roman"/>
                                <w:sz w:val="16"/>
                                <w:szCs w:val="16"/>
                              </w:rPr>
                            </w:pPr>
                            <w:r w:rsidRPr="00724EA9">
                              <w:rPr>
                                <w:rFonts w:ascii="Times New Roman" w:hAnsi="Times New Roman"/>
                                <w:sz w:val="16"/>
                                <w:szCs w:val="16"/>
                              </w:rPr>
                              <w:t>Max transmitter bandwidth in MHz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BF181" id="Text Box 71" o:spid="_x0000_s1079" type="#_x0000_t202" style="position:absolute;left:0;text-align:left;margin-left:257.9pt;margin-top:245pt;width:150.65pt;height:14.15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iahPAIAAHMEAAAOAAAAZHJzL2Uyb0RvYy54bWysVE2PGjEMvVfqf4hyLwPsJyOGFWVFVQnt&#10;rgTVnkMmgUhJnCaBGfrr62QYtt32VPUSPLbz4vdsM31ojSZH4YMCW9HRYEiJsBxqZXcV/bZZfrqn&#10;JERma6bBioqeRKAPs48fpo0rxRj2oGvhCYLYUDauovsYXVkUge+FYWEATlgMSvCGRfz0u6L2rEF0&#10;o4vxcHhbNOBr54GLEND72AXpLONLKXh8ljKISHRFsbaYT5/PbTqL2ZSVO8/cXvFzGewfqjBMWXz0&#10;AvXIIiMHr/6AMop7CCDjgIMpQErFReaAbEbDd2zWe+ZE5oLiBHeRKfw/WP50fPFE1RW9G1FimcEe&#10;bUQbyWdoCbpQn8aFEtPWDhNji37sc+8P6Ey0W+lN+kVCBOOo9OmibkLj6dJkNJ5c31HCMTa6m1xP&#10;7hNM8Xbb+RC/CDAkGRX12L0sKjuuQuxS+5T0WACt6qXSOn+kiREL7cmRYa91zDUi+G9Z2pKmordX&#10;N8MMbCFd75C1xVoS145TsmK7bbM2N1c94S3UJ9TBQzdJwfGlwmJXLMQX5nF0kDquQ3zGQ2rAx+Bs&#10;UbIH/+Nv/pSPHcUoJQ2OYkXD9wPzghL91WKv09z2hu+NbW/Yg1kAMsb2YTXZxAs+6t6UHswrbsk8&#10;vYIhZjm+VdHYm4vYLQRuGRfzeU7C6XQsruza8QSdFE7Sb9pX5t25PxE7+wT9kLLyXZu63HTTwvwQ&#10;QarcwyRsp+JZb5zsPAXnLUyr8+t3znr7r5j9BAAA//8DAFBLAwQUAAYACAAAACEAlcryyOIAAAAL&#10;AQAADwAAAGRycy9kb3ducmV2LnhtbEyPzU7DMBCE70i8g7VIXFDrBPoTQpwKkDgggRAt6nkbmzg0&#10;XofYbVOenu0JjqMZzXxTLAbXir3pQ+NJQTpOQBiqvG6oVvCxehplIEJE0th6MgqOJsCiPD8rMNf+&#10;QO9mv4y14BIKOSqwMXa5lKGyxmEY+84Qe5++dxhZ9rXUPR643LXyOklm0mFDvGCxM4/WVNvlzinI&#10;jpPXq/Vsvv5q354f7E/9TS9bVOryYri/AxHNEP/CcMJndCiZaeN3pINoFUzTKaNHBZPbhE9xIkvn&#10;KYjNycpuQJaF/P+h/AUAAP//AwBQSwECLQAUAAYACAAAACEAtoM4kv4AAADhAQAAEwAAAAAAAAAA&#10;AAAAAAAAAAAAW0NvbnRlbnRfVHlwZXNdLnhtbFBLAQItABQABgAIAAAAIQA4/SH/1gAAAJQBAAAL&#10;AAAAAAAAAAAAAAAAAC8BAABfcmVscy8ucmVsc1BLAQItABQABgAIAAAAIQCksiahPAIAAHMEAAAO&#10;AAAAAAAAAAAAAAAAAC4CAABkcnMvZTJvRG9jLnhtbFBLAQItABQABgAIAAAAIQCVyvLI4gAAAAsB&#10;AAAPAAAAAAAAAAAAAAAAAJYEAABkcnMvZG93bnJldi54bWxQSwUGAAAAAAQABADzAAAApQUAAAAA&#10;" fillcolor="white [3201]" stroked="f" strokeweight=".5pt">
                <v:textbox inset="0,0,0,0">
                  <w:txbxContent>
                    <w:p w14:paraId="4633A1E2" w14:textId="3A9BBAEA" w:rsidR="00D902D0" w:rsidRPr="00724EA9" w:rsidRDefault="00D902D0" w:rsidP="00B1748B">
                      <w:pPr>
                        <w:spacing w:after="0"/>
                        <w:jc w:val="center"/>
                        <w:rPr>
                          <w:rFonts w:ascii="Times New Roman" w:hAnsi="Times New Roman"/>
                          <w:sz w:val="16"/>
                          <w:szCs w:val="16"/>
                        </w:rPr>
                      </w:pPr>
                      <w:r w:rsidRPr="00724EA9">
                        <w:rPr>
                          <w:rFonts w:ascii="Times New Roman" w:hAnsi="Times New Roman"/>
                          <w:sz w:val="16"/>
                          <w:szCs w:val="16"/>
                        </w:rPr>
                        <w:t>Max transmitter bandwidth in MHz</w:t>
                      </w:r>
                    </w:p>
                  </w:txbxContent>
                </v:textbox>
                <w10:wrap anchorx="page"/>
              </v:shape>
            </w:pict>
          </mc:Fallback>
        </mc:AlternateContent>
      </w:r>
      <w:r w:rsidR="007D1087" w:rsidRPr="001B61BD">
        <w:rPr>
          <w:rFonts w:ascii="Times New Roman" w:hAnsi="Times New Roman"/>
          <w:noProof/>
          <w:color w:val="000000" w:themeColor="text1"/>
          <w:lang w:val="en-US"/>
        </w:rPr>
        <mc:AlternateContent>
          <mc:Choice Requires="wps">
            <w:drawing>
              <wp:anchor distT="0" distB="0" distL="114300" distR="114300" simplePos="0" relativeHeight="251768832" behindDoc="0" locked="0" layoutInCell="1" allowOverlap="1" wp14:anchorId="6C09299E" wp14:editId="63E23F3F">
                <wp:simplePos x="0" y="0"/>
                <wp:positionH relativeFrom="margin">
                  <wp:posOffset>74295</wp:posOffset>
                </wp:positionH>
                <wp:positionV relativeFrom="paragraph">
                  <wp:posOffset>444249</wp:posOffset>
                </wp:positionV>
                <wp:extent cx="862330" cy="2106930"/>
                <wp:effectExtent l="0" t="0" r="1270" b="7620"/>
                <wp:wrapNone/>
                <wp:docPr id="73" name="Text Box 73"/>
                <wp:cNvGraphicFramePr/>
                <a:graphic xmlns:a="http://schemas.openxmlformats.org/drawingml/2006/main">
                  <a:graphicData uri="http://schemas.microsoft.com/office/word/2010/wordprocessingShape">
                    <wps:wsp>
                      <wps:cNvSpPr txBox="1"/>
                      <wps:spPr>
                        <a:xfrm>
                          <a:off x="0" y="0"/>
                          <a:ext cx="862330" cy="2106930"/>
                        </a:xfrm>
                        <a:prstGeom prst="rect">
                          <a:avLst/>
                        </a:prstGeom>
                        <a:solidFill>
                          <a:schemeClr val="lt1"/>
                        </a:solidFill>
                        <a:ln w="6350">
                          <a:noFill/>
                        </a:ln>
                      </wps:spPr>
                      <wps:txbx>
                        <w:txbxContent>
                          <w:p w14:paraId="096BDFED" w14:textId="47E4ACD0" w:rsidR="00D902D0" w:rsidRPr="00724EA9" w:rsidRDefault="00D902D0" w:rsidP="007D1087">
                            <w:pPr>
                              <w:spacing w:after="0"/>
                              <w:jc w:val="center"/>
                              <w:rPr>
                                <w:rFonts w:ascii="Times New Roman" w:hAnsi="Times New Roman"/>
                                <w:sz w:val="16"/>
                                <w:szCs w:val="16"/>
                                <w:lang w:val="en-US"/>
                              </w:rPr>
                            </w:pPr>
                            <w:r w:rsidRPr="00724EA9">
                              <w:rPr>
                                <w:rFonts w:ascii="Times New Roman" w:hAnsi="Times New Roman"/>
                                <w:sz w:val="16"/>
                                <w:szCs w:val="16"/>
                                <w:lang w:val="en-US"/>
                              </w:rPr>
                              <w:t>Radiated H field density, dBµA/m at a distance of 10m in 10Hz bandwidth</w:t>
                            </w:r>
                          </w:p>
                        </w:txbxContent>
                      </wps:txbx>
                      <wps:bodyPr rot="0" spcFirstLastPara="0" vertOverflow="overflow" horzOverflow="overflow" vert="vert270"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C09299E" id="Text Box 73" o:spid="_x0000_s1080" type="#_x0000_t202" style="position:absolute;left:0;text-align:left;margin-left:5.85pt;margin-top:35pt;width:67.9pt;height:165.9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OQDPgIAAHYEAAAOAAAAZHJzL2Uyb0RvYy54bWysVMFu2zAMvQ/YPwi6L3aSNe2COkXWIsOA&#10;oC2QDD0rstwYkEVNUmJnX78nOW63bqdhF5oiqSfykfT1TddodlTO12QKPh7lnCkjqazNc8G/bVcf&#10;rjjzQZhSaDKq4Cfl+c3i/bvr1s7VhPakS+UYQIyft7bg+xDsPMu83KtG+BFZZeCsyDUi4Oies9KJ&#10;FuiNziZ5PstacqV1JJX3sN71Tr5I+FWlZHioKq8C0wVHbiFJl+QuymxxLebPTth9Lc9piH/IohG1&#10;waMvUHciCHZw9R9QTS0dearCSFKTUVXVUqUaUM04f1PNZi+sSrWAHG9faPL/D1beHx8dq8uCX045&#10;M6JBj7aqC+wzdQwm8NNaP0fYxiIwdLCjz4PdwxjL7irXxC8KYvCD6dMLuxFNwng1m0yn8Ei4JuN8&#10;9gkHwGevt63z4YuihkWl4A7dS6SK49qHPnQIiY950nW5qrVOhzgx6lY7dhTotQ4pR4D/FqUNaws+&#10;m17kCdhQvN4ja4NcYq19TVEL3a5L3Fx8HAreUXkCD476SfJWrmokuxY+PAqH0UGBWIfwAFFpwmN0&#10;1jjbk/vxN3uML3iUk0tcbzGNBfffD8IpzvRXg3bDHAbFDcpuUMyhuSUUPcauWZlUXHBBD2rlqHnC&#10;oizjQ3AJI5FMwcOg3oZ+J7BoUi2XKQgDakVYm42VETqSHNnfdk/C2XOLApp7T8OcivmbTvWxqT12&#10;eQhgO7UxctsTeaYcw50G4byIcXt+Paeo19/F4icAAAD//wMAUEsDBBQABgAIAAAAIQALot713QAA&#10;AAkBAAAPAAAAZHJzL2Rvd25yZXYueG1sTI/BTsMwEETvSPyDtUhcELWD0iYKcSqE6LWIUnHexksS&#10;EdshdtqUr2d7guNoRjNvyvVse3GkMXTeaUgWCgS52pvONRr275v7HESI6Az23pGGMwVYV9dXJRbG&#10;n9wbHXexEVziQoEa2hiHQspQt2QxLPxAjr1PP1qMLMdGmhFPXG57+aDUSlrsHC+0ONBzS/XXbrIa&#10;/JQm+5/t9gXPr9+bj1W4C8t80vr2Zn56BBFpjn9huOAzOlTMdPCTM0H0rJOMkxoyxZcufpotQRw0&#10;pCrJQVal/P+g+gUAAP//AwBQSwECLQAUAAYACAAAACEAtoM4kv4AAADhAQAAEwAAAAAAAAAAAAAA&#10;AAAAAAAAW0NvbnRlbnRfVHlwZXNdLnhtbFBLAQItABQABgAIAAAAIQA4/SH/1gAAAJQBAAALAAAA&#10;AAAAAAAAAAAAAC8BAABfcmVscy8ucmVsc1BLAQItABQABgAIAAAAIQDaMOQDPgIAAHYEAAAOAAAA&#10;AAAAAAAAAAAAAC4CAABkcnMvZTJvRG9jLnhtbFBLAQItABQABgAIAAAAIQALot713QAAAAkBAAAP&#10;AAAAAAAAAAAAAAAAAJgEAABkcnMvZG93bnJldi54bWxQSwUGAAAAAAQABADzAAAAogUAAAAA&#10;" fillcolor="white [3201]" stroked="f" strokeweight=".5pt">
                <v:textbox style="layout-flow:vertical;mso-layout-flow-alt:bottom-to-top;mso-fit-shape-to-text:t" inset="0,0,0,0">
                  <w:txbxContent>
                    <w:p w14:paraId="096BDFED" w14:textId="47E4ACD0" w:rsidR="00D902D0" w:rsidRPr="00724EA9" w:rsidRDefault="00D902D0" w:rsidP="007D1087">
                      <w:pPr>
                        <w:spacing w:after="0"/>
                        <w:jc w:val="center"/>
                        <w:rPr>
                          <w:rFonts w:ascii="Times New Roman" w:hAnsi="Times New Roman"/>
                          <w:sz w:val="16"/>
                          <w:szCs w:val="16"/>
                          <w:lang w:val="en-US"/>
                        </w:rPr>
                      </w:pPr>
                      <w:r w:rsidRPr="00724EA9">
                        <w:rPr>
                          <w:rFonts w:ascii="Times New Roman" w:hAnsi="Times New Roman"/>
                          <w:sz w:val="16"/>
                          <w:szCs w:val="16"/>
                          <w:lang w:val="en-US"/>
                        </w:rPr>
                        <w:t>Radiated H field density, dBµA/m at a distance of 10m in 10Hz bandwidth</w:t>
                      </w:r>
                    </w:p>
                  </w:txbxContent>
                </v:textbox>
                <w10:wrap anchorx="margin"/>
              </v:shape>
            </w:pict>
          </mc:Fallback>
        </mc:AlternateContent>
      </w:r>
      <w:r w:rsidR="0011365B" w:rsidRPr="001B61BD">
        <w:rPr>
          <w:rFonts w:ascii="Times New Roman" w:hAnsi="Times New Roman"/>
          <w:noProof/>
          <w:szCs w:val="24"/>
          <w:lang w:val="en-US"/>
        </w:rPr>
        <w:drawing>
          <wp:inline distT="0" distB="0" distL="0" distR="0" wp14:anchorId="19D89962" wp14:editId="25810976">
            <wp:extent cx="5759450" cy="3234690"/>
            <wp:effectExtent l="0" t="0" r="0" b="381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59450" cy="3234690"/>
                    </a:xfrm>
                    <a:prstGeom prst="rect">
                      <a:avLst/>
                    </a:prstGeom>
                    <a:noFill/>
                    <a:ln>
                      <a:noFill/>
                    </a:ln>
                  </pic:spPr>
                </pic:pic>
              </a:graphicData>
            </a:graphic>
          </wp:inline>
        </w:drawing>
      </w:r>
    </w:p>
    <w:p w14:paraId="69508CEE" w14:textId="6F95069A" w:rsidR="0011365B" w:rsidRPr="001B61BD" w:rsidRDefault="0011365B" w:rsidP="00BA18D8">
      <w:pPr>
        <w:spacing w:before="120" w:after="0"/>
        <w:jc w:val="center"/>
        <w:rPr>
          <w:rStyle w:val="q4iawc"/>
          <w:rFonts w:ascii="Times New Roman" w:hAnsi="Times New Roman"/>
          <w:b/>
          <w:szCs w:val="24"/>
          <w:lang w:val="en-US"/>
        </w:rPr>
      </w:pPr>
      <w:r w:rsidRPr="001B61BD">
        <w:rPr>
          <w:rStyle w:val="q4iawc"/>
          <w:rFonts w:ascii="Times New Roman" w:hAnsi="Times New Roman"/>
          <w:b/>
          <w:szCs w:val="24"/>
          <w:lang w:val="en-US"/>
        </w:rPr>
        <w:t xml:space="preserve">Figure H.1 </w:t>
      </w:r>
      <w:r w:rsidR="00140A99" w:rsidRPr="001B61BD">
        <w:rPr>
          <w:rStyle w:val="q4iawc"/>
          <w:rFonts w:ascii="Times New Roman" w:hAnsi="Times New Roman"/>
          <w:b/>
          <w:szCs w:val="24"/>
          <w:lang w:val="en-US"/>
        </w:rPr>
        <w:t>–</w:t>
      </w:r>
      <w:r w:rsidRPr="001B61BD">
        <w:rPr>
          <w:rStyle w:val="q4iawc"/>
          <w:rFonts w:ascii="Times New Roman" w:hAnsi="Times New Roman"/>
          <w:b/>
          <w:szCs w:val="24"/>
          <w:lang w:val="en-US"/>
        </w:rPr>
        <w:t xml:space="preserve"> Radia</w:t>
      </w:r>
      <w:r w:rsidR="00140A99" w:rsidRPr="001B61BD">
        <w:rPr>
          <w:rStyle w:val="q4iawc"/>
          <w:rFonts w:ascii="Times New Roman" w:hAnsi="Times New Roman"/>
          <w:b/>
          <w:szCs w:val="24"/>
          <w:lang w:val="en-US"/>
        </w:rPr>
        <w:t xml:space="preserve">ted </w:t>
      </w:r>
      <w:r w:rsidRPr="001B61BD">
        <w:rPr>
          <w:rStyle w:val="q4iawc"/>
          <w:rFonts w:ascii="Times New Roman" w:hAnsi="Times New Roman"/>
          <w:b/>
          <w:szCs w:val="24"/>
          <w:lang w:val="en-US"/>
        </w:rPr>
        <w:t xml:space="preserve">bandwidth and </w:t>
      </w:r>
      <w:r w:rsidR="00140A99" w:rsidRPr="001B61BD">
        <w:rPr>
          <w:rStyle w:val="q4iawc"/>
          <w:rFonts w:ascii="Times New Roman" w:hAnsi="Times New Roman"/>
          <w:b/>
          <w:szCs w:val="24"/>
          <w:lang w:val="en-US"/>
        </w:rPr>
        <w:t xml:space="preserve">H </w:t>
      </w:r>
      <w:r w:rsidRPr="001B61BD">
        <w:rPr>
          <w:rStyle w:val="q4iawc"/>
          <w:rFonts w:ascii="Times New Roman" w:hAnsi="Times New Roman"/>
          <w:b/>
          <w:szCs w:val="24"/>
          <w:lang w:val="en-US"/>
        </w:rPr>
        <w:t>field density at a distance of 10 m</w:t>
      </w:r>
    </w:p>
    <w:p w14:paraId="0458D728" w14:textId="77777777" w:rsidR="00567CE9" w:rsidRPr="001B61BD" w:rsidRDefault="00567CE9" w:rsidP="00BA18D8">
      <w:pPr>
        <w:spacing w:before="120" w:after="0"/>
        <w:rPr>
          <w:rFonts w:ascii="Times New Roman" w:eastAsia="Calibri" w:hAnsi="Times New Roman"/>
          <w:b/>
          <w:bCs/>
          <w:lang w:val="en-US"/>
        </w:rPr>
      </w:pPr>
    </w:p>
    <w:p w14:paraId="45C613AC" w14:textId="77777777" w:rsidR="00EE6DAA" w:rsidRPr="001B61BD" w:rsidRDefault="00EE6DAA" w:rsidP="00BA18D8">
      <w:pPr>
        <w:pageBreakBefore/>
        <w:spacing w:before="120" w:after="0"/>
        <w:ind w:left="432"/>
        <w:jc w:val="center"/>
        <w:outlineLvl w:val="0"/>
        <w:rPr>
          <w:rFonts w:ascii="Times New Roman" w:eastAsia="Calibri" w:hAnsi="Times New Roman"/>
          <w:b/>
          <w:szCs w:val="32"/>
          <w:lang w:val="en-US"/>
        </w:rPr>
      </w:pPr>
      <w:bookmarkStart w:id="168" w:name="_Toc110954254"/>
      <w:bookmarkStart w:id="169" w:name="_Toc119061385"/>
      <w:bookmarkStart w:id="170" w:name="_Toc185435460"/>
      <w:bookmarkStart w:id="171" w:name="_Toc110188625"/>
      <w:r w:rsidRPr="001B61BD">
        <w:rPr>
          <w:rFonts w:ascii="Times New Roman" w:eastAsia="Calibri" w:hAnsi="Times New Roman"/>
          <w:b/>
          <w:szCs w:val="32"/>
          <w:lang w:val="en-US"/>
        </w:rPr>
        <w:lastRenderedPageBreak/>
        <w:t>Appendix I</w:t>
      </w:r>
      <w:bookmarkEnd w:id="168"/>
      <w:bookmarkEnd w:id="169"/>
      <w:bookmarkEnd w:id="170"/>
    </w:p>
    <w:p w14:paraId="5AED9855" w14:textId="2700E855" w:rsidR="00EE6DAA" w:rsidRPr="001B61BD" w:rsidRDefault="00EE6DAA" w:rsidP="00BA18D8">
      <w:pPr>
        <w:keepNext/>
        <w:keepLines/>
        <w:spacing w:before="120" w:after="0"/>
        <w:ind w:left="432"/>
        <w:jc w:val="center"/>
        <w:outlineLvl w:val="0"/>
        <w:rPr>
          <w:rFonts w:ascii="Times New Roman" w:eastAsia="Calibri" w:hAnsi="Times New Roman"/>
          <w:szCs w:val="32"/>
          <w:lang w:val="en-US"/>
        </w:rPr>
      </w:pPr>
      <w:bookmarkStart w:id="172" w:name="_Toc110954255"/>
      <w:bookmarkStart w:id="173" w:name="_Toc119059053"/>
      <w:bookmarkStart w:id="174" w:name="_Toc119061386"/>
      <w:bookmarkStart w:id="175" w:name="_Toc185435461"/>
      <w:r w:rsidRPr="001B61BD">
        <w:rPr>
          <w:rFonts w:ascii="Times New Roman" w:eastAsia="Calibri" w:hAnsi="Times New Roman"/>
          <w:szCs w:val="32"/>
          <w:lang w:val="en-US"/>
        </w:rPr>
        <w:t>(</w:t>
      </w:r>
      <w:r w:rsidR="00E415D8" w:rsidRPr="001B61BD">
        <w:rPr>
          <w:rFonts w:ascii="Times New Roman" w:eastAsia="Calibri" w:hAnsi="Times New Roman"/>
          <w:szCs w:val="32"/>
          <w:lang w:val="en-US"/>
        </w:rPr>
        <w:t>Informative</w:t>
      </w:r>
      <w:r w:rsidRPr="001B61BD">
        <w:rPr>
          <w:rFonts w:ascii="Times New Roman" w:eastAsia="Calibri" w:hAnsi="Times New Roman"/>
          <w:szCs w:val="32"/>
          <w:lang w:val="en-US"/>
        </w:rPr>
        <w:t>)</w:t>
      </w:r>
      <w:bookmarkEnd w:id="172"/>
      <w:bookmarkEnd w:id="173"/>
      <w:bookmarkEnd w:id="174"/>
      <w:bookmarkEnd w:id="175"/>
    </w:p>
    <w:p w14:paraId="67F9CF77" w14:textId="7A8ADFC3" w:rsidR="00EE6DAA" w:rsidRPr="001B61BD" w:rsidRDefault="00036C99" w:rsidP="00BA18D8">
      <w:pPr>
        <w:keepNext/>
        <w:keepLines/>
        <w:spacing w:before="120" w:after="0"/>
        <w:jc w:val="center"/>
        <w:outlineLvl w:val="0"/>
        <w:rPr>
          <w:rFonts w:ascii="Times New Roman" w:eastAsia="Calibri" w:hAnsi="Times New Roman"/>
          <w:b/>
          <w:bCs/>
          <w:szCs w:val="32"/>
          <w:lang w:val="en-US"/>
        </w:rPr>
      </w:pPr>
      <w:bookmarkStart w:id="176" w:name="_Toc110954256"/>
      <w:bookmarkStart w:id="177" w:name="_Toc119061387"/>
      <w:bookmarkStart w:id="178" w:name="_Toc185435462"/>
      <w:r w:rsidRPr="001B61BD">
        <w:rPr>
          <w:rFonts w:ascii="Times New Roman" w:eastAsia="Calibri" w:hAnsi="Times New Roman"/>
          <w:b/>
          <w:bCs/>
          <w:szCs w:val="32"/>
          <w:lang w:val="en-US"/>
        </w:rPr>
        <w:t>Way</w:t>
      </w:r>
      <w:r w:rsidR="00EE6DAA" w:rsidRPr="001B61BD">
        <w:rPr>
          <w:rFonts w:ascii="Times New Roman" w:eastAsia="Calibri" w:hAnsi="Times New Roman"/>
          <w:b/>
          <w:bCs/>
          <w:szCs w:val="32"/>
          <w:lang w:val="en-US"/>
        </w:rPr>
        <w:t xml:space="preserve"> to determine and use measurement bandwidth</w:t>
      </w:r>
      <w:bookmarkEnd w:id="176"/>
      <w:bookmarkEnd w:id="177"/>
      <w:bookmarkEnd w:id="178"/>
    </w:p>
    <w:p w14:paraId="1C7B9DF1" w14:textId="021304B5" w:rsidR="00944F4B" w:rsidRPr="001B61BD" w:rsidRDefault="00883E97" w:rsidP="00BA18D8">
      <w:pPr>
        <w:spacing w:before="120" w:after="0"/>
        <w:rPr>
          <w:rFonts w:ascii="Times New Roman" w:hAnsi="Times New Roman"/>
          <w:szCs w:val="24"/>
          <w:lang w:val="en-US"/>
        </w:rPr>
      </w:pPr>
      <w:r w:rsidRPr="001B61BD">
        <w:rPr>
          <w:rFonts w:ascii="Times New Roman" w:hAnsi="Times New Roman"/>
          <w:szCs w:val="24"/>
          <w:lang w:val="en-US"/>
        </w:rPr>
        <w:t>CISPR 16-1-4</w:t>
      </w:r>
      <w:r w:rsidR="00944F4B" w:rsidRPr="001B61BD">
        <w:rPr>
          <w:rFonts w:ascii="Times New Roman" w:hAnsi="Times New Roman"/>
          <w:szCs w:val="24"/>
          <w:lang w:val="en-US"/>
        </w:rPr>
        <w:t xml:space="preserve"> specifies a reference bandwidth for measuring unwanted emissions with a measuring receiver and spectrum analyzer.</w:t>
      </w:r>
    </w:p>
    <w:p w14:paraId="4D66D6CE" w14:textId="0E234980" w:rsidR="00944F4B" w:rsidRPr="001B61BD" w:rsidRDefault="002E2DDF" w:rsidP="00BA18D8">
      <w:pPr>
        <w:spacing w:before="120" w:after="0"/>
        <w:rPr>
          <w:rFonts w:ascii="Times New Roman" w:hAnsi="Times New Roman"/>
          <w:szCs w:val="24"/>
          <w:lang w:val="en-US"/>
        </w:rPr>
      </w:pPr>
      <w:r w:rsidRPr="001B61BD">
        <w:rPr>
          <w:rFonts w:ascii="Times New Roman" w:hAnsi="Times New Roman"/>
          <w:szCs w:val="24"/>
          <w:lang w:val="en-US"/>
        </w:rPr>
        <w:t>The reference bandwidth (</w:t>
      </w:r>
      <w:r w:rsidR="00ED2E3C" w:rsidRPr="001B61BD">
        <w:rPr>
          <w:rFonts w:ascii="Times New Roman" w:hAnsi="Times New Roman"/>
          <w:szCs w:val="24"/>
          <w:lang w:val="en-US"/>
        </w:rPr>
        <w:t>BW</w:t>
      </w:r>
      <w:r w:rsidR="00ED2E3C" w:rsidRPr="001B61BD">
        <w:rPr>
          <w:rFonts w:ascii="Times New Roman" w:hAnsi="Times New Roman"/>
          <w:szCs w:val="24"/>
          <w:vertAlign w:val="subscript"/>
          <w:lang w:val="en-US"/>
        </w:rPr>
        <w:t>REFERENCE)</w:t>
      </w:r>
      <w:r w:rsidR="00944F4B" w:rsidRPr="001B61BD">
        <w:rPr>
          <w:rFonts w:ascii="Times New Roman" w:hAnsi="Times New Roman"/>
          <w:szCs w:val="24"/>
          <w:lang w:val="en-US"/>
        </w:rPr>
        <w:t xml:space="preserve"> is not always used a</w:t>
      </w:r>
      <w:r w:rsidR="00152C38" w:rsidRPr="001B61BD">
        <w:rPr>
          <w:rFonts w:ascii="Times New Roman" w:hAnsi="Times New Roman"/>
          <w:szCs w:val="24"/>
          <w:lang w:val="en-US"/>
        </w:rPr>
        <w:t>s the measurement bandwidth (</w:t>
      </w:r>
      <w:r w:rsidR="00ED2E3C" w:rsidRPr="001B61BD">
        <w:rPr>
          <w:rFonts w:ascii="Times New Roman" w:hAnsi="Times New Roman"/>
          <w:szCs w:val="24"/>
          <w:lang w:val="en-US"/>
        </w:rPr>
        <w:t>BW</w:t>
      </w:r>
      <w:r w:rsidR="00ED2E3C" w:rsidRPr="001B61BD">
        <w:rPr>
          <w:rFonts w:ascii="Times New Roman" w:hAnsi="Times New Roman"/>
          <w:szCs w:val="24"/>
          <w:vertAlign w:val="subscript"/>
          <w:lang w:val="en-US"/>
        </w:rPr>
        <w:t>MEASUREMENT)</w:t>
      </w:r>
      <w:r w:rsidR="00944F4B" w:rsidRPr="001B61BD">
        <w:rPr>
          <w:rFonts w:ascii="Times New Roman" w:hAnsi="Times New Roman"/>
          <w:szCs w:val="24"/>
          <w:lang w:val="en-US"/>
        </w:rPr>
        <w:t>. This is especially the case if the measurement is made, for example on the slope of the spectrum mask or the receiver</w:t>
      </w:r>
      <w:r w:rsidR="001F2BC5" w:rsidRPr="001B61BD">
        <w:rPr>
          <w:rFonts w:ascii="Times New Roman" w:hAnsi="Times New Roman"/>
          <w:szCs w:val="24"/>
          <w:lang w:val="en-US"/>
        </w:rPr>
        <w:t>’s</w:t>
      </w:r>
      <w:r w:rsidR="00944F4B" w:rsidRPr="001B61BD">
        <w:rPr>
          <w:rFonts w:ascii="Times New Roman" w:hAnsi="Times New Roman"/>
          <w:szCs w:val="24"/>
          <w:lang w:val="en-US"/>
        </w:rPr>
        <w:t xml:space="preserve"> selectivity curve. In such cases, the measurement must be made with a low enough bandwidth so as not to distort the reading.</w:t>
      </w:r>
    </w:p>
    <w:p w14:paraId="7D4B75C6" w14:textId="15B512DF" w:rsidR="00944F4B" w:rsidRPr="001B61BD" w:rsidRDefault="00944F4B" w:rsidP="00BA18D8">
      <w:pPr>
        <w:spacing w:before="120" w:after="0"/>
        <w:rPr>
          <w:rFonts w:ascii="Times New Roman" w:hAnsi="Times New Roman"/>
          <w:szCs w:val="24"/>
          <w:lang w:val="en-US"/>
        </w:rPr>
      </w:pPr>
      <w:r w:rsidRPr="001B61BD">
        <w:rPr>
          <w:rFonts w:ascii="Times New Roman" w:hAnsi="Times New Roman"/>
          <w:szCs w:val="24"/>
          <w:lang w:val="en-US"/>
        </w:rPr>
        <w:t xml:space="preserve">The actual </w:t>
      </w:r>
      <w:r w:rsidR="00655CEF" w:rsidRPr="001B61BD">
        <w:rPr>
          <w:rFonts w:ascii="Times New Roman" w:hAnsi="Times New Roman"/>
          <w:szCs w:val="24"/>
          <w:lang w:val="en-US"/>
        </w:rPr>
        <w:t>measured value</w:t>
      </w:r>
      <w:r w:rsidRPr="001B61BD">
        <w:rPr>
          <w:rFonts w:ascii="Times New Roman" w:hAnsi="Times New Roman"/>
          <w:szCs w:val="24"/>
          <w:lang w:val="en-US"/>
        </w:rPr>
        <w:t xml:space="preserve">, A, </w:t>
      </w:r>
      <w:r w:rsidR="005028C0" w:rsidRPr="001B61BD">
        <w:rPr>
          <w:rFonts w:ascii="Times New Roman" w:hAnsi="Times New Roman"/>
          <w:szCs w:val="24"/>
          <w:lang w:val="en-US"/>
        </w:rPr>
        <w:t>must</w:t>
      </w:r>
      <w:r w:rsidRPr="001B61BD">
        <w:rPr>
          <w:rFonts w:ascii="Times New Roman" w:hAnsi="Times New Roman"/>
          <w:szCs w:val="24"/>
          <w:lang w:val="en-US"/>
        </w:rPr>
        <w:t xml:space="preserve"> be referred to the reference bandwidth in one of two </w:t>
      </w:r>
      <w:r w:rsidR="00ED2E3C" w:rsidRPr="001B61BD">
        <w:rPr>
          <w:rFonts w:ascii="Times New Roman" w:hAnsi="Times New Roman"/>
          <w:szCs w:val="24"/>
          <w:lang w:val="en-US"/>
        </w:rPr>
        <w:t>ways:</w:t>
      </w:r>
    </w:p>
    <w:p w14:paraId="52F21E12" w14:textId="3DC4D9BF" w:rsidR="00944F4B" w:rsidRPr="001B61BD" w:rsidRDefault="00944F4B" w:rsidP="00BA18D8">
      <w:pPr>
        <w:numPr>
          <w:ilvl w:val="0"/>
          <w:numId w:val="21"/>
        </w:numPr>
        <w:spacing w:before="120" w:after="0"/>
        <w:rPr>
          <w:rFonts w:ascii="Times New Roman" w:hAnsi="Times New Roman"/>
          <w:szCs w:val="24"/>
          <w:lang w:val="en-US"/>
        </w:rPr>
      </w:pPr>
      <w:r w:rsidRPr="001B61BD">
        <w:rPr>
          <w:rFonts w:ascii="Times New Roman" w:hAnsi="Times New Roman"/>
          <w:szCs w:val="24"/>
          <w:lang w:val="en-US"/>
        </w:rPr>
        <w:t xml:space="preserve">Correct the </w:t>
      </w:r>
      <w:r w:rsidR="00655CEF" w:rsidRPr="001B61BD">
        <w:rPr>
          <w:rFonts w:ascii="Times New Roman" w:hAnsi="Times New Roman"/>
          <w:szCs w:val="24"/>
          <w:lang w:val="en-US"/>
        </w:rPr>
        <w:t>measured value</w:t>
      </w:r>
      <w:r w:rsidRPr="001B61BD">
        <w:rPr>
          <w:rFonts w:ascii="Times New Roman" w:hAnsi="Times New Roman"/>
          <w:szCs w:val="24"/>
          <w:lang w:val="en-US"/>
        </w:rPr>
        <w:t>, A, for any signal with a flat level spectrum according to the following formula:</w:t>
      </w:r>
    </w:p>
    <w:p w14:paraId="2D787D2B" w14:textId="77777777" w:rsidR="00944F4B" w:rsidRPr="001B61BD" w:rsidRDefault="00944F4B" w:rsidP="00BA18D8">
      <w:pPr>
        <w:spacing w:before="120" w:after="0"/>
        <w:jc w:val="center"/>
        <w:rPr>
          <w:rFonts w:ascii="Times New Roman" w:hAnsi="Times New Roman"/>
          <w:szCs w:val="24"/>
          <w:lang w:val="en-US"/>
        </w:rPr>
      </w:pPr>
      <m:oMathPara>
        <m:oMath>
          <m:r>
            <w:rPr>
              <w:rFonts w:ascii="Cambria Math" w:hAnsi="Cambria Math"/>
              <w:szCs w:val="24"/>
              <w:lang w:val="en-US"/>
            </w:rPr>
            <m:t>B=A+10 log</m:t>
          </m:r>
          <m:f>
            <m:fPr>
              <m:ctrlPr>
                <w:rPr>
                  <w:rFonts w:ascii="Cambria Math" w:hAnsi="Cambria Math"/>
                  <w:i/>
                  <w:szCs w:val="24"/>
                  <w:lang w:val="en-US"/>
                </w:rPr>
              </m:ctrlPr>
            </m:fPr>
            <m:num>
              <m:sSub>
                <m:sSubPr>
                  <m:ctrlPr>
                    <w:rPr>
                      <w:rFonts w:ascii="Cambria Math" w:hAnsi="Cambria Math"/>
                      <w:i/>
                      <w:szCs w:val="24"/>
                      <w:lang w:val="en-US"/>
                    </w:rPr>
                  </m:ctrlPr>
                </m:sSubPr>
                <m:e>
                  <m:r>
                    <w:rPr>
                      <w:rFonts w:ascii="Cambria Math" w:hAnsi="Cambria Math"/>
                      <w:szCs w:val="24"/>
                      <w:lang w:val="en-US"/>
                    </w:rPr>
                    <m:t>BW</m:t>
                  </m:r>
                </m:e>
                <m:sub>
                  <m:r>
                    <w:rPr>
                      <w:rFonts w:ascii="Cambria Math" w:hAnsi="Cambria Math"/>
                      <w:szCs w:val="24"/>
                      <w:lang w:val="en-US"/>
                    </w:rPr>
                    <m:t>REFERENCE</m:t>
                  </m:r>
                </m:sub>
              </m:sSub>
            </m:num>
            <m:den>
              <m:sSub>
                <m:sSubPr>
                  <m:ctrlPr>
                    <w:rPr>
                      <w:rFonts w:ascii="Cambria Math" w:hAnsi="Cambria Math"/>
                      <w:i/>
                      <w:szCs w:val="24"/>
                      <w:lang w:val="en-US"/>
                    </w:rPr>
                  </m:ctrlPr>
                </m:sSubPr>
                <m:e>
                  <m:r>
                    <w:rPr>
                      <w:rFonts w:ascii="Cambria Math" w:hAnsi="Cambria Math"/>
                      <w:szCs w:val="24"/>
                      <w:lang w:val="en-US"/>
                    </w:rPr>
                    <m:t>BW</m:t>
                  </m:r>
                </m:e>
                <m:sub>
                  <m:r>
                    <w:rPr>
                      <w:rFonts w:ascii="Cambria Math" w:hAnsi="Cambria Math"/>
                      <w:szCs w:val="24"/>
                      <w:lang w:val="en-US"/>
                    </w:rPr>
                    <m:t>MEASURED</m:t>
                  </m:r>
                </m:sub>
              </m:sSub>
            </m:den>
          </m:f>
        </m:oMath>
      </m:oMathPara>
    </w:p>
    <w:p w14:paraId="0266B24B" w14:textId="38CC7AE5" w:rsidR="00944F4B" w:rsidRPr="001B61BD" w:rsidRDefault="001F2BC5" w:rsidP="00BA18D8">
      <w:pPr>
        <w:spacing w:before="120" w:after="0"/>
        <w:rPr>
          <w:rStyle w:val="q4iawc"/>
          <w:rFonts w:ascii="Times New Roman" w:hAnsi="Times New Roman"/>
          <w:szCs w:val="24"/>
          <w:lang w:val="en-US"/>
        </w:rPr>
      </w:pPr>
      <w:r w:rsidRPr="001B61BD">
        <w:rPr>
          <w:rStyle w:val="q4iawc"/>
          <w:rFonts w:ascii="Times New Roman" w:hAnsi="Times New Roman"/>
          <w:szCs w:val="24"/>
          <w:lang w:val="en-US"/>
        </w:rPr>
        <w:t>Where</w:t>
      </w:r>
      <w:r w:rsidR="00944F4B" w:rsidRPr="001B61BD">
        <w:rPr>
          <w:rStyle w:val="q4iawc"/>
          <w:rFonts w:ascii="Times New Roman" w:hAnsi="Times New Roman"/>
          <w:szCs w:val="24"/>
          <w:lang w:val="en-US"/>
        </w:rPr>
        <w:t>:</w:t>
      </w:r>
    </w:p>
    <w:p w14:paraId="38D2884A" w14:textId="77777777" w:rsidR="00944F4B" w:rsidRPr="001B61BD" w:rsidRDefault="00944F4B" w:rsidP="00BA18D8">
      <w:pPr>
        <w:spacing w:before="120" w:after="0"/>
        <w:rPr>
          <w:rStyle w:val="q4iawc"/>
          <w:rFonts w:ascii="Times New Roman" w:hAnsi="Times New Roman"/>
          <w:szCs w:val="24"/>
          <w:lang w:val="en-US"/>
        </w:rPr>
      </w:pPr>
      <w:r w:rsidRPr="001B61BD">
        <w:rPr>
          <w:rStyle w:val="q4iawc"/>
          <w:rFonts w:ascii="Times New Roman" w:hAnsi="Times New Roman"/>
          <w:szCs w:val="24"/>
          <w:lang w:val="en-US"/>
        </w:rPr>
        <w:t>- B is the measured level converted to the reference bandwidth.</w:t>
      </w:r>
    </w:p>
    <w:p w14:paraId="7FC35CB1" w14:textId="77777777" w:rsidR="00944F4B" w:rsidRPr="001B61BD" w:rsidRDefault="00944F4B" w:rsidP="00BA18D8">
      <w:pPr>
        <w:spacing w:before="120" w:after="0"/>
        <w:rPr>
          <w:rStyle w:val="q4iawc"/>
          <w:rFonts w:ascii="Times New Roman" w:hAnsi="Times New Roman"/>
          <w:szCs w:val="24"/>
          <w:lang w:val="en-US"/>
        </w:rPr>
      </w:pPr>
      <w:r w:rsidRPr="001B61BD">
        <w:rPr>
          <w:rStyle w:val="q4iawc"/>
          <w:rFonts w:ascii="Times New Roman" w:hAnsi="Times New Roman"/>
          <w:szCs w:val="24"/>
          <w:lang w:val="en-US"/>
        </w:rPr>
        <w:t>Or:</w:t>
      </w:r>
    </w:p>
    <w:p w14:paraId="04C7F308" w14:textId="72B0459C" w:rsidR="00944F4B" w:rsidRPr="001B61BD" w:rsidRDefault="00D66522" w:rsidP="00BA18D8">
      <w:pPr>
        <w:pStyle w:val="ListParagraph"/>
        <w:numPr>
          <w:ilvl w:val="0"/>
          <w:numId w:val="21"/>
        </w:numPr>
        <w:spacing w:before="120" w:after="0"/>
        <w:rPr>
          <w:lang w:val="en-US"/>
        </w:rPr>
      </w:pPr>
      <w:r w:rsidRPr="001B61BD">
        <w:rPr>
          <w:lang w:val="en-US"/>
        </w:rPr>
        <w:t>Use</w:t>
      </w:r>
      <w:r w:rsidR="00944F4B" w:rsidRPr="001B61BD">
        <w:rPr>
          <w:lang w:val="en-US"/>
        </w:rPr>
        <w:t xml:space="preserve"> </w:t>
      </w:r>
      <w:r w:rsidR="00655CEF" w:rsidRPr="001B61BD">
        <w:rPr>
          <w:lang w:val="en-US"/>
        </w:rPr>
        <w:t>measured value</w:t>
      </w:r>
      <w:r w:rsidR="00944F4B" w:rsidRPr="001B61BD">
        <w:rPr>
          <w:lang w:val="en-US"/>
        </w:rPr>
        <w:t xml:space="preserve"> A directly if the measured spectrum is a discrete </w:t>
      </w:r>
      <w:r w:rsidR="009B553D" w:rsidRPr="001B61BD">
        <w:rPr>
          <w:lang w:val="en-US"/>
        </w:rPr>
        <w:t>spectral line</w:t>
      </w:r>
      <w:r w:rsidR="00944F4B" w:rsidRPr="001B61BD">
        <w:rPr>
          <w:lang w:val="en-US"/>
        </w:rPr>
        <w:t xml:space="preserve">. A discrete spectral line is defined as a narrow peak with a level </w:t>
      </w:r>
      <w:r w:rsidR="00944F4B" w:rsidRPr="001B61BD">
        <w:rPr>
          <w:rStyle w:val="q4iawc"/>
          <w:lang w:val="en-US"/>
        </w:rPr>
        <w:t xml:space="preserve">at least 6 dB </w:t>
      </w:r>
      <w:r w:rsidR="00944F4B" w:rsidRPr="001B61BD">
        <w:rPr>
          <w:lang w:val="en-US"/>
        </w:rPr>
        <w:t>above the mean w</w:t>
      </w:r>
      <w:r w:rsidR="00CB7A94" w:rsidRPr="001B61BD">
        <w:rPr>
          <w:lang w:val="en-US"/>
        </w:rPr>
        <w:t>ithin the measurement bandwidth</w:t>
      </w:r>
      <w:r w:rsidR="00944F4B" w:rsidRPr="001B61BD">
        <w:rPr>
          <w:lang w:val="en-US"/>
        </w:rPr>
        <w:t>.</w:t>
      </w:r>
      <w:r w:rsidR="009B553D" w:rsidRPr="001B61BD">
        <w:rPr>
          <w:lang w:val="en-US"/>
        </w:rPr>
        <w:t xml:space="preserve"> </w:t>
      </w:r>
    </w:p>
    <w:bookmarkEnd w:id="171"/>
    <w:p w14:paraId="05E0F25C" w14:textId="516B7B57" w:rsidR="003F33CD" w:rsidRPr="001B61BD" w:rsidRDefault="003F33CD" w:rsidP="00BA18D8">
      <w:pPr>
        <w:spacing w:before="120" w:after="0"/>
        <w:rPr>
          <w:rFonts w:ascii="Times New Roman" w:hAnsi="Times New Roman"/>
          <w:strike/>
          <w:lang w:val="en-US"/>
        </w:rPr>
      </w:pPr>
    </w:p>
    <w:p w14:paraId="4D467EE8" w14:textId="77777777" w:rsidR="00763D66" w:rsidRPr="001B61BD" w:rsidRDefault="00763D66" w:rsidP="00BA18D8">
      <w:pPr>
        <w:spacing w:before="120" w:after="0"/>
        <w:rPr>
          <w:rFonts w:ascii="Times New Roman" w:hAnsi="Times New Roman"/>
          <w:lang w:val="en-US"/>
        </w:rPr>
      </w:pPr>
    </w:p>
    <w:p w14:paraId="247F5B35" w14:textId="77777777" w:rsidR="00763D66" w:rsidRPr="001B61BD" w:rsidRDefault="00763D66" w:rsidP="00BA18D8">
      <w:pPr>
        <w:spacing w:before="120" w:after="0"/>
        <w:rPr>
          <w:rFonts w:ascii="Times New Roman" w:hAnsi="Times New Roman"/>
          <w:lang w:val="en-US"/>
        </w:rPr>
      </w:pPr>
    </w:p>
    <w:p w14:paraId="44DABA53" w14:textId="77777777" w:rsidR="00763D66" w:rsidRPr="001B61BD" w:rsidRDefault="00763D66" w:rsidP="00BA18D8">
      <w:pPr>
        <w:spacing w:before="120" w:after="0"/>
        <w:rPr>
          <w:rFonts w:ascii="Times New Roman" w:hAnsi="Times New Roman"/>
          <w:lang w:val="en-US"/>
        </w:rPr>
      </w:pPr>
    </w:p>
    <w:p w14:paraId="162AD33A" w14:textId="77777777" w:rsidR="00763D66" w:rsidRPr="001B61BD" w:rsidRDefault="00763D66" w:rsidP="00BA18D8">
      <w:pPr>
        <w:spacing w:before="120" w:after="0"/>
        <w:rPr>
          <w:rFonts w:ascii="Times New Roman" w:hAnsi="Times New Roman"/>
          <w:lang w:val="en-US"/>
        </w:rPr>
      </w:pPr>
    </w:p>
    <w:p w14:paraId="03F62015" w14:textId="77777777" w:rsidR="00763D66" w:rsidRPr="001B61BD" w:rsidRDefault="00763D66" w:rsidP="00BA18D8">
      <w:pPr>
        <w:spacing w:before="120" w:after="0"/>
        <w:rPr>
          <w:rFonts w:ascii="Times New Roman" w:hAnsi="Times New Roman"/>
          <w:lang w:val="en-US"/>
        </w:rPr>
      </w:pPr>
    </w:p>
    <w:p w14:paraId="14396819" w14:textId="77777777" w:rsidR="00763D66" w:rsidRPr="001B61BD" w:rsidRDefault="00763D66" w:rsidP="00BA18D8">
      <w:pPr>
        <w:spacing w:before="120" w:after="0"/>
        <w:rPr>
          <w:rFonts w:ascii="Times New Roman" w:hAnsi="Times New Roman"/>
          <w:lang w:val="en-US"/>
        </w:rPr>
      </w:pPr>
    </w:p>
    <w:p w14:paraId="795B4FD6" w14:textId="77777777" w:rsidR="00763D66" w:rsidRPr="001B61BD" w:rsidRDefault="00763D66" w:rsidP="00BA18D8">
      <w:pPr>
        <w:spacing w:before="120" w:after="0"/>
        <w:rPr>
          <w:rFonts w:ascii="Times New Roman" w:hAnsi="Times New Roman"/>
          <w:lang w:val="en-US"/>
        </w:rPr>
      </w:pPr>
    </w:p>
    <w:p w14:paraId="3F12ACE5" w14:textId="77777777" w:rsidR="00763D66" w:rsidRPr="001B61BD" w:rsidRDefault="00763D66" w:rsidP="00BA18D8">
      <w:pPr>
        <w:spacing w:before="120" w:after="0"/>
        <w:rPr>
          <w:rFonts w:ascii="Times New Roman" w:hAnsi="Times New Roman"/>
          <w:lang w:val="en-US"/>
        </w:rPr>
      </w:pPr>
    </w:p>
    <w:p w14:paraId="4DD8788E" w14:textId="77777777" w:rsidR="00B27388" w:rsidRPr="001B61BD" w:rsidRDefault="00B27388" w:rsidP="00BA18D8">
      <w:pPr>
        <w:spacing w:before="120" w:after="0"/>
        <w:rPr>
          <w:rFonts w:ascii="Times New Roman" w:hAnsi="Times New Roman"/>
          <w:lang w:val="en-US"/>
        </w:rPr>
      </w:pPr>
    </w:p>
    <w:p w14:paraId="0495C079" w14:textId="77777777" w:rsidR="00B27388" w:rsidRPr="001B61BD" w:rsidRDefault="00B27388" w:rsidP="00BA18D8">
      <w:pPr>
        <w:spacing w:before="120" w:after="0"/>
        <w:rPr>
          <w:rFonts w:ascii="Times New Roman" w:hAnsi="Times New Roman"/>
          <w:lang w:val="en-US"/>
        </w:rPr>
      </w:pPr>
    </w:p>
    <w:p w14:paraId="51BF7034" w14:textId="77777777" w:rsidR="00CC6963" w:rsidRPr="001B61BD" w:rsidRDefault="00CC6963" w:rsidP="00BA18D8">
      <w:pPr>
        <w:spacing w:before="120" w:after="0"/>
        <w:rPr>
          <w:rFonts w:ascii="Times New Roman" w:hAnsi="Times New Roman"/>
          <w:lang w:val="en-US"/>
        </w:rPr>
      </w:pPr>
      <w:bookmarkStart w:id="179" w:name="_Toc119059058"/>
      <w:bookmarkStart w:id="180" w:name="_Toc119061391"/>
    </w:p>
    <w:p w14:paraId="1A6EF409" w14:textId="77777777" w:rsidR="00CC6963" w:rsidRPr="001B61BD" w:rsidRDefault="00CC6963" w:rsidP="00BA18D8">
      <w:pPr>
        <w:spacing w:before="120" w:after="0"/>
        <w:rPr>
          <w:rFonts w:ascii="Times New Roman" w:hAnsi="Times New Roman"/>
          <w:lang w:val="en-US"/>
        </w:rPr>
      </w:pPr>
    </w:p>
    <w:p w14:paraId="28A4333B" w14:textId="77777777" w:rsidR="00EC5794" w:rsidRDefault="00EC5794">
      <w:pPr>
        <w:rPr>
          <w:rFonts w:ascii="Times New Roman" w:eastAsiaTheme="majorEastAsia" w:hAnsi="Times New Roman"/>
          <w:b/>
          <w:szCs w:val="32"/>
          <w:lang w:val="en-US"/>
        </w:rPr>
      </w:pPr>
      <w:bookmarkStart w:id="181" w:name="_Toc185435463"/>
      <w:r>
        <w:rPr>
          <w:rFonts w:ascii="Times New Roman" w:hAnsi="Times New Roman"/>
          <w:lang w:val="en-US"/>
        </w:rPr>
        <w:br w:type="page"/>
      </w:r>
    </w:p>
    <w:p w14:paraId="79468A80" w14:textId="0F220EF3" w:rsidR="00881D0A" w:rsidRPr="001B61BD" w:rsidRDefault="00881D0A" w:rsidP="00BA18D8">
      <w:pPr>
        <w:pStyle w:val="Heading1"/>
        <w:numPr>
          <w:ilvl w:val="0"/>
          <w:numId w:val="0"/>
        </w:numPr>
        <w:spacing w:before="120" w:after="0"/>
        <w:ind w:left="432"/>
        <w:rPr>
          <w:rFonts w:ascii="Times New Roman" w:hAnsi="Times New Roman" w:cs="Times New Roman"/>
          <w:lang w:val="en-US"/>
        </w:rPr>
      </w:pPr>
      <w:r w:rsidRPr="001B61BD">
        <w:rPr>
          <w:rFonts w:ascii="Times New Roman" w:hAnsi="Times New Roman" w:cs="Times New Roman"/>
          <w:lang w:val="en-US"/>
        </w:rPr>
        <w:lastRenderedPageBreak/>
        <w:t xml:space="preserve">Appendix </w:t>
      </w:r>
      <w:bookmarkEnd w:id="179"/>
      <w:bookmarkEnd w:id="180"/>
      <w:r w:rsidR="00F112BD" w:rsidRPr="001B61BD">
        <w:rPr>
          <w:rFonts w:ascii="Times New Roman" w:hAnsi="Times New Roman" w:cs="Times New Roman"/>
          <w:lang w:val="en-US"/>
        </w:rPr>
        <w:t>J</w:t>
      </w:r>
      <w:bookmarkEnd w:id="181"/>
    </w:p>
    <w:p w14:paraId="223C4AA3" w14:textId="2BA43D1F" w:rsidR="00881D0A" w:rsidRPr="001B61BD" w:rsidRDefault="004624E2" w:rsidP="00BA18D8">
      <w:pPr>
        <w:pStyle w:val="Heading1"/>
        <w:numPr>
          <w:ilvl w:val="0"/>
          <w:numId w:val="0"/>
        </w:numPr>
        <w:spacing w:before="120" w:after="0"/>
        <w:ind w:left="432"/>
        <w:rPr>
          <w:rFonts w:ascii="Times New Roman" w:hAnsi="Times New Roman" w:cs="Times New Roman"/>
          <w:lang w:val="en-US"/>
        </w:rPr>
      </w:pPr>
      <w:bookmarkStart w:id="182" w:name="_Toc119059059"/>
      <w:bookmarkStart w:id="183" w:name="_Toc119061392"/>
      <w:bookmarkStart w:id="184" w:name="_Toc185435464"/>
      <w:r w:rsidRPr="001B61BD">
        <w:rPr>
          <w:rFonts w:ascii="Times New Roman" w:hAnsi="Times New Roman" w:cs="Times New Roman"/>
          <w:lang w:val="en-US"/>
        </w:rPr>
        <w:t>(</w:t>
      </w:r>
      <w:r w:rsidR="00E415D8" w:rsidRPr="001B61BD">
        <w:rPr>
          <w:rFonts w:ascii="Times New Roman" w:hAnsi="Times New Roman" w:cs="Times New Roman"/>
          <w:lang w:val="en-US"/>
        </w:rPr>
        <w:t>Normative</w:t>
      </w:r>
      <w:r w:rsidR="00881D0A" w:rsidRPr="001B61BD">
        <w:rPr>
          <w:rFonts w:ascii="Times New Roman" w:hAnsi="Times New Roman" w:cs="Times New Roman"/>
          <w:lang w:val="en-US"/>
        </w:rPr>
        <w:t>)</w:t>
      </w:r>
      <w:bookmarkEnd w:id="182"/>
      <w:bookmarkEnd w:id="183"/>
      <w:bookmarkEnd w:id="184"/>
    </w:p>
    <w:p w14:paraId="7E0805AF" w14:textId="7C5406DC" w:rsidR="00881D0A" w:rsidRPr="001B61BD" w:rsidRDefault="00BD7F7A" w:rsidP="000429E4">
      <w:pPr>
        <w:pStyle w:val="Heading1"/>
        <w:numPr>
          <w:ilvl w:val="0"/>
          <w:numId w:val="0"/>
        </w:numPr>
        <w:spacing w:before="120" w:after="0"/>
        <w:ind w:left="432"/>
        <w:rPr>
          <w:rFonts w:ascii="Times New Roman" w:hAnsi="Times New Roman" w:cs="Times New Roman"/>
          <w:lang w:val="en-US"/>
        </w:rPr>
      </w:pPr>
      <w:bookmarkStart w:id="185" w:name="_Toc119061393"/>
      <w:bookmarkStart w:id="186" w:name="_Toc185435465"/>
      <w:r w:rsidRPr="001B61BD">
        <w:rPr>
          <w:rFonts w:ascii="Times New Roman" w:hAnsi="Times New Roman" w:cs="Times New Roman"/>
          <w:lang w:val="en-US"/>
        </w:rPr>
        <w:t>HS Code</w:t>
      </w:r>
      <w:r w:rsidR="00881D0A" w:rsidRPr="001B61BD">
        <w:rPr>
          <w:rFonts w:ascii="Times New Roman" w:hAnsi="Times New Roman" w:cs="Times New Roman"/>
          <w:lang w:val="en-US"/>
        </w:rPr>
        <w:t xml:space="preserve"> of </w:t>
      </w:r>
      <w:r w:rsidR="00A64D5B" w:rsidRPr="001B61BD">
        <w:rPr>
          <w:rFonts w:ascii="Times New Roman" w:hAnsi="Times New Roman" w:cs="Times New Roman"/>
          <w:lang w:val="en-US"/>
        </w:rPr>
        <w:t>short range device</w:t>
      </w:r>
      <w:r w:rsidR="00881D0A" w:rsidRPr="001B61BD">
        <w:rPr>
          <w:rFonts w:ascii="Times New Roman" w:hAnsi="Times New Roman" w:cs="Times New Roman"/>
          <w:lang w:val="en-US"/>
        </w:rPr>
        <w:t xml:space="preserve"> in 9 kHz - 25 MHz </w:t>
      </w:r>
      <w:bookmarkEnd w:id="185"/>
      <w:r w:rsidR="004E5539" w:rsidRPr="001B61BD">
        <w:rPr>
          <w:rFonts w:ascii="Times New Roman" w:hAnsi="Times New Roman" w:cs="Times New Roman"/>
          <w:lang w:val="en-US"/>
        </w:rPr>
        <w:t xml:space="preserve">frequency range </w:t>
      </w:r>
      <w:r w:rsidR="00880E08" w:rsidRPr="001B61BD">
        <w:rPr>
          <w:rFonts w:ascii="Times New Roman" w:hAnsi="Times New Roman" w:cs="Times New Roman"/>
          <w:lang w:val="en-US"/>
        </w:rPr>
        <w:t>and magnetic loop equipment operating in 9 kHz to 30 MHz</w:t>
      </w:r>
      <w:r w:rsidR="000429E4" w:rsidRPr="001B61BD">
        <w:rPr>
          <w:rFonts w:ascii="Times New Roman" w:hAnsi="Times New Roman" w:cs="Times New Roman"/>
          <w:lang w:val="en-US"/>
        </w:rPr>
        <w:t xml:space="preserve"> frequency range</w:t>
      </w:r>
      <w:bookmarkEnd w:id="186"/>
    </w:p>
    <w:p w14:paraId="3277B7E1" w14:textId="77777777" w:rsidR="00DC67C9" w:rsidRPr="001B61BD" w:rsidRDefault="00DC67C9" w:rsidP="00BA18D8">
      <w:pPr>
        <w:spacing w:before="120" w:after="0"/>
        <w:rPr>
          <w:rFonts w:ascii="Times New Roman" w:hAnsi="Times New Roman"/>
          <w:lang w:val="en-US"/>
        </w:rPr>
      </w:pPr>
    </w:p>
    <w:tbl>
      <w:tblPr>
        <w:tblStyle w:val="TableGrid"/>
        <w:tblW w:w="9039" w:type="dxa"/>
        <w:tblLook w:val="04A0" w:firstRow="1" w:lastRow="0" w:firstColumn="1" w:lastColumn="0" w:noHBand="0" w:noVBand="1"/>
      </w:tblPr>
      <w:tblGrid>
        <w:gridCol w:w="570"/>
        <w:gridCol w:w="2962"/>
        <w:gridCol w:w="1557"/>
        <w:gridCol w:w="3950"/>
      </w:tblGrid>
      <w:tr w:rsidR="00DC67C9" w:rsidRPr="001B61BD" w14:paraId="510399F1" w14:textId="77777777" w:rsidTr="00D15AF7">
        <w:tc>
          <w:tcPr>
            <w:tcW w:w="534" w:type="dxa"/>
            <w:tcBorders>
              <w:top w:val="single" w:sz="4" w:space="0" w:color="auto"/>
              <w:left w:val="single" w:sz="4" w:space="0" w:color="auto"/>
              <w:bottom w:val="single" w:sz="4" w:space="0" w:color="auto"/>
              <w:right w:val="single" w:sz="4" w:space="0" w:color="auto"/>
            </w:tcBorders>
            <w:hideMark/>
          </w:tcPr>
          <w:p w14:paraId="35D60F20" w14:textId="010E4C76" w:rsidR="00DC67C9" w:rsidRPr="001B61BD" w:rsidRDefault="0052381B" w:rsidP="00BA18D8">
            <w:pPr>
              <w:spacing w:before="120" w:after="0"/>
              <w:jc w:val="center"/>
              <w:rPr>
                <w:rFonts w:ascii="Times New Roman" w:hAnsi="Times New Roman"/>
                <w:b/>
                <w:lang w:val="en-US"/>
              </w:rPr>
            </w:pPr>
            <w:r w:rsidRPr="001B61BD">
              <w:rPr>
                <w:rFonts w:ascii="Times New Roman" w:hAnsi="Times New Roman"/>
                <w:b/>
                <w:lang w:val="en-US"/>
              </w:rPr>
              <w:t>No.</w:t>
            </w:r>
          </w:p>
        </w:tc>
        <w:tc>
          <w:tcPr>
            <w:tcW w:w="2976" w:type="dxa"/>
            <w:tcBorders>
              <w:top w:val="single" w:sz="4" w:space="0" w:color="auto"/>
              <w:left w:val="single" w:sz="4" w:space="0" w:color="auto"/>
              <w:bottom w:val="single" w:sz="4" w:space="0" w:color="auto"/>
              <w:right w:val="single" w:sz="4" w:space="0" w:color="auto"/>
            </w:tcBorders>
            <w:hideMark/>
          </w:tcPr>
          <w:p w14:paraId="700F170A" w14:textId="77777777" w:rsidR="00DC67C9" w:rsidRPr="001B61BD" w:rsidRDefault="00DC67C9" w:rsidP="00BA18D8">
            <w:pPr>
              <w:spacing w:before="120" w:after="0"/>
              <w:jc w:val="center"/>
              <w:rPr>
                <w:rFonts w:ascii="Times New Roman" w:hAnsi="Times New Roman"/>
                <w:b/>
                <w:lang w:val="en-US"/>
              </w:rPr>
            </w:pPr>
            <w:r w:rsidRPr="001B61BD">
              <w:rPr>
                <w:rStyle w:val="Strong"/>
                <w:rFonts w:ascii="Times New Roman" w:hAnsi="Times New Roman"/>
                <w:lang w:val="en-US"/>
              </w:rPr>
              <w:t>Name of products and goods according to QCVN</w:t>
            </w:r>
          </w:p>
        </w:tc>
        <w:tc>
          <w:tcPr>
            <w:tcW w:w="1559" w:type="dxa"/>
            <w:tcBorders>
              <w:top w:val="single" w:sz="4" w:space="0" w:color="auto"/>
              <w:left w:val="single" w:sz="4" w:space="0" w:color="auto"/>
              <w:bottom w:val="single" w:sz="4" w:space="0" w:color="auto"/>
              <w:right w:val="single" w:sz="4" w:space="0" w:color="auto"/>
            </w:tcBorders>
            <w:hideMark/>
          </w:tcPr>
          <w:p w14:paraId="0DF3C15D" w14:textId="77777777" w:rsidR="00DC67C9" w:rsidRPr="001B61BD" w:rsidRDefault="00DC67C9" w:rsidP="00BA18D8">
            <w:pPr>
              <w:spacing w:before="120" w:after="0"/>
              <w:jc w:val="center"/>
              <w:rPr>
                <w:rFonts w:ascii="Times New Roman" w:hAnsi="Times New Roman"/>
                <w:b/>
                <w:lang w:val="en-US"/>
              </w:rPr>
            </w:pPr>
            <w:r w:rsidRPr="001B61BD">
              <w:rPr>
                <w:rStyle w:val="Strong"/>
                <w:rFonts w:ascii="Times New Roman" w:hAnsi="Times New Roman"/>
                <w:lang w:val="en-US"/>
              </w:rPr>
              <w:t>HS code</w:t>
            </w:r>
          </w:p>
        </w:tc>
        <w:tc>
          <w:tcPr>
            <w:tcW w:w="3970" w:type="dxa"/>
            <w:tcBorders>
              <w:top w:val="single" w:sz="4" w:space="0" w:color="auto"/>
              <w:left w:val="single" w:sz="4" w:space="0" w:color="auto"/>
              <w:bottom w:val="single" w:sz="4" w:space="0" w:color="auto"/>
              <w:right w:val="single" w:sz="4" w:space="0" w:color="auto"/>
            </w:tcBorders>
            <w:hideMark/>
          </w:tcPr>
          <w:p w14:paraId="5B4DC175" w14:textId="77777777" w:rsidR="00DC67C9" w:rsidRPr="001B61BD" w:rsidRDefault="00DC67C9" w:rsidP="00BA18D8">
            <w:pPr>
              <w:spacing w:before="120" w:after="0"/>
              <w:jc w:val="center"/>
              <w:rPr>
                <w:rFonts w:ascii="Times New Roman" w:hAnsi="Times New Roman"/>
                <w:b/>
                <w:lang w:val="en-US"/>
              </w:rPr>
            </w:pPr>
            <w:r w:rsidRPr="001B61BD">
              <w:rPr>
                <w:rStyle w:val="Strong"/>
                <w:rFonts w:ascii="Times New Roman" w:hAnsi="Times New Roman"/>
                <w:lang w:val="en-US"/>
              </w:rPr>
              <w:t>Description of products and goods</w:t>
            </w:r>
          </w:p>
        </w:tc>
      </w:tr>
      <w:tr w:rsidR="00DC67C9" w:rsidRPr="001B61BD" w14:paraId="63206EAB" w14:textId="77777777" w:rsidTr="00D15AF7">
        <w:tc>
          <w:tcPr>
            <w:tcW w:w="534" w:type="dxa"/>
            <w:tcBorders>
              <w:top w:val="single" w:sz="4" w:space="0" w:color="auto"/>
              <w:left w:val="single" w:sz="4" w:space="0" w:color="auto"/>
              <w:bottom w:val="single" w:sz="4" w:space="0" w:color="auto"/>
              <w:right w:val="single" w:sz="4" w:space="0" w:color="auto"/>
            </w:tcBorders>
            <w:hideMark/>
          </w:tcPr>
          <w:p w14:paraId="123596BC" w14:textId="77777777" w:rsidR="00DC67C9" w:rsidRPr="001B61BD" w:rsidRDefault="00DC67C9" w:rsidP="00BA18D8">
            <w:pPr>
              <w:pStyle w:val="ListParagraph"/>
              <w:numPr>
                <w:ilvl w:val="0"/>
                <w:numId w:val="22"/>
              </w:numPr>
              <w:spacing w:before="120" w:after="0"/>
              <w:ind w:left="0" w:firstLine="0"/>
              <w:jc w:val="center"/>
              <w:rPr>
                <w:lang w:val="en-US"/>
              </w:rPr>
            </w:pPr>
          </w:p>
        </w:tc>
        <w:tc>
          <w:tcPr>
            <w:tcW w:w="2976" w:type="dxa"/>
            <w:tcBorders>
              <w:top w:val="single" w:sz="4" w:space="0" w:color="auto"/>
              <w:left w:val="single" w:sz="4" w:space="0" w:color="auto"/>
              <w:bottom w:val="single" w:sz="4" w:space="0" w:color="auto"/>
              <w:right w:val="single" w:sz="4" w:space="0" w:color="auto"/>
            </w:tcBorders>
            <w:hideMark/>
          </w:tcPr>
          <w:p w14:paraId="2CE45828" w14:textId="0D21CAD5" w:rsidR="00DC67C9" w:rsidRPr="001B61BD" w:rsidRDefault="00701615" w:rsidP="00A50DE8">
            <w:pPr>
              <w:tabs>
                <w:tab w:val="left" w:pos="425"/>
              </w:tabs>
              <w:spacing w:before="120" w:after="0"/>
              <w:rPr>
                <w:rFonts w:ascii="Times New Roman" w:hAnsi="Times New Roman"/>
                <w:lang w:val="en-US"/>
              </w:rPr>
            </w:pPr>
            <w:r w:rsidRPr="001B61BD">
              <w:rPr>
                <w:rFonts w:ascii="Times New Roman" w:hAnsi="Times New Roman"/>
                <w:lang w:val="en-US"/>
              </w:rPr>
              <w:t>Short range radio transmitter</w:t>
            </w:r>
            <w:r w:rsidR="00DC67C9" w:rsidRPr="001B61BD">
              <w:rPr>
                <w:rFonts w:ascii="Times New Roman" w:hAnsi="Times New Roman"/>
                <w:lang w:val="en-US"/>
              </w:rPr>
              <w:t xml:space="preserve">, </w:t>
            </w:r>
            <w:r w:rsidRPr="001B61BD">
              <w:rPr>
                <w:rFonts w:ascii="Times New Roman" w:hAnsi="Times New Roman"/>
                <w:lang w:val="en-US"/>
              </w:rPr>
              <w:t>receiver</w:t>
            </w:r>
            <w:r w:rsidR="00A50DE8" w:rsidRPr="001B61BD">
              <w:rPr>
                <w:rFonts w:ascii="Times New Roman" w:hAnsi="Times New Roman"/>
                <w:lang w:val="en-US"/>
              </w:rPr>
              <w:t>- transmitter</w:t>
            </w:r>
            <w:r w:rsidR="00316F88" w:rsidRPr="001B61BD">
              <w:rPr>
                <w:rFonts w:ascii="Times New Roman" w:hAnsi="Times New Roman"/>
                <w:lang w:val="en-US"/>
              </w:rPr>
              <w:t xml:space="preserve"> for general purpose</w:t>
            </w:r>
          </w:p>
        </w:tc>
        <w:tc>
          <w:tcPr>
            <w:tcW w:w="1559" w:type="dxa"/>
            <w:tcBorders>
              <w:top w:val="single" w:sz="4" w:space="0" w:color="auto"/>
              <w:left w:val="single" w:sz="4" w:space="0" w:color="auto"/>
              <w:bottom w:val="single" w:sz="4" w:space="0" w:color="auto"/>
              <w:right w:val="single" w:sz="4" w:space="0" w:color="auto"/>
            </w:tcBorders>
            <w:hideMark/>
          </w:tcPr>
          <w:p w14:paraId="4F16B04D" w14:textId="77777777" w:rsidR="00DC67C9" w:rsidRPr="001B61BD" w:rsidRDefault="00DC67C9" w:rsidP="00BA18D8">
            <w:pPr>
              <w:tabs>
                <w:tab w:val="left" w:pos="425"/>
              </w:tabs>
              <w:spacing w:before="120" w:after="0"/>
              <w:rPr>
                <w:rFonts w:ascii="Times New Roman" w:hAnsi="Times New Roman"/>
                <w:lang w:val="en-US"/>
              </w:rPr>
            </w:pPr>
            <w:r w:rsidRPr="001B61BD">
              <w:rPr>
                <w:rFonts w:ascii="Times New Roman" w:hAnsi="Times New Roman"/>
                <w:lang w:val="en-US"/>
              </w:rPr>
              <w:t>8517.62.59</w:t>
            </w:r>
          </w:p>
          <w:p w14:paraId="34765589" w14:textId="77777777" w:rsidR="00DC67C9" w:rsidRPr="001B61BD" w:rsidRDefault="00DC67C9" w:rsidP="00BA18D8">
            <w:pPr>
              <w:tabs>
                <w:tab w:val="left" w:pos="425"/>
              </w:tabs>
              <w:spacing w:before="120" w:after="0"/>
              <w:rPr>
                <w:rFonts w:ascii="Times New Roman" w:hAnsi="Times New Roman"/>
                <w:lang w:val="en-US"/>
              </w:rPr>
            </w:pPr>
            <w:r w:rsidRPr="001B61BD">
              <w:rPr>
                <w:rFonts w:ascii="Times New Roman" w:hAnsi="Times New Roman"/>
                <w:lang w:val="en-US"/>
              </w:rPr>
              <w:t>8517.62.69</w:t>
            </w:r>
          </w:p>
        </w:tc>
        <w:tc>
          <w:tcPr>
            <w:tcW w:w="3970" w:type="dxa"/>
            <w:tcBorders>
              <w:top w:val="single" w:sz="4" w:space="0" w:color="auto"/>
              <w:left w:val="single" w:sz="4" w:space="0" w:color="auto"/>
              <w:bottom w:val="single" w:sz="4" w:space="0" w:color="auto"/>
              <w:right w:val="single" w:sz="4" w:space="0" w:color="auto"/>
            </w:tcBorders>
            <w:hideMark/>
          </w:tcPr>
          <w:p w14:paraId="3ABC4143" w14:textId="6501170D" w:rsidR="00DC67C9" w:rsidRPr="001B61BD" w:rsidRDefault="00DC67C9" w:rsidP="007561D4">
            <w:pPr>
              <w:tabs>
                <w:tab w:val="left" w:pos="720"/>
              </w:tabs>
              <w:spacing w:before="120" w:after="0"/>
              <w:rPr>
                <w:rFonts w:ascii="Times New Roman" w:hAnsi="Times New Roman"/>
                <w:lang w:val="en-US"/>
              </w:rPr>
            </w:pPr>
            <w:r w:rsidRPr="001B61BD">
              <w:rPr>
                <w:rFonts w:ascii="Times New Roman" w:hAnsi="Times New Roman"/>
                <w:lang w:val="en-US"/>
              </w:rPr>
              <w:t xml:space="preserve">Equipment </w:t>
            </w:r>
            <w:r w:rsidR="007561D4" w:rsidRPr="001B61BD">
              <w:rPr>
                <w:rFonts w:ascii="Times New Roman" w:hAnsi="Times New Roman"/>
                <w:lang w:val="en-US"/>
              </w:rPr>
              <w:t xml:space="preserve">has </w:t>
            </w:r>
            <w:r w:rsidRPr="001B61BD">
              <w:rPr>
                <w:rFonts w:ascii="Times New Roman" w:hAnsi="Times New Roman"/>
                <w:lang w:val="en-US"/>
              </w:rPr>
              <w:t xml:space="preserve">an external antenna </w:t>
            </w:r>
            <w:r w:rsidR="00655CEF" w:rsidRPr="001B61BD">
              <w:rPr>
                <w:rFonts w:ascii="Times New Roman" w:hAnsi="Times New Roman"/>
                <w:lang w:val="en-US"/>
              </w:rPr>
              <w:t>terminal</w:t>
            </w:r>
            <w:r w:rsidRPr="001B61BD">
              <w:rPr>
                <w:rFonts w:ascii="Times New Roman" w:hAnsi="Times New Roman"/>
                <w:lang w:val="en-US"/>
              </w:rPr>
              <w:t xml:space="preserve"> and/or with an </w:t>
            </w:r>
            <w:r w:rsidR="00DF67DA" w:rsidRPr="001B61BD">
              <w:rPr>
                <w:rFonts w:ascii="Times New Roman" w:hAnsi="Times New Roman"/>
                <w:lang w:val="en-US"/>
              </w:rPr>
              <w:t>integral antenna</w:t>
            </w:r>
            <w:r w:rsidRPr="001B61BD">
              <w:rPr>
                <w:rFonts w:ascii="Times New Roman" w:hAnsi="Times New Roman"/>
                <w:lang w:val="en-US"/>
              </w:rPr>
              <w:t>, intended for the transmission or reception of voice, images or other data; including devices using active NFC (Near Field Communication) technology.</w:t>
            </w:r>
          </w:p>
        </w:tc>
      </w:tr>
      <w:tr w:rsidR="00DC67C9" w:rsidRPr="001B61BD" w14:paraId="7E779A7A" w14:textId="77777777" w:rsidTr="00D15AF7">
        <w:tc>
          <w:tcPr>
            <w:tcW w:w="534" w:type="dxa"/>
            <w:tcBorders>
              <w:top w:val="single" w:sz="4" w:space="0" w:color="auto"/>
              <w:left w:val="single" w:sz="4" w:space="0" w:color="auto"/>
              <w:bottom w:val="single" w:sz="4" w:space="0" w:color="auto"/>
              <w:right w:val="single" w:sz="4" w:space="0" w:color="auto"/>
            </w:tcBorders>
          </w:tcPr>
          <w:p w14:paraId="6E429353" w14:textId="77777777" w:rsidR="00DC67C9" w:rsidRPr="001B61BD" w:rsidRDefault="00DC67C9" w:rsidP="00BA18D8">
            <w:pPr>
              <w:pStyle w:val="ListParagraph"/>
              <w:numPr>
                <w:ilvl w:val="0"/>
                <w:numId w:val="22"/>
              </w:numPr>
              <w:spacing w:before="120" w:after="0"/>
              <w:ind w:left="0" w:firstLine="0"/>
              <w:jc w:val="center"/>
              <w:rPr>
                <w:lang w:val="en-US"/>
              </w:rPr>
            </w:pPr>
          </w:p>
        </w:tc>
        <w:tc>
          <w:tcPr>
            <w:tcW w:w="2976" w:type="dxa"/>
            <w:tcBorders>
              <w:top w:val="single" w:sz="4" w:space="0" w:color="auto"/>
              <w:left w:val="single" w:sz="4" w:space="0" w:color="auto"/>
              <w:bottom w:val="single" w:sz="4" w:space="0" w:color="auto"/>
              <w:right w:val="single" w:sz="4" w:space="0" w:color="auto"/>
            </w:tcBorders>
          </w:tcPr>
          <w:p w14:paraId="0B1AC500" w14:textId="6049E1B7" w:rsidR="00DC67C9" w:rsidRPr="001B61BD" w:rsidRDefault="00DC67C9" w:rsidP="005A0871">
            <w:pPr>
              <w:tabs>
                <w:tab w:val="left" w:pos="425"/>
              </w:tabs>
              <w:spacing w:before="120" w:after="0"/>
              <w:rPr>
                <w:rFonts w:ascii="Times New Roman" w:hAnsi="Times New Roman"/>
                <w:lang w:val="en-US"/>
              </w:rPr>
            </w:pPr>
            <w:r w:rsidRPr="001B61BD">
              <w:rPr>
                <w:rFonts w:ascii="Times New Roman" w:hAnsi="Times New Roman"/>
                <w:lang w:val="en-US"/>
              </w:rPr>
              <w:t xml:space="preserve">Radio </w:t>
            </w:r>
            <w:r w:rsidR="005A0871" w:rsidRPr="001B61BD">
              <w:rPr>
                <w:rFonts w:ascii="Times New Roman" w:hAnsi="Times New Roman"/>
                <w:lang w:val="en-US"/>
              </w:rPr>
              <w:t>alarm</w:t>
            </w:r>
            <w:r w:rsidRPr="001B61BD">
              <w:rPr>
                <w:rFonts w:ascii="Times New Roman" w:hAnsi="Times New Roman"/>
                <w:lang w:val="en-US"/>
              </w:rPr>
              <w:t xml:space="preserve"> </w:t>
            </w:r>
            <w:r w:rsidR="004C5CFC" w:rsidRPr="001B61BD">
              <w:rPr>
                <w:rFonts w:ascii="Times New Roman" w:hAnsi="Times New Roman"/>
                <w:lang w:val="en-US"/>
              </w:rPr>
              <w:t xml:space="preserve">and detection </w:t>
            </w:r>
            <w:r w:rsidRPr="001B61BD">
              <w:rPr>
                <w:rFonts w:ascii="Times New Roman" w:hAnsi="Times New Roman"/>
                <w:lang w:val="en-US"/>
              </w:rPr>
              <w:t>equipment</w:t>
            </w:r>
          </w:p>
        </w:tc>
        <w:tc>
          <w:tcPr>
            <w:tcW w:w="1559" w:type="dxa"/>
            <w:tcBorders>
              <w:top w:val="single" w:sz="4" w:space="0" w:color="auto"/>
              <w:left w:val="single" w:sz="4" w:space="0" w:color="auto"/>
              <w:bottom w:val="single" w:sz="4" w:space="0" w:color="auto"/>
              <w:right w:val="single" w:sz="4" w:space="0" w:color="auto"/>
            </w:tcBorders>
          </w:tcPr>
          <w:p w14:paraId="1D044F91" w14:textId="77777777" w:rsidR="00DC67C9" w:rsidRPr="001B61BD" w:rsidRDefault="00DC67C9" w:rsidP="00BA18D8">
            <w:pPr>
              <w:tabs>
                <w:tab w:val="left" w:pos="425"/>
              </w:tabs>
              <w:spacing w:before="120" w:after="0"/>
              <w:rPr>
                <w:rFonts w:ascii="Times New Roman" w:hAnsi="Times New Roman"/>
                <w:lang w:val="en-US"/>
              </w:rPr>
            </w:pPr>
            <w:r w:rsidRPr="001B61BD">
              <w:rPr>
                <w:rFonts w:ascii="Times New Roman" w:hAnsi="Times New Roman"/>
                <w:lang w:val="en-US"/>
              </w:rPr>
              <w:t>8526.92.00</w:t>
            </w:r>
          </w:p>
        </w:tc>
        <w:tc>
          <w:tcPr>
            <w:tcW w:w="3970" w:type="dxa"/>
            <w:tcBorders>
              <w:top w:val="single" w:sz="4" w:space="0" w:color="auto"/>
              <w:left w:val="single" w:sz="4" w:space="0" w:color="auto"/>
              <w:bottom w:val="single" w:sz="4" w:space="0" w:color="auto"/>
              <w:right w:val="single" w:sz="4" w:space="0" w:color="auto"/>
            </w:tcBorders>
          </w:tcPr>
          <w:p w14:paraId="496D3ADA" w14:textId="782287F7" w:rsidR="00DC67C9" w:rsidRPr="001B61BD" w:rsidRDefault="005A0871" w:rsidP="007561D4">
            <w:pPr>
              <w:tabs>
                <w:tab w:val="left" w:pos="425"/>
              </w:tabs>
              <w:spacing w:before="120" w:after="0"/>
              <w:rPr>
                <w:rFonts w:ascii="Times New Roman" w:hAnsi="Times New Roman"/>
                <w:lang w:val="en-US"/>
              </w:rPr>
            </w:pPr>
            <w:r w:rsidRPr="001B61BD">
              <w:rPr>
                <w:rFonts w:ascii="Times New Roman" w:hAnsi="Times New Roman"/>
                <w:lang w:val="en-US"/>
              </w:rPr>
              <w:t xml:space="preserve">Equipment </w:t>
            </w:r>
            <w:r w:rsidR="00DC67C9" w:rsidRPr="001B61BD">
              <w:rPr>
                <w:rFonts w:ascii="Times New Roman" w:hAnsi="Times New Roman"/>
                <w:lang w:val="en-US"/>
              </w:rPr>
              <w:t>consist</w:t>
            </w:r>
            <w:r w:rsidR="007561D4" w:rsidRPr="001B61BD">
              <w:rPr>
                <w:rFonts w:ascii="Times New Roman" w:hAnsi="Times New Roman"/>
                <w:lang w:val="en-US"/>
              </w:rPr>
              <w:t>s</w:t>
            </w:r>
            <w:r w:rsidR="00DC67C9" w:rsidRPr="001B61BD">
              <w:rPr>
                <w:rFonts w:ascii="Times New Roman" w:hAnsi="Times New Roman"/>
                <w:lang w:val="en-US"/>
              </w:rPr>
              <w:t xml:space="preserve"> of a sensing element and a control system interconnected via a radio interface for </w:t>
            </w:r>
            <w:r w:rsidRPr="001B61BD">
              <w:rPr>
                <w:rFonts w:ascii="Times New Roman" w:hAnsi="Times New Roman"/>
                <w:lang w:val="en-US"/>
              </w:rPr>
              <w:t xml:space="preserve">radio alarm and detection </w:t>
            </w:r>
            <w:r w:rsidR="00DC67C9" w:rsidRPr="001B61BD">
              <w:rPr>
                <w:rFonts w:ascii="Times New Roman" w:hAnsi="Times New Roman"/>
                <w:lang w:val="en-US"/>
              </w:rPr>
              <w:t>purposes</w:t>
            </w:r>
          </w:p>
        </w:tc>
      </w:tr>
      <w:tr w:rsidR="00DC67C9" w:rsidRPr="001B61BD" w14:paraId="387B6A09" w14:textId="77777777" w:rsidTr="00D15AF7">
        <w:tc>
          <w:tcPr>
            <w:tcW w:w="534" w:type="dxa"/>
            <w:tcBorders>
              <w:top w:val="single" w:sz="4" w:space="0" w:color="auto"/>
              <w:left w:val="single" w:sz="4" w:space="0" w:color="auto"/>
              <w:bottom w:val="single" w:sz="4" w:space="0" w:color="auto"/>
              <w:right w:val="single" w:sz="4" w:space="0" w:color="auto"/>
            </w:tcBorders>
          </w:tcPr>
          <w:p w14:paraId="4D6E3FFE" w14:textId="77777777" w:rsidR="00DC67C9" w:rsidRPr="001B61BD" w:rsidRDefault="00DC67C9" w:rsidP="00BA18D8">
            <w:pPr>
              <w:pStyle w:val="ListParagraph"/>
              <w:numPr>
                <w:ilvl w:val="0"/>
                <w:numId w:val="22"/>
              </w:numPr>
              <w:spacing w:before="120" w:after="0"/>
              <w:ind w:left="0" w:firstLine="0"/>
              <w:jc w:val="center"/>
              <w:rPr>
                <w:lang w:val="en-US"/>
              </w:rPr>
            </w:pPr>
          </w:p>
        </w:tc>
        <w:tc>
          <w:tcPr>
            <w:tcW w:w="2976" w:type="dxa"/>
            <w:tcBorders>
              <w:top w:val="single" w:sz="4" w:space="0" w:color="auto"/>
              <w:left w:val="single" w:sz="4" w:space="0" w:color="auto"/>
              <w:bottom w:val="single" w:sz="4" w:space="0" w:color="auto"/>
              <w:right w:val="single" w:sz="4" w:space="0" w:color="auto"/>
            </w:tcBorders>
          </w:tcPr>
          <w:p w14:paraId="1999CEEA" w14:textId="7C787683" w:rsidR="00DC67C9" w:rsidRPr="001B61BD" w:rsidRDefault="00DC67C9" w:rsidP="00BA18D8">
            <w:pPr>
              <w:tabs>
                <w:tab w:val="left" w:pos="425"/>
              </w:tabs>
              <w:spacing w:before="120" w:after="0"/>
              <w:rPr>
                <w:rFonts w:ascii="Times New Roman" w:hAnsi="Times New Roman"/>
                <w:lang w:val="en-US"/>
              </w:rPr>
            </w:pPr>
            <w:r w:rsidRPr="001B61BD">
              <w:rPr>
                <w:rFonts w:ascii="Times New Roman" w:hAnsi="Times New Roman"/>
                <w:lang w:val="en-US"/>
              </w:rPr>
              <w:t>Radio remote control equipment</w:t>
            </w:r>
          </w:p>
        </w:tc>
        <w:tc>
          <w:tcPr>
            <w:tcW w:w="1559" w:type="dxa"/>
            <w:tcBorders>
              <w:top w:val="single" w:sz="4" w:space="0" w:color="auto"/>
              <w:left w:val="single" w:sz="4" w:space="0" w:color="auto"/>
              <w:bottom w:val="single" w:sz="4" w:space="0" w:color="auto"/>
              <w:right w:val="single" w:sz="4" w:space="0" w:color="auto"/>
            </w:tcBorders>
            <w:vAlign w:val="center"/>
          </w:tcPr>
          <w:p w14:paraId="3CA3A01B" w14:textId="77777777" w:rsidR="00DC67C9" w:rsidRPr="001B61BD" w:rsidRDefault="00DC67C9" w:rsidP="00BA18D8">
            <w:pPr>
              <w:pStyle w:val="NormalWeb"/>
              <w:spacing w:before="120" w:beforeAutospacing="0" w:after="0" w:afterAutospacing="0"/>
              <w:jc w:val="both"/>
              <w:rPr>
                <w:rFonts w:ascii="Times New Roman" w:hAnsi="Times New Roman" w:cs="Times New Roman"/>
                <w:szCs w:val="18"/>
                <w:lang w:val="en-US"/>
              </w:rPr>
            </w:pPr>
            <w:r w:rsidRPr="001B61BD">
              <w:rPr>
                <w:rFonts w:ascii="Times New Roman" w:hAnsi="Times New Roman" w:cs="Times New Roman"/>
                <w:szCs w:val="18"/>
                <w:lang w:val="en-US"/>
              </w:rPr>
              <w:t>8526.92.00</w:t>
            </w:r>
          </w:p>
        </w:tc>
        <w:tc>
          <w:tcPr>
            <w:tcW w:w="3970" w:type="dxa"/>
            <w:tcBorders>
              <w:top w:val="single" w:sz="4" w:space="0" w:color="auto"/>
              <w:left w:val="single" w:sz="4" w:space="0" w:color="auto"/>
              <w:bottom w:val="single" w:sz="4" w:space="0" w:color="auto"/>
              <w:right w:val="single" w:sz="4" w:space="0" w:color="auto"/>
            </w:tcBorders>
            <w:vAlign w:val="center"/>
          </w:tcPr>
          <w:p w14:paraId="6C41EF04" w14:textId="0FAF91D8" w:rsidR="00DC67C9" w:rsidRPr="001B61BD" w:rsidRDefault="00DC67C9" w:rsidP="007561D4">
            <w:pPr>
              <w:pStyle w:val="NormalWeb"/>
              <w:spacing w:before="120" w:beforeAutospacing="0" w:after="0" w:afterAutospacing="0"/>
              <w:jc w:val="both"/>
              <w:rPr>
                <w:rFonts w:ascii="Times New Roman" w:hAnsi="Times New Roman" w:cs="Times New Roman"/>
                <w:szCs w:val="18"/>
                <w:lang w:val="en-US"/>
              </w:rPr>
            </w:pPr>
            <w:r w:rsidRPr="001B61BD">
              <w:rPr>
                <w:rFonts w:ascii="Times New Roman" w:hAnsi="Times New Roman" w:cs="Times New Roman"/>
                <w:szCs w:val="18"/>
                <w:lang w:val="en-US"/>
              </w:rPr>
              <w:t>Equipment us</w:t>
            </w:r>
            <w:r w:rsidR="007561D4" w:rsidRPr="001B61BD">
              <w:rPr>
                <w:rFonts w:ascii="Times New Roman" w:hAnsi="Times New Roman" w:cs="Times New Roman"/>
                <w:szCs w:val="18"/>
                <w:lang w:val="en-US"/>
              </w:rPr>
              <w:t>es</w:t>
            </w:r>
            <w:r w:rsidRPr="001B61BD">
              <w:rPr>
                <w:rFonts w:ascii="Times New Roman" w:hAnsi="Times New Roman" w:cs="Times New Roman"/>
                <w:szCs w:val="18"/>
                <w:lang w:val="en-US"/>
              </w:rPr>
              <w:t xml:space="preserve"> radio waves to control models, </w:t>
            </w:r>
            <w:r w:rsidR="005A0871" w:rsidRPr="001B61BD">
              <w:rPr>
                <w:rFonts w:ascii="Times New Roman" w:hAnsi="Times New Roman" w:cs="Times New Roman"/>
                <w:szCs w:val="18"/>
                <w:lang w:val="en-US"/>
              </w:rPr>
              <w:t xml:space="preserve">control in </w:t>
            </w:r>
            <w:r w:rsidRPr="001B61BD">
              <w:rPr>
                <w:rFonts w:ascii="Times New Roman" w:hAnsi="Times New Roman" w:cs="Times New Roman"/>
                <w:szCs w:val="18"/>
                <w:lang w:val="en-US"/>
              </w:rPr>
              <w:t xml:space="preserve">industrial and civil </w:t>
            </w:r>
            <w:r w:rsidR="005A0871" w:rsidRPr="001B61BD">
              <w:rPr>
                <w:rFonts w:ascii="Times New Roman" w:hAnsi="Times New Roman" w:cs="Times New Roman"/>
                <w:szCs w:val="18"/>
                <w:lang w:val="en-US"/>
              </w:rPr>
              <w:t>scope</w:t>
            </w:r>
            <w:r w:rsidRPr="001B61BD">
              <w:rPr>
                <w:rFonts w:ascii="Times New Roman" w:hAnsi="Times New Roman" w:cs="Times New Roman"/>
                <w:szCs w:val="18"/>
                <w:lang w:val="en-US"/>
              </w:rPr>
              <w:t>.</w:t>
            </w:r>
          </w:p>
        </w:tc>
      </w:tr>
      <w:tr w:rsidR="00667603" w:rsidRPr="001B61BD" w14:paraId="18B4F99F" w14:textId="77777777" w:rsidTr="00D15AF7">
        <w:tc>
          <w:tcPr>
            <w:tcW w:w="534" w:type="dxa"/>
            <w:tcBorders>
              <w:top w:val="single" w:sz="4" w:space="0" w:color="auto"/>
              <w:left w:val="single" w:sz="4" w:space="0" w:color="auto"/>
              <w:bottom w:val="single" w:sz="4" w:space="0" w:color="auto"/>
              <w:right w:val="single" w:sz="4" w:space="0" w:color="auto"/>
            </w:tcBorders>
          </w:tcPr>
          <w:p w14:paraId="719F9F3A" w14:textId="77777777" w:rsidR="00DC67C9" w:rsidRPr="001B61BD" w:rsidRDefault="00DC67C9" w:rsidP="00BA18D8">
            <w:pPr>
              <w:pStyle w:val="ListParagraph"/>
              <w:numPr>
                <w:ilvl w:val="0"/>
                <w:numId w:val="22"/>
              </w:numPr>
              <w:spacing w:before="120" w:after="0"/>
              <w:ind w:left="0" w:firstLine="0"/>
              <w:jc w:val="center"/>
              <w:rPr>
                <w:color w:val="000000" w:themeColor="text1"/>
                <w:lang w:val="en-US"/>
              </w:rPr>
            </w:pPr>
          </w:p>
        </w:tc>
        <w:tc>
          <w:tcPr>
            <w:tcW w:w="2976" w:type="dxa"/>
            <w:tcBorders>
              <w:top w:val="single" w:sz="4" w:space="0" w:color="auto"/>
              <w:left w:val="single" w:sz="4" w:space="0" w:color="auto"/>
              <w:bottom w:val="single" w:sz="4" w:space="0" w:color="auto"/>
              <w:right w:val="single" w:sz="4" w:space="0" w:color="auto"/>
            </w:tcBorders>
          </w:tcPr>
          <w:p w14:paraId="13AC6A9C" w14:textId="271E15B3" w:rsidR="00DC67C9" w:rsidRPr="001B61BD" w:rsidRDefault="005A0871" w:rsidP="00BA18D8">
            <w:pPr>
              <w:pStyle w:val="NormalWeb"/>
              <w:spacing w:before="120" w:beforeAutospacing="0" w:after="0" w:afterAutospacing="0"/>
              <w:jc w:val="both"/>
              <w:rPr>
                <w:rFonts w:ascii="Times New Roman" w:hAnsi="Times New Roman" w:cs="Times New Roman"/>
                <w:color w:val="000000" w:themeColor="text1"/>
                <w:sz w:val="18"/>
                <w:szCs w:val="18"/>
                <w:lang w:val="en-US"/>
              </w:rPr>
            </w:pPr>
            <w:r w:rsidRPr="001B61BD">
              <w:rPr>
                <w:rFonts w:ascii="Times New Roman" w:hAnsi="Times New Roman" w:cs="Times New Roman"/>
                <w:color w:val="000000" w:themeColor="text1"/>
                <w:szCs w:val="18"/>
                <w:lang w:val="en-US"/>
              </w:rPr>
              <w:t xml:space="preserve">Radio Frequency Identification </w:t>
            </w:r>
            <w:r w:rsidR="00DC67C9" w:rsidRPr="001B61BD">
              <w:rPr>
                <w:rFonts w:ascii="Times New Roman" w:hAnsi="Times New Roman" w:cs="Times New Roman"/>
                <w:color w:val="000000" w:themeColor="text1"/>
                <w:szCs w:val="18"/>
                <w:lang w:val="en-US"/>
              </w:rPr>
              <w:t xml:space="preserve">(RFID) </w:t>
            </w:r>
            <w:r w:rsidR="003751B4" w:rsidRPr="001B61BD">
              <w:rPr>
                <w:rFonts w:ascii="Times New Roman" w:hAnsi="Times New Roman" w:cs="Times New Roman"/>
                <w:color w:val="000000" w:themeColor="text1"/>
                <w:szCs w:val="18"/>
                <w:lang w:val="en-US"/>
              </w:rPr>
              <w:t xml:space="preserve">equipment </w:t>
            </w:r>
          </w:p>
        </w:tc>
        <w:tc>
          <w:tcPr>
            <w:tcW w:w="1559" w:type="dxa"/>
            <w:tcBorders>
              <w:top w:val="single" w:sz="4" w:space="0" w:color="auto"/>
              <w:left w:val="single" w:sz="4" w:space="0" w:color="auto"/>
              <w:bottom w:val="single" w:sz="4" w:space="0" w:color="auto"/>
              <w:right w:val="single" w:sz="4" w:space="0" w:color="auto"/>
            </w:tcBorders>
            <w:vAlign w:val="center"/>
          </w:tcPr>
          <w:p w14:paraId="5882A3EF" w14:textId="77777777" w:rsidR="00DC67C9" w:rsidRPr="001B61BD" w:rsidRDefault="00DC67C9" w:rsidP="00BA18D8">
            <w:pPr>
              <w:pStyle w:val="NormalWeb"/>
              <w:spacing w:before="120" w:beforeAutospacing="0" w:after="0" w:afterAutospacing="0"/>
              <w:jc w:val="both"/>
              <w:rPr>
                <w:rFonts w:ascii="Times New Roman" w:hAnsi="Times New Roman" w:cs="Times New Roman"/>
                <w:color w:val="000000" w:themeColor="text1"/>
                <w:szCs w:val="18"/>
                <w:lang w:val="en-US"/>
              </w:rPr>
            </w:pPr>
            <w:r w:rsidRPr="001B61BD">
              <w:rPr>
                <w:rFonts w:ascii="Times New Roman" w:hAnsi="Times New Roman" w:cs="Times New Roman"/>
                <w:color w:val="000000" w:themeColor="text1"/>
                <w:szCs w:val="18"/>
                <w:lang w:val="en-US"/>
              </w:rPr>
              <w:t>8517.62.59</w:t>
            </w:r>
          </w:p>
        </w:tc>
        <w:tc>
          <w:tcPr>
            <w:tcW w:w="3970" w:type="dxa"/>
            <w:tcBorders>
              <w:top w:val="single" w:sz="4" w:space="0" w:color="auto"/>
              <w:left w:val="single" w:sz="4" w:space="0" w:color="auto"/>
              <w:bottom w:val="single" w:sz="4" w:space="0" w:color="auto"/>
              <w:right w:val="single" w:sz="4" w:space="0" w:color="auto"/>
            </w:tcBorders>
            <w:vAlign w:val="center"/>
          </w:tcPr>
          <w:p w14:paraId="26D7E9AF" w14:textId="0FF79248" w:rsidR="00DC67C9" w:rsidRPr="001B61BD" w:rsidRDefault="00233E1C" w:rsidP="00BA18D8">
            <w:pPr>
              <w:pStyle w:val="NormalWeb"/>
              <w:spacing w:before="120" w:beforeAutospacing="0" w:after="0" w:afterAutospacing="0"/>
              <w:jc w:val="both"/>
              <w:rPr>
                <w:rFonts w:ascii="Times New Roman" w:hAnsi="Times New Roman" w:cs="Times New Roman"/>
                <w:color w:val="000000" w:themeColor="text1"/>
                <w:szCs w:val="18"/>
                <w:lang w:val="en-US"/>
              </w:rPr>
            </w:pPr>
            <w:r w:rsidRPr="001B61BD">
              <w:rPr>
                <w:rFonts w:ascii="Times New Roman" w:hAnsi="Times New Roman" w:cs="Times New Roman"/>
                <w:color w:val="000000" w:themeColor="text1"/>
                <w:szCs w:val="18"/>
                <w:lang w:val="en-US"/>
              </w:rPr>
              <w:t>Equipment</w:t>
            </w:r>
            <w:r w:rsidR="00DC67C9" w:rsidRPr="001B61BD">
              <w:rPr>
                <w:rFonts w:ascii="Times New Roman" w:hAnsi="Times New Roman" w:cs="Times New Roman"/>
                <w:color w:val="000000" w:themeColor="text1"/>
                <w:szCs w:val="18"/>
                <w:lang w:val="en-US"/>
              </w:rPr>
              <w:t xml:space="preserve"> uses radio waves to automatically identify, track, manage goods, people, animals and other applications. The </w:t>
            </w:r>
            <w:r w:rsidR="007561D4" w:rsidRPr="001B61BD">
              <w:rPr>
                <w:rFonts w:ascii="Times New Roman" w:hAnsi="Times New Roman" w:cs="Times New Roman"/>
                <w:color w:val="000000" w:themeColor="text1"/>
                <w:szCs w:val="18"/>
                <w:lang w:val="en-US"/>
              </w:rPr>
              <w:t xml:space="preserve">equipment </w:t>
            </w:r>
            <w:r w:rsidR="00DC67C9" w:rsidRPr="001B61BD">
              <w:rPr>
                <w:rFonts w:ascii="Times New Roman" w:hAnsi="Times New Roman" w:cs="Times New Roman"/>
                <w:color w:val="000000" w:themeColor="text1"/>
                <w:szCs w:val="18"/>
                <w:lang w:val="en-US"/>
              </w:rPr>
              <w:t>has two separate units connected via a radio interface:</w:t>
            </w:r>
          </w:p>
          <w:p w14:paraId="442C9A98" w14:textId="1DC90DCC" w:rsidR="00DC67C9" w:rsidRPr="001B61BD" w:rsidRDefault="007561D4" w:rsidP="00BA18D8">
            <w:pPr>
              <w:pStyle w:val="NormalWeb"/>
              <w:spacing w:before="120" w:beforeAutospacing="0" w:after="0" w:afterAutospacing="0"/>
              <w:jc w:val="both"/>
              <w:rPr>
                <w:rFonts w:ascii="Times New Roman" w:hAnsi="Times New Roman" w:cs="Times New Roman"/>
                <w:color w:val="000000" w:themeColor="text1"/>
                <w:szCs w:val="18"/>
                <w:lang w:val="en-US"/>
              </w:rPr>
            </w:pPr>
            <w:r w:rsidRPr="001B61BD">
              <w:rPr>
                <w:rFonts w:ascii="Times New Roman" w:hAnsi="Times New Roman" w:cs="Times New Roman"/>
                <w:color w:val="000000" w:themeColor="text1"/>
                <w:szCs w:val="18"/>
                <w:lang w:val="en-US"/>
              </w:rPr>
              <w:t>- Radio transceiver</w:t>
            </w:r>
            <w:r w:rsidR="00DC67C9" w:rsidRPr="001B61BD">
              <w:rPr>
                <w:rFonts w:ascii="Times New Roman" w:hAnsi="Times New Roman" w:cs="Times New Roman"/>
                <w:color w:val="000000" w:themeColor="text1"/>
                <w:szCs w:val="18"/>
                <w:lang w:val="en-US"/>
              </w:rPr>
              <w:t xml:space="preserve">, storing information in the form </w:t>
            </w:r>
            <w:r w:rsidRPr="001B61BD">
              <w:rPr>
                <w:rFonts w:ascii="Times New Roman" w:hAnsi="Times New Roman" w:cs="Times New Roman"/>
                <w:color w:val="000000" w:themeColor="text1"/>
                <w:szCs w:val="18"/>
                <w:lang w:val="en-US"/>
              </w:rPr>
              <w:t>of electronic chip tag (RF tag</w:t>
            </w:r>
            <w:r w:rsidR="00DC67C9" w:rsidRPr="001B61BD">
              <w:rPr>
                <w:rFonts w:ascii="Times New Roman" w:hAnsi="Times New Roman" w:cs="Times New Roman"/>
                <w:color w:val="000000" w:themeColor="text1"/>
                <w:szCs w:val="18"/>
                <w:lang w:val="en-US"/>
              </w:rPr>
              <w:t>), mounted on the object to be identified; Only applie</w:t>
            </w:r>
            <w:r w:rsidRPr="001B61BD">
              <w:rPr>
                <w:rFonts w:ascii="Times New Roman" w:hAnsi="Times New Roman" w:cs="Times New Roman"/>
                <w:color w:val="000000" w:themeColor="text1"/>
                <w:szCs w:val="18"/>
                <w:lang w:val="en-US"/>
              </w:rPr>
              <w:t>d</w:t>
            </w:r>
            <w:r w:rsidR="00DC67C9" w:rsidRPr="001B61BD">
              <w:rPr>
                <w:rFonts w:ascii="Times New Roman" w:hAnsi="Times New Roman" w:cs="Times New Roman"/>
                <w:color w:val="000000" w:themeColor="text1"/>
                <w:szCs w:val="18"/>
                <w:lang w:val="en-US"/>
              </w:rPr>
              <w:t xml:space="preserve"> to cards with power supply.</w:t>
            </w:r>
          </w:p>
          <w:p w14:paraId="7E337FA6" w14:textId="13BBCA20" w:rsidR="00DC67C9" w:rsidRPr="001B61BD" w:rsidRDefault="00DC67C9" w:rsidP="007561D4">
            <w:pPr>
              <w:pStyle w:val="NormalWeb"/>
              <w:spacing w:before="120" w:beforeAutospacing="0" w:after="0" w:afterAutospacing="0"/>
              <w:jc w:val="both"/>
              <w:rPr>
                <w:rFonts w:ascii="Times New Roman" w:hAnsi="Times New Roman" w:cs="Times New Roman"/>
                <w:color w:val="000000" w:themeColor="text1"/>
                <w:szCs w:val="18"/>
                <w:lang w:val="en-US"/>
              </w:rPr>
            </w:pPr>
            <w:r w:rsidRPr="001B61BD">
              <w:rPr>
                <w:rFonts w:ascii="Times New Roman" w:hAnsi="Times New Roman" w:cs="Times New Roman"/>
                <w:color w:val="000000" w:themeColor="text1"/>
                <w:szCs w:val="18"/>
                <w:lang w:val="en-US"/>
              </w:rPr>
              <w:t>- Radio transceiver (RF Reader) to activate the radio tag and receive the tag's information, transfer to the data processing system.</w:t>
            </w:r>
          </w:p>
        </w:tc>
      </w:tr>
      <w:tr w:rsidR="00DC67C9" w:rsidRPr="001B61BD" w14:paraId="03088FD1" w14:textId="77777777" w:rsidTr="00D15AF7">
        <w:tc>
          <w:tcPr>
            <w:tcW w:w="534" w:type="dxa"/>
            <w:tcBorders>
              <w:top w:val="single" w:sz="4" w:space="0" w:color="auto"/>
              <w:left w:val="single" w:sz="4" w:space="0" w:color="auto"/>
              <w:bottom w:val="single" w:sz="4" w:space="0" w:color="auto"/>
              <w:right w:val="single" w:sz="4" w:space="0" w:color="auto"/>
            </w:tcBorders>
          </w:tcPr>
          <w:p w14:paraId="7B97FF15" w14:textId="77777777" w:rsidR="00DC67C9" w:rsidRPr="001B61BD" w:rsidRDefault="00DC67C9" w:rsidP="00BA18D8">
            <w:pPr>
              <w:pStyle w:val="ListParagraph"/>
              <w:numPr>
                <w:ilvl w:val="0"/>
                <w:numId w:val="22"/>
              </w:numPr>
              <w:spacing w:before="120" w:after="0"/>
              <w:ind w:left="0" w:firstLine="0"/>
              <w:jc w:val="center"/>
              <w:rPr>
                <w:color w:val="000000" w:themeColor="text1"/>
                <w:lang w:val="en-US"/>
              </w:rPr>
            </w:pPr>
          </w:p>
        </w:tc>
        <w:tc>
          <w:tcPr>
            <w:tcW w:w="2976" w:type="dxa"/>
            <w:tcBorders>
              <w:top w:val="single" w:sz="4" w:space="0" w:color="auto"/>
              <w:left w:val="single" w:sz="4" w:space="0" w:color="auto"/>
              <w:bottom w:val="single" w:sz="4" w:space="0" w:color="auto"/>
              <w:right w:val="single" w:sz="4" w:space="0" w:color="auto"/>
            </w:tcBorders>
          </w:tcPr>
          <w:p w14:paraId="1121C11E" w14:textId="5A2310BB" w:rsidR="00DC67C9" w:rsidRPr="001B61BD" w:rsidRDefault="007142F4" w:rsidP="00BA18D8">
            <w:pPr>
              <w:tabs>
                <w:tab w:val="left" w:pos="425"/>
              </w:tabs>
              <w:spacing w:before="120" w:after="0"/>
              <w:rPr>
                <w:rFonts w:ascii="Times New Roman" w:hAnsi="Times New Roman"/>
                <w:color w:val="000000" w:themeColor="text1"/>
                <w:lang w:val="en-US"/>
              </w:rPr>
            </w:pPr>
            <w:r w:rsidRPr="001B61BD">
              <w:rPr>
                <w:rFonts w:ascii="Times New Roman" w:hAnsi="Times New Roman"/>
                <w:color w:val="000000" w:themeColor="text1"/>
                <w:lang w:val="en-US"/>
              </w:rPr>
              <w:t>Magnetic loop device</w:t>
            </w:r>
          </w:p>
        </w:tc>
        <w:tc>
          <w:tcPr>
            <w:tcW w:w="1559" w:type="dxa"/>
            <w:tcBorders>
              <w:top w:val="single" w:sz="4" w:space="0" w:color="auto"/>
              <w:left w:val="single" w:sz="4" w:space="0" w:color="auto"/>
              <w:bottom w:val="single" w:sz="4" w:space="0" w:color="auto"/>
              <w:right w:val="single" w:sz="4" w:space="0" w:color="auto"/>
            </w:tcBorders>
            <w:vAlign w:val="center"/>
          </w:tcPr>
          <w:p w14:paraId="56FA5DE9" w14:textId="77777777" w:rsidR="00DC67C9" w:rsidRPr="001B61BD" w:rsidRDefault="00DC67C9" w:rsidP="00BA18D8">
            <w:pPr>
              <w:pStyle w:val="NormalWeb"/>
              <w:spacing w:before="120" w:beforeAutospacing="0" w:after="0" w:afterAutospacing="0"/>
              <w:jc w:val="both"/>
              <w:rPr>
                <w:rFonts w:ascii="Times New Roman" w:hAnsi="Times New Roman" w:cs="Times New Roman"/>
                <w:color w:val="000000" w:themeColor="text1"/>
                <w:szCs w:val="18"/>
                <w:lang w:val="en-US"/>
              </w:rPr>
            </w:pPr>
            <w:r w:rsidRPr="001B61BD">
              <w:rPr>
                <w:rFonts w:ascii="Times New Roman" w:hAnsi="Times New Roman" w:cs="Times New Roman"/>
                <w:color w:val="000000" w:themeColor="text1"/>
                <w:szCs w:val="18"/>
                <w:lang w:val="en-US"/>
              </w:rPr>
              <w:t>8504.40.19</w:t>
            </w:r>
          </w:p>
          <w:p w14:paraId="5DF18E75" w14:textId="77777777" w:rsidR="00DC67C9" w:rsidRPr="001B61BD" w:rsidRDefault="00DC67C9" w:rsidP="00BA18D8">
            <w:pPr>
              <w:pStyle w:val="NormalWeb"/>
              <w:spacing w:before="120" w:beforeAutospacing="0" w:after="0" w:afterAutospacing="0"/>
              <w:jc w:val="both"/>
              <w:rPr>
                <w:rFonts w:ascii="Times New Roman" w:hAnsi="Times New Roman" w:cs="Times New Roman"/>
                <w:color w:val="000000" w:themeColor="text1"/>
                <w:szCs w:val="18"/>
                <w:lang w:val="en-US"/>
              </w:rPr>
            </w:pPr>
            <w:r w:rsidRPr="001B61BD">
              <w:rPr>
                <w:rFonts w:ascii="Times New Roman" w:hAnsi="Times New Roman" w:cs="Times New Roman"/>
                <w:color w:val="000000" w:themeColor="text1"/>
                <w:szCs w:val="18"/>
                <w:lang w:val="en-US"/>
              </w:rPr>
              <w:t>8504.40.90</w:t>
            </w:r>
          </w:p>
        </w:tc>
        <w:tc>
          <w:tcPr>
            <w:tcW w:w="3970" w:type="dxa"/>
            <w:tcBorders>
              <w:top w:val="single" w:sz="4" w:space="0" w:color="auto"/>
              <w:left w:val="single" w:sz="4" w:space="0" w:color="auto"/>
              <w:bottom w:val="single" w:sz="4" w:space="0" w:color="auto"/>
              <w:right w:val="single" w:sz="4" w:space="0" w:color="auto"/>
            </w:tcBorders>
            <w:vAlign w:val="center"/>
          </w:tcPr>
          <w:p w14:paraId="677C2EC5" w14:textId="1EED446F" w:rsidR="00DC67C9" w:rsidRPr="001B61BD" w:rsidRDefault="00A64D5B" w:rsidP="00BA18D8">
            <w:pPr>
              <w:pStyle w:val="NormalWeb"/>
              <w:spacing w:before="120" w:beforeAutospacing="0" w:after="0" w:afterAutospacing="0"/>
              <w:jc w:val="both"/>
              <w:rPr>
                <w:rFonts w:ascii="Times New Roman" w:hAnsi="Times New Roman" w:cs="Times New Roman"/>
                <w:color w:val="000000" w:themeColor="text1"/>
                <w:szCs w:val="18"/>
                <w:lang w:val="en-US"/>
              </w:rPr>
            </w:pPr>
            <w:r w:rsidRPr="001B61BD">
              <w:rPr>
                <w:rFonts w:ascii="Times New Roman" w:hAnsi="Times New Roman" w:cs="Times New Roman"/>
                <w:color w:val="000000" w:themeColor="text1"/>
                <w:szCs w:val="18"/>
                <w:lang w:val="en-US"/>
              </w:rPr>
              <w:t>Short range device</w:t>
            </w:r>
            <w:r w:rsidR="00DC67C9" w:rsidRPr="001B61BD">
              <w:rPr>
                <w:rFonts w:ascii="Times New Roman" w:hAnsi="Times New Roman" w:cs="Times New Roman"/>
                <w:color w:val="000000" w:themeColor="text1"/>
                <w:szCs w:val="18"/>
                <w:lang w:val="en-US"/>
              </w:rPr>
              <w:t xml:space="preserve"> operating </w:t>
            </w:r>
            <w:r w:rsidR="007561D4" w:rsidRPr="001B61BD">
              <w:rPr>
                <w:rFonts w:ascii="Times New Roman" w:hAnsi="Times New Roman" w:cs="Times New Roman"/>
                <w:color w:val="000000" w:themeColor="text1"/>
                <w:szCs w:val="18"/>
                <w:lang w:val="en-US"/>
              </w:rPr>
              <w:t>i</w:t>
            </w:r>
            <w:r w:rsidR="00DC67C9" w:rsidRPr="001B61BD">
              <w:rPr>
                <w:rFonts w:ascii="Times New Roman" w:hAnsi="Times New Roman" w:cs="Times New Roman"/>
                <w:color w:val="000000" w:themeColor="text1"/>
                <w:szCs w:val="18"/>
                <w:lang w:val="en-US"/>
              </w:rPr>
              <w:t>n the principle of electromagnetic fields, including:</w:t>
            </w:r>
          </w:p>
          <w:p w14:paraId="52E22CC3" w14:textId="77777777" w:rsidR="008A1968" w:rsidRPr="001B61BD" w:rsidRDefault="008A1968" w:rsidP="00BA18D8">
            <w:pPr>
              <w:pStyle w:val="NormalWeb"/>
              <w:spacing w:before="120" w:beforeAutospacing="0" w:after="0" w:afterAutospacing="0"/>
              <w:jc w:val="both"/>
              <w:rPr>
                <w:rFonts w:ascii="Times New Roman" w:hAnsi="Times New Roman" w:cs="Times New Roman"/>
                <w:color w:val="000000" w:themeColor="text1"/>
                <w:szCs w:val="18"/>
                <w:lang w:val="en-US"/>
              </w:rPr>
            </w:pPr>
            <w:r w:rsidRPr="001B61BD">
              <w:rPr>
                <w:rFonts w:ascii="Times New Roman" w:hAnsi="Times New Roman" w:cs="Times New Roman"/>
                <w:color w:val="000000" w:themeColor="text1"/>
                <w:szCs w:val="18"/>
                <w:lang w:val="en-US"/>
              </w:rPr>
              <w:t xml:space="preserve">- </w:t>
            </w:r>
            <w:r w:rsidR="007561D4" w:rsidRPr="001B61BD">
              <w:rPr>
                <w:rFonts w:ascii="Times New Roman" w:hAnsi="Times New Roman" w:cs="Times New Roman"/>
                <w:color w:val="000000" w:themeColor="text1"/>
                <w:szCs w:val="18"/>
                <w:lang w:val="en-US"/>
              </w:rPr>
              <w:t xml:space="preserve">Radio Frequency Identification </w:t>
            </w:r>
          </w:p>
          <w:p w14:paraId="2C405966" w14:textId="5AEB4866" w:rsidR="00362F8D" w:rsidRPr="001B61BD" w:rsidRDefault="002A6049" w:rsidP="003751B4">
            <w:pPr>
              <w:pStyle w:val="NormalWeb"/>
              <w:spacing w:before="120" w:beforeAutospacing="0" w:after="0" w:afterAutospacing="0"/>
              <w:rPr>
                <w:rStyle w:val="Other"/>
                <w:rFonts w:ascii="Times New Roman" w:hAnsi="Times New Roman" w:cs="Times New Roman"/>
                <w:color w:val="000000" w:themeColor="text1"/>
                <w:lang w:val="en-US"/>
              </w:rPr>
            </w:pPr>
            <w:r w:rsidRPr="001B61BD">
              <w:rPr>
                <w:rStyle w:val="Other"/>
                <w:rFonts w:ascii="Times New Roman" w:hAnsi="Times New Roman" w:cs="Times New Roman"/>
                <w:color w:val="000000" w:themeColor="text1"/>
                <w:lang w:val="en-US" w:eastAsia="vi-VN"/>
              </w:rPr>
              <w:t>-</w:t>
            </w:r>
            <w:r w:rsidR="003751B4" w:rsidRPr="001B61BD">
              <w:rPr>
                <w:rStyle w:val="Other"/>
                <w:rFonts w:ascii="Times New Roman" w:hAnsi="Times New Roman" w:cs="Times New Roman"/>
                <w:color w:val="000000" w:themeColor="text1"/>
                <w:lang w:val="en-US" w:eastAsia="vi-VN"/>
              </w:rPr>
              <w:t xml:space="preserve"> </w:t>
            </w:r>
            <w:r w:rsidR="00A67BF4" w:rsidRPr="001B61BD">
              <w:rPr>
                <w:rStyle w:val="Other"/>
                <w:rFonts w:ascii="Times New Roman" w:hAnsi="Times New Roman" w:cs="Times New Roman"/>
                <w:color w:val="000000" w:themeColor="text1"/>
                <w:lang w:val="en-US" w:eastAsia="vi-VN"/>
              </w:rPr>
              <w:t>Equipment</w:t>
            </w:r>
            <w:r w:rsidR="00362F8D" w:rsidRPr="001B61BD">
              <w:rPr>
                <w:rStyle w:val="Other"/>
                <w:rFonts w:ascii="Times New Roman" w:hAnsi="Times New Roman" w:cs="Times New Roman"/>
                <w:color w:val="000000" w:themeColor="text1"/>
                <w:lang w:val="en-US" w:eastAsia="vi-VN"/>
              </w:rPr>
              <w:t xml:space="preserve"> using near-field communication technology</w:t>
            </w:r>
            <w:r w:rsidRPr="001B61BD">
              <w:rPr>
                <w:rStyle w:val="Other"/>
                <w:rFonts w:ascii="Times New Roman" w:hAnsi="Times New Roman" w:cs="Times New Roman"/>
                <w:color w:val="000000" w:themeColor="text1"/>
                <w:lang w:val="en-US" w:eastAsia="vi-VN"/>
              </w:rPr>
              <w:t xml:space="preserve"> </w:t>
            </w:r>
          </w:p>
          <w:p w14:paraId="16F2FE0A" w14:textId="55232D7D" w:rsidR="00362F8D" w:rsidRPr="001B61BD" w:rsidRDefault="00362F8D" w:rsidP="00BA18D8">
            <w:pPr>
              <w:pStyle w:val="NormalWeb"/>
              <w:spacing w:before="120" w:beforeAutospacing="0" w:after="0" w:afterAutospacing="0"/>
              <w:jc w:val="both"/>
              <w:rPr>
                <w:rFonts w:ascii="Times New Roman" w:hAnsi="Times New Roman" w:cs="Times New Roman"/>
                <w:color w:val="000000" w:themeColor="text1"/>
                <w:szCs w:val="18"/>
                <w:lang w:val="en-US"/>
              </w:rPr>
            </w:pPr>
            <w:r w:rsidRPr="001B61BD">
              <w:rPr>
                <w:rStyle w:val="Other"/>
                <w:rFonts w:ascii="Times New Roman" w:hAnsi="Times New Roman" w:cs="Times New Roman"/>
                <w:color w:val="000000" w:themeColor="text1"/>
                <w:lang w:val="en-US"/>
              </w:rPr>
              <w:t xml:space="preserve">- The </w:t>
            </w:r>
            <w:r w:rsidRPr="001B61BD">
              <w:rPr>
                <w:rStyle w:val="Other"/>
                <w:rFonts w:ascii="Times New Roman" w:hAnsi="Times New Roman" w:cs="Times New Roman"/>
                <w:color w:val="000000" w:themeColor="text1"/>
                <w:shd w:val="clear" w:color="auto" w:fill="auto"/>
                <w:lang w:val="en-US"/>
              </w:rPr>
              <w:t xml:space="preserve">equipment </w:t>
            </w:r>
            <w:r w:rsidR="00A67BF4" w:rsidRPr="001B61BD">
              <w:rPr>
                <w:rStyle w:val="Other"/>
                <w:rFonts w:ascii="Times New Roman" w:hAnsi="Times New Roman" w:cs="Times New Roman"/>
                <w:color w:val="000000" w:themeColor="text1"/>
                <w:shd w:val="clear" w:color="auto" w:fill="auto"/>
                <w:lang w:val="en-US"/>
              </w:rPr>
              <w:t xml:space="preserve">is </w:t>
            </w:r>
            <w:r w:rsidRPr="001B61BD">
              <w:rPr>
                <w:rStyle w:val="Other"/>
                <w:rFonts w:ascii="Times New Roman" w:hAnsi="Times New Roman" w:cs="Times New Roman"/>
                <w:color w:val="000000" w:themeColor="text1"/>
                <w:shd w:val="clear" w:color="auto" w:fill="auto"/>
                <w:lang w:val="en-US"/>
              </w:rPr>
              <w:t xml:space="preserve">used in the </w:t>
            </w:r>
            <w:r w:rsidRPr="001B61BD">
              <w:rPr>
                <w:rFonts w:ascii="Times New Roman" w:hAnsi="Times New Roman" w:cs="Times New Roman"/>
                <w:color w:val="000000" w:themeColor="text1"/>
                <w:lang w:val="en-US"/>
              </w:rPr>
              <w:t xml:space="preserve">security magnetic gate system </w:t>
            </w:r>
            <w:r w:rsidR="00A67BF4" w:rsidRPr="001B61BD">
              <w:rPr>
                <w:rFonts w:ascii="Times New Roman" w:hAnsi="Times New Roman" w:cs="Times New Roman"/>
                <w:color w:val="000000" w:themeColor="text1"/>
                <w:lang w:val="en-US"/>
              </w:rPr>
              <w:t>(EAS) operating</w:t>
            </w:r>
            <w:r w:rsidRPr="001B61BD">
              <w:rPr>
                <w:rFonts w:ascii="Times New Roman" w:hAnsi="Times New Roman" w:cs="Times New Roman"/>
                <w:color w:val="000000" w:themeColor="text1"/>
                <w:lang w:val="en-US"/>
              </w:rPr>
              <w:t xml:space="preserve"> in the LF and HF </w:t>
            </w:r>
            <w:r w:rsidR="000221CD" w:rsidRPr="001B61BD">
              <w:rPr>
                <w:rFonts w:ascii="Times New Roman" w:hAnsi="Times New Roman" w:cs="Times New Roman"/>
                <w:color w:val="000000" w:themeColor="text1"/>
                <w:lang w:val="en-US"/>
              </w:rPr>
              <w:t>frequency ranges</w:t>
            </w:r>
            <w:r w:rsidRPr="001B61BD">
              <w:rPr>
                <w:rFonts w:ascii="Times New Roman" w:hAnsi="Times New Roman" w:cs="Times New Roman"/>
                <w:color w:val="000000" w:themeColor="text1"/>
                <w:lang w:val="en-US"/>
              </w:rPr>
              <w:t>.</w:t>
            </w:r>
          </w:p>
        </w:tc>
      </w:tr>
    </w:tbl>
    <w:p w14:paraId="530C4E13" w14:textId="768F74EF" w:rsidR="003C34E1" w:rsidRPr="001B61BD" w:rsidRDefault="003C34E1" w:rsidP="00BA18D8">
      <w:pPr>
        <w:spacing w:before="120" w:after="0"/>
        <w:rPr>
          <w:rFonts w:ascii="Times New Roman" w:hAnsi="Times New Roman"/>
          <w:lang w:val="en-US"/>
        </w:rPr>
      </w:pPr>
    </w:p>
    <w:p w14:paraId="5B00E3A1" w14:textId="56C98914" w:rsidR="00567CE9" w:rsidRPr="001B61BD" w:rsidRDefault="00F7687C" w:rsidP="00BA18D8">
      <w:pPr>
        <w:pStyle w:val="Heading1"/>
        <w:keepNext w:val="0"/>
        <w:keepLines w:val="0"/>
        <w:pageBreakBefore/>
        <w:numPr>
          <w:ilvl w:val="0"/>
          <w:numId w:val="0"/>
        </w:numPr>
        <w:spacing w:before="120" w:after="0"/>
        <w:rPr>
          <w:rFonts w:ascii="Times New Roman" w:eastAsia="Calibri" w:hAnsi="Times New Roman" w:cs="Times New Roman"/>
          <w:lang w:val="en-US"/>
        </w:rPr>
      </w:pPr>
      <w:bookmarkStart w:id="187" w:name="_Toc110188627"/>
      <w:bookmarkStart w:id="188" w:name="_Toc119061394"/>
      <w:bookmarkStart w:id="189" w:name="_Toc185435466"/>
      <w:r w:rsidRPr="001B61BD">
        <w:rPr>
          <w:rFonts w:ascii="Times New Roman" w:eastAsia="Calibri" w:hAnsi="Times New Roman" w:cs="Times New Roman"/>
          <w:lang w:val="en-US"/>
        </w:rPr>
        <w:lastRenderedPageBreak/>
        <w:t>Reference</w:t>
      </w:r>
      <w:bookmarkEnd w:id="187"/>
      <w:bookmarkEnd w:id="188"/>
      <w:r w:rsidR="00E415D8" w:rsidRPr="001B61BD">
        <w:rPr>
          <w:rFonts w:ascii="Times New Roman" w:eastAsia="Calibri" w:hAnsi="Times New Roman" w:cs="Times New Roman"/>
          <w:lang w:val="en-US"/>
        </w:rPr>
        <w:t>s</w:t>
      </w:r>
      <w:bookmarkEnd w:id="189"/>
    </w:p>
    <w:p w14:paraId="5B20A9A4" w14:textId="6F32D070" w:rsidR="000F238C" w:rsidRPr="001B61BD" w:rsidRDefault="00D00D9E" w:rsidP="00BA18D8">
      <w:pPr>
        <w:autoSpaceDE w:val="0"/>
        <w:autoSpaceDN w:val="0"/>
        <w:adjustRightInd w:val="0"/>
        <w:spacing w:before="120" w:after="0"/>
        <w:rPr>
          <w:rFonts w:ascii="Times New Roman" w:eastAsiaTheme="minorHAnsi" w:hAnsi="Times New Roman"/>
          <w:szCs w:val="24"/>
          <w:lang w:val="en-US"/>
        </w:rPr>
      </w:pPr>
      <w:r w:rsidRPr="001B61BD">
        <w:rPr>
          <w:rFonts w:ascii="Times New Roman" w:eastAsia="Calibri" w:hAnsi="Times New Roman"/>
          <w:szCs w:val="24"/>
          <w:lang w:val="en-US"/>
        </w:rPr>
        <w:t xml:space="preserve">[1] </w:t>
      </w:r>
      <w:r w:rsidR="00A67BF4" w:rsidRPr="001B61BD">
        <w:rPr>
          <w:rFonts w:ascii="Times New Roman" w:eastAsia="Calibri" w:hAnsi="Times New Roman"/>
          <w:szCs w:val="24"/>
          <w:lang w:val="en-US"/>
        </w:rPr>
        <w:t xml:space="preserve">ETSI EN 300 330 V2.1.1 (2017-02): </w:t>
      </w:r>
      <w:r w:rsidR="00A67BF4" w:rsidRPr="001B61BD">
        <w:rPr>
          <w:rFonts w:ascii="Times New Roman" w:eastAsiaTheme="minorHAnsi" w:hAnsi="Times New Roman"/>
          <w:bCs/>
          <w:szCs w:val="24"/>
          <w:lang w:val="en-US"/>
        </w:rPr>
        <w:t>Short Range Devices (SRD); Radio equipment in the frequency range 9 kHz to 25 MHz and inductive loop systems in the frequency range 9 kHz to 30 MHz; Harmonised Standard covering the essential requirements of article 3.2 of Directive 2014/53/EU.</w:t>
      </w:r>
    </w:p>
    <w:p w14:paraId="60BEF428" w14:textId="1132E0C5" w:rsidR="00567CE9" w:rsidRPr="001B61BD" w:rsidRDefault="00567CE9" w:rsidP="00BA18D8">
      <w:pPr>
        <w:spacing w:before="120" w:after="0"/>
        <w:rPr>
          <w:rFonts w:ascii="Times New Roman" w:eastAsia="Calibri" w:hAnsi="Times New Roman"/>
          <w:szCs w:val="24"/>
          <w:lang w:val="en-US"/>
        </w:rPr>
      </w:pPr>
    </w:p>
    <w:p w14:paraId="7D9F3F9A" w14:textId="1C624168" w:rsidR="00567CE9" w:rsidRPr="001B61BD" w:rsidRDefault="00F7687C" w:rsidP="008A1968">
      <w:pPr>
        <w:widowControl w:val="0"/>
        <w:tabs>
          <w:tab w:val="left" w:pos="720"/>
        </w:tabs>
        <w:autoSpaceDE w:val="0"/>
        <w:autoSpaceDN w:val="0"/>
        <w:spacing w:before="120" w:after="0"/>
        <w:ind w:left="720" w:right="-90" w:hanging="1419"/>
        <w:rPr>
          <w:rFonts w:ascii="Times New Roman" w:eastAsia="Calibri" w:hAnsi="Times New Roman"/>
          <w:szCs w:val="24"/>
          <w:lang w:val="en-US"/>
        </w:rPr>
      </w:pPr>
      <w:r w:rsidRPr="001B61BD">
        <w:rPr>
          <w:rFonts w:ascii="Times New Roman" w:hAnsi="Times New Roman"/>
          <w:szCs w:val="24"/>
          <w:lang w:val="en-US"/>
        </w:rPr>
        <w:tab/>
      </w:r>
    </w:p>
    <w:p w14:paraId="6157E490" w14:textId="77777777" w:rsidR="00567CE9" w:rsidRPr="001B61BD" w:rsidRDefault="00567CE9" w:rsidP="00BA18D8">
      <w:pPr>
        <w:spacing w:before="120" w:after="0"/>
        <w:rPr>
          <w:rFonts w:ascii="Times New Roman" w:eastAsia="Calibri" w:hAnsi="Times New Roman"/>
          <w:szCs w:val="24"/>
          <w:lang w:val="en-US"/>
        </w:rPr>
      </w:pPr>
    </w:p>
    <w:p w14:paraId="03E85EA1" w14:textId="77777777" w:rsidR="00567CE9" w:rsidRPr="001B61BD" w:rsidRDefault="00567CE9" w:rsidP="00BA18D8">
      <w:pPr>
        <w:spacing w:before="120" w:after="0"/>
        <w:rPr>
          <w:rFonts w:ascii="Times New Roman" w:eastAsia="Calibri" w:hAnsi="Times New Roman"/>
          <w:szCs w:val="24"/>
          <w:lang w:val="en-US"/>
        </w:rPr>
      </w:pPr>
    </w:p>
    <w:p w14:paraId="0482F2B3" w14:textId="77777777" w:rsidR="00567CE9" w:rsidRPr="001B61BD" w:rsidRDefault="00567CE9" w:rsidP="00BA18D8">
      <w:pPr>
        <w:spacing w:before="120" w:after="0"/>
        <w:rPr>
          <w:rFonts w:ascii="Times New Roman" w:eastAsia="Calibri" w:hAnsi="Times New Roman"/>
          <w:szCs w:val="24"/>
          <w:lang w:val="en-US"/>
        </w:rPr>
      </w:pPr>
    </w:p>
    <w:p w14:paraId="2EA576F3" w14:textId="77777777" w:rsidR="00567CE9" w:rsidRPr="001B61BD" w:rsidRDefault="00567CE9" w:rsidP="00BA18D8">
      <w:pPr>
        <w:autoSpaceDE w:val="0"/>
        <w:autoSpaceDN w:val="0"/>
        <w:adjustRightInd w:val="0"/>
        <w:spacing w:before="120" w:after="0"/>
        <w:rPr>
          <w:rFonts w:ascii="Times New Roman" w:eastAsia="Calibri" w:hAnsi="Times New Roman"/>
          <w:szCs w:val="24"/>
          <w:lang w:val="en-US"/>
        </w:rPr>
      </w:pPr>
    </w:p>
    <w:p w14:paraId="1CD10B6A" w14:textId="77777777" w:rsidR="00567CE9" w:rsidRPr="001B61BD" w:rsidRDefault="00567CE9" w:rsidP="00BA18D8">
      <w:pPr>
        <w:spacing w:before="120" w:after="0"/>
        <w:rPr>
          <w:rFonts w:ascii="Times New Roman" w:eastAsia="Calibri" w:hAnsi="Times New Roman"/>
          <w:szCs w:val="24"/>
          <w:lang w:val="en-US"/>
        </w:rPr>
      </w:pPr>
    </w:p>
    <w:p w14:paraId="1AAFB1C2" w14:textId="77777777" w:rsidR="00567CE9" w:rsidRPr="001B61BD" w:rsidRDefault="00567CE9" w:rsidP="00BA18D8">
      <w:pPr>
        <w:spacing w:before="120" w:after="0"/>
        <w:rPr>
          <w:rFonts w:ascii="Times New Roman" w:eastAsia="Calibri" w:hAnsi="Times New Roman"/>
          <w:b/>
          <w:szCs w:val="24"/>
          <w:lang w:val="en-US"/>
        </w:rPr>
      </w:pPr>
    </w:p>
    <w:p w14:paraId="4611902B" w14:textId="77777777" w:rsidR="00567CE9" w:rsidRPr="001B61BD" w:rsidRDefault="00567CE9" w:rsidP="00BA18D8">
      <w:pPr>
        <w:spacing w:before="120" w:after="0"/>
        <w:outlineLvl w:val="0"/>
        <w:rPr>
          <w:rFonts w:ascii="Times New Roman" w:hAnsi="Times New Roman"/>
          <w:b/>
          <w:bCs/>
          <w:szCs w:val="24"/>
          <w:lang w:val="en-US"/>
        </w:rPr>
      </w:pPr>
    </w:p>
    <w:sectPr w:rsidR="00567CE9" w:rsidRPr="001B61BD" w:rsidSect="00BA18D8">
      <w:headerReference w:type="even" r:id="rId96"/>
      <w:headerReference w:type="default" r:id="rId97"/>
      <w:headerReference w:type="first" r:id="rId98"/>
      <w:footerReference w:type="first" r:id="rId99"/>
      <w:pgSz w:w="11907" w:h="16840" w:code="9"/>
      <w:pgMar w:top="1134" w:right="1134" w:bottom="1134" w:left="1701"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2CBF65" w14:textId="77777777" w:rsidR="005A4C49" w:rsidRDefault="005A4C49">
      <w:r>
        <w:separator/>
      </w:r>
    </w:p>
  </w:endnote>
  <w:endnote w:type="continuationSeparator" w:id="0">
    <w:p w14:paraId="2A03A8A1" w14:textId="77777777" w:rsidR="005A4C49" w:rsidRDefault="005A4C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rinda">
    <w:altName w:val="Courier New"/>
    <w:panose1 w:val="00000400000000000000"/>
    <w:charset w:val="00"/>
    <w:family w:val="swiss"/>
    <w:pitch w:val="variable"/>
    <w:sig w:usb0="0001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MT">
    <w:altName w:val="MS Gothic"/>
    <w:panose1 w:val="00000000000000000000"/>
    <w:charset w:val="80"/>
    <w:family w:val="auto"/>
    <w:notTrueType/>
    <w:pitch w:val="default"/>
    <w:sig w:usb0="00000001" w:usb1="08070000" w:usb2="00000010" w:usb3="00000000" w:csb0="0002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rPr>
      <w:id w:val="1309368488"/>
      <w:docPartObj>
        <w:docPartGallery w:val="Page Numbers (Bottom of Page)"/>
        <w:docPartUnique/>
      </w:docPartObj>
    </w:sdtPr>
    <w:sdtContent>
      <w:p w14:paraId="019062A3" w14:textId="64414298" w:rsidR="00D902D0" w:rsidRPr="00D11EC7" w:rsidRDefault="00D902D0" w:rsidP="00D11EC7">
        <w:pPr>
          <w:pStyle w:val="Footer"/>
          <w:spacing w:after="0"/>
          <w:jc w:val="center"/>
          <w:rPr>
            <w:rFonts w:ascii="Times New Roman" w:hAnsi="Times New Roman"/>
          </w:rPr>
        </w:pPr>
        <w:r w:rsidRPr="00D11EC7">
          <w:rPr>
            <w:rFonts w:ascii="Times New Roman" w:hAnsi="Times New Roman"/>
          </w:rPr>
          <w:fldChar w:fldCharType="begin"/>
        </w:r>
        <w:r w:rsidRPr="00D11EC7">
          <w:rPr>
            <w:rFonts w:ascii="Times New Roman" w:hAnsi="Times New Roman"/>
          </w:rPr>
          <w:instrText xml:space="preserve"> PAGE   \* MERGEFORMAT </w:instrText>
        </w:r>
        <w:r w:rsidRPr="00D11EC7">
          <w:rPr>
            <w:rFonts w:ascii="Times New Roman" w:hAnsi="Times New Roman"/>
          </w:rPr>
          <w:fldChar w:fldCharType="separate"/>
        </w:r>
        <w:r w:rsidR="00694543">
          <w:rPr>
            <w:rFonts w:ascii="Times New Roman" w:hAnsi="Times New Roman"/>
            <w:noProof/>
          </w:rPr>
          <w:t>4</w:t>
        </w:r>
        <w:r w:rsidRPr="00D11EC7">
          <w:rPr>
            <w:rFonts w:ascii="Times New Roman" w:hAnsi="Times New Roman"/>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rPr>
      <w:id w:val="1680848332"/>
      <w:docPartObj>
        <w:docPartGallery w:val="Page Numbers (Bottom of Page)"/>
        <w:docPartUnique/>
      </w:docPartObj>
    </w:sdtPr>
    <w:sdtEndPr>
      <w:rPr>
        <w:noProof/>
      </w:rPr>
    </w:sdtEndPr>
    <w:sdtContent>
      <w:p w14:paraId="30064922" w14:textId="3B770217" w:rsidR="00D902D0" w:rsidRPr="00D11EC7" w:rsidRDefault="00D902D0" w:rsidP="00D11EC7">
        <w:pPr>
          <w:pStyle w:val="Footer"/>
          <w:spacing w:after="0"/>
          <w:jc w:val="center"/>
          <w:rPr>
            <w:rFonts w:ascii="Times New Roman" w:hAnsi="Times New Roman"/>
          </w:rPr>
        </w:pPr>
        <w:r w:rsidRPr="00D11EC7">
          <w:rPr>
            <w:rFonts w:ascii="Times New Roman" w:hAnsi="Times New Roman"/>
          </w:rPr>
          <w:fldChar w:fldCharType="begin"/>
        </w:r>
        <w:r w:rsidRPr="00D11EC7">
          <w:rPr>
            <w:rFonts w:ascii="Times New Roman" w:hAnsi="Times New Roman"/>
          </w:rPr>
          <w:instrText xml:space="preserve"> PAGE   \* MERGEFORMAT </w:instrText>
        </w:r>
        <w:r w:rsidRPr="00D11EC7">
          <w:rPr>
            <w:rFonts w:ascii="Times New Roman" w:hAnsi="Times New Roman"/>
          </w:rPr>
          <w:fldChar w:fldCharType="separate"/>
        </w:r>
        <w:r w:rsidR="00694543">
          <w:rPr>
            <w:rFonts w:ascii="Times New Roman" w:hAnsi="Times New Roman"/>
            <w:noProof/>
          </w:rPr>
          <w:t>3</w:t>
        </w:r>
        <w:r w:rsidRPr="00D11EC7">
          <w:rPr>
            <w:rFonts w:ascii="Times New Roman" w:hAnsi="Times New Roman"/>
            <w:noProof/>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ADA8E" w14:textId="2730A36A" w:rsidR="00D902D0" w:rsidRDefault="00D902D0">
    <w:pPr>
      <w:pStyle w:val="Footer"/>
      <w:jc w:val="center"/>
    </w:pPr>
  </w:p>
  <w:p w14:paraId="6CFC1B2E" w14:textId="77777777" w:rsidR="00D902D0" w:rsidRDefault="00D902D0">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546684"/>
      <w:docPartObj>
        <w:docPartGallery w:val="Page Numbers (Bottom of Page)"/>
        <w:docPartUnique/>
      </w:docPartObj>
    </w:sdtPr>
    <w:sdtEndPr>
      <w:rPr>
        <w:noProof/>
      </w:rPr>
    </w:sdtEndPr>
    <w:sdtContent>
      <w:p w14:paraId="673B9AA3" w14:textId="77777777" w:rsidR="00D902D0" w:rsidRDefault="00D902D0">
        <w:pPr>
          <w:pStyle w:val="Footer"/>
          <w:jc w:val="center"/>
        </w:pPr>
      </w:p>
      <w:p w14:paraId="32AE1190" w14:textId="6417DD3A" w:rsidR="00D902D0" w:rsidRDefault="00D902D0">
        <w:pPr>
          <w:pStyle w:val="Footer"/>
          <w:jc w:val="center"/>
        </w:pPr>
        <w:r>
          <w:fldChar w:fldCharType="begin"/>
        </w:r>
        <w:r>
          <w:instrText xml:space="preserve"> PAGE   \* MERGEFORMAT </w:instrText>
        </w:r>
        <w:r>
          <w:fldChar w:fldCharType="separate"/>
        </w:r>
        <w:r w:rsidR="00694543">
          <w:rPr>
            <w:noProof/>
          </w:rPr>
          <w:t>7</w:t>
        </w:r>
        <w:r>
          <w:rPr>
            <w:noProof/>
          </w:rPr>
          <w:fldChar w:fldCharType="end"/>
        </w:r>
      </w:p>
    </w:sdtContent>
  </w:sdt>
  <w:p w14:paraId="65259045" w14:textId="77777777" w:rsidR="00D902D0" w:rsidRDefault="00D902D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3D4014" w14:textId="77777777" w:rsidR="005A4C49" w:rsidRDefault="005A4C49">
      <w:r>
        <w:separator/>
      </w:r>
    </w:p>
  </w:footnote>
  <w:footnote w:type="continuationSeparator" w:id="0">
    <w:p w14:paraId="32B58090" w14:textId="77777777" w:rsidR="005A4C49" w:rsidRDefault="005A4C4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2ECD59" w14:textId="4A7DB86D" w:rsidR="00D902D0" w:rsidRPr="00CE366F" w:rsidRDefault="00D902D0">
    <w:pPr>
      <w:pStyle w:val="Header"/>
      <w:rPr>
        <w:rFonts w:ascii="Times New Roman" w:hAnsi="Times New Roman"/>
      </w:rPr>
    </w:pPr>
    <w:r w:rsidRPr="00CE366F">
      <w:rPr>
        <w:rFonts w:ascii="Times New Roman" w:eastAsia="Calibri" w:hAnsi="Times New Roman"/>
        <w:b/>
        <w:szCs w:val="22"/>
      </w:rPr>
      <w:t>QCVN 55:2023/BTTTT</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6FCD4C" w14:textId="79584847" w:rsidR="00D902D0" w:rsidRPr="0086331F" w:rsidRDefault="00D902D0">
    <w:pPr>
      <w:spacing w:before="120" w:line="259" w:lineRule="auto"/>
      <w:jc w:val="right"/>
      <w:rPr>
        <w:rFonts w:ascii="Times New Roman" w:eastAsia="Calibri" w:hAnsi="Times New Roman"/>
        <w:szCs w:val="22"/>
      </w:rPr>
    </w:pPr>
    <w:r w:rsidRPr="0086331F">
      <w:rPr>
        <w:rFonts w:ascii="Times New Roman" w:eastAsia="Calibri" w:hAnsi="Times New Roman"/>
        <w:b/>
        <w:szCs w:val="22"/>
      </w:rPr>
      <w:t>QCVN 55:2023/BTTTT</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B4CB85" w14:textId="1823C403" w:rsidR="00D902D0" w:rsidRPr="007C3D73" w:rsidRDefault="00D902D0" w:rsidP="007C3D7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1" w15:restartNumberingAfterBreak="0">
    <w:nsid w:val="08223F5D"/>
    <w:multiLevelType w:val="hybridMultilevel"/>
    <w:tmpl w:val="38407CFC"/>
    <w:lvl w:ilvl="0" w:tplc="46A0C764">
      <w:start w:val="1"/>
      <w:numFmt w:val="lowerLetter"/>
      <w:lvlText w:val="%1)"/>
      <w:lvlJc w:val="left"/>
      <w:pPr>
        <w:ind w:left="396" w:hanging="284"/>
      </w:pPr>
      <w:rPr>
        <w:rFonts w:ascii="Arial" w:eastAsia="Arial" w:hAnsi="Arial" w:cs="Arial" w:hint="default"/>
        <w:b w:val="0"/>
        <w:bCs w:val="0"/>
        <w:i w:val="0"/>
        <w:iCs w:val="0"/>
        <w:w w:val="99"/>
        <w:sz w:val="24"/>
        <w:szCs w:val="24"/>
        <w:lang w:val="vi" w:eastAsia="en-US" w:bidi="ar-SA"/>
      </w:rPr>
    </w:lvl>
    <w:lvl w:ilvl="1" w:tplc="F6EC509C">
      <w:numFmt w:val="bullet"/>
      <w:lvlText w:val="•"/>
      <w:lvlJc w:val="left"/>
      <w:pPr>
        <w:ind w:left="1362" w:hanging="284"/>
      </w:pPr>
      <w:rPr>
        <w:rFonts w:hint="default"/>
        <w:lang w:val="vi" w:eastAsia="en-US" w:bidi="ar-SA"/>
      </w:rPr>
    </w:lvl>
    <w:lvl w:ilvl="2" w:tplc="08CA9BC4">
      <w:numFmt w:val="bullet"/>
      <w:lvlText w:val="•"/>
      <w:lvlJc w:val="left"/>
      <w:pPr>
        <w:ind w:left="2324" w:hanging="284"/>
      </w:pPr>
      <w:rPr>
        <w:rFonts w:hint="default"/>
        <w:lang w:val="vi" w:eastAsia="en-US" w:bidi="ar-SA"/>
      </w:rPr>
    </w:lvl>
    <w:lvl w:ilvl="3" w:tplc="581A6510">
      <w:numFmt w:val="bullet"/>
      <w:lvlText w:val="•"/>
      <w:lvlJc w:val="left"/>
      <w:pPr>
        <w:ind w:left="3286" w:hanging="284"/>
      </w:pPr>
      <w:rPr>
        <w:rFonts w:hint="default"/>
        <w:lang w:val="vi" w:eastAsia="en-US" w:bidi="ar-SA"/>
      </w:rPr>
    </w:lvl>
    <w:lvl w:ilvl="4" w:tplc="B2ACFFD8">
      <w:numFmt w:val="bullet"/>
      <w:lvlText w:val="•"/>
      <w:lvlJc w:val="left"/>
      <w:pPr>
        <w:ind w:left="4248" w:hanging="284"/>
      </w:pPr>
      <w:rPr>
        <w:rFonts w:hint="default"/>
        <w:lang w:val="vi" w:eastAsia="en-US" w:bidi="ar-SA"/>
      </w:rPr>
    </w:lvl>
    <w:lvl w:ilvl="5" w:tplc="ABDCA35A">
      <w:numFmt w:val="bullet"/>
      <w:lvlText w:val="•"/>
      <w:lvlJc w:val="left"/>
      <w:pPr>
        <w:ind w:left="5210" w:hanging="284"/>
      </w:pPr>
      <w:rPr>
        <w:rFonts w:hint="default"/>
        <w:lang w:val="vi" w:eastAsia="en-US" w:bidi="ar-SA"/>
      </w:rPr>
    </w:lvl>
    <w:lvl w:ilvl="6" w:tplc="350A3D76">
      <w:numFmt w:val="bullet"/>
      <w:lvlText w:val="•"/>
      <w:lvlJc w:val="left"/>
      <w:pPr>
        <w:ind w:left="6172" w:hanging="284"/>
      </w:pPr>
      <w:rPr>
        <w:rFonts w:hint="default"/>
        <w:lang w:val="vi" w:eastAsia="en-US" w:bidi="ar-SA"/>
      </w:rPr>
    </w:lvl>
    <w:lvl w:ilvl="7" w:tplc="4E185D2E">
      <w:numFmt w:val="bullet"/>
      <w:lvlText w:val="•"/>
      <w:lvlJc w:val="left"/>
      <w:pPr>
        <w:ind w:left="7134" w:hanging="284"/>
      </w:pPr>
      <w:rPr>
        <w:rFonts w:hint="default"/>
        <w:lang w:val="vi" w:eastAsia="en-US" w:bidi="ar-SA"/>
      </w:rPr>
    </w:lvl>
    <w:lvl w:ilvl="8" w:tplc="309051E4">
      <w:numFmt w:val="bullet"/>
      <w:lvlText w:val="•"/>
      <w:lvlJc w:val="left"/>
      <w:pPr>
        <w:ind w:left="8096" w:hanging="284"/>
      </w:pPr>
      <w:rPr>
        <w:rFonts w:hint="default"/>
        <w:lang w:val="vi" w:eastAsia="en-US" w:bidi="ar-SA"/>
      </w:rPr>
    </w:lvl>
  </w:abstractNum>
  <w:abstractNum w:abstractNumId="2" w15:restartNumberingAfterBreak="0">
    <w:nsid w:val="12433A06"/>
    <w:multiLevelType w:val="hybridMultilevel"/>
    <w:tmpl w:val="369C5506"/>
    <w:lvl w:ilvl="0" w:tplc="1CD6B688">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4438B4"/>
    <w:multiLevelType w:val="hybridMultilevel"/>
    <w:tmpl w:val="D7FEBC7E"/>
    <w:lvl w:ilvl="0" w:tplc="D44281EE">
      <w:start w:val="1"/>
      <w:numFmt w:val="lowerLetter"/>
      <w:lvlText w:val="%1)"/>
      <w:lvlJc w:val="left"/>
      <w:pPr>
        <w:ind w:left="454" w:hanging="454"/>
      </w:pPr>
      <w:rPr>
        <w:rFonts w:ascii="Arial" w:eastAsia="Times New Roman" w:hAnsi="Arial" w:cs="Arial" w:hint="default"/>
        <w:w w:val="99"/>
        <w:sz w:val="24"/>
        <w:szCs w:val="24"/>
      </w:rPr>
    </w:lvl>
    <w:lvl w:ilvl="1" w:tplc="791C94EE">
      <w:numFmt w:val="bullet"/>
      <w:lvlText w:val="•"/>
      <w:lvlJc w:val="left"/>
      <w:pPr>
        <w:ind w:left="1382" w:hanging="454"/>
      </w:pPr>
      <w:rPr>
        <w:rFonts w:hint="default"/>
      </w:rPr>
    </w:lvl>
    <w:lvl w:ilvl="2" w:tplc="08249BB0">
      <w:numFmt w:val="bullet"/>
      <w:lvlText w:val="•"/>
      <w:lvlJc w:val="left"/>
      <w:pPr>
        <w:ind w:left="2318" w:hanging="454"/>
      </w:pPr>
      <w:rPr>
        <w:rFonts w:hint="default"/>
      </w:rPr>
    </w:lvl>
    <w:lvl w:ilvl="3" w:tplc="2A186622">
      <w:numFmt w:val="bullet"/>
      <w:lvlText w:val="•"/>
      <w:lvlJc w:val="left"/>
      <w:pPr>
        <w:ind w:left="3254" w:hanging="454"/>
      </w:pPr>
      <w:rPr>
        <w:rFonts w:hint="default"/>
      </w:rPr>
    </w:lvl>
    <w:lvl w:ilvl="4" w:tplc="95B0ED3A">
      <w:numFmt w:val="bullet"/>
      <w:lvlText w:val="•"/>
      <w:lvlJc w:val="left"/>
      <w:pPr>
        <w:ind w:left="4190" w:hanging="454"/>
      </w:pPr>
      <w:rPr>
        <w:rFonts w:hint="default"/>
      </w:rPr>
    </w:lvl>
    <w:lvl w:ilvl="5" w:tplc="7CFEB636">
      <w:numFmt w:val="bullet"/>
      <w:lvlText w:val="•"/>
      <w:lvlJc w:val="left"/>
      <w:pPr>
        <w:ind w:left="5126" w:hanging="454"/>
      </w:pPr>
      <w:rPr>
        <w:rFonts w:hint="default"/>
      </w:rPr>
    </w:lvl>
    <w:lvl w:ilvl="6" w:tplc="A66E63A2">
      <w:numFmt w:val="bullet"/>
      <w:lvlText w:val="•"/>
      <w:lvlJc w:val="left"/>
      <w:pPr>
        <w:ind w:left="6062" w:hanging="454"/>
      </w:pPr>
      <w:rPr>
        <w:rFonts w:hint="default"/>
      </w:rPr>
    </w:lvl>
    <w:lvl w:ilvl="7" w:tplc="A54A864C">
      <w:numFmt w:val="bullet"/>
      <w:lvlText w:val="•"/>
      <w:lvlJc w:val="left"/>
      <w:pPr>
        <w:ind w:left="6998" w:hanging="454"/>
      </w:pPr>
      <w:rPr>
        <w:rFonts w:hint="default"/>
      </w:rPr>
    </w:lvl>
    <w:lvl w:ilvl="8" w:tplc="A3D21D40">
      <w:numFmt w:val="bullet"/>
      <w:lvlText w:val="•"/>
      <w:lvlJc w:val="left"/>
      <w:pPr>
        <w:ind w:left="7934" w:hanging="454"/>
      </w:pPr>
      <w:rPr>
        <w:rFonts w:hint="default"/>
      </w:rPr>
    </w:lvl>
  </w:abstractNum>
  <w:abstractNum w:abstractNumId="4" w15:restartNumberingAfterBreak="0">
    <w:nsid w:val="18214FF8"/>
    <w:multiLevelType w:val="hybridMultilevel"/>
    <w:tmpl w:val="687A984E"/>
    <w:lvl w:ilvl="0" w:tplc="77988138">
      <w:start w:val="1"/>
      <w:numFmt w:val="lowerLetter"/>
      <w:lvlText w:val="%1)"/>
      <w:lvlJc w:val="left"/>
      <w:pPr>
        <w:ind w:left="679" w:hanging="284"/>
      </w:pPr>
      <w:rPr>
        <w:rFonts w:ascii="Times New Roman" w:eastAsia="Arial" w:hAnsi="Times New Roman" w:cs="Times New Roman" w:hint="default"/>
        <w:b w:val="0"/>
        <w:bCs w:val="0"/>
        <w:i w:val="0"/>
        <w:iCs w:val="0"/>
        <w:w w:val="99"/>
        <w:sz w:val="24"/>
        <w:szCs w:val="24"/>
        <w:lang w:val="vi" w:eastAsia="en-US" w:bidi="ar-SA"/>
      </w:rPr>
    </w:lvl>
    <w:lvl w:ilvl="1" w:tplc="0368286A">
      <w:numFmt w:val="bullet"/>
      <w:lvlText w:val="•"/>
      <w:lvlJc w:val="left"/>
      <w:pPr>
        <w:ind w:left="1614" w:hanging="284"/>
      </w:pPr>
      <w:rPr>
        <w:rFonts w:hint="default"/>
        <w:lang w:val="vi" w:eastAsia="en-US" w:bidi="ar-SA"/>
      </w:rPr>
    </w:lvl>
    <w:lvl w:ilvl="2" w:tplc="BE3C8D5E">
      <w:numFmt w:val="bullet"/>
      <w:lvlText w:val="•"/>
      <w:lvlJc w:val="left"/>
      <w:pPr>
        <w:ind w:left="2548" w:hanging="284"/>
      </w:pPr>
      <w:rPr>
        <w:rFonts w:hint="default"/>
        <w:lang w:val="vi" w:eastAsia="en-US" w:bidi="ar-SA"/>
      </w:rPr>
    </w:lvl>
    <w:lvl w:ilvl="3" w:tplc="D01A0CFA">
      <w:numFmt w:val="bullet"/>
      <w:lvlText w:val="•"/>
      <w:lvlJc w:val="left"/>
      <w:pPr>
        <w:ind w:left="3482" w:hanging="284"/>
      </w:pPr>
      <w:rPr>
        <w:rFonts w:hint="default"/>
        <w:lang w:val="vi" w:eastAsia="en-US" w:bidi="ar-SA"/>
      </w:rPr>
    </w:lvl>
    <w:lvl w:ilvl="4" w:tplc="3B8CFCE2">
      <w:numFmt w:val="bullet"/>
      <w:lvlText w:val="•"/>
      <w:lvlJc w:val="left"/>
      <w:pPr>
        <w:ind w:left="4416" w:hanging="284"/>
      </w:pPr>
      <w:rPr>
        <w:rFonts w:hint="default"/>
        <w:lang w:val="vi" w:eastAsia="en-US" w:bidi="ar-SA"/>
      </w:rPr>
    </w:lvl>
    <w:lvl w:ilvl="5" w:tplc="2C0AF33C">
      <w:numFmt w:val="bullet"/>
      <w:lvlText w:val="•"/>
      <w:lvlJc w:val="left"/>
      <w:pPr>
        <w:ind w:left="5350" w:hanging="284"/>
      </w:pPr>
      <w:rPr>
        <w:rFonts w:hint="default"/>
        <w:lang w:val="vi" w:eastAsia="en-US" w:bidi="ar-SA"/>
      </w:rPr>
    </w:lvl>
    <w:lvl w:ilvl="6" w:tplc="CB68DBF8">
      <w:numFmt w:val="bullet"/>
      <w:lvlText w:val="•"/>
      <w:lvlJc w:val="left"/>
      <w:pPr>
        <w:ind w:left="6284" w:hanging="284"/>
      </w:pPr>
      <w:rPr>
        <w:rFonts w:hint="default"/>
        <w:lang w:val="vi" w:eastAsia="en-US" w:bidi="ar-SA"/>
      </w:rPr>
    </w:lvl>
    <w:lvl w:ilvl="7" w:tplc="3E68AFE6">
      <w:numFmt w:val="bullet"/>
      <w:lvlText w:val="•"/>
      <w:lvlJc w:val="left"/>
      <w:pPr>
        <w:ind w:left="7218" w:hanging="284"/>
      </w:pPr>
      <w:rPr>
        <w:rFonts w:hint="default"/>
        <w:lang w:val="vi" w:eastAsia="en-US" w:bidi="ar-SA"/>
      </w:rPr>
    </w:lvl>
    <w:lvl w:ilvl="8" w:tplc="7ABA9BC0">
      <w:numFmt w:val="bullet"/>
      <w:lvlText w:val="•"/>
      <w:lvlJc w:val="left"/>
      <w:pPr>
        <w:ind w:left="8152" w:hanging="284"/>
      </w:pPr>
      <w:rPr>
        <w:rFonts w:hint="default"/>
        <w:lang w:val="vi" w:eastAsia="en-US" w:bidi="ar-SA"/>
      </w:rPr>
    </w:lvl>
  </w:abstractNum>
  <w:abstractNum w:abstractNumId="5" w15:restartNumberingAfterBreak="0">
    <w:nsid w:val="187337AD"/>
    <w:multiLevelType w:val="hybridMultilevel"/>
    <w:tmpl w:val="E440E7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AA659D"/>
    <w:multiLevelType w:val="multilevel"/>
    <w:tmpl w:val="C0D8B03C"/>
    <w:lvl w:ilvl="0">
      <w:start w:val="2"/>
      <w:numFmt w:val="decimal"/>
      <w:lvlText w:val="%1"/>
      <w:lvlJc w:val="left"/>
      <w:pPr>
        <w:ind w:left="583" w:hanging="471"/>
      </w:pPr>
      <w:rPr>
        <w:rFonts w:hint="default"/>
        <w:lang w:val="vi" w:eastAsia="en-US" w:bidi="ar-SA"/>
      </w:rPr>
    </w:lvl>
    <w:lvl w:ilvl="1">
      <w:start w:val="5"/>
      <w:numFmt w:val="decimal"/>
      <w:lvlText w:val="%1.%2."/>
      <w:lvlJc w:val="left"/>
      <w:pPr>
        <w:ind w:left="561" w:hanging="471"/>
      </w:pPr>
      <w:rPr>
        <w:rFonts w:ascii="Arial" w:eastAsia="Arial" w:hAnsi="Arial" w:cs="Arial" w:hint="default"/>
        <w:b/>
        <w:bCs/>
        <w:i w:val="0"/>
        <w:iCs w:val="0"/>
        <w:w w:val="99"/>
        <w:sz w:val="24"/>
        <w:szCs w:val="24"/>
        <w:lang w:val="vi" w:eastAsia="en-US" w:bidi="ar-SA"/>
      </w:rPr>
    </w:lvl>
    <w:lvl w:ilvl="2">
      <w:start w:val="1"/>
      <w:numFmt w:val="decimal"/>
      <w:lvlText w:val="%1.%2.%3."/>
      <w:lvlJc w:val="left"/>
      <w:pPr>
        <w:ind w:left="784" w:hanging="672"/>
        <w:jc w:val="right"/>
      </w:pPr>
      <w:rPr>
        <w:rFonts w:ascii="Arial" w:eastAsia="Arial" w:hAnsi="Arial" w:cs="Arial" w:hint="default"/>
        <w:b/>
        <w:bCs/>
        <w:i/>
        <w:iCs/>
        <w:w w:val="99"/>
        <w:sz w:val="24"/>
        <w:szCs w:val="24"/>
        <w:lang w:val="vi" w:eastAsia="en-US" w:bidi="ar-SA"/>
      </w:rPr>
    </w:lvl>
    <w:lvl w:ilvl="3">
      <w:start w:val="1"/>
      <w:numFmt w:val="decimal"/>
      <w:lvlText w:val="%1.%2.%3.%4."/>
      <w:lvlJc w:val="left"/>
      <w:pPr>
        <w:ind w:left="1234" w:hanging="874"/>
        <w:jc w:val="right"/>
      </w:pPr>
      <w:rPr>
        <w:rFonts w:ascii="Arial" w:eastAsia="Arial" w:hAnsi="Arial" w:cs="Arial" w:hint="default"/>
        <w:b w:val="0"/>
        <w:bCs w:val="0"/>
        <w:i/>
        <w:iCs/>
        <w:w w:val="99"/>
        <w:sz w:val="24"/>
        <w:szCs w:val="24"/>
        <w:lang w:val="vi" w:eastAsia="en-US" w:bidi="ar-SA"/>
      </w:rPr>
    </w:lvl>
    <w:lvl w:ilvl="4">
      <w:start w:val="1"/>
      <w:numFmt w:val="decimal"/>
      <w:lvlText w:val="%1.%2.%3.%4.%5."/>
      <w:lvlJc w:val="left"/>
      <w:pPr>
        <w:ind w:left="1749" w:hanging="1071"/>
        <w:jc w:val="right"/>
      </w:pPr>
      <w:rPr>
        <w:rFonts w:ascii="Arial" w:eastAsia="Arial" w:hAnsi="Arial" w:cs="Arial" w:hint="default"/>
        <w:b w:val="0"/>
        <w:bCs w:val="0"/>
        <w:i w:val="0"/>
        <w:iCs w:val="0"/>
        <w:spacing w:val="-4"/>
        <w:w w:val="99"/>
        <w:sz w:val="24"/>
        <w:szCs w:val="24"/>
        <w:lang w:val="vi" w:eastAsia="en-US" w:bidi="ar-SA"/>
      </w:rPr>
    </w:lvl>
    <w:lvl w:ilvl="5">
      <w:numFmt w:val="bullet"/>
      <w:lvlText w:val="•"/>
      <w:lvlJc w:val="left"/>
      <w:pPr>
        <w:ind w:left="3120" w:hanging="1071"/>
      </w:pPr>
      <w:rPr>
        <w:rFonts w:hint="default"/>
        <w:lang w:val="vi" w:eastAsia="en-US" w:bidi="ar-SA"/>
      </w:rPr>
    </w:lvl>
    <w:lvl w:ilvl="6">
      <w:numFmt w:val="bullet"/>
      <w:lvlText w:val="•"/>
      <w:lvlJc w:val="left"/>
      <w:pPr>
        <w:ind w:left="4500" w:hanging="1071"/>
      </w:pPr>
      <w:rPr>
        <w:rFonts w:hint="default"/>
        <w:lang w:val="vi" w:eastAsia="en-US" w:bidi="ar-SA"/>
      </w:rPr>
    </w:lvl>
    <w:lvl w:ilvl="7">
      <w:numFmt w:val="bullet"/>
      <w:lvlText w:val="•"/>
      <w:lvlJc w:val="left"/>
      <w:pPr>
        <w:ind w:left="5880" w:hanging="1071"/>
      </w:pPr>
      <w:rPr>
        <w:rFonts w:hint="default"/>
        <w:lang w:val="vi" w:eastAsia="en-US" w:bidi="ar-SA"/>
      </w:rPr>
    </w:lvl>
    <w:lvl w:ilvl="8">
      <w:numFmt w:val="bullet"/>
      <w:lvlText w:val="•"/>
      <w:lvlJc w:val="left"/>
      <w:pPr>
        <w:ind w:left="7260" w:hanging="1071"/>
      </w:pPr>
      <w:rPr>
        <w:rFonts w:hint="default"/>
        <w:lang w:val="vi" w:eastAsia="en-US" w:bidi="ar-SA"/>
      </w:rPr>
    </w:lvl>
  </w:abstractNum>
  <w:abstractNum w:abstractNumId="7" w15:restartNumberingAfterBreak="0">
    <w:nsid w:val="1A0451F4"/>
    <w:multiLevelType w:val="hybridMultilevel"/>
    <w:tmpl w:val="620493D4"/>
    <w:lvl w:ilvl="0" w:tplc="A742174E">
      <w:start w:val="1"/>
      <w:numFmt w:val="decimal"/>
      <w:lvlText w:val="%1)"/>
      <w:lvlJc w:val="left"/>
      <w:pPr>
        <w:ind w:left="962" w:hanging="284"/>
      </w:pPr>
      <w:rPr>
        <w:rFonts w:ascii="Times New Roman" w:eastAsia="Arial" w:hAnsi="Times New Roman" w:cs="Times New Roman" w:hint="default"/>
        <w:b w:val="0"/>
        <w:bCs w:val="0"/>
        <w:i w:val="0"/>
        <w:iCs w:val="0"/>
        <w:w w:val="99"/>
        <w:sz w:val="24"/>
        <w:szCs w:val="24"/>
        <w:lang w:val="vi" w:eastAsia="en-US" w:bidi="ar-SA"/>
      </w:rPr>
    </w:lvl>
    <w:lvl w:ilvl="1" w:tplc="0DF0193A">
      <w:numFmt w:val="bullet"/>
      <w:lvlText w:val="•"/>
      <w:lvlJc w:val="left"/>
      <w:pPr>
        <w:ind w:left="1866" w:hanging="284"/>
      </w:pPr>
      <w:rPr>
        <w:rFonts w:hint="default"/>
        <w:lang w:val="vi" w:eastAsia="en-US" w:bidi="ar-SA"/>
      </w:rPr>
    </w:lvl>
    <w:lvl w:ilvl="2" w:tplc="394EC1A6">
      <w:numFmt w:val="bullet"/>
      <w:lvlText w:val="•"/>
      <w:lvlJc w:val="left"/>
      <w:pPr>
        <w:ind w:left="2772" w:hanging="284"/>
      </w:pPr>
      <w:rPr>
        <w:rFonts w:hint="default"/>
        <w:lang w:val="vi" w:eastAsia="en-US" w:bidi="ar-SA"/>
      </w:rPr>
    </w:lvl>
    <w:lvl w:ilvl="3" w:tplc="909AF40C">
      <w:numFmt w:val="bullet"/>
      <w:lvlText w:val="•"/>
      <w:lvlJc w:val="left"/>
      <w:pPr>
        <w:ind w:left="3678" w:hanging="284"/>
      </w:pPr>
      <w:rPr>
        <w:rFonts w:hint="default"/>
        <w:lang w:val="vi" w:eastAsia="en-US" w:bidi="ar-SA"/>
      </w:rPr>
    </w:lvl>
    <w:lvl w:ilvl="4" w:tplc="0B5ABB8E">
      <w:numFmt w:val="bullet"/>
      <w:lvlText w:val="•"/>
      <w:lvlJc w:val="left"/>
      <w:pPr>
        <w:ind w:left="4584" w:hanging="284"/>
      </w:pPr>
      <w:rPr>
        <w:rFonts w:hint="default"/>
        <w:lang w:val="vi" w:eastAsia="en-US" w:bidi="ar-SA"/>
      </w:rPr>
    </w:lvl>
    <w:lvl w:ilvl="5" w:tplc="A75AD2C8">
      <w:numFmt w:val="bullet"/>
      <w:lvlText w:val="•"/>
      <w:lvlJc w:val="left"/>
      <w:pPr>
        <w:ind w:left="5490" w:hanging="284"/>
      </w:pPr>
      <w:rPr>
        <w:rFonts w:hint="default"/>
        <w:lang w:val="vi" w:eastAsia="en-US" w:bidi="ar-SA"/>
      </w:rPr>
    </w:lvl>
    <w:lvl w:ilvl="6" w:tplc="CDB413BE">
      <w:numFmt w:val="bullet"/>
      <w:lvlText w:val="•"/>
      <w:lvlJc w:val="left"/>
      <w:pPr>
        <w:ind w:left="6396" w:hanging="284"/>
      </w:pPr>
      <w:rPr>
        <w:rFonts w:hint="default"/>
        <w:lang w:val="vi" w:eastAsia="en-US" w:bidi="ar-SA"/>
      </w:rPr>
    </w:lvl>
    <w:lvl w:ilvl="7" w:tplc="D5A6D500">
      <w:numFmt w:val="bullet"/>
      <w:lvlText w:val="•"/>
      <w:lvlJc w:val="left"/>
      <w:pPr>
        <w:ind w:left="7302" w:hanging="284"/>
      </w:pPr>
      <w:rPr>
        <w:rFonts w:hint="default"/>
        <w:lang w:val="vi" w:eastAsia="en-US" w:bidi="ar-SA"/>
      </w:rPr>
    </w:lvl>
    <w:lvl w:ilvl="8" w:tplc="0F1E60B8">
      <w:numFmt w:val="bullet"/>
      <w:lvlText w:val="•"/>
      <w:lvlJc w:val="left"/>
      <w:pPr>
        <w:ind w:left="8208" w:hanging="284"/>
      </w:pPr>
      <w:rPr>
        <w:rFonts w:hint="default"/>
        <w:lang w:val="vi" w:eastAsia="en-US" w:bidi="ar-SA"/>
      </w:rPr>
    </w:lvl>
  </w:abstractNum>
  <w:abstractNum w:abstractNumId="8" w15:restartNumberingAfterBreak="0">
    <w:nsid w:val="1B8F6B95"/>
    <w:multiLevelType w:val="hybridMultilevel"/>
    <w:tmpl w:val="1A6C21FC"/>
    <w:lvl w:ilvl="0" w:tplc="340C2764">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EC63F3"/>
    <w:multiLevelType w:val="hybridMultilevel"/>
    <w:tmpl w:val="588C5194"/>
    <w:lvl w:ilvl="0" w:tplc="1A5478F8">
      <w:numFmt w:val="bullet"/>
      <w:lvlText w:val="-"/>
      <w:lvlJc w:val="left"/>
      <w:pPr>
        <w:ind w:left="112" w:hanging="149"/>
      </w:pPr>
      <w:rPr>
        <w:rFonts w:ascii="Arial" w:eastAsia="Arial" w:hAnsi="Arial" w:cs="Arial" w:hint="default"/>
        <w:w w:val="99"/>
        <w:sz w:val="24"/>
        <w:szCs w:val="24"/>
        <w:lang w:val="vi" w:eastAsia="en-US" w:bidi="ar-SA"/>
      </w:rPr>
    </w:lvl>
    <w:lvl w:ilvl="1" w:tplc="29621B0C">
      <w:numFmt w:val="bullet"/>
      <w:lvlText w:val="-"/>
      <w:lvlJc w:val="left"/>
      <w:pPr>
        <w:ind w:left="962" w:hanging="284"/>
      </w:pPr>
      <w:rPr>
        <w:rFonts w:ascii="Arial" w:eastAsia="Arial" w:hAnsi="Arial" w:cs="Arial" w:hint="default"/>
        <w:w w:val="99"/>
        <w:sz w:val="24"/>
        <w:szCs w:val="24"/>
        <w:lang w:val="vi" w:eastAsia="en-US" w:bidi="ar-SA"/>
      </w:rPr>
    </w:lvl>
    <w:lvl w:ilvl="2" w:tplc="FCB8B522">
      <w:numFmt w:val="bullet"/>
      <w:lvlText w:val="•"/>
      <w:lvlJc w:val="left"/>
      <w:pPr>
        <w:ind w:left="960" w:hanging="284"/>
      </w:pPr>
      <w:rPr>
        <w:rFonts w:hint="default"/>
        <w:lang w:val="vi" w:eastAsia="en-US" w:bidi="ar-SA"/>
      </w:rPr>
    </w:lvl>
    <w:lvl w:ilvl="3" w:tplc="5B3ED8CC">
      <w:numFmt w:val="bullet"/>
      <w:lvlText w:val="•"/>
      <w:lvlJc w:val="left"/>
      <w:pPr>
        <w:ind w:left="2092" w:hanging="284"/>
      </w:pPr>
      <w:rPr>
        <w:rFonts w:hint="default"/>
        <w:lang w:val="vi" w:eastAsia="en-US" w:bidi="ar-SA"/>
      </w:rPr>
    </w:lvl>
    <w:lvl w:ilvl="4" w:tplc="938A8042">
      <w:numFmt w:val="bullet"/>
      <w:lvlText w:val="•"/>
      <w:lvlJc w:val="left"/>
      <w:pPr>
        <w:ind w:left="3225" w:hanging="284"/>
      </w:pPr>
      <w:rPr>
        <w:rFonts w:hint="default"/>
        <w:lang w:val="vi" w:eastAsia="en-US" w:bidi="ar-SA"/>
      </w:rPr>
    </w:lvl>
    <w:lvl w:ilvl="5" w:tplc="D01A109A">
      <w:numFmt w:val="bullet"/>
      <w:lvlText w:val="•"/>
      <w:lvlJc w:val="left"/>
      <w:pPr>
        <w:ind w:left="4357" w:hanging="284"/>
      </w:pPr>
      <w:rPr>
        <w:rFonts w:hint="default"/>
        <w:lang w:val="vi" w:eastAsia="en-US" w:bidi="ar-SA"/>
      </w:rPr>
    </w:lvl>
    <w:lvl w:ilvl="6" w:tplc="6374EC38">
      <w:numFmt w:val="bullet"/>
      <w:lvlText w:val="•"/>
      <w:lvlJc w:val="left"/>
      <w:pPr>
        <w:ind w:left="5490" w:hanging="284"/>
      </w:pPr>
      <w:rPr>
        <w:rFonts w:hint="default"/>
        <w:lang w:val="vi" w:eastAsia="en-US" w:bidi="ar-SA"/>
      </w:rPr>
    </w:lvl>
    <w:lvl w:ilvl="7" w:tplc="D86AF99C">
      <w:numFmt w:val="bullet"/>
      <w:lvlText w:val="•"/>
      <w:lvlJc w:val="left"/>
      <w:pPr>
        <w:ind w:left="6622" w:hanging="284"/>
      </w:pPr>
      <w:rPr>
        <w:rFonts w:hint="default"/>
        <w:lang w:val="vi" w:eastAsia="en-US" w:bidi="ar-SA"/>
      </w:rPr>
    </w:lvl>
    <w:lvl w:ilvl="8" w:tplc="A2B809C8">
      <w:numFmt w:val="bullet"/>
      <w:lvlText w:val="•"/>
      <w:lvlJc w:val="left"/>
      <w:pPr>
        <w:ind w:left="7755" w:hanging="284"/>
      </w:pPr>
      <w:rPr>
        <w:rFonts w:hint="default"/>
        <w:lang w:val="vi" w:eastAsia="en-US" w:bidi="ar-SA"/>
      </w:rPr>
    </w:lvl>
  </w:abstractNum>
  <w:abstractNum w:abstractNumId="10" w15:restartNumberingAfterBreak="0">
    <w:nsid w:val="22362149"/>
    <w:multiLevelType w:val="multilevel"/>
    <w:tmpl w:val="9350EAE4"/>
    <w:lvl w:ilvl="0">
      <w:start w:val="2"/>
      <w:numFmt w:val="decimal"/>
      <w:lvlText w:val="%1"/>
      <w:lvlJc w:val="left"/>
      <w:pPr>
        <w:ind w:left="784" w:hanging="672"/>
      </w:pPr>
      <w:rPr>
        <w:rFonts w:hint="default"/>
        <w:lang w:val="vi" w:eastAsia="en-US" w:bidi="ar-SA"/>
      </w:rPr>
    </w:lvl>
    <w:lvl w:ilvl="1">
      <w:start w:val="4"/>
      <w:numFmt w:val="decimal"/>
      <w:lvlText w:val="%1.%2"/>
      <w:lvlJc w:val="left"/>
      <w:pPr>
        <w:ind w:left="784" w:hanging="672"/>
      </w:pPr>
      <w:rPr>
        <w:rFonts w:hint="default"/>
        <w:lang w:val="vi" w:eastAsia="en-US" w:bidi="ar-SA"/>
      </w:rPr>
    </w:lvl>
    <w:lvl w:ilvl="2">
      <w:start w:val="3"/>
      <w:numFmt w:val="decimal"/>
      <w:lvlText w:val="%1.%2.%3."/>
      <w:lvlJc w:val="left"/>
      <w:pPr>
        <w:ind w:left="784" w:hanging="672"/>
        <w:jc w:val="right"/>
      </w:pPr>
      <w:rPr>
        <w:rFonts w:ascii="Arial" w:eastAsia="Arial" w:hAnsi="Arial" w:cs="Arial" w:hint="default"/>
        <w:b/>
        <w:bCs/>
        <w:i/>
        <w:w w:val="99"/>
        <w:sz w:val="24"/>
        <w:szCs w:val="24"/>
        <w:lang w:val="vi" w:eastAsia="en-US" w:bidi="ar-SA"/>
      </w:rPr>
    </w:lvl>
    <w:lvl w:ilvl="3">
      <w:start w:val="1"/>
      <w:numFmt w:val="decimal"/>
      <w:lvlText w:val="%1.%2.%3.%4."/>
      <w:lvlJc w:val="left"/>
      <w:pPr>
        <w:ind w:left="1054" w:hanging="874"/>
        <w:jc w:val="right"/>
      </w:pPr>
      <w:rPr>
        <w:rFonts w:ascii="Arial" w:eastAsia="Arial" w:hAnsi="Arial" w:cs="Arial" w:hint="default"/>
        <w:i/>
        <w:w w:val="99"/>
        <w:sz w:val="24"/>
        <w:szCs w:val="24"/>
        <w:lang w:val="vi" w:eastAsia="en-US" w:bidi="ar-SA"/>
      </w:rPr>
    </w:lvl>
    <w:lvl w:ilvl="4">
      <w:start w:val="1"/>
      <w:numFmt w:val="decimal"/>
      <w:lvlText w:val="%1.%2.%3.%4.%5."/>
      <w:lvlJc w:val="left"/>
      <w:pPr>
        <w:ind w:left="1749" w:hanging="1071"/>
      </w:pPr>
      <w:rPr>
        <w:rFonts w:ascii="Arial" w:eastAsia="Arial" w:hAnsi="Arial" w:cs="Arial" w:hint="default"/>
        <w:spacing w:val="-4"/>
        <w:w w:val="99"/>
        <w:sz w:val="24"/>
        <w:szCs w:val="24"/>
        <w:lang w:val="vi" w:eastAsia="en-US" w:bidi="ar-SA"/>
      </w:rPr>
    </w:lvl>
    <w:lvl w:ilvl="5">
      <w:numFmt w:val="bullet"/>
      <w:lvlText w:val="•"/>
      <w:lvlJc w:val="left"/>
      <w:pPr>
        <w:ind w:left="3120" w:hanging="1071"/>
      </w:pPr>
      <w:rPr>
        <w:rFonts w:hint="default"/>
        <w:lang w:val="vi" w:eastAsia="en-US" w:bidi="ar-SA"/>
      </w:rPr>
    </w:lvl>
    <w:lvl w:ilvl="6">
      <w:numFmt w:val="bullet"/>
      <w:lvlText w:val="•"/>
      <w:lvlJc w:val="left"/>
      <w:pPr>
        <w:ind w:left="4500" w:hanging="1071"/>
      </w:pPr>
      <w:rPr>
        <w:rFonts w:hint="default"/>
        <w:lang w:val="vi" w:eastAsia="en-US" w:bidi="ar-SA"/>
      </w:rPr>
    </w:lvl>
    <w:lvl w:ilvl="7">
      <w:numFmt w:val="bullet"/>
      <w:lvlText w:val="•"/>
      <w:lvlJc w:val="left"/>
      <w:pPr>
        <w:ind w:left="5880" w:hanging="1071"/>
      </w:pPr>
      <w:rPr>
        <w:rFonts w:hint="default"/>
        <w:lang w:val="vi" w:eastAsia="en-US" w:bidi="ar-SA"/>
      </w:rPr>
    </w:lvl>
    <w:lvl w:ilvl="8">
      <w:numFmt w:val="bullet"/>
      <w:lvlText w:val="•"/>
      <w:lvlJc w:val="left"/>
      <w:pPr>
        <w:ind w:left="7260" w:hanging="1071"/>
      </w:pPr>
      <w:rPr>
        <w:rFonts w:hint="default"/>
        <w:lang w:val="vi" w:eastAsia="en-US" w:bidi="ar-SA"/>
      </w:rPr>
    </w:lvl>
  </w:abstractNum>
  <w:abstractNum w:abstractNumId="11" w15:restartNumberingAfterBreak="0">
    <w:nsid w:val="263613BA"/>
    <w:multiLevelType w:val="hybridMultilevel"/>
    <w:tmpl w:val="0A1411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73F4526"/>
    <w:multiLevelType w:val="hybridMultilevel"/>
    <w:tmpl w:val="260E3DC2"/>
    <w:lvl w:ilvl="0" w:tplc="C868C90A">
      <w:start w:val="1"/>
      <w:numFmt w:val="decimal"/>
      <w:lvlText w:val="%1)"/>
      <w:lvlJc w:val="left"/>
      <w:pPr>
        <w:ind w:left="962" w:hanging="284"/>
      </w:pPr>
      <w:rPr>
        <w:rFonts w:ascii="Arial" w:eastAsia="Arial" w:hAnsi="Arial" w:cs="Arial" w:hint="default"/>
        <w:w w:val="99"/>
        <w:sz w:val="24"/>
        <w:szCs w:val="24"/>
        <w:lang w:val="vi" w:eastAsia="en-US" w:bidi="ar-SA"/>
      </w:rPr>
    </w:lvl>
    <w:lvl w:ilvl="1" w:tplc="197E7A24">
      <w:numFmt w:val="bullet"/>
      <w:lvlText w:val="•"/>
      <w:lvlJc w:val="left"/>
      <w:pPr>
        <w:ind w:left="1866" w:hanging="284"/>
      </w:pPr>
      <w:rPr>
        <w:rFonts w:hint="default"/>
        <w:lang w:val="vi" w:eastAsia="en-US" w:bidi="ar-SA"/>
      </w:rPr>
    </w:lvl>
    <w:lvl w:ilvl="2" w:tplc="4F2E15E4">
      <w:numFmt w:val="bullet"/>
      <w:lvlText w:val="•"/>
      <w:lvlJc w:val="left"/>
      <w:pPr>
        <w:ind w:left="2772" w:hanging="284"/>
      </w:pPr>
      <w:rPr>
        <w:rFonts w:hint="default"/>
        <w:lang w:val="vi" w:eastAsia="en-US" w:bidi="ar-SA"/>
      </w:rPr>
    </w:lvl>
    <w:lvl w:ilvl="3" w:tplc="439C1268">
      <w:numFmt w:val="bullet"/>
      <w:lvlText w:val="•"/>
      <w:lvlJc w:val="left"/>
      <w:pPr>
        <w:ind w:left="3678" w:hanging="284"/>
      </w:pPr>
      <w:rPr>
        <w:rFonts w:hint="default"/>
        <w:lang w:val="vi" w:eastAsia="en-US" w:bidi="ar-SA"/>
      </w:rPr>
    </w:lvl>
    <w:lvl w:ilvl="4" w:tplc="96CA4CC6">
      <w:numFmt w:val="bullet"/>
      <w:lvlText w:val="•"/>
      <w:lvlJc w:val="left"/>
      <w:pPr>
        <w:ind w:left="4584" w:hanging="284"/>
      </w:pPr>
      <w:rPr>
        <w:rFonts w:hint="default"/>
        <w:lang w:val="vi" w:eastAsia="en-US" w:bidi="ar-SA"/>
      </w:rPr>
    </w:lvl>
    <w:lvl w:ilvl="5" w:tplc="9E42C72C">
      <w:numFmt w:val="bullet"/>
      <w:lvlText w:val="•"/>
      <w:lvlJc w:val="left"/>
      <w:pPr>
        <w:ind w:left="5490" w:hanging="284"/>
      </w:pPr>
      <w:rPr>
        <w:rFonts w:hint="default"/>
        <w:lang w:val="vi" w:eastAsia="en-US" w:bidi="ar-SA"/>
      </w:rPr>
    </w:lvl>
    <w:lvl w:ilvl="6" w:tplc="7B7E3764">
      <w:numFmt w:val="bullet"/>
      <w:lvlText w:val="•"/>
      <w:lvlJc w:val="left"/>
      <w:pPr>
        <w:ind w:left="6396" w:hanging="284"/>
      </w:pPr>
      <w:rPr>
        <w:rFonts w:hint="default"/>
        <w:lang w:val="vi" w:eastAsia="en-US" w:bidi="ar-SA"/>
      </w:rPr>
    </w:lvl>
    <w:lvl w:ilvl="7" w:tplc="891451F2">
      <w:numFmt w:val="bullet"/>
      <w:lvlText w:val="•"/>
      <w:lvlJc w:val="left"/>
      <w:pPr>
        <w:ind w:left="7302" w:hanging="284"/>
      </w:pPr>
      <w:rPr>
        <w:rFonts w:hint="default"/>
        <w:lang w:val="vi" w:eastAsia="en-US" w:bidi="ar-SA"/>
      </w:rPr>
    </w:lvl>
    <w:lvl w:ilvl="8" w:tplc="0CBCE35C">
      <w:numFmt w:val="bullet"/>
      <w:lvlText w:val="•"/>
      <w:lvlJc w:val="left"/>
      <w:pPr>
        <w:ind w:left="8208" w:hanging="284"/>
      </w:pPr>
      <w:rPr>
        <w:rFonts w:hint="default"/>
        <w:lang w:val="vi" w:eastAsia="en-US" w:bidi="ar-SA"/>
      </w:rPr>
    </w:lvl>
  </w:abstractNum>
  <w:abstractNum w:abstractNumId="13" w15:restartNumberingAfterBreak="0">
    <w:nsid w:val="330F0C64"/>
    <w:multiLevelType w:val="multilevel"/>
    <w:tmpl w:val="29CA8F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1EE795B"/>
    <w:multiLevelType w:val="hybridMultilevel"/>
    <w:tmpl w:val="A940AD36"/>
    <w:lvl w:ilvl="0" w:tplc="6298EEA8">
      <w:start w:val="1"/>
      <w:numFmt w:val="lowerLetter"/>
      <w:lvlText w:val="%1)"/>
      <w:lvlJc w:val="left"/>
      <w:pPr>
        <w:ind w:left="112" w:hanging="284"/>
      </w:pPr>
      <w:rPr>
        <w:rFonts w:ascii="Times New Roman" w:eastAsia="Arial" w:hAnsi="Times New Roman" w:cs="Times New Roman" w:hint="default"/>
        <w:b w:val="0"/>
        <w:bCs w:val="0"/>
        <w:i w:val="0"/>
        <w:iCs w:val="0"/>
        <w:w w:val="99"/>
        <w:sz w:val="24"/>
        <w:szCs w:val="24"/>
        <w:lang w:val="vi" w:eastAsia="en-US" w:bidi="ar-SA"/>
      </w:rPr>
    </w:lvl>
    <w:lvl w:ilvl="1" w:tplc="F960A25A">
      <w:numFmt w:val="bullet"/>
      <w:lvlText w:val="•"/>
      <w:lvlJc w:val="left"/>
      <w:pPr>
        <w:ind w:left="1110" w:hanging="284"/>
      </w:pPr>
      <w:rPr>
        <w:rFonts w:hint="default"/>
        <w:lang w:val="vi" w:eastAsia="en-US" w:bidi="ar-SA"/>
      </w:rPr>
    </w:lvl>
    <w:lvl w:ilvl="2" w:tplc="C624DD2A">
      <w:numFmt w:val="bullet"/>
      <w:lvlText w:val="•"/>
      <w:lvlJc w:val="left"/>
      <w:pPr>
        <w:ind w:left="2100" w:hanging="284"/>
      </w:pPr>
      <w:rPr>
        <w:rFonts w:hint="default"/>
        <w:lang w:val="vi" w:eastAsia="en-US" w:bidi="ar-SA"/>
      </w:rPr>
    </w:lvl>
    <w:lvl w:ilvl="3" w:tplc="10C80E68">
      <w:numFmt w:val="bullet"/>
      <w:lvlText w:val="•"/>
      <w:lvlJc w:val="left"/>
      <w:pPr>
        <w:ind w:left="3090" w:hanging="284"/>
      </w:pPr>
      <w:rPr>
        <w:rFonts w:hint="default"/>
        <w:lang w:val="vi" w:eastAsia="en-US" w:bidi="ar-SA"/>
      </w:rPr>
    </w:lvl>
    <w:lvl w:ilvl="4" w:tplc="261C4280">
      <w:numFmt w:val="bullet"/>
      <w:lvlText w:val="•"/>
      <w:lvlJc w:val="left"/>
      <w:pPr>
        <w:ind w:left="4080" w:hanging="284"/>
      </w:pPr>
      <w:rPr>
        <w:rFonts w:hint="default"/>
        <w:lang w:val="vi" w:eastAsia="en-US" w:bidi="ar-SA"/>
      </w:rPr>
    </w:lvl>
    <w:lvl w:ilvl="5" w:tplc="B2A63682">
      <w:numFmt w:val="bullet"/>
      <w:lvlText w:val="•"/>
      <w:lvlJc w:val="left"/>
      <w:pPr>
        <w:ind w:left="5070" w:hanging="284"/>
      </w:pPr>
      <w:rPr>
        <w:rFonts w:hint="default"/>
        <w:lang w:val="vi" w:eastAsia="en-US" w:bidi="ar-SA"/>
      </w:rPr>
    </w:lvl>
    <w:lvl w:ilvl="6" w:tplc="6824AAC8">
      <w:numFmt w:val="bullet"/>
      <w:lvlText w:val="•"/>
      <w:lvlJc w:val="left"/>
      <w:pPr>
        <w:ind w:left="6060" w:hanging="284"/>
      </w:pPr>
      <w:rPr>
        <w:rFonts w:hint="default"/>
        <w:lang w:val="vi" w:eastAsia="en-US" w:bidi="ar-SA"/>
      </w:rPr>
    </w:lvl>
    <w:lvl w:ilvl="7" w:tplc="6CBA7DF0">
      <w:numFmt w:val="bullet"/>
      <w:lvlText w:val="•"/>
      <w:lvlJc w:val="left"/>
      <w:pPr>
        <w:ind w:left="7050" w:hanging="284"/>
      </w:pPr>
      <w:rPr>
        <w:rFonts w:hint="default"/>
        <w:lang w:val="vi" w:eastAsia="en-US" w:bidi="ar-SA"/>
      </w:rPr>
    </w:lvl>
    <w:lvl w:ilvl="8" w:tplc="C8062486">
      <w:numFmt w:val="bullet"/>
      <w:lvlText w:val="•"/>
      <w:lvlJc w:val="left"/>
      <w:pPr>
        <w:ind w:left="8040" w:hanging="284"/>
      </w:pPr>
      <w:rPr>
        <w:rFonts w:hint="default"/>
        <w:lang w:val="vi" w:eastAsia="en-US" w:bidi="ar-SA"/>
      </w:rPr>
    </w:lvl>
  </w:abstractNum>
  <w:abstractNum w:abstractNumId="15" w15:restartNumberingAfterBreak="0">
    <w:nsid w:val="43E73D3D"/>
    <w:multiLevelType w:val="hybridMultilevel"/>
    <w:tmpl w:val="2EBE8FCC"/>
    <w:lvl w:ilvl="0" w:tplc="287A3210">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7CF10C3"/>
    <w:multiLevelType w:val="hybridMultilevel"/>
    <w:tmpl w:val="62E4492C"/>
    <w:lvl w:ilvl="0" w:tplc="A1A26D3C">
      <w:start w:val="1"/>
      <w:numFmt w:val="lowerLetter"/>
      <w:lvlText w:val="%1)"/>
      <w:lvlJc w:val="left"/>
      <w:pPr>
        <w:ind w:left="112" w:hanging="284"/>
      </w:pPr>
      <w:rPr>
        <w:rFonts w:ascii="Arial" w:eastAsia="Arial" w:hAnsi="Arial" w:cs="Arial" w:hint="default"/>
        <w:b w:val="0"/>
        <w:bCs w:val="0"/>
        <w:i w:val="0"/>
        <w:iCs w:val="0"/>
        <w:w w:val="99"/>
        <w:sz w:val="24"/>
        <w:szCs w:val="24"/>
        <w:lang w:val="vi" w:eastAsia="en-US" w:bidi="ar-SA"/>
      </w:rPr>
    </w:lvl>
    <w:lvl w:ilvl="1" w:tplc="18AA845C">
      <w:numFmt w:val="bullet"/>
      <w:lvlText w:val="•"/>
      <w:lvlJc w:val="left"/>
      <w:pPr>
        <w:ind w:left="1110" w:hanging="284"/>
      </w:pPr>
      <w:rPr>
        <w:rFonts w:hint="default"/>
        <w:lang w:val="vi" w:eastAsia="en-US" w:bidi="ar-SA"/>
      </w:rPr>
    </w:lvl>
    <w:lvl w:ilvl="2" w:tplc="4B4AE89E">
      <w:numFmt w:val="bullet"/>
      <w:lvlText w:val="•"/>
      <w:lvlJc w:val="left"/>
      <w:pPr>
        <w:ind w:left="2100" w:hanging="284"/>
      </w:pPr>
      <w:rPr>
        <w:rFonts w:hint="default"/>
        <w:lang w:val="vi" w:eastAsia="en-US" w:bidi="ar-SA"/>
      </w:rPr>
    </w:lvl>
    <w:lvl w:ilvl="3" w:tplc="90F6ACA6">
      <w:numFmt w:val="bullet"/>
      <w:lvlText w:val="•"/>
      <w:lvlJc w:val="left"/>
      <w:pPr>
        <w:ind w:left="3090" w:hanging="284"/>
      </w:pPr>
      <w:rPr>
        <w:rFonts w:hint="default"/>
        <w:lang w:val="vi" w:eastAsia="en-US" w:bidi="ar-SA"/>
      </w:rPr>
    </w:lvl>
    <w:lvl w:ilvl="4" w:tplc="D2E0727A">
      <w:numFmt w:val="bullet"/>
      <w:lvlText w:val="•"/>
      <w:lvlJc w:val="left"/>
      <w:pPr>
        <w:ind w:left="4080" w:hanging="284"/>
      </w:pPr>
      <w:rPr>
        <w:rFonts w:hint="default"/>
        <w:lang w:val="vi" w:eastAsia="en-US" w:bidi="ar-SA"/>
      </w:rPr>
    </w:lvl>
    <w:lvl w:ilvl="5" w:tplc="19B48196">
      <w:numFmt w:val="bullet"/>
      <w:lvlText w:val="•"/>
      <w:lvlJc w:val="left"/>
      <w:pPr>
        <w:ind w:left="5070" w:hanging="284"/>
      </w:pPr>
      <w:rPr>
        <w:rFonts w:hint="default"/>
        <w:lang w:val="vi" w:eastAsia="en-US" w:bidi="ar-SA"/>
      </w:rPr>
    </w:lvl>
    <w:lvl w:ilvl="6" w:tplc="B6A206D6">
      <w:numFmt w:val="bullet"/>
      <w:lvlText w:val="•"/>
      <w:lvlJc w:val="left"/>
      <w:pPr>
        <w:ind w:left="6060" w:hanging="284"/>
      </w:pPr>
      <w:rPr>
        <w:rFonts w:hint="default"/>
        <w:lang w:val="vi" w:eastAsia="en-US" w:bidi="ar-SA"/>
      </w:rPr>
    </w:lvl>
    <w:lvl w:ilvl="7" w:tplc="81EEFC96">
      <w:numFmt w:val="bullet"/>
      <w:lvlText w:val="•"/>
      <w:lvlJc w:val="left"/>
      <w:pPr>
        <w:ind w:left="7050" w:hanging="284"/>
      </w:pPr>
      <w:rPr>
        <w:rFonts w:hint="default"/>
        <w:lang w:val="vi" w:eastAsia="en-US" w:bidi="ar-SA"/>
      </w:rPr>
    </w:lvl>
    <w:lvl w:ilvl="8" w:tplc="AC3CFC64">
      <w:numFmt w:val="bullet"/>
      <w:lvlText w:val="•"/>
      <w:lvlJc w:val="left"/>
      <w:pPr>
        <w:ind w:left="8040" w:hanging="284"/>
      </w:pPr>
      <w:rPr>
        <w:rFonts w:hint="default"/>
        <w:lang w:val="vi" w:eastAsia="en-US" w:bidi="ar-SA"/>
      </w:rPr>
    </w:lvl>
  </w:abstractNum>
  <w:abstractNum w:abstractNumId="17" w15:restartNumberingAfterBreak="0">
    <w:nsid w:val="52F84CFD"/>
    <w:multiLevelType w:val="hybridMultilevel"/>
    <w:tmpl w:val="9A88BC44"/>
    <w:lvl w:ilvl="0" w:tplc="F48E7578">
      <w:start w:val="1"/>
      <w:numFmt w:val="lowerLetter"/>
      <w:lvlText w:val="%1)"/>
      <w:lvlJc w:val="left"/>
      <w:pPr>
        <w:ind w:left="396" w:hanging="284"/>
      </w:pPr>
      <w:rPr>
        <w:rFonts w:ascii="Arial" w:eastAsia="Arial" w:hAnsi="Arial" w:cs="Arial" w:hint="default"/>
        <w:w w:val="99"/>
        <w:sz w:val="24"/>
        <w:szCs w:val="24"/>
        <w:lang w:val="vi" w:eastAsia="en-US" w:bidi="ar-SA"/>
      </w:rPr>
    </w:lvl>
    <w:lvl w:ilvl="1" w:tplc="091E27AA">
      <w:numFmt w:val="bullet"/>
      <w:lvlText w:val="•"/>
      <w:lvlJc w:val="left"/>
      <w:pPr>
        <w:ind w:left="680" w:hanging="284"/>
      </w:pPr>
      <w:rPr>
        <w:rFonts w:hint="default"/>
        <w:lang w:val="vi" w:eastAsia="en-US" w:bidi="ar-SA"/>
      </w:rPr>
    </w:lvl>
    <w:lvl w:ilvl="2" w:tplc="0AD620C4">
      <w:numFmt w:val="bullet"/>
      <w:lvlText w:val="•"/>
      <w:lvlJc w:val="left"/>
      <w:pPr>
        <w:ind w:left="1717" w:hanging="284"/>
      </w:pPr>
      <w:rPr>
        <w:rFonts w:hint="default"/>
        <w:lang w:val="vi" w:eastAsia="en-US" w:bidi="ar-SA"/>
      </w:rPr>
    </w:lvl>
    <w:lvl w:ilvl="3" w:tplc="71EA9768">
      <w:numFmt w:val="bullet"/>
      <w:lvlText w:val="•"/>
      <w:lvlJc w:val="left"/>
      <w:pPr>
        <w:ind w:left="2755" w:hanging="284"/>
      </w:pPr>
      <w:rPr>
        <w:rFonts w:hint="default"/>
        <w:lang w:val="vi" w:eastAsia="en-US" w:bidi="ar-SA"/>
      </w:rPr>
    </w:lvl>
    <w:lvl w:ilvl="4" w:tplc="0CB4C300">
      <w:numFmt w:val="bullet"/>
      <w:lvlText w:val="•"/>
      <w:lvlJc w:val="left"/>
      <w:pPr>
        <w:ind w:left="3793" w:hanging="284"/>
      </w:pPr>
      <w:rPr>
        <w:rFonts w:hint="default"/>
        <w:lang w:val="vi" w:eastAsia="en-US" w:bidi="ar-SA"/>
      </w:rPr>
    </w:lvl>
    <w:lvl w:ilvl="5" w:tplc="90D4B0FA">
      <w:numFmt w:val="bullet"/>
      <w:lvlText w:val="•"/>
      <w:lvlJc w:val="left"/>
      <w:pPr>
        <w:ind w:left="4831" w:hanging="284"/>
      </w:pPr>
      <w:rPr>
        <w:rFonts w:hint="default"/>
        <w:lang w:val="vi" w:eastAsia="en-US" w:bidi="ar-SA"/>
      </w:rPr>
    </w:lvl>
    <w:lvl w:ilvl="6" w:tplc="01C2C786">
      <w:numFmt w:val="bullet"/>
      <w:lvlText w:val="•"/>
      <w:lvlJc w:val="left"/>
      <w:pPr>
        <w:ind w:left="5868" w:hanging="284"/>
      </w:pPr>
      <w:rPr>
        <w:rFonts w:hint="default"/>
        <w:lang w:val="vi" w:eastAsia="en-US" w:bidi="ar-SA"/>
      </w:rPr>
    </w:lvl>
    <w:lvl w:ilvl="7" w:tplc="F01E5888">
      <w:numFmt w:val="bullet"/>
      <w:lvlText w:val="•"/>
      <w:lvlJc w:val="left"/>
      <w:pPr>
        <w:ind w:left="6906" w:hanging="284"/>
      </w:pPr>
      <w:rPr>
        <w:rFonts w:hint="default"/>
        <w:lang w:val="vi" w:eastAsia="en-US" w:bidi="ar-SA"/>
      </w:rPr>
    </w:lvl>
    <w:lvl w:ilvl="8" w:tplc="D29E80B6">
      <w:numFmt w:val="bullet"/>
      <w:lvlText w:val="•"/>
      <w:lvlJc w:val="left"/>
      <w:pPr>
        <w:ind w:left="7944" w:hanging="284"/>
      </w:pPr>
      <w:rPr>
        <w:rFonts w:hint="default"/>
        <w:lang w:val="vi" w:eastAsia="en-US" w:bidi="ar-SA"/>
      </w:rPr>
    </w:lvl>
  </w:abstractNum>
  <w:abstractNum w:abstractNumId="18" w15:restartNumberingAfterBreak="0">
    <w:nsid w:val="545C1B7E"/>
    <w:multiLevelType w:val="multilevel"/>
    <w:tmpl w:val="B246B258"/>
    <w:lvl w:ilvl="0">
      <w:start w:val="1"/>
      <w:numFmt w:val="decimal"/>
      <w:pStyle w:val="Heading1"/>
      <w:lvlText w:val="%1."/>
      <w:lvlJc w:val="left"/>
      <w:pPr>
        <w:ind w:left="432" w:hanging="432"/>
      </w:pPr>
      <w:rPr>
        <w:rFonts w:hint="default"/>
        <w:sz w:val="24"/>
        <w:szCs w:val="24"/>
      </w:rPr>
    </w:lvl>
    <w:lvl w:ilvl="1">
      <w:start w:val="1"/>
      <w:numFmt w:val="decimal"/>
      <w:lvlText w:val="%1.%2."/>
      <w:lvlJc w:val="left"/>
      <w:pPr>
        <w:ind w:left="576" w:hanging="576"/>
      </w:pPr>
      <w:rPr>
        <w:rFonts w:hint="default"/>
      </w:rPr>
    </w:lvl>
    <w:lvl w:ilvl="2">
      <w:start w:val="1"/>
      <w:numFmt w:val="decimal"/>
      <w:lvlText w:val="%1.%2.%3."/>
      <w:lvlJc w:val="left"/>
      <w:pPr>
        <w:ind w:left="1288" w:hanging="720"/>
      </w:pPr>
      <w:rPr>
        <w:rFonts w:hint="default"/>
        <w:b/>
        <w:i w:val="0"/>
        <w:color w:val="auto"/>
      </w:rPr>
    </w:lvl>
    <w:lvl w:ilvl="3">
      <w:start w:val="1"/>
      <w:numFmt w:val="decimal"/>
      <w:lvlText w:val="%1.%2.%3.%4."/>
      <w:lvlJc w:val="left"/>
      <w:pPr>
        <w:ind w:left="864" w:hanging="864"/>
      </w:pPr>
      <w:rPr>
        <w:rFonts w:hint="default"/>
      </w:rPr>
    </w:lvl>
    <w:lvl w:ilvl="4">
      <w:start w:val="1"/>
      <w:numFmt w:val="decimal"/>
      <w:lvlText w:val="%1.%2.%3.%4.%5. "/>
      <w:lvlJc w:val="left"/>
      <w:pPr>
        <w:ind w:left="1008" w:hanging="1008"/>
      </w:pPr>
      <w:rPr>
        <w:rFonts w:hint="default"/>
        <w:b/>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 w15:restartNumberingAfterBreak="0">
    <w:nsid w:val="54E63928"/>
    <w:multiLevelType w:val="hybridMultilevel"/>
    <w:tmpl w:val="37CA88C4"/>
    <w:lvl w:ilvl="0" w:tplc="02FCCFDA">
      <w:numFmt w:val="bullet"/>
      <w:lvlText w:val="-"/>
      <w:lvlJc w:val="left"/>
      <w:pPr>
        <w:tabs>
          <w:tab w:val="num" w:pos="284"/>
        </w:tabs>
        <w:ind w:left="0" w:firstLine="0"/>
      </w:pPr>
      <w:rPr>
        <w:rFonts w:hint="default"/>
      </w:rPr>
    </w:lvl>
    <w:lvl w:ilvl="1" w:tplc="7FC6491C">
      <w:start w:val="1"/>
      <w:numFmt w:val="bullet"/>
      <w:lvlText w:val="+"/>
      <w:lvlJc w:val="left"/>
      <w:pPr>
        <w:tabs>
          <w:tab w:val="num" w:pos="1440"/>
        </w:tabs>
        <w:ind w:left="1440" w:hanging="360"/>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5FF6403"/>
    <w:multiLevelType w:val="hybridMultilevel"/>
    <w:tmpl w:val="2A42732A"/>
    <w:lvl w:ilvl="0" w:tplc="7FC6491C">
      <w:start w:val="1"/>
      <w:numFmt w:val="bullet"/>
      <w:lvlText w:val="+"/>
      <w:lvlJc w:val="left"/>
      <w:pPr>
        <w:ind w:left="559" w:hanging="149"/>
      </w:pPr>
      <w:rPr>
        <w:rFonts w:ascii="Times New Roman" w:hAnsi="Times New Roman" w:cs="Times New Roman" w:hint="default"/>
        <w:w w:val="99"/>
        <w:sz w:val="24"/>
        <w:szCs w:val="24"/>
        <w:lang w:val="vi" w:eastAsia="en-US" w:bidi="ar-SA"/>
      </w:rPr>
    </w:lvl>
    <w:lvl w:ilvl="1" w:tplc="29621B0C">
      <w:numFmt w:val="bullet"/>
      <w:lvlText w:val="-"/>
      <w:lvlJc w:val="left"/>
      <w:pPr>
        <w:ind w:left="1409" w:hanging="284"/>
      </w:pPr>
      <w:rPr>
        <w:rFonts w:ascii="Arial" w:eastAsia="Arial" w:hAnsi="Arial" w:cs="Arial" w:hint="default"/>
        <w:w w:val="99"/>
        <w:sz w:val="24"/>
        <w:szCs w:val="24"/>
        <w:lang w:val="vi" w:eastAsia="en-US" w:bidi="ar-SA"/>
      </w:rPr>
    </w:lvl>
    <w:lvl w:ilvl="2" w:tplc="FCB8B522">
      <w:numFmt w:val="bullet"/>
      <w:lvlText w:val="•"/>
      <w:lvlJc w:val="left"/>
      <w:pPr>
        <w:ind w:left="1407" w:hanging="284"/>
      </w:pPr>
      <w:rPr>
        <w:rFonts w:hint="default"/>
        <w:lang w:val="vi" w:eastAsia="en-US" w:bidi="ar-SA"/>
      </w:rPr>
    </w:lvl>
    <w:lvl w:ilvl="3" w:tplc="5B3ED8CC">
      <w:numFmt w:val="bullet"/>
      <w:lvlText w:val="•"/>
      <w:lvlJc w:val="left"/>
      <w:pPr>
        <w:ind w:left="2539" w:hanging="284"/>
      </w:pPr>
      <w:rPr>
        <w:rFonts w:hint="default"/>
        <w:lang w:val="vi" w:eastAsia="en-US" w:bidi="ar-SA"/>
      </w:rPr>
    </w:lvl>
    <w:lvl w:ilvl="4" w:tplc="938A8042">
      <w:numFmt w:val="bullet"/>
      <w:lvlText w:val="•"/>
      <w:lvlJc w:val="left"/>
      <w:pPr>
        <w:ind w:left="3672" w:hanging="284"/>
      </w:pPr>
      <w:rPr>
        <w:rFonts w:hint="default"/>
        <w:lang w:val="vi" w:eastAsia="en-US" w:bidi="ar-SA"/>
      </w:rPr>
    </w:lvl>
    <w:lvl w:ilvl="5" w:tplc="D01A109A">
      <w:numFmt w:val="bullet"/>
      <w:lvlText w:val="•"/>
      <w:lvlJc w:val="left"/>
      <w:pPr>
        <w:ind w:left="4804" w:hanging="284"/>
      </w:pPr>
      <w:rPr>
        <w:rFonts w:hint="default"/>
        <w:lang w:val="vi" w:eastAsia="en-US" w:bidi="ar-SA"/>
      </w:rPr>
    </w:lvl>
    <w:lvl w:ilvl="6" w:tplc="6374EC38">
      <w:numFmt w:val="bullet"/>
      <w:lvlText w:val="•"/>
      <w:lvlJc w:val="left"/>
      <w:pPr>
        <w:ind w:left="5937" w:hanging="284"/>
      </w:pPr>
      <w:rPr>
        <w:rFonts w:hint="default"/>
        <w:lang w:val="vi" w:eastAsia="en-US" w:bidi="ar-SA"/>
      </w:rPr>
    </w:lvl>
    <w:lvl w:ilvl="7" w:tplc="D86AF99C">
      <w:numFmt w:val="bullet"/>
      <w:lvlText w:val="•"/>
      <w:lvlJc w:val="left"/>
      <w:pPr>
        <w:ind w:left="7069" w:hanging="284"/>
      </w:pPr>
      <w:rPr>
        <w:rFonts w:hint="default"/>
        <w:lang w:val="vi" w:eastAsia="en-US" w:bidi="ar-SA"/>
      </w:rPr>
    </w:lvl>
    <w:lvl w:ilvl="8" w:tplc="A2B809C8">
      <w:numFmt w:val="bullet"/>
      <w:lvlText w:val="•"/>
      <w:lvlJc w:val="left"/>
      <w:pPr>
        <w:ind w:left="8202" w:hanging="284"/>
      </w:pPr>
      <w:rPr>
        <w:rFonts w:hint="default"/>
        <w:lang w:val="vi" w:eastAsia="en-US" w:bidi="ar-SA"/>
      </w:rPr>
    </w:lvl>
  </w:abstractNum>
  <w:abstractNum w:abstractNumId="21" w15:restartNumberingAfterBreak="0">
    <w:nsid w:val="57BB6EAD"/>
    <w:multiLevelType w:val="hybridMultilevel"/>
    <w:tmpl w:val="609E2B58"/>
    <w:lvl w:ilvl="0" w:tplc="130E5274">
      <w:start w:val="1"/>
      <w:numFmt w:val="lowerLetter"/>
      <w:lvlText w:val="%1)"/>
      <w:lvlJc w:val="left"/>
      <w:pPr>
        <w:ind w:left="962" w:hanging="284"/>
        <w:jc w:val="right"/>
      </w:pPr>
      <w:rPr>
        <w:rFonts w:ascii="Arial" w:eastAsia="Arial" w:hAnsi="Arial" w:cs="Arial" w:hint="default"/>
        <w:w w:val="99"/>
        <w:sz w:val="24"/>
        <w:szCs w:val="24"/>
        <w:lang w:val="vi" w:eastAsia="en-US" w:bidi="ar-SA"/>
      </w:rPr>
    </w:lvl>
    <w:lvl w:ilvl="1" w:tplc="B45A5920">
      <w:numFmt w:val="bullet"/>
      <w:lvlText w:val="•"/>
      <w:lvlJc w:val="left"/>
      <w:pPr>
        <w:ind w:left="1866" w:hanging="284"/>
      </w:pPr>
      <w:rPr>
        <w:rFonts w:hint="default"/>
        <w:lang w:val="vi" w:eastAsia="en-US" w:bidi="ar-SA"/>
      </w:rPr>
    </w:lvl>
    <w:lvl w:ilvl="2" w:tplc="B94C2A66">
      <w:numFmt w:val="bullet"/>
      <w:lvlText w:val="•"/>
      <w:lvlJc w:val="left"/>
      <w:pPr>
        <w:ind w:left="2772" w:hanging="284"/>
      </w:pPr>
      <w:rPr>
        <w:rFonts w:hint="default"/>
        <w:lang w:val="vi" w:eastAsia="en-US" w:bidi="ar-SA"/>
      </w:rPr>
    </w:lvl>
    <w:lvl w:ilvl="3" w:tplc="FDF07374">
      <w:numFmt w:val="bullet"/>
      <w:lvlText w:val="•"/>
      <w:lvlJc w:val="left"/>
      <w:pPr>
        <w:ind w:left="3678" w:hanging="284"/>
      </w:pPr>
      <w:rPr>
        <w:rFonts w:hint="default"/>
        <w:lang w:val="vi" w:eastAsia="en-US" w:bidi="ar-SA"/>
      </w:rPr>
    </w:lvl>
    <w:lvl w:ilvl="4" w:tplc="B758384C">
      <w:numFmt w:val="bullet"/>
      <w:lvlText w:val="•"/>
      <w:lvlJc w:val="left"/>
      <w:pPr>
        <w:ind w:left="4584" w:hanging="284"/>
      </w:pPr>
      <w:rPr>
        <w:rFonts w:hint="default"/>
        <w:lang w:val="vi" w:eastAsia="en-US" w:bidi="ar-SA"/>
      </w:rPr>
    </w:lvl>
    <w:lvl w:ilvl="5" w:tplc="4634C354">
      <w:numFmt w:val="bullet"/>
      <w:lvlText w:val="•"/>
      <w:lvlJc w:val="left"/>
      <w:pPr>
        <w:ind w:left="5490" w:hanging="284"/>
      </w:pPr>
      <w:rPr>
        <w:rFonts w:hint="default"/>
        <w:lang w:val="vi" w:eastAsia="en-US" w:bidi="ar-SA"/>
      </w:rPr>
    </w:lvl>
    <w:lvl w:ilvl="6" w:tplc="095E9758">
      <w:numFmt w:val="bullet"/>
      <w:lvlText w:val="•"/>
      <w:lvlJc w:val="left"/>
      <w:pPr>
        <w:ind w:left="6396" w:hanging="284"/>
      </w:pPr>
      <w:rPr>
        <w:rFonts w:hint="default"/>
        <w:lang w:val="vi" w:eastAsia="en-US" w:bidi="ar-SA"/>
      </w:rPr>
    </w:lvl>
    <w:lvl w:ilvl="7" w:tplc="966E7FF0">
      <w:numFmt w:val="bullet"/>
      <w:lvlText w:val="•"/>
      <w:lvlJc w:val="left"/>
      <w:pPr>
        <w:ind w:left="7302" w:hanging="284"/>
      </w:pPr>
      <w:rPr>
        <w:rFonts w:hint="default"/>
        <w:lang w:val="vi" w:eastAsia="en-US" w:bidi="ar-SA"/>
      </w:rPr>
    </w:lvl>
    <w:lvl w:ilvl="8" w:tplc="B72C9D42">
      <w:numFmt w:val="bullet"/>
      <w:lvlText w:val="•"/>
      <w:lvlJc w:val="left"/>
      <w:pPr>
        <w:ind w:left="8208" w:hanging="284"/>
      </w:pPr>
      <w:rPr>
        <w:rFonts w:hint="default"/>
        <w:lang w:val="vi" w:eastAsia="en-US" w:bidi="ar-SA"/>
      </w:rPr>
    </w:lvl>
  </w:abstractNum>
  <w:abstractNum w:abstractNumId="22" w15:restartNumberingAfterBreak="0">
    <w:nsid w:val="5EC7419B"/>
    <w:multiLevelType w:val="hybridMultilevel"/>
    <w:tmpl w:val="20BC3FCA"/>
    <w:lvl w:ilvl="0" w:tplc="727EAB6A">
      <w:numFmt w:val="bullet"/>
      <w:lvlText w:val="-"/>
      <w:lvlJc w:val="left"/>
      <w:pPr>
        <w:ind w:left="396" w:hanging="284"/>
      </w:pPr>
      <w:rPr>
        <w:rFonts w:ascii="Times New Roman" w:eastAsia="Times New Roman" w:hAnsi="Times New Roman" w:cs="Times New Roman" w:hint="default"/>
        <w:w w:val="99"/>
        <w:sz w:val="24"/>
        <w:szCs w:val="24"/>
        <w:lang w:val="vi" w:eastAsia="en-US" w:bidi="ar-SA"/>
      </w:rPr>
    </w:lvl>
    <w:lvl w:ilvl="1" w:tplc="99C0F3A8">
      <w:numFmt w:val="bullet"/>
      <w:lvlText w:val="•"/>
      <w:lvlJc w:val="left"/>
      <w:pPr>
        <w:ind w:left="1394" w:hanging="284"/>
      </w:pPr>
      <w:rPr>
        <w:rFonts w:hint="default"/>
        <w:lang w:val="vi" w:eastAsia="en-US" w:bidi="ar-SA"/>
      </w:rPr>
    </w:lvl>
    <w:lvl w:ilvl="2" w:tplc="FB98BB96">
      <w:numFmt w:val="bullet"/>
      <w:lvlText w:val="•"/>
      <w:lvlJc w:val="left"/>
      <w:pPr>
        <w:ind w:left="2384" w:hanging="284"/>
      </w:pPr>
      <w:rPr>
        <w:rFonts w:hint="default"/>
        <w:lang w:val="vi" w:eastAsia="en-US" w:bidi="ar-SA"/>
      </w:rPr>
    </w:lvl>
    <w:lvl w:ilvl="3" w:tplc="DDDE2FEE">
      <w:numFmt w:val="bullet"/>
      <w:lvlText w:val="•"/>
      <w:lvlJc w:val="left"/>
      <w:pPr>
        <w:ind w:left="3374" w:hanging="284"/>
      </w:pPr>
      <w:rPr>
        <w:rFonts w:hint="default"/>
        <w:lang w:val="vi" w:eastAsia="en-US" w:bidi="ar-SA"/>
      </w:rPr>
    </w:lvl>
    <w:lvl w:ilvl="4" w:tplc="0852AE06">
      <w:numFmt w:val="bullet"/>
      <w:lvlText w:val="•"/>
      <w:lvlJc w:val="left"/>
      <w:pPr>
        <w:ind w:left="4364" w:hanging="284"/>
      </w:pPr>
      <w:rPr>
        <w:rFonts w:hint="default"/>
        <w:lang w:val="vi" w:eastAsia="en-US" w:bidi="ar-SA"/>
      </w:rPr>
    </w:lvl>
    <w:lvl w:ilvl="5" w:tplc="CA60833E">
      <w:numFmt w:val="bullet"/>
      <w:lvlText w:val="•"/>
      <w:lvlJc w:val="left"/>
      <w:pPr>
        <w:ind w:left="5354" w:hanging="284"/>
      </w:pPr>
      <w:rPr>
        <w:rFonts w:hint="default"/>
        <w:lang w:val="vi" w:eastAsia="en-US" w:bidi="ar-SA"/>
      </w:rPr>
    </w:lvl>
    <w:lvl w:ilvl="6" w:tplc="54CCB00C">
      <w:numFmt w:val="bullet"/>
      <w:lvlText w:val="•"/>
      <w:lvlJc w:val="left"/>
      <w:pPr>
        <w:ind w:left="6344" w:hanging="284"/>
      </w:pPr>
      <w:rPr>
        <w:rFonts w:hint="default"/>
        <w:lang w:val="vi" w:eastAsia="en-US" w:bidi="ar-SA"/>
      </w:rPr>
    </w:lvl>
    <w:lvl w:ilvl="7" w:tplc="31A6FC1E">
      <w:numFmt w:val="bullet"/>
      <w:lvlText w:val="•"/>
      <w:lvlJc w:val="left"/>
      <w:pPr>
        <w:ind w:left="7334" w:hanging="284"/>
      </w:pPr>
      <w:rPr>
        <w:rFonts w:hint="default"/>
        <w:lang w:val="vi" w:eastAsia="en-US" w:bidi="ar-SA"/>
      </w:rPr>
    </w:lvl>
    <w:lvl w:ilvl="8" w:tplc="D71CE610">
      <w:numFmt w:val="bullet"/>
      <w:lvlText w:val="•"/>
      <w:lvlJc w:val="left"/>
      <w:pPr>
        <w:ind w:left="8324" w:hanging="284"/>
      </w:pPr>
      <w:rPr>
        <w:rFonts w:hint="default"/>
        <w:lang w:val="vi" w:eastAsia="en-US" w:bidi="ar-SA"/>
      </w:rPr>
    </w:lvl>
  </w:abstractNum>
  <w:abstractNum w:abstractNumId="23" w15:restartNumberingAfterBreak="0">
    <w:nsid w:val="5F0F7F84"/>
    <w:multiLevelType w:val="hybridMultilevel"/>
    <w:tmpl w:val="7E66704E"/>
    <w:lvl w:ilvl="0" w:tplc="02FCCFDA">
      <w:numFmt w:val="bullet"/>
      <w:lvlText w:val="-"/>
      <w:lvlJc w:val="left"/>
      <w:pPr>
        <w:ind w:left="1440" w:hanging="360"/>
      </w:pPr>
      <w:rPr>
        <w:rFonts w:hint="default"/>
      </w:rPr>
    </w:lvl>
    <w:lvl w:ilvl="1" w:tplc="02FCCFDA">
      <w:numFmt w:val="bullet"/>
      <w:lvlText w:val="-"/>
      <w:lvlJc w:val="left"/>
      <w:pPr>
        <w:ind w:left="2160" w:hanging="360"/>
      </w:pPr>
      <w:rPr>
        <w:rFont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4E74E4F"/>
    <w:multiLevelType w:val="multilevel"/>
    <w:tmpl w:val="64E74E4F"/>
    <w:lvl w:ilvl="0">
      <w:numFmt w:val="bullet"/>
      <w:pStyle w:val="---"/>
      <w:lvlText w:val="-"/>
      <w:lvlJc w:val="left"/>
      <w:pPr>
        <w:ind w:left="717" w:hanging="360"/>
      </w:pPr>
      <w:rPr>
        <w:rFonts w:ascii="Times New Roman" w:eastAsia="Calibri" w:hAnsi="Times New Roman" w:cs="Times New Roman" w:hint="default"/>
      </w:rPr>
    </w:lvl>
    <w:lvl w:ilvl="1">
      <w:start w:val="1"/>
      <w:numFmt w:val="bullet"/>
      <w:lvlText w:val="o"/>
      <w:lvlJc w:val="left"/>
      <w:pPr>
        <w:ind w:left="1437" w:hanging="360"/>
      </w:pPr>
      <w:rPr>
        <w:rFonts w:ascii="Courier New" w:hAnsi="Courier New" w:cs="Courier New" w:hint="default"/>
      </w:rPr>
    </w:lvl>
    <w:lvl w:ilvl="2">
      <w:start w:val="1"/>
      <w:numFmt w:val="bullet"/>
      <w:lvlText w:val=""/>
      <w:lvlJc w:val="left"/>
      <w:pPr>
        <w:ind w:left="2157" w:hanging="360"/>
      </w:pPr>
      <w:rPr>
        <w:rFonts w:ascii="Wingdings" w:hAnsi="Wingdings" w:hint="default"/>
      </w:rPr>
    </w:lvl>
    <w:lvl w:ilvl="3">
      <w:start w:val="1"/>
      <w:numFmt w:val="bullet"/>
      <w:lvlText w:val=""/>
      <w:lvlJc w:val="left"/>
      <w:pPr>
        <w:ind w:left="2877" w:hanging="360"/>
      </w:pPr>
      <w:rPr>
        <w:rFonts w:ascii="Symbol" w:hAnsi="Symbol" w:hint="default"/>
      </w:rPr>
    </w:lvl>
    <w:lvl w:ilvl="4">
      <w:start w:val="1"/>
      <w:numFmt w:val="bullet"/>
      <w:lvlText w:val="o"/>
      <w:lvlJc w:val="left"/>
      <w:pPr>
        <w:ind w:left="3597" w:hanging="360"/>
      </w:pPr>
      <w:rPr>
        <w:rFonts w:ascii="Courier New" w:hAnsi="Courier New" w:cs="Courier New" w:hint="default"/>
      </w:rPr>
    </w:lvl>
    <w:lvl w:ilvl="5">
      <w:start w:val="1"/>
      <w:numFmt w:val="bullet"/>
      <w:lvlText w:val=""/>
      <w:lvlJc w:val="left"/>
      <w:pPr>
        <w:ind w:left="4317" w:hanging="360"/>
      </w:pPr>
      <w:rPr>
        <w:rFonts w:ascii="Wingdings" w:hAnsi="Wingdings" w:hint="default"/>
      </w:rPr>
    </w:lvl>
    <w:lvl w:ilvl="6">
      <w:start w:val="1"/>
      <w:numFmt w:val="bullet"/>
      <w:lvlText w:val=""/>
      <w:lvlJc w:val="left"/>
      <w:pPr>
        <w:ind w:left="5037" w:hanging="360"/>
      </w:pPr>
      <w:rPr>
        <w:rFonts w:ascii="Symbol" w:hAnsi="Symbol" w:hint="default"/>
      </w:rPr>
    </w:lvl>
    <w:lvl w:ilvl="7">
      <w:start w:val="1"/>
      <w:numFmt w:val="bullet"/>
      <w:lvlText w:val="o"/>
      <w:lvlJc w:val="left"/>
      <w:pPr>
        <w:ind w:left="5757" w:hanging="360"/>
      </w:pPr>
      <w:rPr>
        <w:rFonts w:ascii="Courier New" w:hAnsi="Courier New" w:cs="Courier New" w:hint="default"/>
      </w:rPr>
    </w:lvl>
    <w:lvl w:ilvl="8">
      <w:start w:val="1"/>
      <w:numFmt w:val="bullet"/>
      <w:lvlText w:val=""/>
      <w:lvlJc w:val="left"/>
      <w:pPr>
        <w:ind w:left="6477" w:hanging="360"/>
      </w:pPr>
      <w:rPr>
        <w:rFonts w:ascii="Wingdings" w:hAnsi="Wingdings" w:hint="default"/>
      </w:rPr>
    </w:lvl>
  </w:abstractNum>
  <w:abstractNum w:abstractNumId="25" w15:restartNumberingAfterBreak="0">
    <w:nsid w:val="65095530"/>
    <w:multiLevelType w:val="hybridMultilevel"/>
    <w:tmpl w:val="4F76BE94"/>
    <w:lvl w:ilvl="0" w:tplc="FF3C2B10">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6841CCA"/>
    <w:multiLevelType w:val="hybridMultilevel"/>
    <w:tmpl w:val="3B1E56B2"/>
    <w:lvl w:ilvl="0" w:tplc="60BEB0E0">
      <w:numFmt w:val="bullet"/>
      <w:lvlText w:val="-"/>
      <w:lvlJc w:val="left"/>
      <w:pPr>
        <w:ind w:left="679" w:hanging="284"/>
      </w:pPr>
      <w:rPr>
        <w:rFonts w:ascii="Times New Roman" w:eastAsia="Times New Roman" w:hAnsi="Times New Roman" w:cs="Times New Roman" w:hint="default"/>
        <w:w w:val="99"/>
        <w:sz w:val="24"/>
        <w:szCs w:val="24"/>
        <w:lang w:val="vi" w:eastAsia="en-US" w:bidi="ar-SA"/>
      </w:rPr>
    </w:lvl>
    <w:lvl w:ilvl="1" w:tplc="2E9C7D56">
      <w:numFmt w:val="bullet"/>
      <w:lvlText w:val="•"/>
      <w:lvlJc w:val="left"/>
      <w:pPr>
        <w:ind w:left="1614" w:hanging="284"/>
      </w:pPr>
      <w:rPr>
        <w:rFonts w:hint="default"/>
        <w:lang w:val="vi" w:eastAsia="en-US" w:bidi="ar-SA"/>
      </w:rPr>
    </w:lvl>
    <w:lvl w:ilvl="2" w:tplc="F106FC98">
      <w:numFmt w:val="bullet"/>
      <w:lvlText w:val="•"/>
      <w:lvlJc w:val="left"/>
      <w:pPr>
        <w:ind w:left="2548" w:hanging="284"/>
      </w:pPr>
      <w:rPr>
        <w:rFonts w:hint="default"/>
        <w:lang w:val="vi" w:eastAsia="en-US" w:bidi="ar-SA"/>
      </w:rPr>
    </w:lvl>
    <w:lvl w:ilvl="3" w:tplc="1DFE0944">
      <w:numFmt w:val="bullet"/>
      <w:lvlText w:val="•"/>
      <w:lvlJc w:val="left"/>
      <w:pPr>
        <w:ind w:left="3482" w:hanging="284"/>
      </w:pPr>
      <w:rPr>
        <w:rFonts w:hint="default"/>
        <w:lang w:val="vi" w:eastAsia="en-US" w:bidi="ar-SA"/>
      </w:rPr>
    </w:lvl>
    <w:lvl w:ilvl="4" w:tplc="DB5CFB48">
      <w:numFmt w:val="bullet"/>
      <w:lvlText w:val="•"/>
      <w:lvlJc w:val="left"/>
      <w:pPr>
        <w:ind w:left="4416" w:hanging="284"/>
      </w:pPr>
      <w:rPr>
        <w:rFonts w:hint="default"/>
        <w:lang w:val="vi" w:eastAsia="en-US" w:bidi="ar-SA"/>
      </w:rPr>
    </w:lvl>
    <w:lvl w:ilvl="5" w:tplc="8812B32C">
      <w:numFmt w:val="bullet"/>
      <w:lvlText w:val="•"/>
      <w:lvlJc w:val="left"/>
      <w:pPr>
        <w:ind w:left="5350" w:hanging="284"/>
      </w:pPr>
      <w:rPr>
        <w:rFonts w:hint="default"/>
        <w:lang w:val="vi" w:eastAsia="en-US" w:bidi="ar-SA"/>
      </w:rPr>
    </w:lvl>
    <w:lvl w:ilvl="6" w:tplc="243ED43C">
      <w:numFmt w:val="bullet"/>
      <w:lvlText w:val="•"/>
      <w:lvlJc w:val="left"/>
      <w:pPr>
        <w:ind w:left="6284" w:hanging="284"/>
      </w:pPr>
      <w:rPr>
        <w:rFonts w:hint="default"/>
        <w:lang w:val="vi" w:eastAsia="en-US" w:bidi="ar-SA"/>
      </w:rPr>
    </w:lvl>
    <w:lvl w:ilvl="7" w:tplc="99806230">
      <w:numFmt w:val="bullet"/>
      <w:lvlText w:val="•"/>
      <w:lvlJc w:val="left"/>
      <w:pPr>
        <w:ind w:left="7218" w:hanging="284"/>
      </w:pPr>
      <w:rPr>
        <w:rFonts w:hint="default"/>
        <w:lang w:val="vi" w:eastAsia="en-US" w:bidi="ar-SA"/>
      </w:rPr>
    </w:lvl>
    <w:lvl w:ilvl="8" w:tplc="5038DFA6">
      <w:numFmt w:val="bullet"/>
      <w:lvlText w:val="•"/>
      <w:lvlJc w:val="left"/>
      <w:pPr>
        <w:ind w:left="8152" w:hanging="284"/>
      </w:pPr>
      <w:rPr>
        <w:rFonts w:hint="default"/>
        <w:lang w:val="vi" w:eastAsia="en-US" w:bidi="ar-SA"/>
      </w:rPr>
    </w:lvl>
  </w:abstractNum>
  <w:abstractNum w:abstractNumId="27" w15:restartNumberingAfterBreak="0">
    <w:nsid w:val="6C5A7749"/>
    <w:multiLevelType w:val="hybridMultilevel"/>
    <w:tmpl w:val="8D44EF58"/>
    <w:lvl w:ilvl="0" w:tplc="02FCCFDA">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C996CF6"/>
    <w:multiLevelType w:val="hybridMultilevel"/>
    <w:tmpl w:val="D4708C1E"/>
    <w:lvl w:ilvl="0" w:tplc="ECE6E64C">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8E83AC1"/>
    <w:multiLevelType w:val="hybridMultilevel"/>
    <w:tmpl w:val="7A847B04"/>
    <w:lvl w:ilvl="0" w:tplc="DA9415F0">
      <w:numFmt w:val="bullet"/>
      <w:lvlText w:val="-"/>
      <w:lvlJc w:val="left"/>
      <w:pPr>
        <w:ind w:left="112" w:hanging="149"/>
      </w:pPr>
      <w:rPr>
        <w:rFonts w:ascii="Arial" w:eastAsia="Arial" w:hAnsi="Arial" w:cs="Arial" w:hint="default"/>
        <w:w w:val="99"/>
        <w:sz w:val="24"/>
        <w:szCs w:val="24"/>
        <w:lang w:val="vi" w:eastAsia="en-US" w:bidi="ar-SA"/>
      </w:rPr>
    </w:lvl>
    <w:lvl w:ilvl="1" w:tplc="06868A8C">
      <w:numFmt w:val="bullet"/>
      <w:lvlText w:val="-"/>
      <w:lvlJc w:val="left"/>
      <w:pPr>
        <w:ind w:left="962" w:hanging="284"/>
      </w:pPr>
      <w:rPr>
        <w:rFonts w:ascii="Arial" w:eastAsia="Arial" w:hAnsi="Arial" w:cs="Arial" w:hint="default"/>
        <w:w w:val="99"/>
        <w:sz w:val="24"/>
        <w:szCs w:val="24"/>
        <w:lang w:val="vi" w:eastAsia="en-US" w:bidi="ar-SA"/>
      </w:rPr>
    </w:lvl>
    <w:lvl w:ilvl="2" w:tplc="8C680A40">
      <w:numFmt w:val="bullet"/>
      <w:lvlText w:val="•"/>
      <w:lvlJc w:val="left"/>
      <w:pPr>
        <w:ind w:left="960" w:hanging="284"/>
      </w:pPr>
      <w:rPr>
        <w:rFonts w:hint="default"/>
        <w:lang w:val="vi" w:eastAsia="en-US" w:bidi="ar-SA"/>
      </w:rPr>
    </w:lvl>
    <w:lvl w:ilvl="3" w:tplc="823E2864">
      <w:numFmt w:val="bullet"/>
      <w:lvlText w:val="•"/>
      <w:lvlJc w:val="left"/>
      <w:pPr>
        <w:ind w:left="2092" w:hanging="284"/>
      </w:pPr>
      <w:rPr>
        <w:rFonts w:hint="default"/>
        <w:lang w:val="vi" w:eastAsia="en-US" w:bidi="ar-SA"/>
      </w:rPr>
    </w:lvl>
    <w:lvl w:ilvl="4" w:tplc="E588349A">
      <w:numFmt w:val="bullet"/>
      <w:lvlText w:val="•"/>
      <w:lvlJc w:val="left"/>
      <w:pPr>
        <w:ind w:left="3225" w:hanging="284"/>
      </w:pPr>
      <w:rPr>
        <w:rFonts w:hint="default"/>
        <w:lang w:val="vi" w:eastAsia="en-US" w:bidi="ar-SA"/>
      </w:rPr>
    </w:lvl>
    <w:lvl w:ilvl="5" w:tplc="53A42242">
      <w:numFmt w:val="bullet"/>
      <w:lvlText w:val="•"/>
      <w:lvlJc w:val="left"/>
      <w:pPr>
        <w:ind w:left="4357" w:hanging="284"/>
      </w:pPr>
      <w:rPr>
        <w:rFonts w:hint="default"/>
        <w:lang w:val="vi" w:eastAsia="en-US" w:bidi="ar-SA"/>
      </w:rPr>
    </w:lvl>
    <w:lvl w:ilvl="6" w:tplc="87E015B2">
      <w:numFmt w:val="bullet"/>
      <w:lvlText w:val="•"/>
      <w:lvlJc w:val="left"/>
      <w:pPr>
        <w:ind w:left="5490" w:hanging="284"/>
      </w:pPr>
      <w:rPr>
        <w:rFonts w:hint="default"/>
        <w:lang w:val="vi" w:eastAsia="en-US" w:bidi="ar-SA"/>
      </w:rPr>
    </w:lvl>
    <w:lvl w:ilvl="7" w:tplc="A4A4AD0A">
      <w:numFmt w:val="bullet"/>
      <w:lvlText w:val="•"/>
      <w:lvlJc w:val="left"/>
      <w:pPr>
        <w:ind w:left="6622" w:hanging="284"/>
      </w:pPr>
      <w:rPr>
        <w:rFonts w:hint="default"/>
        <w:lang w:val="vi" w:eastAsia="en-US" w:bidi="ar-SA"/>
      </w:rPr>
    </w:lvl>
    <w:lvl w:ilvl="8" w:tplc="08A877FC">
      <w:numFmt w:val="bullet"/>
      <w:lvlText w:val="•"/>
      <w:lvlJc w:val="left"/>
      <w:pPr>
        <w:ind w:left="7755" w:hanging="284"/>
      </w:pPr>
      <w:rPr>
        <w:rFonts w:hint="default"/>
        <w:lang w:val="vi" w:eastAsia="en-US" w:bidi="ar-SA"/>
      </w:rPr>
    </w:lvl>
  </w:abstractNum>
  <w:abstractNum w:abstractNumId="30" w15:restartNumberingAfterBreak="0">
    <w:nsid w:val="79270C91"/>
    <w:multiLevelType w:val="multilevel"/>
    <w:tmpl w:val="47E0C46E"/>
    <w:lvl w:ilvl="0">
      <w:start w:val="2"/>
      <w:numFmt w:val="decimal"/>
      <w:lvlText w:val="%1"/>
      <w:lvlJc w:val="left"/>
      <w:pPr>
        <w:ind w:left="1116" w:hanging="1004"/>
      </w:pPr>
      <w:rPr>
        <w:rFonts w:hint="default"/>
        <w:lang w:val="vi" w:eastAsia="en-US" w:bidi="ar-SA"/>
      </w:rPr>
    </w:lvl>
    <w:lvl w:ilvl="1">
      <w:start w:val="2"/>
      <w:numFmt w:val="decimal"/>
      <w:lvlText w:val="%1.%2"/>
      <w:lvlJc w:val="left"/>
      <w:pPr>
        <w:ind w:left="1116" w:hanging="1004"/>
      </w:pPr>
      <w:rPr>
        <w:rFonts w:hint="default"/>
        <w:lang w:val="vi" w:eastAsia="en-US" w:bidi="ar-SA"/>
      </w:rPr>
    </w:lvl>
    <w:lvl w:ilvl="2">
      <w:start w:val="4"/>
      <w:numFmt w:val="decimal"/>
      <w:lvlText w:val="%1.%2.%3"/>
      <w:lvlJc w:val="left"/>
      <w:pPr>
        <w:ind w:left="1116" w:hanging="1004"/>
      </w:pPr>
      <w:rPr>
        <w:rFonts w:hint="default"/>
        <w:lang w:val="vi" w:eastAsia="en-US" w:bidi="ar-SA"/>
      </w:rPr>
    </w:lvl>
    <w:lvl w:ilvl="3">
      <w:start w:val="2"/>
      <w:numFmt w:val="decimal"/>
      <w:lvlText w:val="%1.%2.%3.%4"/>
      <w:lvlJc w:val="left"/>
      <w:pPr>
        <w:ind w:left="1116" w:hanging="1004"/>
      </w:pPr>
      <w:rPr>
        <w:rFonts w:hint="default"/>
        <w:lang w:val="vi" w:eastAsia="en-US" w:bidi="ar-SA"/>
      </w:rPr>
    </w:lvl>
    <w:lvl w:ilvl="4">
      <w:start w:val="4"/>
      <w:numFmt w:val="decimal"/>
      <w:lvlText w:val="%1.%2.%3.%4.%5"/>
      <w:lvlJc w:val="left"/>
      <w:pPr>
        <w:ind w:left="1116" w:hanging="1004"/>
      </w:pPr>
      <w:rPr>
        <w:rFonts w:ascii="Arial" w:eastAsia="Arial" w:hAnsi="Arial" w:cs="Arial" w:hint="default"/>
        <w:w w:val="99"/>
        <w:sz w:val="24"/>
        <w:szCs w:val="24"/>
        <w:lang w:val="vi" w:eastAsia="en-US" w:bidi="ar-SA"/>
      </w:rPr>
    </w:lvl>
    <w:lvl w:ilvl="5">
      <w:numFmt w:val="bullet"/>
      <w:lvlText w:val="-"/>
      <w:lvlJc w:val="left"/>
      <w:pPr>
        <w:ind w:left="962" w:hanging="284"/>
      </w:pPr>
      <w:rPr>
        <w:rFonts w:ascii="Arial" w:eastAsia="Arial" w:hAnsi="Arial" w:cs="Arial" w:hint="default"/>
        <w:w w:val="99"/>
        <w:sz w:val="24"/>
        <w:szCs w:val="24"/>
        <w:lang w:val="vi" w:eastAsia="en-US" w:bidi="ar-SA"/>
      </w:rPr>
    </w:lvl>
    <w:lvl w:ilvl="6">
      <w:numFmt w:val="bullet"/>
      <w:lvlText w:val="•"/>
      <w:lvlJc w:val="left"/>
      <w:pPr>
        <w:ind w:left="6064" w:hanging="284"/>
      </w:pPr>
      <w:rPr>
        <w:rFonts w:hint="default"/>
        <w:lang w:val="vi" w:eastAsia="en-US" w:bidi="ar-SA"/>
      </w:rPr>
    </w:lvl>
    <w:lvl w:ilvl="7">
      <w:numFmt w:val="bullet"/>
      <w:lvlText w:val="•"/>
      <w:lvlJc w:val="left"/>
      <w:pPr>
        <w:ind w:left="7053" w:hanging="284"/>
      </w:pPr>
      <w:rPr>
        <w:rFonts w:hint="default"/>
        <w:lang w:val="vi" w:eastAsia="en-US" w:bidi="ar-SA"/>
      </w:rPr>
    </w:lvl>
    <w:lvl w:ilvl="8">
      <w:numFmt w:val="bullet"/>
      <w:lvlText w:val="•"/>
      <w:lvlJc w:val="left"/>
      <w:pPr>
        <w:ind w:left="8042" w:hanging="284"/>
      </w:pPr>
      <w:rPr>
        <w:rFonts w:hint="default"/>
        <w:lang w:val="vi" w:eastAsia="en-US" w:bidi="ar-SA"/>
      </w:rPr>
    </w:lvl>
  </w:abstractNum>
  <w:num w:numId="1">
    <w:abstractNumId w:val="18"/>
  </w:num>
  <w:num w:numId="2">
    <w:abstractNumId w:val="0"/>
  </w:num>
  <w:num w:numId="3">
    <w:abstractNumId w:val="24"/>
  </w:num>
  <w:num w:numId="4">
    <w:abstractNumId w:val="30"/>
  </w:num>
  <w:num w:numId="5">
    <w:abstractNumId w:val="29"/>
  </w:num>
  <w:num w:numId="6">
    <w:abstractNumId w:val="9"/>
  </w:num>
  <w:num w:numId="7">
    <w:abstractNumId w:val="21"/>
  </w:num>
  <w:num w:numId="8">
    <w:abstractNumId w:val="26"/>
  </w:num>
  <w:num w:numId="9">
    <w:abstractNumId w:val="22"/>
  </w:num>
  <w:num w:numId="10">
    <w:abstractNumId w:val="17"/>
  </w:num>
  <w:num w:numId="11">
    <w:abstractNumId w:val="10"/>
  </w:num>
  <w:num w:numId="12">
    <w:abstractNumId w:val="12"/>
  </w:num>
  <w:num w:numId="13">
    <w:abstractNumId w:val="16"/>
  </w:num>
  <w:num w:numId="14">
    <w:abstractNumId w:val="14"/>
  </w:num>
  <w:num w:numId="15">
    <w:abstractNumId w:val="6"/>
  </w:num>
  <w:num w:numId="16">
    <w:abstractNumId w:val="1"/>
  </w:num>
  <w:num w:numId="17">
    <w:abstractNumId w:val="4"/>
  </w:num>
  <w:num w:numId="18">
    <w:abstractNumId w:val="7"/>
  </w:num>
  <w:num w:numId="19">
    <w:abstractNumId w:val="19"/>
  </w:num>
  <w:num w:numId="20">
    <w:abstractNumId w:val="5"/>
  </w:num>
  <w:num w:numId="21">
    <w:abstractNumId w:val="8"/>
  </w:num>
  <w:num w:numId="22">
    <w:abstractNumId w:val="2"/>
  </w:num>
  <w:num w:numId="23">
    <w:abstractNumId w:val="27"/>
  </w:num>
  <w:num w:numId="24">
    <w:abstractNumId w:val="28"/>
  </w:num>
  <w:num w:numId="25">
    <w:abstractNumId w:val="23"/>
  </w:num>
  <w:num w:numId="26">
    <w:abstractNumId w:val="15"/>
  </w:num>
  <w:num w:numId="27">
    <w:abstractNumId w:val="3"/>
  </w:num>
  <w:num w:numId="28">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num>
  <w:num w:numId="30">
    <w:abstractNumId w:val="20"/>
  </w:num>
  <w:num w:numId="31">
    <w:abstractNumId w:val="13"/>
  </w:num>
  <w:num w:numId="32">
    <w:abstractNumId w:val="2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20"/>
  <w:evenAndOddHeaders/>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E71"/>
    <w:rsid w:val="00002384"/>
    <w:rsid w:val="00002A68"/>
    <w:rsid w:val="00003799"/>
    <w:rsid w:val="00004355"/>
    <w:rsid w:val="0000567C"/>
    <w:rsid w:val="000060C0"/>
    <w:rsid w:val="00010160"/>
    <w:rsid w:val="0001086B"/>
    <w:rsid w:val="00010FC0"/>
    <w:rsid w:val="0001179C"/>
    <w:rsid w:val="000117AC"/>
    <w:rsid w:val="00012540"/>
    <w:rsid w:val="000127BB"/>
    <w:rsid w:val="00013C0B"/>
    <w:rsid w:val="00014219"/>
    <w:rsid w:val="00014331"/>
    <w:rsid w:val="00015784"/>
    <w:rsid w:val="00017399"/>
    <w:rsid w:val="0001778C"/>
    <w:rsid w:val="00020A03"/>
    <w:rsid w:val="00021608"/>
    <w:rsid w:val="000221CD"/>
    <w:rsid w:val="00022252"/>
    <w:rsid w:val="00023451"/>
    <w:rsid w:val="0002604A"/>
    <w:rsid w:val="0002683D"/>
    <w:rsid w:val="0002723D"/>
    <w:rsid w:val="00027E5E"/>
    <w:rsid w:val="000301CF"/>
    <w:rsid w:val="000312A0"/>
    <w:rsid w:val="0003186D"/>
    <w:rsid w:val="00031CAF"/>
    <w:rsid w:val="000323FC"/>
    <w:rsid w:val="00032983"/>
    <w:rsid w:val="00033D2E"/>
    <w:rsid w:val="00034B80"/>
    <w:rsid w:val="00034FD3"/>
    <w:rsid w:val="00035289"/>
    <w:rsid w:val="000361F9"/>
    <w:rsid w:val="000369D7"/>
    <w:rsid w:val="00036C99"/>
    <w:rsid w:val="000377E3"/>
    <w:rsid w:val="00037C15"/>
    <w:rsid w:val="00040B5A"/>
    <w:rsid w:val="00041687"/>
    <w:rsid w:val="00041DBF"/>
    <w:rsid w:val="0004213C"/>
    <w:rsid w:val="000429E4"/>
    <w:rsid w:val="00043FF2"/>
    <w:rsid w:val="000448DC"/>
    <w:rsid w:val="00046739"/>
    <w:rsid w:val="00046F94"/>
    <w:rsid w:val="00047B6D"/>
    <w:rsid w:val="00047B82"/>
    <w:rsid w:val="0005068D"/>
    <w:rsid w:val="00050EA1"/>
    <w:rsid w:val="00052DDF"/>
    <w:rsid w:val="00053DC9"/>
    <w:rsid w:val="00053DE8"/>
    <w:rsid w:val="00053F76"/>
    <w:rsid w:val="00055C70"/>
    <w:rsid w:val="00056F2D"/>
    <w:rsid w:val="00057023"/>
    <w:rsid w:val="00057AD2"/>
    <w:rsid w:val="00057C17"/>
    <w:rsid w:val="00061248"/>
    <w:rsid w:val="000637BE"/>
    <w:rsid w:val="00066C84"/>
    <w:rsid w:val="000672FE"/>
    <w:rsid w:val="000714D3"/>
    <w:rsid w:val="000715AC"/>
    <w:rsid w:val="00071C27"/>
    <w:rsid w:val="00072950"/>
    <w:rsid w:val="00072F98"/>
    <w:rsid w:val="00073528"/>
    <w:rsid w:val="00073A6A"/>
    <w:rsid w:val="000742BA"/>
    <w:rsid w:val="00074A8D"/>
    <w:rsid w:val="00076210"/>
    <w:rsid w:val="00076B03"/>
    <w:rsid w:val="0007760B"/>
    <w:rsid w:val="000805A8"/>
    <w:rsid w:val="00080BA7"/>
    <w:rsid w:val="00080F48"/>
    <w:rsid w:val="00081866"/>
    <w:rsid w:val="00083EA7"/>
    <w:rsid w:val="00083F5B"/>
    <w:rsid w:val="00083FEE"/>
    <w:rsid w:val="00084CC3"/>
    <w:rsid w:val="000851C5"/>
    <w:rsid w:val="0008621B"/>
    <w:rsid w:val="0008629F"/>
    <w:rsid w:val="00086FDB"/>
    <w:rsid w:val="00087E9A"/>
    <w:rsid w:val="00091095"/>
    <w:rsid w:val="00091870"/>
    <w:rsid w:val="0009227E"/>
    <w:rsid w:val="000954E3"/>
    <w:rsid w:val="00095863"/>
    <w:rsid w:val="000958A6"/>
    <w:rsid w:val="000961AD"/>
    <w:rsid w:val="00096F0E"/>
    <w:rsid w:val="000979FD"/>
    <w:rsid w:val="000A0A10"/>
    <w:rsid w:val="000A0AAF"/>
    <w:rsid w:val="000A0DA8"/>
    <w:rsid w:val="000A12A8"/>
    <w:rsid w:val="000A1A12"/>
    <w:rsid w:val="000A3602"/>
    <w:rsid w:val="000A4346"/>
    <w:rsid w:val="000A4D0F"/>
    <w:rsid w:val="000A6BBD"/>
    <w:rsid w:val="000A6C08"/>
    <w:rsid w:val="000A7956"/>
    <w:rsid w:val="000A7F96"/>
    <w:rsid w:val="000B0BB2"/>
    <w:rsid w:val="000B0DDC"/>
    <w:rsid w:val="000B27BC"/>
    <w:rsid w:val="000B31F8"/>
    <w:rsid w:val="000B3667"/>
    <w:rsid w:val="000B3839"/>
    <w:rsid w:val="000B4809"/>
    <w:rsid w:val="000B54F5"/>
    <w:rsid w:val="000B562D"/>
    <w:rsid w:val="000B5E4C"/>
    <w:rsid w:val="000B6ABE"/>
    <w:rsid w:val="000B7E83"/>
    <w:rsid w:val="000C043D"/>
    <w:rsid w:val="000C0861"/>
    <w:rsid w:val="000C0991"/>
    <w:rsid w:val="000C2403"/>
    <w:rsid w:val="000C2B18"/>
    <w:rsid w:val="000C2C74"/>
    <w:rsid w:val="000C326A"/>
    <w:rsid w:val="000C32AB"/>
    <w:rsid w:val="000C34B6"/>
    <w:rsid w:val="000C358D"/>
    <w:rsid w:val="000C3B38"/>
    <w:rsid w:val="000C3BE4"/>
    <w:rsid w:val="000C541A"/>
    <w:rsid w:val="000C5A29"/>
    <w:rsid w:val="000C64CB"/>
    <w:rsid w:val="000C7719"/>
    <w:rsid w:val="000D0AB7"/>
    <w:rsid w:val="000D1F40"/>
    <w:rsid w:val="000D2FAC"/>
    <w:rsid w:val="000D33B8"/>
    <w:rsid w:val="000D3D2E"/>
    <w:rsid w:val="000D4504"/>
    <w:rsid w:val="000D4A51"/>
    <w:rsid w:val="000D4B70"/>
    <w:rsid w:val="000D5668"/>
    <w:rsid w:val="000D6409"/>
    <w:rsid w:val="000D6B35"/>
    <w:rsid w:val="000D6C2C"/>
    <w:rsid w:val="000D740A"/>
    <w:rsid w:val="000D77F1"/>
    <w:rsid w:val="000D79AF"/>
    <w:rsid w:val="000E0EBC"/>
    <w:rsid w:val="000E14F3"/>
    <w:rsid w:val="000E16BF"/>
    <w:rsid w:val="000E1B74"/>
    <w:rsid w:val="000E261A"/>
    <w:rsid w:val="000E2BFA"/>
    <w:rsid w:val="000E3006"/>
    <w:rsid w:val="000E48F1"/>
    <w:rsid w:val="000E56C7"/>
    <w:rsid w:val="000E61E0"/>
    <w:rsid w:val="000E6E4B"/>
    <w:rsid w:val="000F0D9C"/>
    <w:rsid w:val="000F0DF7"/>
    <w:rsid w:val="000F1075"/>
    <w:rsid w:val="000F12BD"/>
    <w:rsid w:val="000F1633"/>
    <w:rsid w:val="000F2368"/>
    <w:rsid w:val="000F238C"/>
    <w:rsid w:val="000F2427"/>
    <w:rsid w:val="000F287D"/>
    <w:rsid w:val="000F2D3C"/>
    <w:rsid w:val="000F418B"/>
    <w:rsid w:val="000F49F2"/>
    <w:rsid w:val="000F4CA8"/>
    <w:rsid w:val="000F5017"/>
    <w:rsid w:val="000F5680"/>
    <w:rsid w:val="000F582F"/>
    <w:rsid w:val="000F60A8"/>
    <w:rsid w:val="000F79B5"/>
    <w:rsid w:val="001009C2"/>
    <w:rsid w:val="00100B6A"/>
    <w:rsid w:val="00101313"/>
    <w:rsid w:val="001016E6"/>
    <w:rsid w:val="00101843"/>
    <w:rsid w:val="001021D9"/>
    <w:rsid w:val="001026E6"/>
    <w:rsid w:val="001027AB"/>
    <w:rsid w:val="00104301"/>
    <w:rsid w:val="00105B9A"/>
    <w:rsid w:val="00106549"/>
    <w:rsid w:val="00106F40"/>
    <w:rsid w:val="00107487"/>
    <w:rsid w:val="00110B77"/>
    <w:rsid w:val="0011112D"/>
    <w:rsid w:val="00112C84"/>
    <w:rsid w:val="00113356"/>
    <w:rsid w:val="0011336B"/>
    <w:rsid w:val="0011365B"/>
    <w:rsid w:val="00114D25"/>
    <w:rsid w:val="001156F6"/>
    <w:rsid w:val="00115B44"/>
    <w:rsid w:val="00115E44"/>
    <w:rsid w:val="0011658A"/>
    <w:rsid w:val="00116EBF"/>
    <w:rsid w:val="001178B6"/>
    <w:rsid w:val="00120223"/>
    <w:rsid w:val="001202B4"/>
    <w:rsid w:val="00120DDF"/>
    <w:rsid w:val="00121AF0"/>
    <w:rsid w:val="00121D91"/>
    <w:rsid w:val="0012234D"/>
    <w:rsid w:val="00122ACE"/>
    <w:rsid w:val="00123612"/>
    <w:rsid w:val="001240A3"/>
    <w:rsid w:val="001244D6"/>
    <w:rsid w:val="00124655"/>
    <w:rsid w:val="00124DD7"/>
    <w:rsid w:val="0012506D"/>
    <w:rsid w:val="0012547D"/>
    <w:rsid w:val="00125B5A"/>
    <w:rsid w:val="00127A1A"/>
    <w:rsid w:val="00127C6A"/>
    <w:rsid w:val="0013066E"/>
    <w:rsid w:val="00130756"/>
    <w:rsid w:val="00131082"/>
    <w:rsid w:val="00131FD7"/>
    <w:rsid w:val="001329F8"/>
    <w:rsid w:val="00133FDF"/>
    <w:rsid w:val="001341D0"/>
    <w:rsid w:val="00135DDA"/>
    <w:rsid w:val="001368F0"/>
    <w:rsid w:val="00140478"/>
    <w:rsid w:val="00140A99"/>
    <w:rsid w:val="00140B52"/>
    <w:rsid w:val="0014143F"/>
    <w:rsid w:val="00142037"/>
    <w:rsid w:val="00142240"/>
    <w:rsid w:val="00142295"/>
    <w:rsid w:val="001426FB"/>
    <w:rsid w:val="001441A6"/>
    <w:rsid w:val="001441B5"/>
    <w:rsid w:val="0014476C"/>
    <w:rsid w:val="00145611"/>
    <w:rsid w:val="00145AEB"/>
    <w:rsid w:val="001466A4"/>
    <w:rsid w:val="00147320"/>
    <w:rsid w:val="00147811"/>
    <w:rsid w:val="0015153D"/>
    <w:rsid w:val="00151621"/>
    <w:rsid w:val="00151718"/>
    <w:rsid w:val="00152C38"/>
    <w:rsid w:val="0015612E"/>
    <w:rsid w:val="0015776A"/>
    <w:rsid w:val="00157946"/>
    <w:rsid w:val="00157A06"/>
    <w:rsid w:val="00160C67"/>
    <w:rsid w:val="00161039"/>
    <w:rsid w:val="00161A3F"/>
    <w:rsid w:val="00161C89"/>
    <w:rsid w:val="00162EE4"/>
    <w:rsid w:val="001634FB"/>
    <w:rsid w:val="00164DD4"/>
    <w:rsid w:val="00165D1D"/>
    <w:rsid w:val="00165E19"/>
    <w:rsid w:val="0016751B"/>
    <w:rsid w:val="00171260"/>
    <w:rsid w:val="001716A8"/>
    <w:rsid w:val="00172740"/>
    <w:rsid w:val="0017404D"/>
    <w:rsid w:val="00174480"/>
    <w:rsid w:val="00174988"/>
    <w:rsid w:val="00174C47"/>
    <w:rsid w:val="00175CF0"/>
    <w:rsid w:val="00177C9B"/>
    <w:rsid w:val="00180267"/>
    <w:rsid w:val="001818D2"/>
    <w:rsid w:val="00182A3E"/>
    <w:rsid w:val="00183051"/>
    <w:rsid w:val="00183C4E"/>
    <w:rsid w:val="00184BD0"/>
    <w:rsid w:val="00185601"/>
    <w:rsid w:val="0018651A"/>
    <w:rsid w:val="00187A3D"/>
    <w:rsid w:val="00191967"/>
    <w:rsid w:val="00192B0D"/>
    <w:rsid w:val="001940A8"/>
    <w:rsid w:val="00194A66"/>
    <w:rsid w:val="00195AFA"/>
    <w:rsid w:val="00195F21"/>
    <w:rsid w:val="00196E2C"/>
    <w:rsid w:val="001A19E3"/>
    <w:rsid w:val="001A2BA6"/>
    <w:rsid w:val="001A2D73"/>
    <w:rsid w:val="001A3058"/>
    <w:rsid w:val="001A3FC1"/>
    <w:rsid w:val="001A403F"/>
    <w:rsid w:val="001A46F0"/>
    <w:rsid w:val="001A6E49"/>
    <w:rsid w:val="001A6FC3"/>
    <w:rsid w:val="001B0015"/>
    <w:rsid w:val="001B025D"/>
    <w:rsid w:val="001B0261"/>
    <w:rsid w:val="001B13C0"/>
    <w:rsid w:val="001B1E71"/>
    <w:rsid w:val="001B1FEF"/>
    <w:rsid w:val="001B2B9A"/>
    <w:rsid w:val="001B3186"/>
    <w:rsid w:val="001B31CE"/>
    <w:rsid w:val="001B37D2"/>
    <w:rsid w:val="001B382B"/>
    <w:rsid w:val="001B527A"/>
    <w:rsid w:val="001B5798"/>
    <w:rsid w:val="001B61BD"/>
    <w:rsid w:val="001B7046"/>
    <w:rsid w:val="001B75B5"/>
    <w:rsid w:val="001C0472"/>
    <w:rsid w:val="001C1ECA"/>
    <w:rsid w:val="001C34FC"/>
    <w:rsid w:val="001C3C72"/>
    <w:rsid w:val="001C3C82"/>
    <w:rsid w:val="001C52A4"/>
    <w:rsid w:val="001C60D1"/>
    <w:rsid w:val="001C7CB0"/>
    <w:rsid w:val="001D122C"/>
    <w:rsid w:val="001D1CAC"/>
    <w:rsid w:val="001D1ED4"/>
    <w:rsid w:val="001D2496"/>
    <w:rsid w:val="001D2766"/>
    <w:rsid w:val="001D2802"/>
    <w:rsid w:val="001D4686"/>
    <w:rsid w:val="001D501B"/>
    <w:rsid w:val="001D5CA4"/>
    <w:rsid w:val="001E07BE"/>
    <w:rsid w:val="001E13BB"/>
    <w:rsid w:val="001E157B"/>
    <w:rsid w:val="001E157C"/>
    <w:rsid w:val="001E29F3"/>
    <w:rsid w:val="001E388C"/>
    <w:rsid w:val="001E44E4"/>
    <w:rsid w:val="001E570B"/>
    <w:rsid w:val="001E68D6"/>
    <w:rsid w:val="001F2BC5"/>
    <w:rsid w:val="001F4D74"/>
    <w:rsid w:val="001F6827"/>
    <w:rsid w:val="00201315"/>
    <w:rsid w:val="0020195E"/>
    <w:rsid w:val="00204382"/>
    <w:rsid w:val="00205AED"/>
    <w:rsid w:val="002107DC"/>
    <w:rsid w:val="002108AA"/>
    <w:rsid w:val="002111E8"/>
    <w:rsid w:val="002117C0"/>
    <w:rsid w:val="00211931"/>
    <w:rsid w:val="00211958"/>
    <w:rsid w:val="002138B7"/>
    <w:rsid w:val="00214820"/>
    <w:rsid w:val="00215764"/>
    <w:rsid w:val="00215E56"/>
    <w:rsid w:val="0021658B"/>
    <w:rsid w:val="00217376"/>
    <w:rsid w:val="00217879"/>
    <w:rsid w:val="00224116"/>
    <w:rsid w:val="002245BD"/>
    <w:rsid w:val="002253BA"/>
    <w:rsid w:val="00226B70"/>
    <w:rsid w:val="00227015"/>
    <w:rsid w:val="0023126C"/>
    <w:rsid w:val="002323A8"/>
    <w:rsid w:val="00232FD3"/>
    <w:rsid w:val="00233D54"/>
    <w:rsid w:val="00233E1C"/>
    <w:rsid w:val="00234185"/>
    <w:rsid w:val="00235174"/>
    <w:rsid w:val="00236367"/>
    <w:rsid w:val="002370E8"/>
    <w:rsid w:val="002372A3"/>
    <w:rsid w:val="00240182"/>
    <w:rsid w:val="002401D3"/>
    <w:rsid w:val="00241561"/>
    <w:rsid w:val="00243A89"/>
    <w:rsid w:val="00244251"/>
    <w:rsid w:val="0024540D"/>
    <w:rsid w:val="00247F6D"/>
    <w:rsid w:val="00250902"/>
    <w:rsid w:val="002509D9"/>
    <w:rsid w:val="00250FAE"/>
    <w:rsid w:val="002533B3"/>
    <w:rsid w:val="00255387"/>
    <w:rsid w:val="00255548"/>
    <w:rsid w:val="0025747E"/>
    <w:rsid w:val="0025777C"/>
    <w:rsid w:val="002605B3"/>
    <w:rsid w:val="00261215"/>
    <w:rsid w:val="0026254F"/>
    <w:rsid w:val="00267627"/>
    <w:rsid w:val="00270308"/>
    <w:rsid w:val="00270BF3"/>
    <w:rsid w:val="00271206"/>
    <w:rsid w:val="002715EC"/>
    <w:rsid w:val="00271ACA"/>
    <w:rsid w:val="00271D00"/>
    <w:rsid w:val="00272C41"/>
    <w:rsid w:val="002745F3"/>
    <w:rsid w:val="00274985"/>
    <w:rsid w:val="00275FDD"/>
    <w:rsid w:val="00276F6C"/>
    <w:rsid w:val="00277663"/>
    <w:rsid w:val="002801BC"/>
    <w:rsid w:val="00280E7A"/>
    <w:rsid w:val="00281577"/>
    <w:rsid w:val="00281854"/>
    <w:rsid w:val="002830D5"/>
    <w:rsid w:val="00283464"/>
    <w:rsid w:val="00283AAA"/>
    <w:rsid w:val="0028575C"/>
    <w:rsid w:val="00286A74"/>
    <w:rsid w:val="002872CC"/>
    <w:rsid w:val="00287574"/>
    <w:rsid w:val="00287C7E"/>
    <w:rsid w:val="002900F6"/>
    <w:rsid w:val="00290484"/>
    <w:rsid w:val="00290C56"/>
    <w:rsid w:val="00291CFC"/>
    <w:rsid w:val="00294AAA"/>
    <w:rsid w:val="00294BAA"/>
    <w:rsid w:val="002963D2"/>
    <w:rsid w:val="00296A84"/>
    <w:rsid w:val="00296B60"/>
    <w:rsid w:val="00297DA9"/>
    <w:rsid w:val="002A0D07"/>
    <w:rsid w:val="002A258E"/>
    <w:rsid w:val="002A27A4"/>
    <w:rsid w:val="002A30B1"/>
    <w:rsid w:val="002A3159"/>
    <w:rsid w:val="002A3CF3"/>
    <w:rsid w:val="002A417F"/>
    <w:rsid w:val="002A433A"/>
    <w:rsid w:val="002A5B05"/>
    <w:rsid w:val="002A6049"/>
    <w:rsid w:val="002A606F"/>
    <w:rsid w:val="002A650D"/>
    <w:rsid w:val="002A697E"/>
    <w:rsid w:val="002A6FDA"/>
    <w:rsid w:val="002A75D0"/>
    <w:rsid w:val="002A7646"/>
    <w:rsid w:val="002A79F3"/>
    <w:rsid w:val="002B0506"/>
    <w:rsid w:val="002B063E"/>
    <w:rsid w:val="002B15FA"/>
    <w:rsid w:val="002B18DA"/>
    <w:rsid w:val="002B44DE"/>
    <w:rsid w:val="002B4A5C"/>
    <w:rsid w:val="002B4AF4"/>
    <w:rsid w:val="002B4BE2"/>
    <w:rsid w:val="002B4F9A"/>
    <w:rsid w:val="002B55F5"/>
    <w:rsid w:val="002B5B07"/>
    <w:rsid w:val="002B6394"/>
    <w:rsid w:val="002B6852"/>
    <w:rsid w:val="002B7017"/>
    <w:rsid w:val="002B7200"/>
    <w:rsid w:val="002B7C2B"/>
    <w:rsid w:val="002C0B66"/>
    <w:rsid w:val="002C0F7B"/>
    <w:rsid w:val="002C1A70"/>
    <w:rsid w:val="002C2329"/>
    <w:rsid w:val="002C4140"/>
    <w:rsid w:val="002C49A6"/>
    <w:rsid w:val="002C577A"/>
    <w:rsid w:val="002C730F"/>
    <w:rsid w:val="002C7796"/>
    <w:rsid w:val="002C7B0A"/>
    <w:rsid w:val="002D4615"/>
    <w:rsid w:val="002D62E2"/>
    <w:rsid w:val="002D6CB6"/>
    <w:rsid w:val="002D7DC8"/>
    <w:rsid w:val="002E2DDF"/>
    <w:rsid w:val="002E2F92"/>
    <w:rsid w:val="002E365D"/>
    <w:rsid w:val="002E3702"/>
    <w:rsid w:val="002E3F6D"/>
    <w:rsid w:val="002E4838"/>
    <w:rsid w:val="002E4D1F"/>
    <w:rsid w:val="002E6423"/>
    <w:rsid w:val="002E6B7B"/>
    <w:rsid w:val="002E76B9"/>
    <w:rsid w:val="002F164C"/>
    <w:rsid w:val="002F1C5A"/>
    <w:rsid w:val="002F319B"/>
    <w:rsid w:val="002F3605"/>
    <w:rsid w:val="002F45FC"/>
    <w:rsid w:val="002F59CB"/>
    <w:rsid w:val="002F5B1A"/>
    <w:rsid w:val="002F6204"/>
    <w:rsid w:val="002F678D"/>
    <w:rsid w:val="002F68D1"/>
    <w:rsid w:val="002F711C"/>
    <w:rsid w:val="0030099F"/>
    <w:rsid w:val="003009BD"/>
    <w:rsid w:val="00302273"/>
    <w:rsid w:val="00302406"/>
    <w:rsid w:val="00302692"/>
    <w:rsid w:val="00302F2C"/>
    <w:rsid w:val="00304192"/>
    <w:rsid w:val="003043A2"/>
    <w:rsid w:val="00304C34"/>
    <w:rsid w:val="0030513B"/>
    <w:rsid w:val="00305AF3"/>
    <w:rsid w:val="00306045"/>
    <w:rsid w:val="0031102E"/>
    <w:rsid w:val="00311F44"/>
    <w:rsid w:val="00312A67"/>
    <w:rsid w:val="00312F57"/>
    <w:rsid w:val="00313601"/>
    <w:rsid w:val="00314D92"/>
    <w:rsid w:val="003151D3"/>
    <w:rsid w:val="003168E2"/>
    <w:rsid w:val="0031691E"/>
    <w:rsid w:val="00316F88"/>
    <w:rsid w:val="00317926"/>
    <w:rsid w:val="00317C9D"/>
    <w:rsid w:val="00317DE2"/>
    <w:rsid w:val="00320213"/>
    <w:rsid w:val="00320A0A"/>
    <w:rsid w:val="00320B5E"/>
    <w:rsid w:val="00320E2C"/>
    <w:rsid w:val="00320FC3"/>
    <w:rsid w:val="0032152C"/>
    <w:rsid w:val="0032275A"/>
    <w:rsid w:val="00322D2E"/>
    <w:rsid w:val="00323A11"/>
    <w:rsid w:val="00325526"/>
    <w:rsid w:val="00325EF8"/>
    <w:rsid w:val="0032668C"/>
    <w:rsid w:val="00326D9A"/>
    <w:rsid w:val="0032718D"/>
    <w:rsid w:val="00327A2C"/>
    <w:rsid w:val="00331912"/>
    <w:rsid w:val="00333D25"/>
    <w:rsid w:val="0033723C"/>
    <w:rsid w:val="0033785B"/>
    <w:rsid w:val="003409F9"/>
    <w:rsid w:val="00340E51"/>
    <w:rsid w:val="00340F7B"/>
    <w:rsid w:val="00341660"/>
    <w:rsid w:val="00341780"/>
    <w:rsid w:val="00344D66"/>
    <w:rsid w:val="00345549"/>
    <w:rsid w:val="00347352"/>
    <w:rsid w:val="00347743"/>
    <w:rsid w:val="00350585"/>
    <w:rsid w:val="00350922"/>
    <w:rsid w:val="0035162C"/>
    <w:rsid w:val="00352741"/>
    <w:rsid w:val="00352CD1"/>
    <w:rsid w:val="00353559"/>
    <w:rsid w:val="00353BA5"/>
    <w:rsid w:val="00353D9C"/>
    <w:rsid w:val="00354711"/>
    <w:rsid w:val="003560DB"/>
    <w:rsid w:val="003560FC"/>
    <w:rsid w:val="00356469"/>
    <w:rsid w:val="00356D14"/>
    <w:rsid w:val="00357423"/>
    <w:rsid w:val="00357463"/>
    <w:rsid w:val="0035779F"/>
    <w:rsid w:val="0035799B"/>
    <w:rsid w:val="0036241D"/>
    <w:rsid w:val="0036257E"/>
    <w:rsid w:val="00362655"/>
    <w:rsid w:val="00362F8D"/>
    <w:rsid w:val="00363089"/>
    <w:rsid w:val="003658FA"/>
    <w:rsid w:val="003659BA"/>
    <w:rsid w:val="00367CF7"/>
    <w:rsid w:val="00370A02"/>
    <w:rsid w:val="00370AF0"/>
    <w:rsid w:val="0037105F"/>
    <w:rsid w:val="00371DAA"/>
    <w:rsid w:val="00371FA3"/>
    <w:rsid w:val="0037219B"/>
    <w:rsid w:val="00372892"/>
    <w:rsid w:val="00372C5C"/>
    <w:rsid w:val="00373084"/>
    <w:rsid w:val="00374BB6"/>
    <w:rsid w:val="003751B4"/>
    <w:rsid w:val="0037552F"/>
    <w:rsid w:val="00375DAF"/>
    <w:rsid w:val="00375DEA"/>
    <w:rsid w:val="00377B01"/>
    <w:rsid w:val="00377ECC"/>
    <w:rsid w:val="0038000C"/>
    <w:rsid w:val="00380038"/>
    <w:rsid w:val="00380DB7"/>
    <w:rsid w:val="00381586"/>
    <w:rsid w:val="00381801"/>
    <w:rsid w:val="0038251E"/>
    <w:rsid w:val="003844FF"/>
    <w:rsid w:val="00384998"/>
    <w:rsid w:val="003854F0"/>
    <w:rsid w:val="00385B0D"/>
    <w:rsid w:val="00386EC1"/>
    <w:rsid w:val="00387571"/>
    <w:rsid w:val="00390A9E"/>
    <w:rsid w:val="0039138C"/>
    <w:rsid w:val="0039267A"/>
    <w:rsid w:val="003929CF"/>
    <w:rsid w:val="003942D7"/>
    <w:rsid w:val="0039461F"/>
    <w:rsid w:val="00394E1F"/>
    <w:rsid w:val="00394F19"/>
    <w:rsid w:val="003956A2"/>
    <w:rsid w:val="00395CB0"/>
    <w:rsid w:val="0039629F"/>
    <w:rsid w:val="00397794"/>
    <w:rsid w:val="003A001D"/>
    <w:rsid w:val="003A04B1"/>
    <w:rsid w:val="003A1735"/>
    <w:rsid w:val="003A1978"/>
    <w:rsid w:val="003A2249"/>
    <w:rsid w:val="003A2324"/>
    <w:rsid w:val="003A2BEA"/>
    <w:rsid w:val="003A52DC"/>
    <w:rsid w:val="003A5704"/>
    <w:rsid w:val="003B0EEB"/>
    <w:rsid w:val="003B1641"/>
    <w:rsid w:val="003B1CA9"/>
    <w:rsid w:val="003B24BA"/>
    <w:rsid w:val="003B2768"/>
    <w:rsid w:val="003B4127"/>
    <w:rsid w:val="003B4205"/>
    <w:rsid w:val="003B43C7"/>
    <w:rsid w:val="003B4664"/>
    <w:rsid w:val="003B48D8"/>
    <w:rsid w:val="003B5721"/>
    <w:rsid w:val="003B732D"/>
    <w:rsid w:val="003B771F"/>
    <w:rsid w:val="003C05D1"/>
    <w:rsid w:val="003C198E"/>
    <w:rsid w:val="003C1BE3"/>
    <w:rsid w:val="003C2421"/>
    <w:rsid w:val="003C2791"/>
    <w:rsid w:val="003C2D23"/>
    <w:rsid w:val="003C2F5A"/>
    <w:rsid w:val="003C313D"/>
    <w:rsid w:val="003C34E1"/>
    <w:rsid w:val="003C3A69"/>
    <w:rsid w:val="003C3E7E"/>
    <w:rsid w:val="003C4D55"/>
    <w:rsid w:val="003C6179"/>
    <w:rsid w:val="003C61F1"/>
    <w:rsid w:val="003C64B8"/>
    <w:rsid w:val="003C6851"/>
    <w:rsid w:val="003C7D6C"/>
    <w:rsid w:val="003D01DC"/>
    <w:rsid w:val="003D02AB"/>
    <w:rsid w:val="003D0D55"/>
    <w:rsid w:val="003D0E2E"/>
    <w:rsid w:val="003D0E8D"/>
    <w:rsid w:val="003D1AB6"/>
    <w:rsid w:val="003D1F1F"/>
    <w:rsid w:val="003D1F73"/>
    <w:rsid w:val="003D1F8B"/>
    <w:rsid w:val="003D24DA"/>
    <w:rsid w:val="003D3CBA"/>
    <w:rsid w:val="003D4723"/>
    <w:rsid w:val="003D6753"/>
    <w:rsid w:val="003D70D9"/>
    <w:rsid w:val="003D7126"/>
    <w:rsid w:val="003E0231"/>
    <w:rsid w:val="003E090B"/>
    <w:rsid w:val="003E0E4A"/>
    <w:rsid w:val="003E48C4"/>
    <w:rsid w:val="003E54CE"/>
    <w:rsid w:val="003E658C"/>
    <w:rsid w:val="003E6C29"/>
    <w:rsid w:val="003F07C8"/>
    <w:rsid w:val="003F07F4"/>
    <w:rsid w:val="003F0B51"/>
    <w:rsid w:val="003F0D12"/>
    <w:rsid w:val="003F13C6"/>
    <w:rsid w:val="003F172F"/>
    <w:rsid w:val="003F24A7"/>
    <w:rsid w:val="003F2552"/>
    <w:rsid w:val="003F33CD"/>
    <w:rsid w:val="003F408F"/>
    <w:rsid w:val="003F40B4"/>
    <w:rsid w:val="003F4F02"/>
    <w:rsid w:val="003F7390"/>
    <w:rsid w:val="003F757E"/>
    <w:rsid w:val="003F758D"/>
    <w:rsid w:val="00400579"/>
    <w:rsid w:val="00401106"/>
    <w:rsid w:val="00401513"/>
    <w:rsid w:val="004018D2"/>
    <w:rsid w:val="00401958"/>
    <w:rsid w:val="004024A6"/>
    <w:rsid w:val="004028E2"/>
    <w:rsid w:val="004034B8"/>
    <w:rsid w:val="00403B89"/>
    <w:rsid w:val="004046AB"/>
    <w:rsid w:val="00405C04"/>
    <w:rsid w:val="004066F0"/>
    <w:rsid w:val="004071A9"/>
    <w:rsid w:val="00410D9A"/>
    <w:rsid w:val="004112D0"/>
    <w:rsid w:val="00411EEC"/>
    <w:rsid w:val="00414AB0"/>
    <w:rsid w:val="00414EC2"/>
    <w:rsid w:val="00415049"/>
    <w:rsid w:val="004153AE"/>
    <w:rsid w:val="004156C5"/>
    <w:rsid w:val="00415AD7"/>
    <w:rsid w:val="00415D40"/>
    <w:rsid w:val="00416A3F"/>
    <w:rsid w:val="0041730E"/>
    <w:rsid w:val="00420E15"/>
    <w:rsid w:val="00421A5C"/>
    <w:rsid w:val="00422937"/>
    <w:rsid w:val="00423E3F"/>
    <w:rsid w:val="00423EB0"/>
    <w:rsid w:val="00424FAD"/>
    <w:rsid w:val="004261F5"/>
    <w:rsid w:val="00426844"/>
    <w:rsid w:val="00427288"/>
    <w:rsid w:val="00427D84"/>
    <w:rsid w:val="004304F8"/>
    <w:rsid w:val="004309B2"/>
    <w:rsid w:val="00430CD5"/>
    <w:rsid w:val="00430DFE"/>
    <w:rsid w:val="00430F56"/>
    <w:rsid w:val="00432AD9"/>
    <w:rsid w:val="00432B7A"/>
    <w:rsid w:val="00434E3D"/>
    <w:rsid w:val="0043540C"/>
    <w:rsid w:val="00435765"/>
    <w:rsid w:val="00436F99"/>
    <w:rsid w:val="0043788A"/>
    <w:rsid w:val="004378C3"/>
    <w:rsid w:val="00440644"/>
    <w:rsid w:val="004409B9"/>
    <w:rsid w:val="00440CC0"/>
    <w:rsid w:val="00441F18"/>
    <w:rsid w:val="00442A5D"/>
    <w:rsid w:val="00442E94"/>
    <w:rsid w:val="00443268"/>
    <w:rsid w:val="004435BE"/>
    <w:rsid w:val="004437F0"/>
    <w:rsid w:val="00446851"/>
    <w:rsid w:val="00446A52"/>
    <w:rsid w:val="00446EF0"/>
    <w:rsid w:val="00450F6D"/>
    <w:rsid w:val="00451ED9"/>
    <w:rsid w:val="004526F3"/>
    <w:rsid w:val="00453A8A"/>
    <w:rsid w:val="004545EC"/>
    <w:rsid w:val="00455BD3"/>
    <w:rsid w:val="00456401"/>
    <w:rsid w:val="0045702D"/>
    <w:rsid w:val="004571AD"/>
    <w:rsid w:val="004576A4"/>
    <w:rsid w:val="0046062D"/>
    <w:rsid w:val="004607AE"/>
    <w:rsid w:val="00461C56"/>
    <w:rsid w:val="004624E2"/>
    <w:rsid w:val="004648C0"/>
    <w:rsid w:val="00464D26"/>
    <w:rsid w:val="00466019"/>
    <w:rsid w:val="0046685F"/>
    <w:rsid w:val="00466CDC"/>
    <w:rsid w:val="00467727"/>
    <w:rsid w:val="0047050E"/>
    <w:rsid w:val="00471071"/>
    <w:rsid w:val="004720A3"/>
    <w:rsid w:val="00472CC3"/>
    <w:rsid w:val="00473D62"/>
    <w:rsid w:val="00474A52"/>
    <w:rsid w:val="00474CBD"/>
    <w:rsid w:val="00475496"/>
    <w:rsid w:val="00476E1B"/>
    <w:rsid w:val="00476F2D"/>
    <w:rsid w:val="00480563"/>
    <w:rsid w:val="00482001"/>
    <w:rsid w:val="00482AC2"/>
    <w:rsid w:val="00482F1B"/>
    <w:rsid w:val="00483D7F"/>
    <w:rsid w:val="00484308"/>
    <w:rsid w:val="0048477B"/>
    <w:rsid w:val="0048584D"/>
    <w:rsid w:val="0048599F"/>
    <w:rsid w:val="00486FAF"/>
    <w:rsid w:val="004873A3"/>
    <w:rsid w:val="00487B26"/>
    <w:rsid w:val="004902C8"/>
    <w:rsid w:val="004927AA"/>
    <w:rsid w:val="00494220"/>
    <w:rsid w:val="00494B04"/>
    <w:rsid w:val="00494CA8"/>
    <w:rsid w:val="004957F7"/>
    <w:rsid w:val="004959C4"/>
    <w:rsid w:val="00497336"/>
    <w:rsid w:val="004A005A"/>
    <w:rsid w:val="004A1DFE"/>
    <w:rsid w:val="004A1FF6"/>
    <w:rsid w:val="004A2AB4"/>
    <w:rsid w:val="004A4069"/>
    <w:rsid w:val="004A45B8"/>
    <w:rsid w:val="004A4FA0"/>
    <w:rsid w:val="004A570B"/>
    <w:rsid w:val="004A5C3B"/>
    <w:rsid w:val="004A6882"/>
    <w:rsid w:val="004A6A2C"/>
    <w:rsid w:val="004A75B8"/>
    <w:rsid w:val="004A77F6"/>
    <w:rsid w:val="004B104E"/>
    <w:rsid w:val="004B1F92"/>
    <w:rsid w:val="004B4274"/>
    <w:rsid w:val="004B5D2A"/>
    <w:rsid w:val="004B7EAE"/>
    <w:rsid w:val="004C0009"/>
    <w:rsid w:val="004C17C1"/>
    <w:rsid w:val="004C37EC"/>
    <w:rsid w:val="004C3E90"/>
    <w:rsid w:val="004C43D9"/>
    <w:rsid w:val="004C4B23"/>
    <w:rsid w:val="004C4B34"/>
    <w:rsid w:val="004C59BD"/>
    <w:rsid w:val="004C5CFC"/>
    <w:rsid w:val="004C7E40"/>
    <w:rsid w:val="004D3052"/>
    <w:rsid w:val="004D3AF1"/>
    <w:rsid w:val="004D4087"/>
    <w:rsid w:val="004D4774"/>
    <w:rsid w:val="004D4C81"/>
    <w:rsid w:val="004D631E"/>
    <w:rsid w:val="004D666F"/>
    <w:rsid w:val="004D6DA1"/>
    <w:rsid w:val="004D7521"/>
    <w:rsid w:val="004D7E2B"/>
    <w:rsid w:val="004E0B1B"/>
    <w:rsid w:val="004E0F1A"/>
    <w:rsid w:val="004E11D8"/>
    <w:rsid w:val="004E213E"/>
    <w:rsid w:val="004E3AE9"/>
    <w:rsid w:val="004E3BD5"/>
    <w:rsid w:val="004E4739"/>
    <w:rsid w:val="004E4A57"/>
    <w:rsid w:val="004E5539"/>
    <w:rsid w:val="004E5F9D"/>
    <w:rsid w:val="004F091D"/>
    <w:rsid w:val="004F1CFC"/>
    <w:rsid w:val="004F1D7D"/>
    <w:rsid w:val="004F25BE"/>
    <w:rsid w:val="004F30BD"/>
    <w:rsid w:val="004F34F0"/>
    <w:rsid w:val="004F3DC8"/>
    <w:rsid w:val="004F40D0"/>
    <w:rsid w:val="004F4F02"/>
    <w:rsid w:val="004F770D"/>
    <w:rsid w:val="005001E9"/>
    <w:rsid w:val="005007DC"/>
    <w:rsid w:val="005028C0"/>
    <w:rsid w:val="005030CB"/>
    <w:rsid w:val="00504B81"/>
    <w:rsid w:val="00504D06"/>
    <w:rsid w:val="005054EA"/>
    <w:rsid w:val="0050673A"/>
    <w:rsid w:val="00507AF3"/>
    <w:rsid w:val="00507B5C"/>
    <w:rsid w:val="00511936"/>
    <w:rsid w:val="0051266C"/>
    <w:rsid w:val="00512E1F"/>
    <w:rsid w:val="0051354E"/>
    <w:rsid w:val="00513889"/>
    <w:rsid w:val="005146F4"/>
    <w:rsid w:val="0051534C"/>
    <w:rsid w:val="005167BA"/>
    <w:rsid w:val="00516FDA"/>
    <w:rsid w:val="00517D96"/>
    <w:rsid w:val="00517E47"/>
    <w:rsid w:val="00520987"/>
    <w:rsid w:val="00520AB5"/>
    <w:rsid w:val="00520AF1"/>
    <w:rsid w:val="00521085"/>
    <w:rsid w:val="005220BC"/>
    <w:rsid w:val="00522856"/>
    <w:rsid w:val="0052381B"/>
    <w:rsid w:val="00523CDB"/>
    <w:rsid w:val="00524FD2"/>
    <w:rsid w:val="00527056"/>
    <w:rsid w:val="00527889"/>
    <w:rsid w:val="0053042F"/>
    <w:rsid w:val="00530DFC"/>
    <w:rsid w:val="00532665"/>
    <w:rsid w:val="00532C29"/>
    <w:rsid w:val="00533F6B"/>
    <w:rsid w:val="0053485A"/>
    <w:rsid w:val="0053607C"/>
    <w:rsid w:val="00536BE6"/>
    <w:rsid w:val="005370C1"/>
    <w:rsid w:val="0053775D"/>
    <w:rsid w:val="00537B27"/>
    <w:rsid w:val="0054017E"/>
    <w:rsid w:val="005408E0"/>
    <w:rsid w:val="00540E3C"/>
    <w:rsid w:val="005411DA"/>
    <w:rsid w:val="00541935"/>
    <w:rsid w:val="00544582"/>
    <w:rsid w:val="00544B00"/>
    <w:rsid w:val="0054538A"/>
    <w:rsid w:val="0054670F"/>
    <w:rsid w:val="00547045"/>
    <w:rsid w:val="00547A3C"/>
    <w:rsid w:val="00550254"/>
    <w:rsid w:val="005502E1"/>
    <w:rsid w:val="00551DD1"/>
    <w:rsid w:val="0055238E"/>
    <w:rsid w:val="0055254C"/>
    <w:rsid w:val="00552ACA"/>
    <w:rsid w:val="00553A2D"/>
    <w:rsid w:val="00553D2A"/>
    <w:rsid w:val="005546F4"/>
    <w:rsid w:val="005551DD"/>
    <w:rsid w:val="0055521C"/>
    <w:rsid w:val="00555434"/>
    <w:rsid w:val="00555773"/>
    <w:rsid w:val="00555FEE"/>
    <w:rsid w:val="0055700F"/>
    <w:rsid w:val="00557355"/>
    <w:rsid w:val="00557468"/>
    <w:rsid w:val="005579E2"/>
    <w:rsid w:val="00557D7C"/>
    <w:rsid w:val="00561FF0"/>
    <w:rsid w:val="005639A5"/>
    <w:rsid w:val="00564D35"/>
    <w:rsid w:val="00564E43"/>
    <w:rsid w:val="00565E56"/>
    <w:rsid w:val="00566FE8"/>
    <w:rsid w:val="00567CE9"/>
    <w:rsid w:val="00570131"/>
    <w:rsid w:val="0057054C"/>
    <w:rsid w:val="005705EF"/>
    <w:rsid w:val="00570DDC"/>
    <w:rsid w:val="00571554"/>
    <w:rsid w:val="00571BC7"/>
    <w:rsid w:val="00571FAE"/>
    <w:rsid w:val="00572026"/>
    <w:rsid w:val="005738E6"/>
    <w:rsid w:val="00576266"/>
    <w:rsid w:val="00580156"/>
    <w:rsid w:val="0058023B"/>
    <w:rsid w:val="00580CD2"/>
    <w:rsid w:val="00580F43"/>
    <w:rsid w:val="00580F9E"/>
    <w:rsid w:val="00581212"/>
    <w:rsid w:val="0058197C"/>
    <w:rsid w:val="00582394"/>
    <w:rsid w:val="00582FD2"/>
    <w:rsid w:val="00583588"/>
    <w:rsid w:val="005835B4"/>
    <w:rsid w:val="00584860"/>
    <w:rsid w:val="00586153"/>
    <w:rsid w:val="00587A38"/>
    <w:rsid w:val="0059059D"/>
    <w:rsid w:val="00590B66"/>
    <w:rsid w:val="005910F9"/>
    <w:rsid w:val="00592424"/>
    <w:rsid w:val="00592740"/>
    <w:rsid w:val="00592EA9"/>
    <w:rsid w:val="00593166"/>
    <w:rsid w:val="0059735C"/>
    <w:rsid w:val="005A0351"/>
    <w:rsid w:val="005A06E3"/>
    <w:rsid w:val="005A0871"/>
    <w:rsid w:val="005A08B8"/>
    <w:rsid w:val="005A1CCE"/>
    <w:rsid w:val="005A1FCA"/>
    <w:rsid w:val="005A3194"/>
    <w:rsid w:val="005A36E8"/>
    <w:rsid w:val="005A3E55"/>
    <w:rsid w:val="005A4C49"/>
    <w:rsid w:val="005A4F9A"/>
    <w:rsid w:val="005A5293"/>
    <w:rsid w:val="005A5B41"/>
    <w:rsid w:val="005A5FEA"/>
    <w:rsid w:val="005A6070"/>
    <w:rsid w:val="005B1394"/>
    <w:rsid w:val="005B1881"/>
    <w:rsid w:val="005B1F51"/>
    <w:rsid w:val="005B212F"/>
    <w:rsid w:val="005B2401"/>
    <w:rsid w:val="005B41AA"/>
    <w:rsid w:val="005B58E4"/>
    <w:rsid w:val="005B5B20"/>
    <w:rsid w:val="005B5D8F"/>
    <w:rsid w:val="005B63CA"/>
    <w:rsid w:val="005B64AF"/>
    <w:rsid w:val="005B75E5"/>
    <w:rsid w:val="005C0423"/>
    <w:rsid w:val="005C0D83"/>
    <w:rsid w:val="005C1CB8"/>
    <w:rsid w:val="005C26E2"/>
    <w:rsid w:val="005C2906"/>
    <w:rsid w:val="005C3FD6"/>
    <w:rsid w:val="005C62FF"/>
    <w:rsid w:val="005C695B"/>
    <w:rsid w:val="005C717E"/>
    <w:rsid w:val="005D1586"/>
    <w:rsid w:val="005D2B08"/>
    <w:rsid w:val="005D3A19"/>
    <w:rsid w:val="005D4BC3"/>
    <w:rsid w:val="005D5203"/>
    <w:rsid w:val="005D5D1F"/>
    <w:rsid w:val="005D5E03"/>
    <w:rsid w:val="005D6108"/>
    <w:rsid w:val="005D6FE5"/>
    <w:rsid w:val="005D770F"/>
    <w:rsid w:val="005D7DAD"/>
    <w:rsid w:val="005D7E95"/>
    <w:rsid w:val="005E027B"/>
    <w:rsid w:val="005E0BEC"/>
    <w:rsid w:val="005E1570"/>
    <w:rsid w:val="005E1650"/>
    <w:rsid w:val="005E19D4"/>
    <w:rsid w:val="005E1CAF"/>
    <w:rsid w:val="005E2566"/>
    <w:rsid w:val="005E2B4D"/>
    <w:rsid w:val="005E359C"/>
    <w:rsid w:val="005E402E"/>
    <w:rsid w:val="005E4683"/>
    <w:rsid w:val="005E526C"/>
    <w:rsid w:val="005E5BA3"/>
    <w:rsid w:val="005E5F5D"/>
    <w:rsid w:val="005E6126"/>
    <w:rsid w:val="005E6308"/>
    <w:rsid w:val="005E6B2F"/>
    <w:rsid w:val="005E6EAC"/>
    <w:rsid w:val="005E73E6"/>
    <w:rsid w:val="005E759E"/>
    <w:rsid w:val="005F0DBD"/>
    <w:rsid w:val="005F0E4A"/>
    <w:rsid w:val="005F0EDB"/>
    <w:rsid w:val="005F103B"/>
    <w:rsid w:val="005F15E4"/>
    <w:rsid w:val="005F1968"/>
    <w:rsid w:val="005F3E0B"/>
    <w:rsid w:val="005F3E33"/>
    <w:rsid w:val="005F4440"/>
    <w:rsid w:val="005F4853"/>
    <w:rsid w:val="005F4B34"/>
    <w:rsid w:val="005F4DCE"/>
    <w:rsid w:val="005F5F17"/>
    <w:rsid w:val="005F66A4"/>
    <w:rsid w:val="005F6BD7"/>
    <w:rsid w:val="005F727A"/>
    <w:rsid w:val="005F773A"/>
    <w:rsid w:val="00600400"/>
    <w:rsid w:val="00600976"/>
    <w:rsid w:val="00601FE3"/>
    <w:rsid w:val="00602055"/>
    <w:rsid w:val="00603239"/>
    <w:rsid w:val="00603ABA"/>
    <w:rsid w:val="00604534"/>
    <w:rsid w:val="0060593D"/>
    <w:rsid w:val="00607348"/>
    <w:rsid w:val="00607704"/>
    <w:rsid w:val="00607E2A"/>
    <w:rsid w:val="006104DA"/>
    <w:rsid w:val="006133E0"/>
    <w:rsid w:val="00615604"/>
    <w:rsid w:val="00615D93"/>
    <w:rsid w:val="006169D8"/>
    <w:rsid w:val="006177E4"/>
    <w:rsid w:val="00617FD7"/>
    <w:rsid w:val="0062013A"/>
    <w:rsid w:val="00620C15"/>
    <w:rsid w:val="00622B33"/>
    <w:rsid w:val="00624007"/>
    <w:rsid w:val="0062465B"/>
    <w:rsid w:val="00625E07"/>
    <w:rsid w:val="00625E16"/>
    <w:rsid w:val="006262AC"/>
    <w:rsid w:val="0063207C"/>
    <w:rsid w:val="0063213C"/>
    <w:rsid w:val="00632F98"/>
    <w:rsid w:val="00633D9E"/>
    <w:rsid w:val="00633DAE"/>
    <w:rsid w:val="0063402F"/>
    <w:rsid w:val="00634E90"/>
    <w:rsid w:val="0063532A"/>
    <w:rsid w:val="00636401"/>
    <w:rsid w:val="0063646E"/>
    <w:rsid w:val="00636D6F"/>
    <w:rsid w:val="00637469"/>
    <w:rsid w:val="006379AA"/>
    <w:rsid w:val="00640F33"/>
    <w:rsid w:val="006412CB"/>
    <w:rsid w:val="00642262"/>
    <w:rsid w:val="00642DDE"/>
    <w:rsid w:val="00644C4F"/>
    <w:rsid w:val="00644E8B"/>
    <w:rsid w:val="006505E3"/>
    <w:rsid w:val="00651CFB"/>
    <w:rsid w:val="0065280D"/>
    <w:rsid w:val="006530C5"/>
    <w:rsid w:val="0065350A"/>
    <w:rsid w:val="006535F1"/>
    <w:rsid w:val="00654AF0"/>
    <w:rsid w:val="00655634"/>
    <w:rsid w:val="00655CEF"/>
    <w:rsid w:val="00655EAB"/>
    <w:rsid w:val="006612DF"/>
    <w:rsid w:val="00664395"/>
    <w:rsid w:val="006647AC"/>
    <w:rsid w:val="006658B2"/>
    <w:rsid w:val="00665C6B"/>
    <w:rsid w:val="00666C22"/>
    <w:rsid w:val="0066750B"/>
    <w:rsid w:val="0066752C"/>
    <w:rsid w:val="00667603"/>
    <w:rsid w:val="00672477"/>
    <w:rsid w:val="00674715"/>
    <w:rsid w:val="0067538E"/>
    <w:rsid w:val="00676980"/>
    <w:rsid w:val="00677253"/>
    <w:rsid w:val="00677F48"/>
    <w:rsid w:val="00680127"/>
    <w:rsid w:val="00680591"/>
    <w:rsid w:val="00682E67"/>
    <w:rsid w:val="00684353"/>
    <w:rsid w:val="006847FA"/>
    <w:rsid w:val="00685BC6"/>
    <w:rsid w:val="00685DAD"/>
    <w:rsid w:val="006872C6"/>
    <w:rsid w:val="0068761A"/>
    <w:rsid w:val="00687C1C"/>
    <w:rsid w:val="00687CE3"/>
    <w:rsid w:val="006903B7"/>
    <w:rsid w:val="006907A4"/>
    <w:rsid w:val="00691233"/>
    <w:rsid w:val="006912C5"/>
    <w:rsid w:val="00691882"/>
    <w:rsid w:val="00692EA1"/>
    <w:rsid w:val="006931BD"/>
    <w:rsid w:val="00693E57"/>
    <w:rsid w:val="00694543"/>
    <w:rsid w:val="006950C8"/>
    <w:rsid w:val="006A07C9"/>
    <w:rsid w:val="006A21A0"/>
    <w:rsid w:val="006A4110"/>
    <w:rsid w:val="006A4141"/>
    <w:rsid w:val="006A5116"/>
    <w:rsid w:val="006A5BF9"/>
    <w:rsid w:val="006A65D7"/>
    <w:rsid w:val="006A791C"/>
    <w:rsid w:val="006A7CDF"/>
    <w:rsid w:val="006B035B"/>
    <w:rsid w:val="006B1EF4"/>
    <w:rsid w:val="006B2DB6"/>
    <w:rsid w:val="006B541E"/>
    <w:rsid w:val="006B541F"/>
    <w:rsid w:val="006B6D8B"/>
    <w:rsid w:val="006B7EFA"/>
    <w:rsid w:val="006B7F3B"/>
    <w:rsid w:val="006B7FDC"/>
    <w:rsid w:val="006C0252"/>
    <w:rsid w:val="006C0395"/>
    <w:rsid w:val="006C0B97"/>
    <w:rsid w:val="006C26F8"/>
    <w:rsid w:val="006C2FEF"/>
    <w:rsid w:val="006C34FF"/>
    <w:rsid w:val="006C3AE7"/>
    <w:rsid w:val="006C4A4C"/>
    <w:rsid w:val="006C4C26"/>
    <w:rsid w:val="006C51DD"/>
    <w:rsid w:val="006C5E5A"/>
    <w:rsid w:val="006D0287"/>
    <w:rsid w:val="006D0472"/>
    <w:rsid w:val="006D05CB"/>
    <w:rsid w:val="006D0F2C"/>
    <w:rsid w:val="006D0F2E"/>
    <w:rsid w:val="006D1EDC"/>
    <w:rsid w:val="006D2629"/>
    <w:rsid w:val="006D3B8F"/>
    <w:rsid w:val="006D4E6E"/>
    <w:rsid w:val="006E1AC8"/>
    <w:rsid w:val="006E4357"/>
    <w:rsid w:val="006E47EC"/>
    <w:rsid w:val="006E61CF"/>
    <w:rsid w:val="006E686A"/>
    <w:rsid w:val="006E7B84"/>
    <w:rsid w:val="006F019A"/>
    <w:rsid w:val="006F0483"/>
    <w:rsid w:val="006F0B83"/>
    <w:rsid w:val="006F1201"/>
    <w:rsid w:val="006F3C3E"/>
    <w:rsid w:val="006F44E6"/>
    <w:rsid w:val="006F4DE9"/>
    <w:rsid w:val="006F58E6"/>
    <w:rsid w:val="006F5EA1"/>
    <w:rsid w:val="006F5F75"/>
    <w:rsid w:val="006F64A4"/>
    <w:rsid w:val="006F664A"/>
    <w:rsid w:val="007005D1"/>
    <w:rsid w:val="00701615"/>
    <w:rsid w:val="00703775"/>
    <w:rsid w:val="00703B77"/>
    <w:rsid w:val="007041D9"/>
    <w:rsid w:val="00704E6D"/>
    <w:rsid w:val="0070569A"/>
    <w:rsid w:val="00705E5F"/>
    <w:rsid w:val="00705FCE"/>
    <w:rsid w:val="007103E3"/>
    <w:rsid w:val="00710704"/>
    <w:rsid w:val="00711379"/>
    <w:rsid w:val="00711BAC"/>
    <w:rsid w:val="007120D1"/>
    <w:rsid w:val="00712FE8"/>
    <w:rsid w:val="00713970"/>
    <w:rsid w:val="007142F4"/>
    <w:rsid w:val="00714668"/>
    <w:rsid w:val="00715FD9"/>
    <w:rsid w:val="0071638B"/>
    <w:rsid w:val="00716510"/>
    <w:rsid w:val="00717221"/>
    <w:rsid w:val="00717411"/>
    <w:rsid w:val="0071774A"/>
    <w:rsid w:val="00717B2C"/>
    <w:rsid w:val="00720B67"/>
    <w:rsid w:val="00721E24"/>
    <w:rsid w:val="00722484"/>
    <w:rsid w:val="007224B4"/>
    <w:rsid w:val="00724EA9"/>
    <w:rsid w:val="00725ED6"/>
    <w:rsid w:val="00726EF5"/>
    <w:rsid w:val="007271FD"/>
    <w:rsid w:val="0073138D"/>
    <w:rsid w:val="00731A7C"/>
    <w:rsid w:val="00731DA1"/>
    <w:rsid w:val="00734537"/>
    <w:rsid w:val="00735345"/>
    <w:rsid w:val="00740890"/>
    <w:rsid w:val="00741A87"/>
    <w:rsid w:val="00741C89"/>
    <w:rsid w:val="0074237D"/>
    <w:rsid w:val="00742F31"/>
    <w:rsid w:val="007430DF"/>
    <w:rsid w:val="00744326"/>
    <w:rsid w:val="00744CBC"/>
    <w:rsid w:val="00746BD5"/>
    <w:rsid w:val="00746EC1"/>
    <w:rsid w:val="007472CC"/>
    <w:rsid w:val="00750639"/>
    <w:rsid w:val="00750B90"/>
    <w:rsid w:val="007519AA"/>
    <w:rsid w:val="00751A24"/>
    <w:rsid w:val="007531E2"/>
    <w:rsid w:val="007540C7"/>
    <w:rsid w:val="0075521A"/>
    <w:rsid w:val="007561D4"/>
    <w:rsid w:val="007566B9"/>
    <w:rsid w:val="00757318"/>
    <w:rsid w:val="007574E1"/>
    <w:rsid w:val="0076071A"/>
    <w:rsid w:val="00760739"/>
    <w:rsid w:val="00760B61"/>
    <w:rsid w:val="007612AF"/>
    <w:rsid w:val="00761730"/>
    <w:rsid w:val="0076287A"/>
    <w:rsid w:val="00762B87"/>
    <w:rsid w:val="00763679"/>
    <w:rsid w:val="00763D66"/>
    <w:rsid w:val="0076401E"/>
    <w:rsid w:val="0076423A"/>
    <w:rsid w:val="00764A2B"/>
    <w:rsid w:val="00765A98"/>
    <w:rsid w:val="00766853"/>
    <w:rsid w:val="00766F74"/>
    <w:rsid w:val="00770AD1"/>
    <w:rsid w:val="00771111"/>
    <w:rsid w:val="007717CC"/>
    <w:rsid w:val="00771F81"/>
    <w:rsid w:val="00771F9D"/>
    <w:rsid w:val="00772156"/>
    <w:rsid w:val="007723E0"/>
    <w:rsid w:val="00773038"/>
    <w:rsid w:val="0077380F"/>
    <w:rsid w:val="007747CD"/>
    <w:rsid w:val="00781E0C"/>
    <w:rsid w:val="007829CB"/>
    <w:rsid w:val="007831E5"/>
    <w:rsid w:val="0078397C"/>
    <w:rsid w:val="0078465C"/>
    <w:rsid w:val="00784C33"/>
    <w:rsid w:val="00784E3C"/>
    <w:rsid w:val="00785C40"/>
    <w:rsid w:val="007861FC"/>
    <w:rsid w:val="00786A45"/>
    <w:rsid w:val="00790135"/>
    <w:rsid w:val="0079080B"/>
    <w:rsid w:val="007909B7"/>
    <w:rsid w:val="00791117"/>
    <w:rsid w:val="00791576"/>
    <w:rsid w:val="00791D1B"/>
    <w:rsid w:val="00792823"/>
    <w:rsid w:val="00792A24"/>
    <w:rsid w:val="0079357C"/>
    <w:rsid w:val="00793B6D"/>
    <w:rsid w:val="00793D7F"/>
    <w:rsid w:val="00794AF9"/>
    <w:rsid w:val="007952CE"/>
    <w:rsid w:val="00795802"/>
    <w:rsid w:val="00795BA8"/>
    <w:rsid w:val="007972F9"/>
    <w:rsid w:val="007A0F19"/>
    <w:rsid w:val="007A2862"/>
    <w:rsid w:val="007A35A2"/>
    <w:rsid w:val="007A57AE"/>
    <w:rsid w:val="007A6384"/>
    <w:rsid w:val="007A6EF9"/>
    <w:rsid w:val="007A7024"/>
    <w:rsid w:val="007A7C62"/>
    <w:rsid w:val="007A7CED"/>
    <w:rsid w:val="007B002D"/>
    <w:rsid w:val="007B01F6"/>
    <w:rsid w:val="007B0640"/>
    <w:rsid w:val="007B1E93"/>
    <w:rsid w:val="007B2281"/>
    <w:rsid w:val="007B2EE9"/>
    <w:rsid w:val="007B353F"/>
    <w:rsid w:val="007B388A"/>
    <w:rsid w:val="007B3BEE"/>
    <w:rsid w:val="007B3FD0"/>
    <w:rsid w:val="007B4A18"/>
    <w:rsid w:val="007B566A"/>
    <w:rsid w:val="007B6C91"/>
    <w:rsid w:val="007B7AB0"/>
    <w:rsid w:val="007C292B"/>
    <w:rsid w:val="007C2AB8"/>
    <w:rsid w:val="007C2B75"/>
    <w:rsid w:val="007C3409"/>
    <w:rsid w:val="007C3D73"/>
    <w:rsid w:val="007C49B6"/>
    <w:rsid w:val="007C57F6"/>
    <w:rsid w:val="007C59E2"/>
    <w:rsid w:val="007C6355"/>
    <w:rsid w:val="007C6FB1"/>
    <w:rsid w:val="007C769B"/>
    <w:rsid w:val="007D087A"/>
    <w:rsid w:val="007D1087"/>
    <w:rsid w:val="007D3784"/>
    <w:rsid w:val="007D39AC"/>
    <w:rsid w:val="007D4048"/>
    <w:rsid w:val="007D4F89"/>
    <w:rsid w:val="007D4FF2"/>
    <w:rsid w:val="007D5158"/>
    <w:rsid w:val="007D527F"/>
    <w:rsid w:val="007D546C"/>
    <w:rsid w:val="007D54D5"/>
    <w:rsid w:val="007D5E84"/>
    <w:rsid w:val="007D669D"/>
    <w:rsid w:val="007D67F5"/>
    <w:rsid w:val="007D6BA4"/>
    <w:rsid w:val="007E03C7"/>
    <w:rsid w:val="007E1196"/>
    <w:rsid w:val="007E1200"/>
    <w:rsid w:val="007E326F"/>
    <w:rsid w:val="007E32E1"/>
    <w:rsid w:val="007E44CE"/>
    <w:rsid w:val="007E6CE8"/>
    <w:rsid w:val="007E717E"/>
    <w:rsid w:val="007F21B1"/>
    <w:rsid w:val="007F25A6"/>
    <w:rsid w:val="007F39CE"/>
    <w:rsid w:val="007F4DDD"/>
    <w:rsid w:val="007F57D0"/>
    <w:rsid w:val="007F5F41"/>
    <w:rsid w:val="007F601A"/>
    <w:rsid w:val="007F6662"/>
    <w:rsid w:val="007F75EC"/>
    <w:rsid w:val="008014E6"/>
    <w:rsid w:val="008026D8"/>
    <w:rsid w:val="0080384D"/>
    <w:rsid w:val="00803CBE"/>
    <w:rsid w:val="00803D99"/>
    <w:rsid w:val="00804375"/>
    <w:rsid w:val="008048F8"/>
    <w:rsid w:val="0080538F"/>
    <w:rsid w:val="00806D89"/>
    <w:rsid w:val="00807779"/>
    <w:rsid w:val="00807CF2"/>
    <w:rsid w:val="0081086E"/>
    <w:rsid w:val="00810D83"/>
    <w:rsid w:val="00811D4D"/>
    <w:rsid w:val="008128BE"/>
    <w:rsid w:val="00813062"/>
    <w:rsid w:val="0081418E"/>
    <w:rsid w:val="00814D17"/>
    <w:rsid w:val="00816164"/>
    <w:rsid w:val="008205E9"/>
    <w:rsid w:val="008206EF"/>
    <w:rsid w:val="00820CF4"/>
    <w:rsid w:val="0082298D"/>
    <w:rsid w:val="00824E6B"/>
    <w:rsid w:val="00826927"/>
    <w:rsid w:val="00826B6E"/>
    <w:rsid w:val="0083064A"/>
    <w:rsid w:val="00831808"/>
    <w:rsid w:val="00832013"/>
    <w:rsid w:val="008327EA"/>
    <w:rsid w:val="00833741"/>
    <w:rsid w:val="0083547F"/>
    <w:rsid w:val="008356A8"/>
    <w:rsid w:val="008359DE"/>
    <w:rsid w:val="00835C2E"/>
    <w:rsid w:val="00835D00"/>
    <w:rsid w:val="008364F1"/>
    <w:rsid w:val="008373C3"/>
    <w:rsid w:val="0083752E"/>
    <w:rsid w:val="00837BED"/>
    <w:rsid w:val="00837FE3"/>
    <w:rsid w:val="00840603"/>
    <w:rsid w:val="00841D2C"/>
    <w:rsid w:val="00841F72"/>
    <w:rsid w:val="00842C0E"/>
    <w:rsid w:val="00842DB5"/>
    <w:rsid w:val="00844380"/>
    <w:rsid w:val="00844F46"/>
    <w:rsid w:val="008453D0"/>
    <w:rsid w:val="00845FED"/>
    <w:rsid w:val="00846B8D"/>
    <w:rsid w:val="00846F2D"/>
    <w:rsid w:val="00847205"/>
    <w:rsid w:val="00847860"/>
    <w:rsid w:val="00847B60"/>
    <w:rsid w:val="00850C15"/>
    <w:rsid w:val="00850F93"/>
    <w:rsid w:val="008513DF"/>
    <w:rsid w:val="00851BA8"/>
    <w:rsid w:val="00851D54"/>
    <w:rsid w:val="008521BB"/>
    <w:rsid w:val="008529AD"/>
    <w:rsid w:val="00855C99"/>
    <w:rsid w:val="008569D3"/>
    <w:rsid w:val="008569E9"/>
    <w:rsid w:val="00856F21"/>
    <w:rsid w:val="00861688"/>
    <w:rsid w:val="00862D93"/>
    <w:rsid w:val="0086319C"/>
    <w:rsid w:val="0086331F"/>
    <w:rsid w:val="00863674"/>
    <w:rsid w:val="008636F0"/>
    <w:rsid w:val="00864DE2"/>
    <w:rsid w:val="00865108"/>
    <w:rsid w:val="008654B2"/>
    <w:rsid w:val="00865789"/>
    <w:rsid w:val="0086642F"/>
    <w:rsid w:val="00866748"/>
    <w:rsid w:val="00866C18"/>
    <w:rsid w:val="008707CB"/>
    <w:rsid w:val="0087135B"/>
    <w:rsid w:val="008716C4"/>
    <w:rsid w:val="0087304A"/>
    <w:rsid w:val="00873E0D"/>
    <w:rsid w:val="00874F2C"/>
    <w:rsid w:val="00874FDC"/>
    <w:rsid w:val="00875453"/>
    <w:rsid w:val="00876570"/>
    <w:rsid w:val="00880407"/>
    <w:rsid w:val="00880E08"/>
    <w:rsid w:val="00881D0A"/>
    <w:rsid w:val="00882A4B"/>
    <w:rsid w:val="00882B53"/>
    <w:rsid w:val="00883068"/>
    <w:rsid w:val="00883E97"/>
    <w:rsid w:val="008849F6"/>
    <w:rsid w:val="008853B0"/>
    <w:rsid w:val="008860D5"/>
    <w:rsid w:val="0088709A"/>
    <w:rsid w:val="008875EC"/>
    <w:rsid w:val="008901B4"/>
    <w:rsid w:val="00890927"/>
    <w:rsid w:val="00890F39"/>
    <w:rsid w:val="00892424"/>
    <w:rsid w:val="00892BE5"/>
    <w:rsid w:val="00893755"/>
    <w:rsid w:val="00893927"/>
    <w:rsid w:val="00893A83"/>
    <w:rsid w:val="00893C57"/>
    <w:rsid w:val="00894316"/>
    <w:rsid w:val="0089437D"/>
    <w:rsid w:val="0089438D"/>
    <w:rsid w:val="0089472F"/>
    <w:rsid w:val="0089527E"/>
    <w:rsid w:val="00895908"/>
    <w:rsid w:val="00896C1F"/>
    <w:rsid w:val="00897A49"/>
    <w:rsid w:val="008A13A4"/>
    <w:rsid w:val="008A1968"/>
    <w:rsid w:val="008A2263"/>
    <w:rsid w:val="008A373F"/>
    <w:rsid w:val="008A475F"/>
    <w:rsid w:val="008A47DC"/>
    <w:rsid w:val="008A4BA6"/>
    <w:rsid w:val="008A4FE8"/>
    <w:rsid w:val="008A5589"/>
    <w:rsid w:val="008B009F"/>
    <w:rsid w:val="008B0215"/>
    <w:rsid w:val="008B083F"/>
    <w:rsid w:val="008B08E0"/>
    <w:rsid w:val="008B1546"/>
    <w:rsid w:val="008B3217"/>
    <w:rsid w:val="008B3958"/>
    <w:rsid w:val="008B3E92"/>
    <w:rsid w:val="008B433C"/>
    <w:rsid w:val="008B6265"/>
    <w:rsid w:val="008B6C7B"/>
    <w:rsid w:val="008C1107"/>
    <w:rsid w:val="008C30DE"/>
    <w:rsid w:val="008C32C0"/>
    <w:rsid w:val="008C3697"/>
    <w:rsid w:val="008C4233"/>
    <w:rsid w:val="008C42E2"/>
    <w:rsid w:val="008C47DB"/>
    <w:rsid w:val="008C4832"/>
    <w:rsid w:val="008C53EF"/>
    <w:rsid w:val="008C552F"/>
    <w:rsid w:val="008C580C"/>
    <w:rsid w:val="008C5CE4"/>
    <w:rsid w:val="008C5FD9"/>
    <w:rsid w:val="008C6557"/>
    <w:rsid w:val="008C7155"/>
    <w:rsid w:val="008C72F2"/>
    <w:rsid w:val="008D1E8C"/>
    <w:rsid w:val="008D23C3"/>
    <w:rsid w:val="008D291A"/>
    <w:rsid w:val="008D3235"/>
    <w:rsid w:val="008D466E"/>
    <w:rsid w:val="008D55B4"/>
    <w:rsid w:val="008D55F2"/>
    <w:rsid w:val="008D5EB2"/>
    <w:rsid w:val="008D62B6"/>
    <w:rsid w:val="008D70A8"/>
    <w:rsid w:val="008D714E"/>
    <w:rsid w:val="008D77F2"/>
    <w:rsid w:val="008D7F13"/>
    <w:rsid w:val="008E175C"/>
    <w:rsid w:val="008E1B7D"/>
    <w:rsid w:val="008E1F7A"/>
    <w:rsid w:val="008E1FB1"/>
    <w:rsid w:val="008E2329"/>
    <w:rsid w:val="008E3601"/>
    <w:rsid w:val="008E3B71"/>
    <w:rsid w:val="008E629F"/>
    <w:rsid w:val="008E656D"/>
    <w:rsid w:val="008F0DB4"/>
    <w:rsid w:val="008F3CA7"/>
    <w:rsid w:val="008F3D51"/>
    <w:rsid w:val="008F77CC"/>
    <w:rsid w:val="008F7C0F"/>
    <w:rsid w:val="009006B1"/>
    <w:rsid w:val="00902845"/>
    <w:rsid w:val="00902DBC"/>
    <w:rsid w:val="00903CDF"/>
    <w:rsid w:val="00904C1B"/>
    <w:rsid w:val="0090514E"/>
    <w:rsid w:val="00905F23"/>
    <w:rsid w:val="00906185"/>
    <w:rsid w:val="00906244"/>
    <w:rsid w:val="009063C4"/>
    <w:rsid w:val="00906CD0"/>
    <w:rsid w:val="00907388"/>
    <w:rsid w:val="00912684"/>
    <w:rsid w:val="00914032"/>
    <w:rsid w:val="00914541"/>
    <w:rsid w:val="00914819"/>
    <w:rsid w:val="009151D4"/>
    <w:rsid w:val="009155B3"/>
    <w:rsid w:val="009159F3"/>
    <w:rsid w:val="00917CF9"/>
    <w:rsid w:val="00921F5E"/>
    <w:rsid w:val="00922E5E"/>
    <w:rsid w:val="009230B3"/>
    <w:rsid w:val="009241A9"/>
    <w:rsid w:val="00924812"/>
    <w:rsid w:val="00925B8D"/>
    <w:rsid w:val="00925E76"/>
    <w:rsid w:val="009264A9"/>
    <w:rsid w:val="0092689C"/>
    <w:rsid w:val="009274C4"/>
    <w:rsid w:val="009278DB"/>
    <w:rsid w:val="00927A65"/>
    <w:rsid w:val="00927E75"/>
    <w:rsid w:val="009303ED"/>
    <w:rsid w:val="00930AF5"/>
    <w:rsid w:val="009329EE"/>
    <w:rsid w:val="00932A34"/>
    <w:rsid w:val="00933B39"/>
    <w:rsid w:val="00933B56"/>
    <w:rsid w:val="00934714"/>
    <w:rsid w:val="0093555E"/>
    <w:rsid w:val="00936568"/>
    <w:rsid w:val="009370C2"/>
    <w:rsid w:val="0093756F"/>
    <w:rsid w:val="0094165A"/>
    <w:rsid w:val="0094225C"/>
    <w:rsid w:val="00942DA8"/>
    <w:rsid w:val="00943570"/>
    <w:rsid w:val="00943D4A"/>
    <w:rsid w:val="00944761"/>
    <w:rsid w:val="00944B83"/>
    <w:rsid w:val="00944F4B"/>
    <w:rsid w:val="00945158"/>
    <w:rsid w:val="009452FD"/>
    <w:rsid w:val="00945B87"/>
    <w:rsid w:val="0094603C"/>
    <w:rsid w:val="00951B4A"/>
    <w:rsid w:val="0095204D"/>
    <w:rsid w:val="009536BC"/>
    <w:rsid w:val="00954584"/>
    <w:rsid w:val="009551DC"/>
    <w:rsid w:val="0095548C"/>
    <w:rsid w:val="009554E6"/>
    <w:rsid w:val="0095550D"/>
    <w:rsid w:val="0095729C"/>
    <w:rsid w:val="009603C5"/>
    <w:rsid w:val="00960668"/>
    <w:rsid w:val="00960ADE"/>
    <w:rsid w:val="0096194C"/>
    <w:rsid w:val="00961DD9"/>
    <w:rsid w:val="00962EBF"/>
    <w:rsid w:val="0096326D"/>
    <w:rsid w:val="00963A8A"/>
    <w:rsid w:val="00963DBA"/>
    <w:rsid w:val="00964CC2"/>
    <w:rsid w:val="00964DE3"/>
    <w:rsid w:val="00965537"/>
    <w:rsid w:val="009659A9"/>
    <w:rsid w:val="009667CB"/>
    <w:rsid w:val="00967B93"/>
    <w:rsid w:val="009704F5"/>
    <w:rsid w:val="0097089F"/>
    <w:rsid w:val="00972459"/>
    <w:rsid w:val="00972AEE"/>
    <w:rsid w:val="00972FBC"/>
    <w:rsid w:val="0097572C"/>
    <w:rsid w:val="0097576A"/>
    <w:rsid w:val="009759E2"/>
    <w:rsid w:val="0097636A"/>
    <w:rsid w:val="00980212"/>
    <w:rsid w:val="00981481"/>
    <w:rsid w:val="00982269"/>
    <w:rsid w:val="00982DC0"/>
    <w:rsid w:val="00982F45"/>
    <w:rsid w:val="00983065"/>
    <w:rsid w:val="00983D53"/>
    <w:rsid w:val="00984381"/>
    <w:rsid w:val="00984A40"/>
    <w:rsid w:val="00984DCE"/>
    <w:rsid w:val="00985124"/>
    <w:rsid w:val="0098556F"/>
    <w:rsid w:val="00985852"/>
    <w:rsid w:val="00985955"/>
    <w:rsid w:val="009862CF"/>
    <w:rsid w:val="009865D2"/>
    <w:rsid w:val="00986791"/>
    <w:rsid w:val="00986863"/>
    <w:rsid w:val="00986E9B"/>
    <w:rsid w:val="00990FCF"/>
    <w:rsid w:val="009919AD"/>
    <w:rsid w:val="00991BA1"/>
    <w:rsid w:val="0099207B"/>
    <w:rsid w:val="0099368C"/>
    <w:rsid w:val="00993EF0"/>
    <w:rsid w:val="0099482E"/>
    <w:rsid w:val="00994C9B"/>
    <w:rsid w:val="0099526F"/>
    <w:rsid w:val="009A1D8D"/>
    <w:rsid w:val="009A2498"/>
    <w:rsid w:val="009A34B6"/>
    <w:rsid w:val="009A36A7"/>
    <w:rsid w:val="009A373A"/>
    <w:rsid w:val="009A6849"/>
    <w:rsid w:val="009A6919"/>
    <w:rsid w:val="009A6F99"/>
    <w:rsid w:val="009A700E"/>
    <w:rsid w:val="009A7CE2"/>
    <w:rsid w:val="009A7D1C"/>
    <w:rsid w:val="009B002C"/>
    <w:rsid w:val="009B11CB"/>
    <w:rsid w:val="009B16D7"/>
    <w:rsid w:val="009B20E2"/>
    <w:rsid w:val="009B358D"/>
    <w:rsid w:val="009B372A"/>
    <w:rsid w:val="009B37ED"/>
    <w:rsid w:val="009B553D"/>
    <w:rsid w:val="009B62E7"/>
    <w:rsid w:val="009B6F3E"/>
    <w:rsid w:val="009B7550"/>
    <w:rsid w:val="009B7B10"/>
    <w:rsid w:val="009B7DC9"/>
    <w:rsid w:val="009C13E2"/>
    <w:rsid w:val="009C1BEC"/>
    <w:rsid w:val="009C1CE6"/>
    <w:rsid w:val="009C3101"/>
    <w:rsid w:val="009C3BB0"/>
    <w:rsid w:val="009C3DA0"/>
    <w:rsid w:val="009C4A17"/>
    <w:rsid w:val="009C5021"/>
    <w:rsid w:val="009C6EBA"/>
    <w:rsid w:val="009C753D"/>
    <w:rsid w:val="009C7A74"/>
    <w:rsid w:val="009C7F15"/>
    <w:rsid w:val="009D08BD"/>
    <w:rsid w:val="009D1353"/>
    <w:rsid w:val="009D1B3C"/>
    <w:rsid w:val="009D1BCB"/>
    <w:rsid w:val="009D21A0"/>
    <w:rsid w:val="009D222C"/>
    <w:rsid w:val="009D2364"/>
    <w:rsid w:val="009D2BB3"/>
    <w:rsid w:val="009D2D62"/>
    <w:rsid w:val="009D2EC9"/>
    <w:rsid w:val="009D3543"/>
    <w:rsid w:val="009D3A06"/>
    <w:rsid w:val="009D4A8D"/>
    <w:rsid w:val="009D4FDC"/>
    <w:rsid w:val="009D5506"/>
    <w:rsid w:val="009D6BD7"/>
    <w:rsid w:val="009E0BB7"/>
    <w:rsid w:val="009E1461"/>
    <w:rsid w:val="009E4345"/>
    <w:rsid w:val="009E56D8"/>
    <w:rsid w:val="009E59BD"/>
    <w:rsid w:val="009E60CC"/>
    <w:rsid w:val="009E6A2E"/>
    <w:rsid w:val="009E6CC5"/>
    <w:rsid w:val="009F0A01"/>
    <w:rsid w:val="009F1057"/>
    <w:rsid w:val="009F179A"/>
    <w:rsid w:val="009F28E7"/>
    <w:rsid w:val="009F349D"/>
    <w:rsid w:val="009F3711"/>
    <w:rsid w:val="009F5DD7"/>
    <w:rsid w:val="009F764E"/>
    <w:rsid w:val="009F768E"/>
    <w:rsid w:val="00A006C6"/>
    <w:rsid w:val="00A01A79"/>
    <w:rsid w:val="00A0207E"/>
    <w:rsid w:val="00A02388"/>
    <w:rsid w:val="00A0253A"/>
    <w:rsid w:val="00A02FFA"/>
    <w:rsid w:val="00A03479"/>
    <w:rsid w:val="00A04A79"/>
    <w:rsid w:val="00A04D81"/>
    <w:rsid w:val="00A05CAC"/>
    <w:rsid w:val="00A0643E"/>
    <w:rsid w:val="00A06BF9"/>
    <w:rsid w:val="00A06C7F"/>
    <w:rsid w:val="00A0755B"/>
    <w:rsid w:val="00A07944"/>
    <w:rsid w:val="00A07990"/>
    <w:rsid w:val="00A07EA9"/>
    <w:rsid w:val="00A07F19"/>
    <w:rsid w:val="00A100FA"/>
    <w:rsid w:val="00A103FD"/>
    <w:rsid w:val="00A10EC5"/>
    <w:rsid w:val="00A10EFD"/>
    <w:rsid w:val="00A11231"/>
    <w:rsid w:val="00A12758"/>
    <w:rsid w:val="00A12F0A"/>
    <w:rsid w:val="00A14CA1"/>
    <w:rsid w:val="00A15D0F"/>
    <w:rsid w:val="00A15D40"/>
    <w:rsid w:val="00A1645A"/>
    <w:rsid w:val="00A16DEE"/>
    <w:rsid w:val="00A213B5"/>
    <w:rsid w:val="00A238C4"/>
    <w:rsid w:val="00A25955"/>
    <w:rsid w:val="00A27054"/>
    <w:rsid w:val="00A32A42"/>
    <w:rsid w:val="00A32E78"/>
    <w:rsid w:val="00A3352C"/>
    <w:rsid w:val="00A33A5E"/>
    <w:rsid w:val="00A33B82"/>
    <w:rsid w:val="00A345C0"/>
    <w:rsid w:val="00A351D7"/>
    <w:rsid w:val="00A35E5A"/>
    <w:rsid w:val="00A36340"/>
    <w:rsid w:val="00A369B8"/>
    <w:rsid w:val="00A36DA5"/>
    <w:rsid w:val="00A37095"/>
    <w:rsid w:val="00A37982"/>
    <w:rsid w:val="00A412FE"/>
    <w:rsid w:val="00A417BF"/>
    <w:rsid w:val="00A41AAB"/>
    <w:rsid w:val="00A4211B"/>
    <w:rsid w:val="00A42191"/>
    <w:rsid w:val="00A425A2"/>
    <w:rsid w:val="00A43618"/>
    <w:rsid w:val="00A4419F"/>
    <w:rsid w:val="00A44475"/>
    <w:rsid w:val="00A45A29"/>
    <w:rsid w:val="00A461B5"/>
    <w:rsid w:val="00A467E5"/>
    <w:rsid w:val="00A46AB2"/>
    <w:rsid w:val="00A5000A"/>
    <w:rsid w:val="00A507CD"/>
    <w:rsid w:val="00A50DE8"/>
    <w:rsid w:val="00A518CC"/>
    <w:rsid w:val="00A521A3"/>
    <w:rsid w:val="00A52FC2"/>
    <w:rsid w:val="00A53136"/>
    <w:rsid w:val="00A533E6"/>
    <w:rsid w:val="00A5555F"/>
    <w:rsid w:val="00A557BA"/>
    <w:rsid w:val="00A56664"/>
    <w:rsid w:val="00A57D41"/>
    <w:rsid w:val="00A6115D"/>
    <w:rsid w:val="00A62155"/>
    <w:rsid w:val="00A63549"/>
    <w:rsid w:val="00A6368F"/>
    <w:rsid w:val="00A64D5B"/>
    <w:rsid w:val="00A65053"/>
    <w:rsid w:val="00A65C60"/>
    <w:rsid w:val="00A671B4"/>
    <w:rsid w:val="00A67282"/>
    <w:rsid w:val="00A67BF4"/>
    <w:rsid w:val="00A7145F"/>
    <w:rsid w:val="00A71BE3"/>
    <w:rsid w:val="00A72025"/>
    <w:rsid w:val="00A72E9A"/>
    <w:rsid w:val="00A740F0"/>
    <w:rsid w:val="00A751BA"/>
    <w:rsid w:val="00A75A42"/>
    <w:rsid w:val="00A760B0"/>
    <w:rsid w:val="00A767E8"/>
    <w:rsid w:val="00A7732C"/>
    <w:rsid w:val="00A77A69"/>
    <w:rsid w:val="00A77F4C"/>
    <w:rsid w:val="00A8282D"/>
    <w:rsid w:val="00A8362A"/>
    <w:rsid w:val="00A8530B"/>
    <w:rsid w:val="00A87173"/>
    <w:rsid w:val="00A87974"/>
    <w:rsid w:val="00A87C6C"/>
    <w:rsid w:val="00A90270"/>
    <w:rsid w:val="00A9087B"/>
    <w:rsid w:val="00A90B2F"/>
    <w:rsid w:val="00A92547"/>
    <w:rsid w:val="00A9280C"/>
    <w:rsid w:val="00A944DE"/>
    <w:rsid w:val="00A95EAD"/>
    <w:rsid w:val="00A970D0"/>
    <w:rsid w:val="00A9717D"/>
    <w:rsid w:val="00AA07F6"/>
    <w:rsid w:val="00AA0839"/>
    <w:rsid w:val="00AA0B8D"/>
    <w:rsid w:val="00AA2C4C"/>
    <w:rsid w:val="00AA2ECC"/>
    <w:rsid w:val="00AA350B"/>
    <w:rsid w:val="00AA38CA"/>
    <w:rsid w:val="00AA3B0D"/>
    <w:rsid w:val="00AA41FE"/>
    <w:rsid w:val="00AA44F3"/>
    <w:rsid w:val="00AA6AEB"/>
    <w:rsid w:val="00AA72A2"/>
    <w:rsid w:val="00AA7343"/>
    <w:rsid w:val="00AA760D"/>
    <w:rsid w:val="00AA7E87"/>
    <w:rsid w:val="00AB0450"/>
    <w:rsid w:val="00AB10A0"/>
    <w:rsid w:val="00AB10CF"/>
    <w:rsid w:val="00AB192B"/>
    <w:rsid w:val="00AB217A"/>
    <w:rsid w:val="00AB2A99"/>
    <w:rsid w:val="00AB30C7"/>
    <w:rsid w:val="00AB33B1"/>
    <w:rsid w:val="00AB3757"/>
    <w:rsid w:val="00AB4736"/>
    <w:rsid w:val="00AB4777"/>
    <w:rsid w:val="00AC0147"/>
    <w:rsid w:val="00AC0621"/>
    <w:rsid w:val="00AC0CF0"/>
    <w:rsid w:val="00AC43B0"/>
    <w:rsid w:val="00AC4881"/>
    <w:rsid w:val="00AC68EF"/>
    <w:rsid w:val="00AD1270"/>
    <w:rsid w:val="00AD148B"/>
    <w:rsid w:val="00AD1BEB"/>
    <w:rsid w:val="00AD2048"/>
    <w:rsid w:val="00AD2C8B"/>
    <w:rsid w:val="00AD4120"/>
    <w:rsid w:val="00AD61AE"/>
    <w:rsid w:val="00AD7BE9"/>
    <w:rsid w:val="00AE06EF"/>
    <w:rsid w:val="00AE0C50"/>
    <w:rsid w:val="00AE14A2"/>
    <w:rsid w:val="00AE1C6F"/>
    <w:rsid w:val="00AE2F43"/>
    <w:rsid w:val="00AE4327"/>
    <w:rsid w:val="00AE6704"/>
    <w:rsid w:val="00AE6890"/>
    <w:rsid w:val="00AE6997"/>
    <w:rsid w:val="00AE7724"/>
    <w:rsid w:val="00AE7B94"/>
    <w:rsid w:val="00AE7D1A"/>
    <w:rsid w:val="00AF061E"/>
    <w:rsid w:val="00AF2D5D"/>
    <w:rsid w:val="00AF3794"/>
    <w:rsid w:val="00AF41EE"/>
    <w:rsid w:val="00AF4EBB"/>
    <w:rsid w:val="00AF625C"/>
    <w:rsid w:val="00AF6618"/>
    <w:rsid w:val="00AF69B2"/>
    <w:rsid w:val="00AF7A47"/>
    <w:rsid w:val="00AF7CFF"/>
    <w:rsid w:val="00AF7DDD"/>
    <w:rsid w:val="00B00BD1"/>
    <w:rsid w:val="00B0109A"/>
    <w:rsid w:val="00B01A59"/>
    <w:rsid w:val="00B01BB6"/>
    <w:rsid w:val="00B04365"/>
    <w:rsid w:val="00B048D4"/>
    <w:rsid w:val="00B0664E"/>
    <w:rsid w:val="00B06B4F"/>
    <w:rsid w:val="00B10B05"/>
    <w:rsid w:val="00B1194D"/>
    <w:rsid w:val="00B12A60"/>
    <w:rsid w:val="00B12E34"/>
    <w:rsid w:val="00B12F89"/>
    <w:rsid w:val="00B131FA"/>
    <w:rsid w:val="00B13EA8"/>
    <w:rsid w:val="00B14AAD"/>
    <w:rsid w:val="00B14C59"/>
    <w:rsid w:val="00B14DE4"/>
    <w:rsid w:val="00B15B8C"/>
    <w:rsid w:val="00B16538"/>
    <w:rsid w:val="00B16921"/>
    <w:rsid w:val="00B16DC1"/>
    <w:rsid w:val="00B16F97"/>
    <w:rsid w:val="00B1748B"/>
    <w:rsid w:val="00B201DA"/>
    <w:rsid w:val="00B202F3"/>
    <w:rsid w:val="00B2250C"/>
    <w:rsid w:val="00B22932"/>
    <w:rsid w:val="00B2294A"/>
    <w:rsid w:val="00B22E3C"/>
    <w:rsid w:val="00B25480"/>
    <w:rsid w:val="00B25B34"/>
    <w:rsid w:val="00B25EB7"/>
    <w:rsid w:val="00B260D8"/>
    <w:rsid w:val="00B27388"/>
    <w:rsid w:val="00B3049F"/>
    <w:rsid w:val="00B30E1B"/>
    <w:rsid w:val="00B31491"/>
    <w:rsid w:val="00B31795"/>
    <w:rsid w:val="00B32B45"/>
    <w:rsid w:val="00B32F0B"/>
    <w:rsid w:val="00B33E13"/>
    <w:rsid w:val="00B36303"/>
    <w:rsid w:val="00B376C9"/>
    <w:rsid w:val="00B42FD6"/>
    <w:rsid w:val="00B44114"/>
    <w:rsid w:val="00B444CE"/>
    <w:rsid w:val="00B463A6"/>
    <w:rsid w:val="00B4684B"/>
    <w:rsid w:val="00B47C10"/>
    <w:rsid w:val="00B500AA"/>
    <w:rsid w:val="00B507C3"/>
    <w:rsid w:val="00B51FAA"/>
    <w:rsid w:val="00B53CCC"/>
    <w:rsid w:val="00B5448D"/>
    <w:rsid w:val="00B55D41"/>
    <w:rsid w:val="00B57306"/>
    <w:rsid w:val="00B578FA"/>
    <w:rsid w:val="00B57EFB"/>
    <w:rsid w:val="00B60F0E"/>
    <w:rsid w:val="00B613F9"/>
    <w:rsid w:val="00B61724"/>
    <w:rsid w:val="00B61817"/>
    <w:rsid w:val="00B6181B"/>
    <w:rsid w:val="00B61820"/>
    <w:rsid w:val="00B61915"/>
    <w:rsid w:val="00B626C6"/>
    <w:rsid w:val="00B627EF"/>
    <w:rsid w:val="00B62AC9"/>
    <w:rsid w:val="00B64859"/>
    <w:rsid w:val="00B654B5"/>
    <w:rsid w:val="00B66546"/>
    <w:rsid w:val="00B67A5A"/>
    <w:rsid w:val="00B67F48"/>
    <w:rsid w:val="00B701BB"/>
    <w:rsid w:val="00B71172"/>
    <w:rsid w:val="00B727FE"/>
    <w:rsid w:val="00B75407"/>
    <w:rsid w:val="00B7548E"/>
    <w:rsid w:val="00B759F4"/>
    <w:rsid w:val="00B75AD9"/>
    <w:rsid w:val="00B76140"/>
    <w:rsid w:val="00B76563"/>
    <w:rsid w:val="00B76DC8"/>
    <w:rsid w:val="00B77636"/>
    <w:rsid w:val="00B77A5B"/>
    <w:rsid w:val="00B8011D"/>
    <w:rsid w:val="00B81653"/>
    <w:rsid w:val="00B826C8"/>
    <w:rsid w:val="00B85C6A"/>
    <w:rsid w:val="00B8618C"/>
    <w:rsid w:val="00B9059B"/>
    <w:rsid w:val="00B918B4"/>
    <w:rsid w:val="00B92108"/>
    <w:rsid w:val="00B931CF"/>
    <w:rsid w:val="00B93370"/>
    <w:rsid w:val="00B93AD6"/>
    <w:rsid w:val="00B947B7"/>
    <w:rsid w:val="00B96F15"/>
    <w:rsid w:val="00B9715E"/>
    <w:rsid w:val="00B9721C"/>
    <w:rsid w:val="00B97FC8"/>
    <w:rsid w:val="00BA12CD"/>
    <w:rsid w:val="00BA18D8"/>
    <w:rsid w:val="00BA2761"/>
    <w:rsid w:val="00BA36E3"/>
    <w:rsid w:val="00BA4BC8"/>
    <w:rsid w:val="00BA52CF"/>
    <w:rsid w:val="00BA5AD9"/>
    <w:rsid w:val="00BB0353"/>
    <w:rsid w:val="00BB0712"/>
    <w:rsid w:val="00BB08B6"/>
    <w:rsid w:val="00BB1064"/>
    <w:rsid w:val="00BB12AB"/>
    <w:rsid w:val="00BB15C8"/>
    <w:rsid w:val="00BB19E9"/>
    <w:rsid w:val="00BB1B3F"/>
    <w:rsid w:val="00BB2970"/>
    <w:rsid w:val="00BB29C3"/>
    <w:rsid w:val="00BB30F6"/>
    <w:rsid w:val="00BB3EB7"/>
    <w:rsid w:val="00BB40FE"/>
    <w:rsid w:val="00BB5943"/>
    <w:rsid w:val="00BB59BA"/>
    <w:rsid w:val="00BB6C7B"/>
    <w:rsid w:val="00BB74D1"/>
    <w:rsid w:val="00BB7BE1"/>
    <w:rsid w:val="00BC01C5"/>
    <w:rsid w:val="00BC0F79"/>
    <w:rsid w:val="00BC1712"/>
    <w:rsid w:val="00BC3674"/>
    <w:rsid w:val="00BC3C48"/>
    <w:rsid w:val="00BC4BA6"/>
    <w:rsid w:val="00BC5A9D"/>
    <w:rsid w:val="00BC62D4"/>
    <w:rsid w:val="00BC6910"/>
    <w:rsid w:val="00BC768F"/>
    <w:rsid w:val="00BC79EC"/>
    <w:rsid w:val="00BD14F0"/>
    <w:rsid w:val="00BD1A38"/>
    <w:rsid w:val="00BD2E1F"/>
    <w:rsid w:val="00BD398D"/>
    <w:rsid w:val="00BD3C9F"/>
    <w:rsid w:val="00BD48EE"/>
    <w:rsid w:val="00BD7F7A"/>
    <w:rsid w:val="00BE1549"/>
    <w:rsid w:val="00BE1E93"/>
    <w:rsid w:val="00BE25E7"/>
    <w:rsid w:val="00BE5455"/>
    <w:rsid w:val="00BF1E15"/>
    <w:rsid w:val="00BF3506"/>
    <w:rsid w:val="00BF41A8"/>
    <w:rsid w:val="00BF5371"/>
    <w:rsid w:val="00BF58BE"/>
    <w:rsid w:val="00BF6F63"/>
    <w:rsid w:val="00BF78E8"/>
    <w:rsid w:val="00BF7FA5"/>
    <w:rsid w:val="00C0107A"/>
    <w:rsid w:val="00C02572"/>
    <w:rsid w:val="00C02B2C"/>
    <w:rsid w:val="00C02DAC"/>
    <w:rsid w:val="00C033F5"/>
    <w:rsid w:val="00C0353D"/>
    <w:rsid w:val="00C03B3D"/>
    <w:rsid w:val="00C04A44"/>
    <w:rsid w:val="00C075B0"/>
    <w:rsid w:val="00C10070"/>
    <w:rsid w:val="00C100C1"/>
    <w:rsid w:val="00C1041B"/>
    <w:rsid w:val="00C10F15"/>
    <w:rsid w:val="00C13329"/>
    <w:rsid w:val="00C1370D"/>
    <w:rsid w:val="00C140E6"/>
    <w:rsid w:val="00C14BD8"/>
    <w:rsid w:val="00C14E43"/>
    <w:rsid w:val="00C155B5"/>
    <w:rsid w:val="00C1574E"/>
    <w:rsid w:val="00C15C83"/>
    <w:rsid w:val="00C16BEB"/>
    <w:rsid w:val="00C177B6"/>
    <w:rsid w:val="00C201C6"/>
    <w:rsid w:val="00C204C4"/>
    <w:rsid w:val="00C20F85"/>
    <w:rsid w:val="00C21826"/>
    <w:rsid w:val="00C21B71"/>
    <w:rsid w:val="00C2415D"/>
    <w:rsid w:val="00C2478F"/>
    <w:rsid w:val="00C25304"/>
    <w:rsid w:val="00C25E39"/>
    <w:rsid w:val="00C27FDC"/>
    <w:rsid w:val="00C30807"/>
    <w:rsid w:val="00C316C4"/>
    <w:rsid w:val="00C32F0D"/>
    <w:rsid w:val="00C33E9D"/>
    <w:rsid w:val="00C3548F"/>
    <w:rsid w:val="00C40D7C"/>
    <w:rsid w:val="00C410CD"/>
    <w:rsid w:val="00C43606"/>
    <w:rsid w:val="00C4385B"/>
    <w:rsid w:val="00C44076"/>
    <w:rsid w:val="00C4645C"/>
    <w:rsid w:val="00C46ABD"/>
    <w:rsid w:val="00C4762B"/>
    <w:rsid w:val="00C47AC2"/>
    <w:rsid w:val="00C50370"/>
    <w:rsid w:val="00C5078D"/>
    <w:rsid w:val="00C50BDA"/>
    <w:rsid w:val="00C50E26"/>
    <w:rsid w:val="00C52C9E"/>
    <w:rsid w:val="00C533D5"/>
    <w:rsid w:val="00C54837"/>
    <w:rsid w:val="00C553B9"/>
    <w:rsid w:val="00C555ED"/>
    <w:rsid w:val="00C557FB"/>
    <w:rsid w:val="00C55AD7"/>
    <w:rsid w:val="00C56E7B"/>
    <w:rsid w:val="00C57281"/>
    <w:rsid w:val="00C6019E"/>
    <w:rsid w:val="00C62454"/>
    <w:rsid w:val="00C62B00"/>
    <w:rsid w:val="00C6317E"/>
    <w:rsid w:val="00C6342E"/>
    <w:rsid w:val="00C6398F"/>
    <w:rsid w:val="00C640E2"/>
    <w:rsid w:val="00C6427F"/>
    <w:rsid w:val="00C64CB2"/>
    <w:rsid w:val="00C66D8E"/>
    <w:rsid w:val="00C673DA"/>
    <w:rsid w:val="00C702C0"/>
    <w:rsid w:val="00C70585"/>
    <w:rsid w:val="00C71F52"/>
    <w:rsid w:val="00C71FD3"/>
    <w:rsid w:val="00C7350D"/>
    <w:rsid w:val="00C73754"/>
    <w:rsid w:val="00C737A1"/>
    <w:rsid w:val="00C741FD"/>
    <w:rsid w:val="00C74CCB"/>
    <w:rsid w:val="00C75AFB"/>
    <w:rsid w:val="00C823DD"/>
    <w:rsid w:val="00C82435"/>
    <w:rsid w:val="00C83084"/>
    <w:rsid w:val="00C833CA"/>
    <w:rsid w:val="00C8387B"/>
    <w:rsid w:val="00C83ABD"/>
    <w:rsid w:val="00C842C2"/>
    <w:rsid w:val="00C8473B"/>
    <w:rsid w:val="00C85FD5"/>
    <w:rsid w:val="00C86FBD"/>
    <w:rsid w:val="00C87605"/>
    <w:rsid w:val="00C87A0E"/>
    <w:rsid w:val="00C90037"/>
    <w:rsid w:val="00C91156"/>
    <w:rsid w:val="00C929B2"/>
    <w:rsid w:val="00C92A38"/>
    <w:rsid w:val="00C92E74"/>
    <w:rsid w:val="00C939F0"/>
    <w:rsid w:val="00C94C12"/>
    <w:rsid w:val="00C94DCB"/>
    <w:rsid w:val="00C95E0B"/>
    <w:rsid w:val="00C96BE8"/>
    <w:rsid w:val="00CA032A"/>
    <w:rsid w:val="00CA03A9"/>
    <w:rsid w:val="00CA08B3"/>
    <w:rsid w:val="00CA1B8A"/>
    <w:rsid w:val="00CA1BB9"/>
    <w:rsid w:val="00CA20B0"/>
    <w:rsid w:val="00CA24B6"/>
    <w:rsid w:val="00CA2A6E"/>
    <w:rsid w:val="00CA3D1F"/>
    <w:rsid w:val="00CA3F81"/>
    <w:rsid w:val="00CA4092"/>
    <w:rsid w:val="00CA4528"/>
    <w:rsid w:val="00CA4965"/>
    <w:rsid w:val="00CA4BB5"/>
    <w:rsid w:val="00CA601E"/>
    <w:rsid w:val="00CA638D"/>
    <w:rsid w:val="00CA6718"/>
    <w:rsid w:val="00CA7F25"/>
    <w:rsid w:val="00CB041E"/>
    <w:rsid w:val="00CB08FF"/>
    <w:rsid w:val="00CB0B62"/>
    <w:rsid w:val="00CB16C5"/>
    <w:rsid w:val="00CB2437"/>
    <w:rsid w:val="00CB30A3"/>
    <w:rsid w:val="00CB323D"/>
    <w:rsid w:val="00CB4ED8"/>
    <w:rsid w:val="00CB767E"/>
    <w:rsid w:val="00CB7A94"/>
    <w:rsid w:val="00CC338A"/>
    <w:rsid w:val="00CC45E7"/>
    <w:rsid w:val="00CC58B6"/>
    <w:rsid w:val="00CC63A5"/>
    <w:rsid w:val="00CC6848"/>
    <w:rsid w:val="00CC6963"/>
    <w:rsid w:val="00CC7141"/>
    <w:rsid w:val="00CD29E5"/>
    <w:rsid w:val="00CD2FAE"/>
    <w:rsid w:val="00CD36D7"/>
    <w:rsid w:val="00CD3A62"/>
    <w:rsid w:val="00CD4279"/>
    <w:rsid w:val="00CD5617"/>
    <w:rsid w:val="00CD6927"/>
    <w:rsid w:val="00CD743B"/>
    <w:rsid w:val="00CE1A35"/>
    <w:rsid w:val="00CE1A54"/>
    <w:rsid w:val="00CE366F"/>
    <w:rsid w:val="00CE39F0"/>
    <w:rsid w:val="00CE3A3B"/>
    <w:rsid w:val="00CE40C3"/>
    <w:rsid w:val="00CE42AD"/>
    <w:rsid w:val="00CE4881"/>
    <w:rsid w:val="00CE55A2"/>
    <w:rsid w:val="00CE5752"/>
    <w:rsid w:val="00CE5D04"/>
    <w:rsid w:val="00CE5D7A"/>
    <w:rsid w:val="00CE6B4E"/>
    <w:rsid w:val="00CE6DA2"/>
    <w:rsid w:val="00CF10AA"/>
    <w:rsid w:val="00CF1629"/>
    <w:rsid w:val="00CF1AD5"/>
    <w:rsid w:val="00CF2275"/>
    <w:rsid w:val="00CF262E"/>
    <w:rsid w:val="00CF2AEA"/>
    <w:rsid w:val="00CF3229"/>
    <w:rsid w:val="00CF418C"/>
    <w:rsid w:val="00CF5AF7"/>
    <w:rsid w:val="00CF6A7A"/>
    <w:rsid w:val="00CF6D09"/>
    <w:rsid w:val="00CF7661"/>
    <w:rsid w:val="00D00457"/>
    <w:rsid w:val="00D00D9E"/>
    <w:rsid w:val="00D0125E"/>
    <w:rsid w:val="00D014D2"/>
    <w:rsid w:val="00D02596"/>
    <w:rsid w:val="00D026C3"/>
    <w:rsid w:val="00D02F07"/>
    <w:rsid w:val="00D035FA"/>
    <w:rsid w:val="00D053C3"/>
    <w:rsid w:val="00D061AE"/>
    <w:rsid w:val="00D10DF3"/>
    <w:rsid w:val="00D11EC7"/>
    <w:rsid w:val="00D1210B"/>
    <w:rsid w:val="00D12B8B"/>
    <w:rsid w:val="00D12F28"/>
    <w:rsid w:val="00D138A1"/>
    <w:rsid w:val="00D139D9"/>
    <w:rsid w:val="00D139E9"/>
    <w:rsid w:val="00D14001"/>
    <w:rsid w:val="00D1408B"/>
    <w:rsid w:val="00D14A69"/>
    <w:rsid w:val="00D14AAB"/>
    <w:rsid w:val="00D153E2"/>
    <w:rsid w:val="00D15AF7"/>
    <w:rsid w:val="00D16933"/>
    <w:rsid w:val="00D16CCA"/>
    <w:rsid w:val="00D17B72"/>
    <w:rsid w:val="00D17CB7"/>
    <w:rsid w:val="00D21010"/>
    <w:rsid w:val="00D21BA5"/>
    <w:rsid w:val="00D21C61"/>
    <w:rsid w:val="00D22B0F"/>
    <w:rsid w:val="00D22F38"/>
    <w:rsid w:val="00D23068"/>
    <w:rsid w:val="00D24D64"/>
    <w:rsid w:val="00D2569E"/>
    <w:rsid w:val="00D25B10"/>
    <w:rsid w:val="00D26377"/>
    <w:rsid w:val="00D3115F"/>
    <w:rsid w:val="00D31C6C"/>
    <w:rsid w:val="00D3204F"/>
    <w:rsid w:val="00D3275A"/>
    <w:rsid w:val="00D32774"/>
    <w:rsid w:val="00D34926"/>
    <w:rsid w:val="00D355E6"/>
    <w:rsid w:val="00D3622A"/>
    <w:rsid w:val="00D40886"/>
    <w:rsid w:val="00D41C76"/>
    <w:rsid w:val="00D42230"/>
    <w:rsid w:val="00D425C4"/>
    <w:rsid w:val="00D43249"/>
    <w:rsid w:val="00D43852"/>
    <w:rsid w:val="00D43883"/>
    <w:rsid w:val="00D43979"/>
    <w:rsid w:val="00D455C3"/>
    <w:rsid w:val="00D4566F"/>
    <w:rsid w:val="00D4600B"/>
    <w:rsid w:val="00D47647"/>
    <w:rsid w:val="00D5084C"/>
    <w:rsid w:val="00D513B6"/>
    <w:rsid w:val="00D525E8"/>
    <w:rsid w:val="00D5295F"/>
    <w:rsid w:val="00D52C72"/>
    <w:rsid w:val="00D5319A"/>
    <w:rsid w:val="00D54950"/>
    <w:rsid w:val="00D55EB9"/>
    <w:rsid w:val="00D56E51"/>
    <w:rsid w:val="00D57BC5"/>
    <w:rsid w:val="00D601E3"/>
    <w:rsid w:val="00D61401"/>
    <w:rsid w:val="00D620E5"/>
    <w:rsid w:val="00D62287"/>
    <w:rsid w:val="00D622F5"/>
    <w:rsid w:val="00D625FD"/>
    <w:rsid w:val="00D63194"/>
    <w:rsid w:val="00D64262"/>
    <w:rsid w:val="00D64D92"/>
    <w:rsid w:val="00D65402"/>
    <w:rsid w:val="00D660FD"/>
    <w:rsid w:val="00D66522"/>
    <w:rsid w:val="00D6658E"/>
    <w:rsid w:val="00D665C1"/>
    <w:rsid w:val="00D66733"/>
    <w:rsid w:val="00D66A5E"/>
    <w:rsid w:val="00D67009"/>
    <w:rsid w:val="00D671DB"/>
    <w:rsid w:val="00D701A4"/>
    <w:rsid w:val="00D7294B"/>
    <w:rsid w:val="00D72A61"/>
    <w:rsid w:val="00D73092"/>
    <w:rsid w:val="00D7377E"/>
    <w:rsid w:val="00D738BB"/>
    <w:rsid w:val="00D747D1"/>
    <w:rsid w:val="00D74822"/>
    <w:rsid w:val="00D761BF"/>
    <w:rsid w:val="00D81389"/>
    <w:rsid w:val="00D824D7"/>
    <w:rsid w:val="00D86557"/>
    <w:rsid w:val="00D87CDF"/>
    <w:rsid w:val="00D87D47"/>
    <w:rsid w:val="00D87EE6"/>
    <w:rsid w:val="00D902D0"/>
    <w:rsid w:val="00D91A1C"/>
    <w:rsid w:val="00D94535"/>
    <w:rsid w:val="00D95CA6"/>
    <w:rsid w:val="00D96363"/>
    <w:rsid w:val="00D96B6A"/>
    <w:rsid w:val="00D9762A"/>
    <w:rsid w:val="00D97C0E"/>
    <w:rsid w:val="00DA0500"/>
    <w:rsid w:val="00DA1488"/>
    <w:rsid w:val="00DA1EC5"/>
    <w:rsid w:val="00DA3A2E"/>
    <w:rsid w:val="00DA4634"/>
    <w:rsid w:val="00DA545E"/>
    <w:rsid w:val="00DA7787"/>
    <w:rsid w:val="00DA7E47"/>
    <w:rsid w:val="00DB05EE"/>
    <w:rsid w:val="00DB0AA0"/>
    <w:rsid w:val="00DB0B82"/>
    <w:rsid w:val="00DB4405"/>
    <w:rsid w:val="00DB4893"/>
    <w:rsid w:val="00DB48B8"/>
    <w:rsid w:val="00DB4CF0"/>
    <w:rsid w:val="00DB4EA2"/>
    <w:rsid w:val="00DB4FFC"/>
    <w:rsid w:val="00DB5642"/>
    <w:rsid w:val="00DB5B3F"/>
    <w:rsid w:val="00DB74EB"/>
    <w:rsid w:val="00DC060B"/>
    <w:rsid w:val="00DC1F1F"/>
    <w:rsid w:val="00DC2B75"/>
    <w:rsid w:val="00DC3935"/>
    <w:rsid w:val="00DC3E09"/>
    <w:rsid w:val="00DC4EA7"/>
    <w:rsid w:val="00DC67C9"/>
    <w:rsid w:val="00DC6BAD"/>
    <w:rsid w:val="00DC7935"/>
    <w:rsid w:val="00DD0D0F"/>
    <w:rsid w:val="00DD11BE"/>
    <w:rsid w:val="00DD14E1"/>
    <w:rsid w:val="00DD2199"/>
    <w:rsid w:val="00DD2CB5"/>
    <w:rsid w:val="00DD39BA"/>
    <w:rsid w:val="00DD57BA"/>
    <w:rsid w:val="00DE0E7D"/>
    <w:rsid w:val="00DE2737"/>
    <w:rsid w:val="00DE302B"/>
    <w:rsid w:val="00DE521F"/>
    <w:rsid w:val="00DE5F23"/>
    <w:rsid w:val="00DE5FB8"/>
    <w:rsid w:val="00DE63C6"/>
    <w:rsid w:val="00DE6808"/>
    <w:rsid w:val="00DE6F38"/>
    <w:rsid w:val="00DF00F9"/>
    <w:rsid w:val="00DF0E17"/>
    <w:rsid w:val="00DF0E41"/>
    <w:rsid w:val="00DF1FCF"/>
    <w:rsid w:val="00DF2950"/>
    <w:rsid w:val="00DF2E68"/>
    <w:rsid w:val="00DF315D"/>
    <w:rsid w:val="00DF4873"/>
    <w:rsid w:val="00DF53DA"/>
    <w:rsid w:val="00DF5ED5"/>
    <w:rsid w:val="00DF631D"/>
    <w:rsid w:val="00DF67DA"/>
    <w:rsid w:val="00DF68B1"/>
    <w:rsid w:val="00DF70CB"/>
    <w:rsid w:val="00DF729F"/>
    <w:rsid w:val="00E00A87"/>
    <w:rsid w:val="00E00CD6"/>
    <w:rsid w:val="00E018E6"/>
    <w:rsid w:val="00E024F4"/>
    <w:rsid w:val="00E02D74"/>
    <w:rsid w:val="00E03181"/>
    <w:rsid w:val="00E03448"/>
    <w:rsid w:val="00E05254"/>
    <w:rsid w:val="00E05B03"/>
    <w:rsid w:val="00E05B0C"/>
    <w:rsid w:val="00E06B05"/>
    <w:rsid w:val="00E103CE"/>
    <w:rsid w:val="00E10A1E"/>
    <w:rsid w:val="00E11D2C"/>
    <w:rsid w:val="00E120BF"/>
    <w:rsid w:val="00E12284"/>
    <w:rsid w:val="00E124ED"/>
    <w:rsid w:val="00E13083"/>
    <w:rsid w:val="00E14B76"/>
    <w:rsid w:val="00E14E3D"/>
    <w:rsid w:val="00E14FF7"/>
    <w:rsid w:val="00E151A8"/>
    <w:rsid w:val="00E15922"/>
    <w:rsid w:val="00E15991"/>
    <w:rsid w:val="00E15A2E"/>
    <w:rsid w:val="00E16204"/>
    <w:rsid w:val="00E2013C"/>
    <w:rsid w:val="00E21F1A"/>
    <w:rsid w:val="00E22CD7"/>
    <w:rsid w:val="00E22F30"/>
    <w:rsid w:val="00E2392F"/>
    <w:rsid w:val="00E23B6A"/>
    <w:rsid w:val="00E25A08"/>
    <w:rsid w:val="00E2630E"/>
    <w:rsid w:val="00E264C8"/>
    <w:rsid w:val="00E322ED"/>
    <w:rsid w:val="00E348CC"/>
    <w:rsid w:val="00E3498C"/>
    <w:rsid w:val="00E37084"/>
    <w:rsid w:val="00E415D8"/>
    <w:rsid w:val="00E419F7"/>
    <w:rsid w:val="00E41CA5"/>
    <w:rsid w:val="00E422B2"/>
    <w:rsid w:val="00E42477"/>
    <w:rsid w:val="00E42D20"/>
    <w:rsid w:val="00E43421"/>
    <w:rsid w:val="00E43A18"/>
    <w:rsid w:val="00E43A23"/>
    <w:rsid w:val="00E44BD2"/>
    <w:rsid w:val="00E4551C"/>
    <w:rsid w:val="00E45A9B"/>
    <w:rsid w:val="00E45D2B"/>
    <w:rsid w:val="00E4668B"/>
    <w:rsid w:val="00E50674"/>
    <w:rsid w:val="00E50CDA"/>
    <w:rsid w:val="00E50FC1"/>
    <w:rsid w:val="00E511DF"/>
    <w:rsid w:val="00E51A83"/>
    <w:rsid w:val="00E5216B"/>
    <w:rsid w:val="00E5374B"/>
    <w:rsid w:val="00E543AC"/>
    <w:rsid w:val="00E543E0"/>
    <w:rsid w:val="00E55346"/>
    <w:rsid w:val="00E55B36"/>
    <w:rsid w:val="00E56929"/>
    <w:rsid w:val="00E5701C"/>
    <w:rsid w:val="00E571E4"/>
    <w:rsid w:val="00E57887"/>
    <w:rsid w:val="00E578DE"/>
    <w:rsid w:val="00E57B33"/>
    <w:rsid w:val="00E57F3C"/>
    <w:rsid w:val="00E617A7"/>
    <w:rsid w:val="00E62BB2"/>
    <w:rsid w:val="00E631CF"/>
    <w:rsid w:val="00E638D0"/>
    <w:rsid w:val="00E63C35"/>
    <w:rsid w:val="00E63DCA"/>
    <w:rsid w:val="00E6426D"/>
    <w:rsid w:val="00E657F1"/>
    <w:rsid w:val="00E658E3"/>
    <w:rsid w:val="00E66A86"/>
    <w:rsid w:val="00E66B65"/>
    <w:rsid w:val="00E66C77"/>
    <w:rsid w:val="00E672B3"/>
    <w:rsid w:val="00E67AD7"/>
    <w:rsid w:val="00E707E6"/>
    <w:rsid w:val="00E712B3"/>
    <w:rsid w:val="00E716FF"/>
    <w:rsid w:val="00E738AB"/>
    <w:rsid w:val="00E73D1C"/>
    <w:rsid w:val="00E7622F"/>
    <w:rsid w:val="00E762C1"/>
    <w:rsid w:val="00E76E77"/>
    <w:rsid w:val="00E77195"/>
    <w:rsid w:val="00E8019B"/>
    <w:rsid w:val="00E81AB7"/>
    <w:rsid w:val="00E81B4D"/>
    <w:rsid w:val="00E81FEB"/>
    <w:rsid w:val="00E8222A"/>
    <w:rsid w:val="00E827B1"/>
    <w:rsid w:val="00E82C8E"/>
    <w:rsid w:val="00E83BE4"/>
    <w:rsid w:val="00E83CF1"/>
    <w:rsid w:val="00E853C8"/>
    <w:rsid w:val="00E85FEA"/>
    <w:rsid w:val="00E860C5"/>
    <w:rsid w:val="00E86CFF"/>
    <w:rsid w:val="00E872D0"/>
    <w:rsid w:val="00E91514"/>
    <w:rsid w:val="00E9189F"/>
    <w:rsid w:val="00E91F37"/>
    <w:rsid w:val="00E92387"/>
    <w:rsid w:val="00E93185"/>
    <w:rsid w:val="00E93608"/>
    <w:rsid w:val="00E951FE"/>
    <w:rsid w:val="00E9534A"/>
    <w:rsid w:val="00E96C78"/>
    <w:rsid w:val="00EA13DB"/>
    <w:rsid w:val="00EA196B"/>
    <w:rsid w:val="00EA1CA6"/>
    <w:rsid w:val="00EA4C4C"/>
    <w:rsid w:val="00EA4E1C"/>
    <w:rsid w:val="00EA5279"/>
    <w:rsid w:val="00EA7600"/>
    <w:rsid w:val="00EA7AB4"/>
    <w:rsid w:val="00EB1A53"/>
    <w:rsid w:val="00EB1C1A"/>
    <w:rsid w:val="00EB1CF4"/>
    <w:rsid w:val="00EB2239"/>
    <w:rsid w:val="00EB32A6"/>
    <w:rsid w:val="00EB3301"/>
    <w:rsid w:val="00EB53F0"/>
    <w:rsid w:val="00EB59C1"/>
    <w:rsid w:val="00EB6167"/>
    <w:rsid w:val="00EB6BC0"/>
    <w:rsid w:val="00EB7A94"/>
    <w:rsid w:val="00EC2516"/>
    <w:rsid w:val="00EC26AD"/>
    <w:rsid w:val="00EC4427"/>
    <w:rsid w:val="00EC4695"/>
    <w:rsid w:val="00EC5794"/>
    <w:rsid w:val="00EC58A2"/>
    <w:rsid w:val="00EC6704"/>
    <w:rsid w:val="00EC6B29"/>
    <w:rsid w:val="00EC72F7"/>
    <w:rsid w:val="00EC75AC"/>
    <w:rsid w:val="00EC77D5"/>
    <w:rsid w:val="00ED000B"/>
    <w:rsid w:val="00ED1268"/>
    <w:rsid w:val="00ED1BB2"/>
    <w:rsid w:val="00ED1F23"/>
    <w:rsid w:val="00ED2421"/>
    <w:rsid w:val="00ED24E0"/>
    <w:rsid w:val="00ED267E"/>
    <w:rsid w:val="00ED285E"/>
    <w:rsid w:val="00ED2E3C"/>
    <w:rsid w:val="00ED3FE5"/>
    <w:rsid w:val="00ED4540"/>
    <w:rsid w:val="00ED4712"/>
    <w:rsid w:val="00ED54DB"/>
    <w:rsid w:val="00ED5A6F"/>
    <w:rsid w:val="00ED6944"/>
    <w:rsid w:val="00EE07C9"/>
    <w:rsid w:val="00EE13FF"/>
    <w:rsid w:val="00EE2C1D"/>
    <w:rsid w:val="00EE2EAD"/>
    <w:rsid w:val="00EE4AB7"/>
    <w:rsid w:val="00EE5D35"/>
    <w:rsid w:val="00EE6DAA"/>
    <w:rsid w:val="00EE7D33"/>
    <w:rsid w:val="00EE7E4A"/>
    <w:rsid w:val="00EF212B"/>
    <w:rsid w:val="00EF24A3"/>
    <w:rsid w:val="00EF2664"/>
    <w:rsid w:val="00EF2D28"/>
    <w:rsid w:val="00EF36D5"/>
    <w:rsid w:val="00EF4AB9"/>
    <w:rsid w:val="00EF5B58"/>
    <w:rsid w:val="00EF6F18"/>
    <w:rsid w:val="00EF6F3B"/>
    <w:rsid w:val="00F01E66"/>
    <w:rsid w:val="00F03002"/>
    <w:rsid w:val="00F030DA"/>
    <w:rsid w:val="00F03710"/>
    <w:rsid w:val="00F053DE"/>
    <w:rsid w:val="00F058E5"/>
    <w:rsid w:val="00F05A36"/>
    <w:rsid w:val="00F06D35"/>
    <w:rsid w:val="00F07512"/>
    <w:rsid w:val="00F10495"/>
    <w:rsid w:val="00F112BD"/>
    <w:rsid w:val="00F11314"/>
    <w:rsid w:val="00F122B0"/>
    <w:rsid w:val="00F138E0"/>
    <w:rsid w:val="00F1507E"/>
    <w:rsid w:val="00F16482"/>
    <w:rsid w:val="00F16BC5"/>
    <w:rsid w:val="00F16D19"/>
    <w:rsid w:val="00F216C2"/>
    <w:rsid w:val="00F2204F"/>
    <w:rsid w:val="00F23182"/>
    <w:rsid w:val="00F23A4D"/>
    <w:rsid w:val="00F23EB0"/>
    <w:rsid w:val="00F26F14"/>
    <w:rsid w:val="00F27568"/>
    <w:rsid w:val="00F27CEF"/>
    <w:rsid w:val="00F30A14"/>
    <w:rsid w:val="00F31EAA"/>
    <w:rsid w:val="00F320CA"/>
    <w:rsid w:val="00F32198"/>
    <w:rsid w:val="00F34F9B"/>
    <w:rsid w:val="00F350CA"/>
    <w:rsid w:val="00F36A8E"/>
    <w:rsid w:val="00F37261"/>
    <w:rsid w:val="00F4021C"/>
    <w:rsid w:val="00F40EFB"/>
    <w:rsid w:val="00F4149E"/>
    <w:rsid w:val="00F4358F"/>
    <w:rsid w:val="00F43CCF"/>
    <w:rsid w:val="00F443FA"/>
    <w:rsid w:val="00F44638"/>
    <w:rsid w:val="00F44B5A"/>
    <w:rsid w:val="00F44D55"/>
    <w:rsid w:val="00F45FBD"/>
    <w:rsid w:val="00F479A2"/>
    <w:rsid w:val="00F47A63"/>
    <w:rsid w:val="00F5034B"/>
    <w:rsid w:val="00F505AC"/>
    <w:rsid w:val="00F50D64"/>
    <w:rsid w:val="00F51097"/>
    <w:rsid w:val="00F515A4"/>
    <w:rsid w:val="00F51C07"/>
    <w:rsid w:val="00F51EE9"/>
    <w:rsid w:val="00F51F0E"/>
    <w:rsid w:val="00F5201A"/>
    <w:rsid w:val="00F5347F"/>
    <w:rsid w:val="00F540D1"/>
    <w:rsid w:val="00F546B4"/>
    <w:rsid w:val="00F54A84"/>
    <w:rsid w:val="00F55A19"/>
    <w:rsid w:val="00F572FB"/>
    <w:rsid w:val="00F57D7D"/>
    <w:rsid w:val="00F60E4F"/>
    <w:rsid w:val="00F60E95"/>
    <w:rsid w:val="00F6222C"/>
    <w:rsid w:val="00F6244C"/>
    <w:rsid w:val="00F63D37"/>
    <w:rsid w:val="00F64473"/>
    <w:rsid w:val="00F64790"/>
    <w:rsid w:val="00F67118"/>
    <w:rsid w:val="00F671CC"/>
    <w:rsid w:val="00F6751D"/>
    <w:rsid w:val="00F728B5"/>
    <w:rsid w:val="00F72B28"/>
    <w:rsid w:val="00F763AA"/>
    <w:rsid w:val="00F7660B"/>
    <w:rsid w:val="00F7687C"/>
    <w:rsid w:val="00F77434"/>
    <w:rsid w:val="00F82116"/>
    <w:rsid w:val="00F8251C"/>
    <w:rsid w:val="00F83295"/>
    <w:rsid w:val="00F83308"/>
    <w:rsid w:val="00F847E6"/>
    <w:rsid w:val="00F84F53"/>
    <w:rsid w:val="00F87A1C"/>
    <w:rsid w:val="00F9002C"/>
    <w:rsid w:val="00F9317B"/>
    <w:rsid w:val="00F93A0E"/>
    <w:rsid w:val="00F94A0A"/>
    <w:rsid w:val="00F94E3B"/>
    <w:rsid w:val="00F95574"/>
    <w:rsid w:val="00F956C4"/>
    <w:rsid w:val="00F95FE7"/>
    <w:rsid w:val="00F97A85"/>
    <w:rsid w:val="00FA02BF"/>
    <w:rsid w:val="00FA1607"/>
    <w:rsid w:val="00FA1D3E"/>
    <w:rsid w:val="00FA286B"/>
    <w:rsid w:val="00FA396B"/>
    <w:rsid w:val="00FA3B34"/>
    <w:rsid w:val="00FA3D53"/>
    <w:rsid w:val="00FA5FF6"/>
    <w:rsid w:val="00FA65AC"/>
    <w:rsid w:val="00FA696B"/>
    <w:rsid w:val="00FA7522"/>
    <w:rsid w:val="00FB1BA3"/>
    <w:rsid w:val="00FB2686"/>
    <w:rsid w:val="00FB3100"/>
    <w:rsid w:val="00FB3447"/>
    <w:rsid w:val="00FB47B4"/>
    <w:rsid w:val="00FB489F"/>
    <w:rsid w:val="00FB554C"/>
    <w:rsid w:val="00FB63FD"/>
    <w:rsid w:val="00FB7CA0"/>
    <w:rsid w:val="00FC0DEF"/>
    <w:rsid w:val="00FC1107"/>
    <w:rsid w:val="00FC219D"/>
    <w:rsid w:val="00FC2E44"/>
    <w:rsid w:val="00FC378C"/>
    <w:rsid w:val="00FC38F6"/>
    <w:rsid w:val="00FC3B0E"/>
    <w:rsid w:val="00FC41A3"/>
    <w:rsid w:val="00FC7E66"/>
    <w:rsid w:val="00FD065B"/>
    <w:rsid w:val="00FD075C"/>
    <w:rsid w:val="00FD0D5D"/>
    <w:rsid w:val="00FD1D45"/>
    <w:rsid w:val="00FD23B1"/>
    <w:rsid w:val="00FD3AC4"/>
    <w:rsid w:val="00FD4357"/>
    <w:rsid w:val="00FD4878"/>
    <w:rsid w:val="00FD4A58"/>
    <w:rsid w:val="00FD7439"/>
    <w:rsid w:val="00FE1B06"/>
    <w:rsid w:val="00FE2927"/>
    <w:rsid w:val="00FE2FAE"/>
    <w:rsid w:val="00FE36F8"/>
    <w:rsid w:val="00FE48DF"/>
    <w:rsid w:val="00FE4D08"/>
    <w:rsid w:val="00FE4F09"/>
    <w:rsid w:val="00FE52C0"/>
    <w:rsid w:val="00FE5EF4"/>
    <w:rsid w:val="00FE60E7"/>
    <w:rsid w:val="00FE6B5E"/>
    <w:rsid w:val="00FE724A"/>
    <w:rsid w:val="00FF0246"/>
    <w:rsid w:val="00FF05BC"/>
    <w:rsid w:val="00FF0B1B"/>
    <w:rsid w:val="00FF185D"/>
    <w:rsid w:val="00FF206B"/>
    <w:rsid w:val="00FF30A6"/>
    <w:rsid w:val="00FF3275"/>
    <w:rsid w:val="00FF3DF8"/>
    <w:rsid w:val="00FF42C0"/>
    <w:rsid w:val="00FF6BE2"/>
    <w:rsid w:val="24927E3C"/>
    <w:rsid w:val="29A654BD"/>
    <w:rsid w:val="31FA4ADC"/>
    <w:rsid w:val="320544DD"/>
    <w:rsid w:val="32601208"/>
    <w:rsid w:val="406A04C0"/>
    <w:rsid w:val="4C525A06"/>
    <w:rsid w:val="507B521D"/>
    <w:rsid w:val="527E3AC7"/>
    <w:rsid w:val="67E77A3A"/>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A45370C"/>
  <w15:docId w15:val="{A480F3A5-2EDE-40DB-B533-FD8C99025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 w:eastAsia="en-US" w:bidi="ar-SA"/>
      </w:rPr>
    </w:rPrDefault>
    <w:pPrDefault>
      <w:pPr>
        <w:spacing w:after="1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eastAsia="Times New Roman" w:hAnsi="Arial" w:cs="Times New Roman"/>
      <w:sz w:val="24"/>
      <w:szCs w:val="28"/>
    </w:rPr>
  </w:style>
  <w:style w:type="paragraph" w:styleId="Heading1">
    <w:name w:val="heading 1"/>
    <w:basedOn w:val="Normal"/>
    <w:next w:val="Normal"/>
    <w:link w:val="Heading1Char"/>
    <w:uiPriority w:val="9"/>
    <w:qFormat/>
    <w:rsid w:val="00A95EAD"/>
    <w:pPr>
      <w:keepNext/>
      <w:keepLines/>
      <w:numPr>
        <w:numId w:val="1"/>
      </w:numPr>
      <w:spacing w:before="240"/>
      <w:jc w:val="center"/>
      <w:outlineLvl w:val="0"/>
    </w:pPr>
    <w:rPr>
      <w:rFonts w:eastAsiaTheme="majorEastAsia" w:cstheme="majorBidi"/>
      <w:b/>
      <w:szCs w:val="32"/>
    </w:rPr>
  </w:style>
  <w:style w:type="paragraph" w:styleId="Heading2">
    <w:name w:val="heading 2"/>
    <w:basedOn w:val="Normal"/>
    <w:next w:val="Normal"/>
    <w:link w:val="Heading2Char"/>
    <w:autoRedefine/>
    <w:uiPriority w:val="9"/>
    <w:unhideWhenUsed/>
    <w:qFormat/>
    <w:rsid w:val="00D63194"/>
    <w:pPr>
      <w:keepNext/>
      <w:keepLines/>
      <w:spacing w:before="120" w:after="0"/>
      <w:ind w:left="576" w:hanging="576"/>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4959C4"/>
    <w:pPr>
      <w:spacing w:before="120" w:after="0"/>
      <w:outlineLvl w:val="2"/>
    </w:pPr>
    <w:rPr>
      <w:rFonts w:eastAsia="SimSun"/>
      <w:b/>
      <w:lang w:val="en-US"/>
    </w:rPr>
  </w:style>
  <w:style w:type="paragraph" w:styleId="Heading4">
    <w:name w:val="heading 4"/>
    <w:basedOn w:val="Stylem111Before5pt"/>
    <w:next w:val="Normal"/>
    <w:link w:val="Heading4Char"/>
    <w:autoRedefine/>
    <w:uiPriority w:val="9"/>
    <w:unhideWhenUsed/>
    <w:qFormat/>
    <w:rsid w:val="001B61BD"/>
    <w:pPr>
      <w:spacing w:before="120" w:after="0" w:line="240" w:lineRule="auto"/>
      <w:jc w:val="both"/>
      <w:outlineLvl w:val="3"/>
    </w:pPr>
    <w:rPr>
      <w:rFonts w:ascii="Arial" w:hAnsi="Arial" w:cs="Arial"/>
      <w:i w:val="0"/>
      <w:sz w:val="24"/>
      <w:szCs w:val="24"/>
      <w:lang w:eastAsia="ja-JP"/>
    </w:rPr>
  </w:style>
  <w:style w:type="paragraph" w:styleId="Heading5">
    <w:name w:val="heading 5"/>
    <w:basedOn w:val="Normal"/>
    <w:next w:val="Normal"/>
    <w:link w:val="Heading5Char"/>
    <w:autoRedefine/>
    <w:uiPriority w:val="9"/>
    <w:unhideWhenUsed/>
    <w:qFormat/>
    <w:rsid w:val="00080F48"/>
    <w:pPr>
      <w:spacing w:before="120"/>
      <w:outlineLvl w:val="4"/>
    </w:pPr>
    <w:rPr>
      <w:rFonts w:cs="Arial"/>
      <w:szCs w:val="24"/>
    </w:rPr>
  </w:style>
  <w:style w:type="paragraph" w:styleId="Heading6">
    <w:name w:val="heading 6"/>
    <w:basedOn w:val="Normal"/>
    <w:next w:val="Normal"/>
    <w:link w:val="Heading6Char"/>
    <w:uiPriority w:val="9"/>
    <w:unhideWhenUsed/>
    <w:qFormat/>
    <w:pPr>
      <w:keepNext/>
      <w:keepLines/>
      <w:numPr>
        <w:ilvl w:val="5"/>
        <w:numId w:val="1"/>
      </w:numPr>
      <w:spacing w:before="40"/>
      <w:outlineLvl w:val="5"/>
    </w:pPr>
    <w:rPr>
      <w:rFonts w:eastAsiaTheme="majorEastAsia" w:cstheme="majorBidi"/>
      <w:b/>
    </w:rPr>
  </w:style>
  <w:style w:type="paragraph" w:styleId="Heading7">
    <w:name w:val="heading 7"/>
    <w:basedOn w:val="Normal"/>
    <w:next w:val="Normal"/>
    <w:link w:val="Heading7Char"/>
    <w:uiPriority w:val="9"/>
    <w:unhideWhenUsed/>
    <w:qFormat/>
    <w:pPr>
      <w:keepNext/>
      <w:keepLines/>
      <w:numPr>
        <w:ilvl w:val="6"/>
        <w:numId w:val="1"/>
      </w:numPr>
      <w:spacing w:before="40"/>
      <w:outlineLvl w:val="6"/>
    </w:pPr>
    <w:rPr>
      <w:rFonts w:eastAsiaTheme="majorEastAsia" w:cstheme="majorBidi"/>
      <w:b/>
      <w:iCs/>
    </w:rPr>
  </w:style>
  <w:style w:type="paragraph" w:styleId="Heading8">
    <w:name w:val="heading 8"/>
    <w:basedOn w:val="Normal"/>
    <w:next w:val="Normal"/>
    <w:link w:val="Heading8Char"/>
    <w:uiPriority w:val="9"/>
    <w:unhideWhenUsed/>
    <w:qFormat/>
    <w:pPr>
      <w:keepNext/>
      <w:keepLines/>
      <w:numPr>
        <w:ilvl w:val="7"/>
        <w:numId w:val="1"/>
      </w:numPr>
      <w:spacing w:before="40"/>
      <w:outlineLvl w:val="7"/>
    </w:pPr>
    <w:rPr>
      <w:rFonts w:eastAsiaTheme="majorEastAsia" w:cstheme="majorBidi"/>
      <w:color w:val="262626" w:themeColor="text1" w:themeTint="D9"/>
      <w:szCs w:val="21"/>
    </w:rPr>
  </w:style>
  <w:style w:type="paragraph" w:styleId="Heading9">
    <w:name w:val="heading 9"/>
    <w:basedOn w:val="Normal"/>
    <w:next w:val="Normal"/>
    <w:link w:val="Heading9Char"/>
    <w:uiPriority w:val="9"/>
    <w:semiHidden/>
    <w:unhideWhenUsed/>
    <w:qFormat/>
    <w:pPr>
      <w:keepNext/>
      <w:keepLines/>
      <w:numPr>
        <w:ilvl w:val="8"/>
        <w:numId w:val="1"/>
      </w:numPr>
      <w:spacing w:before="4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paragraph" w:styleId="BodyText">
    <w:name w:val="Body Text"/>
    <w:basedOn w:val="Normal"/>
    <w:link w:val="BodyTextChar"/>
    <w:uiPriority w:val="99"/>
    <w:unhideWhenUsed/>
  </w:style>
  <w:style w:type="paragraph" w:styleId="CommentText">
    <w:name w:val="annotation text"/>
    <w:basedOn w:val="Normal"/>
    <w:link w:val="CommentTextChar"/>
    <w:uiPriority w:val="99"/>
    <w:semiHidden/>
    <w:unhideWhenUsed/>
    <w:pPr>
      <w:jc w:val="left"/>
    </w:pPr>
  </w:style>
  <w:style w:type="paragraph" w:styleId="DocumentMap">
    <w:name w:val="Document Map"/>
    <w:basedOn w:val="Normal"/>
    <w:link w:val="DocumentMapChar"/>
    <w:uiPriority w:val="99"/>
    <w:semiHidden/>
    <w:unhideWhenUsed/>
    <w:rPr>
      <w:rFonts w:ascii="Tahoma" w:hAnsi="Tahoma" w:cs="Tahoma"/>
      <w:sz w:val="16"/>
      <w:szCs w:val="16"/>
    </w:rPr>
  </w:style>
  <w:style w:type="paragraph" w:styleId="Footer">
    <w:name w:val="footer"/>
    <w:basedOn w:val="Normal"/>
    <w:link w:val="FooterChar"/>
    <w:uiPriority w:val="99"/>
    <w:unhideWhenUsed/>
    <w:pPr>
      <w:tabs>
        <w:tab w:val="center" w:pos="4680"/>
        <w:tab w:val="right" w:pos="9360"/>
      </w:tabs>
    </w:pPr>
  </w:style>
  <w:style w:type="paragraph" w:styleId="Header">
    <w:name w:val="header"/>
    <w:basedOn w:val="Normal"/>
    <w:link w:val="HeaderChar"/>
    <w:uiPriority w:val="99"/>
    <w:unhideWhenUsed/>
    <w:pPr>
      <w:tabs>
        <w:tab w:val="center" w:pos="4680"/>
        <w:tab w:val="right" w:pos="9360"/>
      </w:tabs>
    </w:pPr>
  </w:style>
  <w:style w:type="character" w:styleId="Hyperlink">
    <w:name w:val="Hyperlink"/>
    <w:basedOn w:val="DefaultParagraphFont"/>
    <w:uiPriority w:val="99"/>
    <w:unhideWhenUsed/>
    <w:rPr>
      <w:color w:val="0563C1" w:themeColor="hyperlink"/>
      <w:u w:val="single"/>
    </w:rPr>
  </w:style>
  <w:style w:type="paragraph" w:styleId="ListBullet">
    <w:name w:val="List Bullet"/>
    <w:basedOn w:val="Normal"/>
    <w:unhideWhenUsed/>
    <w:pPr>
      <w:numPr>
        <w:numId w:val="2"/>
      </w:numPr>
      <w:tabs>
        <w:tab w:val="clear" w:pos="360"/>
        <w:tab w:val="left" w:pos="425"/>
      </w:tabs>
      <w:ind w:left="425" w:hanging="425"/>
      <w:contextualSpacing/>
    </w:pPr>
  </w:style>
  <w:style w:type="paragraph" w:styleId="NormalWeb">
    <w:name w:val="Normal (Web)"/>
    <w:basedOn w:val="Normal"/>
    <w:uiPriority w:val="99"/>
    <w:pPr>
      <w:spacing w:before="100" w:beforeAutospacing="1" w:after="100" w:afterAutospacing="1"/>
      <w:jc w:val="left"/>
    </w:pPr>
    <w:rPr>
      <w:rFonts w:cs="Arial"/>
      <w:szCs w:val="24"/>
    </w:rPr>
  </w:style>
  <w:style w:type="character" w:styleId="Strong">
    <w:name w:val="Strong"/>
    <w:basedOn w:val="DefaultParagraphFont"/>
    <w:uiPriority w:val="22"/>
    <w:qFormat/>
    <w:rPr>
      <w:b/>
      <w:bC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unhideWhenUsed/>
    <w:pPr>
      <w:spacing w:after="100"/>
    </w:pPr>
  </w:style>
  <w:style w:type="paragraph" w:styleId="TOC2">
    <w:name w:val="toc 2"/>
    <w:basedOn w:val="Normal"/>
    <w:next w:val="Normal"/>
    <w:uiPriority w:val="39"/>
    <w:unhideWhenUsed/>
    <w:pPr>
      <w:spacing w:after="100"/>
      <w:ind w:left="240"/>
    </w:pPr>
  </w:style>
  <w:style w:type="paragraph" w:styleId="TOC3">
    <w:name w:val="toc 3"/>
    <w:basedOn w:val="Normal"/>
    <w:next w:val="Normal"/>
    <w:uiPriority w:val="39"/>
    <w:unhideWhenUsed/>
    <w:pPr>
      <w:spacing w:after="100"/>
      <w:ind w:left="480"/>
    </w:pPr>
  </w:style>
  <w:style w:type="paragraph" w:styleId="TOC4">
    <w:name w:val="toc 4"/>
    <w:basedOn w:val="Normal"/>
    <w:next w:val="Normal"/>
    <w:uiPriority w:val="39"/>
    <w:unhideWhenUsed/>
    <w:pPr>
      <w:spacing w:after="100" w:line="276" w:lineRule="auto"/>
      <w:ind w:left="660"/>
      <w:jc w:val="left"/>
    </w:pPr>
    <w:rPr>
      <w:rFonts w:asciiTheme="minorHAnsi" w:eastAsiaTheme="minorEastAsia" w:hAnsiTheme="minorHAnsi" w:cstheme="minorBidi"/>
      <w:sz w:val="22"/>
      <w:szCs w:val="22"/>
    </w:rPr>
  </w:style>
  <w:style w:type="paragraph" w:styleId="TOC5">
    <w:name w:val="toc 5"/>
    <w:basedOn w:val="Normal"/>
    <w:next w:val="Normal"/>
    <w:uiPriority w:val="39"/>
    <w:unhideWhenUsed/>
    <w:pPr>
      <w:spacing w:after="100" w:line="276" w:lineRule="auto"/>
      <w:ind w:left="880"/>
      <w:jc w:val="left"/>
    </w:pPr>
    <w:rPr>
      <w:rFonts w:asciiTheme="minorHAnsi" w:eastAsiaTheme="minorEastAsia" w:hAnsiTheme="minorHAnsi" w:cstheme="minorBidi"/>
      <w:sz w:val="22"/>
      <w:szCs w:val="22"/>
    </w:rPr>
  </w:style>
  <w:style w:type="paragraph" w:styleId="TOC6">
    <w:name w:val="toc 6"/>
    <w:basedOn w:val="Normal"/>
    <w:next w:val="Normal"/>
    <w:uiPriority w:val="39"/>
    <w:unhideWhenUsed/>
    <w:pPr>
      <w:spacing w:after="100" w:line="276" w:lineRule="auto"/>
      <w:ind w:left="1100"/>
      <w:jc w:val="left"/>
    </w:pPr>
    <w:rPr>
      <w:rFonts w:asciiTheme="minorHAnsi" w:eastAsiaTheme="minorEastAsia" w:hAnsiTheme="minorHAnsi" w:cstheme="minorBidi"/>
      <w:sz w:val="22"/>
      <w:szCs w:val="22"/>
    </w:rPr>
  </w:style>
  <w:style w:type="paragraph" w:styleId="TOC7">
    <w:name w:val="toc 7"/>
    <w:basedOn w:val="Normal"/>
    <w:next w:val="Normal"/>
    <w:uiPriority w:val="39"/>
    <w:unhideWhenUsed/>
    <w:pPr>
      <w:spacing w:after="100" w:line="276" w:lineRule="auto"/>
      <w:ind w:left="1320"/>
      <w:jc w:val="left"/>
    </w:pPr>
    <w:rPr>
      <w:rFonts w:asciiTheme="minorHAnsi" w:eastAsiaTheme="minorEastAsia" w:hAnsiTheme="minorHAnsi" w:cstheme="minorBidi"/>
      <w:sz w:val="22"/>
      <w:szCs w:val="22"/>
    </w:rPr>
  </w:style>
  <w:style w:type="paragraph" w:styleId="TOC8">
    <w:name w:val="toc 8"/>
    <w:basedOn w:val="Normal"/>
    <w:next w:val="Normal"/>
    <w:uiPriority w:val="39"/>
    <w:unhideWhenUsed/>
    <w:pPr>
      <w:spacing w:after="100" w:line="276" w:lineRule="auto"/>
      <w:ind w:left="1540"/>
      <w:jc w:val="left"/>
    </w:pPr>
    <w:rPr>
      <w:rFonts w:asciiTheme="minorHAnsi" w:eastAsiaTheme="minorEastAsia" w:hAnsiTheme="minorHAnsi" w:cstheme="minorBidi"/>
      <w:sz w:val="22"/>
      <w:szCs w:val="22"/>
    </w:rPr>
  </w:style>
  <w:style w:type="paragraph" w:styleId="TOC9">
    <w:name w:val="toc 9"/>
    <w:basedOn w:val="Normal"/>
    <w:next w:val="Normal"/>
    <w:uiPriority w:val="39"/>
    <w:unhideWhenUsed/>
    <w:pPr>
      <w:spacing w:after="100" w:line="276" w:lineRule="auto"/>
      <w:ind w:left="1760"/>
      <w:jc w:val="left"/>
    </w:pPr>
    <w:rPr>
      <w:rFonts w:asciiTheme="minorHAnsi" w:eastAsiaTheme="minorEastAsia" w:hAnsiTheme="minorHAnsi" w:cstheme="minorBidi"/>
      <w:sz w:val="22"/>
      <w:szCs w:val="22"/>
    </w:rPr>
  </w:style>
  <w:style w:type="character" w:customStyle="1" w:styleId="Heading1Char">
    <w:name w:val="Heading 1 Char"/>
    <w:basedOn w:val="DefaultParagraphFont"/>
    <w:link w:val="Heading1"/>
    <w:uiPriority w:val="9"/>
    <w:rsid w:val="00A95EAD"/>
    <w:rPr>
      <w:rFonts w:ascii="Arial" w:eastAsiaTheme="majorEastAsia" w:hAnsi="Arial" w:cstheme="majorBidi"/>
      <w:b/>
      <w:sz w:val="24"/>
      <w:szCs w:val="32"/>
    </w:rPr>
  </w:style>
  <w:style w:type="character" w:customStyle="1" w:styleId="Heading2Char">
    <w:name w:val="Heading 2 Char"/>
    <w:basedOn w:val="DefaultParagraphFont"/>
    <w:link w:val="Heading2"/>
    <w:uiPriority w:val="9"/>
    <w:rsid w:val="00D63194"/>
    <w:rPr>
      <w:rFonts w:ascii="Arial" w:eastAsiaTheme="majorEastAsia" w:hAnsi="Arial" w:cstheme="majorBidi"/>
      <w:b/>
      <w:sz w:val="24"/>
      <w:szCs w:val="26"/>
    </w:rPr>
  </w:style>
  <w:style w:type="character" w:customStyle="1" w:styleId="Heading3Char">
    <w:name w:val="Heading 3 Char"/>
    <w:basedOn w:val="DefaultParagraphFont"/>
    <w:link w:val="Heading3"/>
    <w:uiPriority w:val="9"/>
    <w:rsid w:val="004959C4"/>
    <w:rPr>
      <w:rFonts w:ascii="Arial" w:eastAsia="SimSun" w:hAnsi="Arial" w:cs="Times New Roman"/>
      <w:b/>
      <w:sz w:val="24"/>
      <w:szCs w:val="28"/>
      <w:lang w:val="en-US"/>
    </w:rPr>
  </w:style>
  <w:style w:type="character" w:customStyle="1" w:styleId="Heading4Char">
    <w:name w:val="Heading 4 Char"/>
    <w:basedOn w:val="DefaultParagraphFont"/>
    <w:link w:val="Heading4"/>
    <w:uiPriority w:val="9"/>
    <w:rsid w:val="001B61BD"/>
    <w:rPr>
      <w:rFonts w:ascii="Arial" w:eastAsia="MS Mincho" w:hAnsi="Arial" w:cs="Arial"/>
      <w:iCs/>
      <w:sz w:val="24"/>
      <w:szCs w:val="24"/>
      <w:lang w:eastAsia="ja-JP"/>
    </w:rPr>
  </w:style>
  <w:style w:type="character" w:customStyle="1" w:styleId="Heading5Char">
    <w:name w:val="Heading 5 Char"/>
    <w:basedOn w:val="DefaultParagraphFont"/>
    <w:link w:val="Heading5"/>
    <w:uiPriority w:val="9"/>
    <w:rsid w:val="00080F48"/>
    <w:rPr>
      <w:rFonts w:ascii="Arial" w:eastAsia="Times New Roman" w:hAnsi="Arial" w:cs="Arial"/>
      <w:sz w:val="24"/>
      <w:szCs w:val="24"/>
      <w:lang w:val="en"/>
    </w:rPr>
  </w:style>
  <w:style w:type="character" w:customStyle="1" w:styleId="Heading6Char">
    <w:name w:val="Heading 6 Char"/>
    <w:basedOn w:val="DefaultParagraphFont"/>
    <w:link w:val="Heading6"/>
    <w:uiPriority w:val="9"/>
    <w:rPr>
      <w:rFonts w:ascii="Arial" w:eastAsiaTheme="majorEastAsia" w:hAnsi="Arial" w:cstheme="majorBidi"/>
      <w:b/>
      <w:sz w:val="24"/>
      <w:szCs w:val="28"/>
    </w:rPr>
  </w:style>
  <w:style w:type="character" w:customStyle="1" w:styleId="Heading7Char">
    <w:name w:val="Heading 7 Char"/>
    <w:basedOn w:val="DefaultParagraphFont"/>
    <w:link w:val="Heading7"/>
    <w:uiPriority w:val="9"/>
    <w:rPr>
      <w:rFonts w:ascii="Arial" w:eastAsiaTheme="majorEastAsia" w:hAnsi="Arial" w:cstheme="majorBidi"/>
      <w:b/>
      <w:iCs/>
      <w:sz w:val="24"/>
      <w:szCs w:val="28"/>
    </w:rPr>
  </w:style>
  <w:style w:type="character" w:customStyle="1" w:styleId="Heading8Char">
    <w:name w:val="Heading 8 Char"/>
    <w:basedOn w:val="DefaultParagraphFont"/>
    <w:link w:val="Heading8"/>
    <w:uiPriority w:val="9"/>
    <w:rPr>
      <w:rFonts w:ascii="Arial" w:eastAsiaTheme="majorEastAsia" w:hAnsi="Arial" w:cstheme="majorBidi"/>
      <w:color w:val="262626" w:themeColor="text1" w:themeTint="D9"/>
      <w:sz w:val="24"/>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62626" w:themeColor="text1" w:themeTint="D9"/>
      <w:sz w:val="21"/>
      <w:szCs w:val="21"/>
    </w:rPr>
  </w:style>
  <w:style w:type="character" w:customStyle="1" w:styleId="BodyTextChar">
    <w:name w:val="Body Text Char"/>
    <w:basedOn w:val="DefaultParagraphFont"/>
    <w:link w:val="BodyText"/>
    <w:uiPriority w:val="99"/>
    <w:rPr>
      <w:rFonts w:ascii="Times New Roman" w:hAnsi="Times New Roman"/>
      <w:sz w:val="24"/>
    </w:rPr>
  </w:style>
  <w:style w:type="paragraph" w:customStyle="1" w:styleId="TableParagraph">
    <w:name w:val="Table Paragraph"/>
    <w:basedOn w:val="Normal"/>
    <w:uiPriority w:val="1"/>
    <w:qFormat/>
    <w:pPr>
      <w:widowControl w:val="0"/>
      <w:autoSpaceDE w:val="0"/>
      <w:autoSpaceDN w:val="0"/>
    </w:pPr>
    <w:rPr>
      <w:rFonts w:eastAsia="Arial" w:cs="Arial"/>
      <w:sz w:val="22"/>
      <w:szCs w:val="22"/>
    </w:rPr>
  </w:style>
  <w:style w:type="paragraph" w:customStyle="1" w:styleId="MTDisplayEquation">
    <w:name w:val="MTDisplayEquation"/>
    <w:basedOn w:val="Normal"/>
    <w:next w:val="Normal"/>
    <w:pPr>
      <w:tabs>
        <w:tab w:val="center" w:pos="4320"/>
        <w:tab w:val="right" w:pos="8640"/>
      </w:tabs>
    </w:pPr>
  </w:style>
  <w:style w:type="paragraph" w:styleId="ListParagraph">
    <w:name w:val="List Paragraph"/>
    <w:basedOn w:val="Normal"/>
    <w:uiPriority w:val="34"/>
    <w:qFormat/>
    <w:pPr>
      <w:ind w:left="720"/>
      <w:contextualSpacing/>
    </w:pPr>
    <w:rPr>
      <w:rFonts w:ascii="Times New Roman" w:hAnsi="Times New Roman"/>
      <w:szCs w:val="24"/>
    </w:rPr>
  </w:style>
  <w:style w:type="character" w:styleId="PlaceholderText">
    <w:name w:val="Placeholder Text"/>
    <w:basedOn w:val="DefaultParagraphFont"/>
    <w:uiPriority w:val="99"/>
    <w:semiHidden/>
    <w:rPr>
      <w:color w:val="808080"/>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character" w:customStyle="1" w:styleId="tlid-translation">
    <w:name w:val="tlid-translation"/>
    <w:basedOn w:val="DefaultParagraphFont"/>
  </w:style>
  <w:style w:type="character" w:customStyle="1" w:styleId="e24kjd">
    <w:name w:val="e24kjd"/>
    <w:basedOn w:val="DefaultParagraphFont"/>
  </w:style>
  <w:style w:type="table" w:customStyle="1" w:styleId="TableGrid0">
    <w:name w:val="TableGrid"/>
    <w:rPr>
      <w:rFonts w:eastAsiaTheme="minorEastAsia"/>
    </w:rPr>
    <w:tblPr>
      <w:tblCellMar>
        <w:top w:w="0" w:type="dxa"/>
        <w:left w:w="0" w:type="dxa"/>
        <w:bottom w:w="0" w:type="dxa"/>
        <w:right w:w="0" w:type="dxa"/>
      </w:tblCellMar>
    </w:tblPr>
  </w:style>
  <w:style w:type="character" w:customStyle="1" w:styleId="HeaderChar">
    <w:name w:val="Header Char"/>
    <w:basedOn w:val="DefaultParagraphFont"/>
    <w:link w:val="Header"/>
    <w:uiPriority w:val="99"/>
    <w:rPr>
      <w:rFonts w:ascii="Arial" w:eastAsia="Times New Roman" w:hAnsi="Arial" w:cs="Times New Roman"/>
      <w:sz w:val="24"/>
      <w:szCs w:val="28"/>
    </w:rPr>
  </w:style>
  <w:style w:type="character" w:customStyle="1" w:styleId="FooterChar">
    <w:name w:val="Footer Char"/>
    <w:basedOn w:val="DefaultParagraphFont"/>
    <w:link w:val="Footer"/>
    <w:uiPriority w:val="99"/>
    <w:rPr>
      <w:rFonts w:ascii="Arial" w:eastAsia="Times New Roman" w:hAnsi="Arial" w:cs="Times New Roman"/>
      <w:sz w:val="24"/>
      <w:szCs w:val="28"/>
    </w:rPr>
  </w:style>
  <w:style w:type="paragraph" w:customStyle="1" w:styleId="TOCHeading1">
    <w:name w:val="TOC Heading1"/>
    <w:basedOn w:val="Heading1"/>
    <w:next w:val="Normal"/>
    <w:uiPriority w:val="39"/>
    <w:unhideWhenUsed/>
    <w:qFormat/>
    <w:pPr>
      <w:numPr>
        <w:numId w:val="0"/>
      </w:numPr>
      <w:spacing w:before="480" w:line="276" w:lineRule="auto"/>
      <w:jc w:val="left"/>
      <w:outlineLvl w:val="9"/>
    </w:pPr>
    <w:rPr>
      <w:rFonts w:asciiTheme="majorHAnsi" w:hAnsiTheme="majorHAnsi"/>
      <w:bCs/>
      <w:color w:val="2E74B5" w:themeColor="accent1" w:themeShade="BF"/>
      <w:sz w:val="28"/>
      <w:szCs w:val="28"/>
      <w:lang w:eastAsia="ja-JP"/>
    </w:rPr>
  </w:style>
  <w:style w:type="character" w:customStyle="1" w:styleId="DocumentMapChar">
    <w:name w:val="Document Map Char"/>
    <w:basedOn w:val="DefaultParagraphFont"/>
    <w:link w:val="DocumentMap"/>
    <w:uiPriority w:val="99"/>
    <w:semiHidden/>
    <w:rPr>
      <w:rFonts w:ascii="Tahoma" w:eastAsia="Times New Roman" w:hAnsi="Tahoma" w:cs="Tahoma"/>
      <w:sz w:val="16"/>
      <w:szCs w:val="16"/>
    </w:rPr>
  </w:style>
  <w:style w:type="paragraph" w:customStyle="1" w:styleId="---">
    <w:name w:val="---"/>
    <w:basedOn w:val="Normal"/>
    <w:pPr>
      <w:numPr>
        <w:numId w:val="3"/>
      </w:numPr>
      <w:spacing w:before="120" w:line="288" w:lineRule="auto"/>
    </w:pPr>
    <w:rPr>
      <w:rFonts w:eastAsia="Calibri"/>
      <w:sz w:val="26"/>
      <w:szCs w:val="22"/>
    </w:rPr>
  </w:style>
  <w:style w:type="character" w:styleId="CommentReference">
    <w:name w:val="annotation reference"/>
    <w:basedOn w:val="DefaultParagraphFont"/>
    <w:uiPriority w:val="99"/>
    <w:semiHidden/>
    <w:unhideWhenUsed/>
    <w:rPr>
      <w:sz w:val="16"/>
      <w:szCs w:val="16"/>
    </w:rPr>
  </w:style>
  <w:style w:type="paragraph" w:styleId="List">
    <w:name w:val="List"/>
    <w:basedOn w:val="Normal"/>
    <w:autoRedefine/>
    <w:rsid w:val="00B826C8"/>
    <w:pPr>
      <w:ind w:left="700" w:hanging="700"/>
      <w:jc w:val="left"/>
    </w:pPr>
    <w:rPr>
      <w:rFonts w:ascii="Times New Roman" w:hAnsi="Times New Roman"/>
      <w:sz w:val="28"/>
    </w:rPr>
  </w:style>
  <w:style w:type="paragraph" w:customStyle="1" w:styleId="Stylem111Before5pt">
    <w:name w:val="Style m 1.1.1 + Before:  5 pt"/>
    <w:basedOn w:val="Normal"/>
    <w:link w:val="Stylem111Before5ptChar"/>
    <w:rsid w:val="00E9534A"/>
    <w:pPr>
      <w:spacing w:before="100" w:line="264" w:lineRule="auto"/>
      <w:jc w:val="left"/>
    </w:pPr>
    <w:rPr>
      <w:rFonts w:ascii="Times New Roman" w:eastAsia="MS Mincho" w:hAnsi="Times New Roman"/>
      <w:i/>
      <w:iCs/>
      <w:sz w:val="28"/>
    </w:rPr>
  </w:style>
  <w:style w:type="character" w:customStyle="1" w:styleId="Stylem111Before5ptChar">
    <w:name w:val="Style m 1.1.1 + Before:  5 pt Char"/>
    <w:link w:val="Stylem111Before5pt"/>
    <w:locked/>
    <w:rsid w:val="00E9534A"/>
    <w:rPr>
      <w:rFonts w:ascii="Times New Roman" w:eastAsia="MS Mincho" w:hAnsi="Times New Roman" w:cs="Times New Roman"/>
      <w:i/>
      <w:iCs/>
      <w:sz w:val="28"/>
      <w:szCs w:val="28"/>
    </w:rPr>
  </w:style>
  <w:style w:type="paragraph" w:styleId="TOCHeading">
    <w:name w:val="TOC Heading"/>
    <w:basedOn w:val="Heading1"/>
    <w:next w:val="Normal"/>
    <w:uiPriority w:val="39"/>
    <w:unhideWhenUsed/>
    <w:qFormat/>
    <w:rsid w:val="008206EF"/>
    <w:pPr>
      <w:numPr>
        <w:numId w:val="0"/>
      </w:numPr>
      <w:spacing w:before="480" w:line="276" w:lineRule="auto"/>
      <w:jc w:val="left"/>
      <w:outlineLvl w:val="9"/>
    </w:pPr>
    <w:rPr>
      <w:rFonts w:asciiTheme="majorHAnsi" w:hAnsiTheme="majorHAnsi"/>
      <w:bCs/>
      <w:color w:val="2E74B5" w:themeColor="accent1" w:themeShade="BF"/>
      <w:sz w:val="28"/>
      <w:szCs w:val="28"/>
      <w:lang w:eastAsia="ja-JP"/>
    </w:rPr>
  </w:style>
  <w:style w:type="character" w:customStyle="1" w:styleId="Other">
    <w:name w:val="Other_"/>
    <w:link w:val="Other0"/>
    <w:uiPriority w:val="99"/>
    <w:rsid w:val="004D631E"/>
    <w:rPr>
      <w:shd w:val="clear" w:color="auto" w:fill="FFFFFF"/>
    </w:rPr>
  </w:style>
  <w:style w:type="paragraph" w:customStyle="1" w:styleId="Other0">
    <w:name w:val="Other"/>
    <w:basedOn w:val="Normal"/>
    <w:link w:val="Other"/>
    <w:uiPriority w:val="99"/>
    <w:rsid w:val="004D631E"/>
    <w:pPr>
      <w:widowControl w:val="0"/>
      <w:shd w:val="clear" w:color="auto" w:fill="FFFFFF"/>
      <w:spacing w:line="298" w:lineRule="auto"/>
      <w:jc w:val="left"/>
    </w:pPr>
    <w:rPr>
      <w:rFonts w:asciiTheme="minorHAnsi" w:eastAsiaTheme="minorHAnsi" w:hAnsiTheme="minorHAnsi" w:cstheme="minorBidi"/>
      <w:sz w:val="20"/>
      <w:szCs w:val="20"/>
    </w:rPr>
  </w:style>
  <w:style w:type="paragraph" w:styleId="Caption">
    <w:name w:val="caption"/>
    <w:basedOn w:val="Normal"/>
    <w:next w:val="Normal"/>
    <w:autoRedefine/>
    <w:qFormat/>
    <w:rsid w:val="00FA65AC"/>
    <w:pPr>
      <w:spacing w:before="120"/>
      <w:jc w:val="center"/>
    </w:pPr>
    <w:rPr>
      <w:rFonts w:cs="Arial"/>
      <w:b/>
      <w:iCs/>
      <w:color w:val="000000" w:themeColor="text1"/>
      <w:szCs w:val="24"/>
    </w:rPr>
  </w:style>
  <w:style w:type="paragraph" w:customStyle="1" w:styleId="muc1">
    <w:name w:val="muc 1"/>
    <w:basedOn w:val="Normal"/>
    <w:link w:val="muc1Char"/>
    <w:rsid w:val="00A751BA"/>
    <w:pPr>
      <w:spacing w:before="240" w:line="288" w:lineRule="auto"/>
    </w:pPr>
    <w:rPr>
      <w:rFonts w:ascii="Times New Roman" w:eastAsia="MS Mincho" w:hAnsi="Times New Roman"/>
      <w:b/>
      <w:bCs/>
      <w:sz w:val="28"/>
    </w:rPr>
  </w:style>
  <w:style w:type="character" w:customStyle="1" w:styleId="muc1Char">
    <w:name w:val="muc 1 Char"/>
    <w:link w:val="muc1"/>
    <w:locked/>
    <w:rsid w:val="00A751BA"/>
    <w:rPr>
      <w:rFonts w:ascii="Times New Roman" w:eastAsia="MS Mincho" w:hAnsi="Times New Roman" w:cs="Times New Roman"/>
      <w:b/>
      <w:bCs/>
      <w:sz w:val="28"/>
      <w:szCs w:val="28"/>
    </w:rPr>
  </w:style>
  <w:style w:type="character" w:customStyle="1" w:styleId="CommentTextChar">
    <w:name w:val="Comment Text Char"/>
    <w:basedOn w:val="DefaultParagraphFont"/>
    <w:link w:val="CommentText"/>
    <w:uiPriority w:val="99"/>
    <w:semiHidden/>
    <w:rsid w:val="00A751BA"/>
    <w:rPr>
      <w:rFonts w:ascii="Arial" w:eastAsia="Times New Roman" w:hAnsi="Arial" w:cs="Times New Roman"/>
      <w:sz w:val="24"/>
      <w:szCs w:val="28"/>
    </w:rPr>
  </w:style>
  <w:style w:type="paragraph" w:customStyle="1" w:styleId="k-bt">
    <w:name w:val="k-bt"/>
    <w:basedOn w:val="Normal"/>
    <w:link w:val="k-btChar"/>
    <w:rsid w:val="00A751BA"/>
    <w:pPr>
      <w:spacing w:before="60" w:line="288" w:lineRule="auto"/>
      <w:ind w:firstLine="567"/>
    </w:pPr>
    <w:rPr>
      <w:rFonts w:ascii="Times New Roman" w:eastAsia="MS Mincho" w:hAnsi="Times New Roman"/>
      <w:sz w:val="28"/>
    </w:rPr>
  </w:style>
  <w:style w:type="character" w:customStyle="1" w:styleId="k-btChar">
    <w:name w:val="k-bt Char"/>
    <w:link w:val="k-bt"/>
    <w:locked/>
    <w:rsid w:val="00A751BA"/>
    <w:rPr>
      <w:rFonts w:ascii="Times New Roman" w:eastAsia="MS Mincho" w:hAnsi="Times New Roman" w:cs="Times New Roman"/>
      <w:sz w:val="28"/>
      <w:szCs w:val="28"/>
    </w:rPr>
  </w:style>
  <w:style w:type="character" w:customStyle="1" w:styleId="q4iawc">
    <w:name w:val="q4iawc"/>
    <w:rsid w:val="004437F0"/>
  </w:style>
  <w:style w:type="paragraph" w:customStyle="1" w:styleId="muclucmuc1">
    <w:name w:val="muc luc muc 1"/>
    <w:basedOn w:val="k-bt"/>
    <w:rsid w:val="00990FCF"/>
    <w:pPr>
      <w:spacing w:before="120" w:line="264" w:lineRule="auto"/>
      <w:ind w:firstLine="0"/>
      <w:jc w:val="left"/>
    </w:pPr>
    <w:rPr>
      <w:rFonts w:eastAsia="Times New Roman"/>
      <w:sz w:val="24"/>
      <w:szCs w:val="24"/>
    </w:rPr>
  </w:style>
  <w:style w:type="character" w:customStyle="1" w:styleId="viiyi">
    <w:name w:val="viiyi"/>
    <w:rsid w:val="0090514E"/>
  </w:style>
  <w:style w:type="paragraph" w:customStyle="1" w:styleId="TOC81">
    <w:name w:val="TOC 81"/>
    <w:basedOn w:val="Normal"/>
    <w:next w:val="Normal"/>
    <w:autoRedefine/>
    <w:uiPriority w:val="39"/>
    <w:unhideWhenUsed/>
    <w:rsid w:val="00592EA9"/>
    <w:pPr>
      <w:spacing w:after="100" w:line="276" w:lineRule="auto"/>
      <w:ind w:left="1540"/>
      <w:jc w:val="left"/>
    </w:pPr>
    <w:rPr>
      <w:rFonts w:ascii="Calibri" w:eastAsia="SimSun" w:hAnsi="Calibri"/>
      <w:sz w:val="22"/>
      <w:szCs w:val="22"/>
    </w:rPr>
  </w:style>
  <w:style w:type="paragraph" w:styleId="CommentSubject">
    <w:name w:val="annotation subject"/>
    <w:basedOn w:val="CommentText"/>
    <w:next w:val="CommentText"/>
    <w:link w:val="CommentSubjectChar"/>
    <w:uiPriority w:val="99"/>
    <w:semiHidden/>
    <w:unhideWhenUsed/>
    <w:rsid w:val="004D7E2B"/>
    <w:pPr>
      <w:jc w:val="both"/>
    </w:pPr>
    <w:rPr>
      <w:b/>
      <w:bCs/>
      <w:sz w:val="20"/>
      <w:szCs w:val="20"/>
    </w:rPr>
  </w:style>
  <w:style w:type="character" w:customStyle="1" w:styleId="CommentSubjectChar">
    <w:name w:val="Comment Subject Char"/>
    <w:basedOn w:val="CommentTextChar"/>
    <w:link w:val="CommentSubject"/>
    <w:uiPriority w:val="99"/>
    <w:semiHidden/>
    <w:rsid w:val="004D7E2B"/>
    <w:rPr>
      <w:rFonts w:ascii="Arial" w:eastAsia="Times New Roman" w:hAnsi="Arial" w:cs="Times New Roman"/>
      <w:b/>
      <w:bCs/>
      <w:sz w:val="24"/>
      <w:szCs w:val="28"/>
    </w:rPr>
  </w:style>
  <w:style w:type="table" w:customStyle="1" w:styleId="TableGrid11">
    <w:name w:val="Table Grid11"/>
    <w:basedOn w:val="TableNormal"/>
    <w:next w:val="TableGrid"/>
    <w:uiPriority w:val="39"/>
    <w:rsid w:val="00ED3FE5"/>
    <w:pPr>
      <w:spacing w:after="0"/>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ynqvb">
    <w:name w:val="rynqvb"/>
    <w:basedOn w:val="DefaultParagraphFont"/>
    <w:rsid w:val="00634E90"/>
  </w:style>
  <w:style w:type="table" w:customStyle="1" w:styleId="TableGrid1">
    <w:name w:val="Table Grid1"/>
    <w:basedOn w:val="TableNormal"/>
    <w:next w:val="TableGrid"/>
    <w:rsid w:val="00BC3C48"/>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80F48"/>
    <w:rPr>
      <w:color w:val="954F72" w:themeColor="followedHyperlink"/>
      <w:u w:val="single"/>
    </w:rPr>
  </w:style>
  <w:style w:type="character" w:customStyle="1" w:styleId="Bodytext2Arial">
    <w:name w:val="Body text (2) + Arial"/>
    <w:aliases w:val="11 pt,10.5 pt"/>
    <w:basedOn w:val="DefaultParagraphFont"/>
    <w:rsid w:val="00BF6F63"/>
    <w:rPr>
      <w:rFonts w:ascii="Arial" w:eastAsia="Arial" w:hAnsi="Arial" w:cs="Arial"/>
      <w:color w:val="000000"/>
      <w:spacing w:val="0"/>
      <w:w w:val="100"/>
      <w:position w:val="0"/>
      <w:sz w:val="22"/>
      <w:szCs w:val="22"/>
      <w:shd w:val="clear" w:color="auto" w:fill="FFFFFF"/>
      <w:lang w:val="vi-VN" w:eastAsia="vi-VN" w:bidi="vi-VN"/>
    </w:rPr>
  </w:style>
  <w:style w:type="character" w:customStyle="1" w:styleId="Bodytext2">
    <w:name w:val="Body text (2)_"/>
    <w:basedOn w:val="DefaultParagraphFont"/>
    <w:link w:val="Bodytext20"/>
    <w:locked/>
    <w:rsid w:val="00F83308"/>
    <w:rPr>
      <w:rFonts w:ascii="Segoe UI" w:eastAsia="Segoe UI" w:hAnsi="Segoe UI" w:cs="Segoe UI"/>
      <w:shd w:val="clear" w:color="auto" w:fill="FFFFFF"/>
    </w:rPr>
  </w:style>
  <w:style w:type="paragraph" w:customStyle="1" w:styleId="Bodytext20">
    <w:name w:val="Body text (2)"/>
    <w:basedOn w:val="Normal"/>
    <w:link w:val="Bodytext2"/>
    <w:rsid w:val="00F83308"/>
    <w:pPr>
      <w:widowControl w:val="0"/>
      <w:shd w:val="clear" w:color="auto" w:fill="FFFFFF"/>
      <w:spacing w:after="360" w:line="336" w:lineRule="exact"/>
      <w:jc w:val="left"/>
    </w:pPr>
    <w:rPr>
      <w:rFonts w:ascii="Segoe UI" w:eastAsia="Segoe UI" w:hAnsi="Segoe UI" w:cs="Segoe UI"/>
      <w:sz w:val="20"/>
      <w:szCs w:val="20"/>
    </w:rPr>
  </w:style>
  <w:style w:type="character" w:customStyle="1" w:styleId="Bodytext64">
    <w:name w:val="Body text (64)_"/>
    <w:basedOn w:val="DefaultParagraphFont"/>
    <w:link w:val="Bodytext640"/>
    <w:rsid w:val="00D902D0"/>
    <w:rPr>
      <w:rFonts w:ascii="Times New Roman" w:eastAsia="Times New Roman" w:hAnsi="Times New Roman" w:cs="Times New Roman"/>
      <w:b/>
      <w:bCs/>
      <w:sz w:val="26"/>
      <w:szCs w:val="26"/>
      <w:shd w:val="clear" w:color="auto" w:fill="FFFFFF"/>
    </w:rPr>
  </w:style>
  <w:style w:type="character" w:customStyle="1" w:styleId="Bodytext64Exact">
    <w:name w:val="Body text (64) Exact"/>
    <w:basedOn w:val="DefaultParagraphFont"/>
    <w:rsid w:val="00D902D0"/>
    <w:rPr>
      <w:rFonts w:ascii="Times New Roman" w:eastAsia="Times New Roman" w:hAnsi="Times New Roman" w:cs="Times New Roman"/>
      <w:b/>
      <w:bCs/>
      <w:i w:val="0"/>
      <w:iCs w:val="0"/>
      <w:smallCaps w:val="0"/>
      <w:strike w:val="0"/>
      <w:sz w:val="26"/>
      <w:szCs w:val="26"/>
      <w:u w:val="none"/>
    </w:rPr>
  </w:style>
  <w:style w:type="paragraph" w:customStyle="1" w:styleId="Bodytext640">
    <w:name w:val="Body text (64)"/>
    <w:basedOn w:val="Normal"/>
    <w:link w:val="Bodytext64"/>
    <w:rsid w:val="00D902D0"/>
    <w:pPr>
      <w:widowControl w:val="0"/>
      <w:shd w:val="clear" w:color="auto" w:fill="FFFFFF"/>
      <w:spacing w:after="0" w:line="940" w:lineRule="exact"/>
      <w:ind w:hanging="480"/>
      <w:jc w:val="left"/>
    </w:pPr>
    <w:rPr>
      <w:rFonts w:ascii="Times New Roman" w:hAnsi="Times New Roman"/>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952439">
      <w:bodyDiv w:val="1"/>
      <w:marLeft w:val="0"/>
      <w:marRight w:val="0"/>
      <w:marTop w:val="0"/>
      <w:marBottom w:val="0"/>
      <w:divBdr>
        <w:top w:val="none" w:sz="0" w:space="0" w:color="auto"/>
        <w:left w:val="none" w:sz="0" w:space="0" w:color="auto"/>
        <w:bottom w:val="none" w:sz="0" w:space="0" w:color="auto"/>
        <w:right w:val="none" w:sz="0" w:space="0" w:color="auto"/>
      </w:divBdr>
    </w:div>
    <w:div w:id="128134616">
      <w:bodyDiv w:val="1"/>
      <w:marLeft w:val="0"/>
      <w:marRight w:val="0"/>
      <w:marTop w:val="0"/>
      <w:marBottom w:val="0"/>
      <w:divBdr>
        <w:top w:val="none" w:sz="0" w:space="0" w:color="auto"/>
        <w:left w:val="none" w:sz="0" w:space="0" w:color="auto"/>
        <w:bottom w:val="none" w:sz="0" w:space="0" w:color="auto"/>
        <w:right w:val="none" w:sz="0" w:space="0" w:color="auto"/>
      </w:divBdr>
    </w:div>
    <w:div w:id="179707309">
      <w:bodyDiv w:val="1"/>
      <w:marLeft w:val="0"/>
      <w:marRight w:val="0"/>
      <w:marTop w:val="0"/>
      <w:marBottom w:val="0"/>
      <w:divBdr>
        <w:top w:val="none" w:sz="0" w:space="0" w:color="auto"/>
        <w:left w:val="none" w:sz="0" w:space="0" w:color="auto"/>
        <w:bottom w:val="none" w:sz="0" w:space="0" w:color="auto"/>
        <w:right w:val="none" w:sz="0" w:space="0" w:color="auto"/>
      </w:divBdr>
    </w:div>
    <w:div w:id="349914565">
      <w:bodyDiv w:val="1"/>
      <w:marLeft w:val="0"/>
      <w:marRight w:val="0"/>
      <w:marTop w:val="0"/>
      <w:marBottom w:val="0"/>
      <w:divBdr>
        <w:top w:val="none" w:sz="0" w:space="0" w:color="auto"/>
        <w:left w:val="none" w:sz="0" w:space="0" w:color="auto"/>
        <w:bottom w:val="none" w:sz="0" w:space="0" w:color="auto"/>
        <w:right w:val="none" w:sz="0" w:space="0" w:color="auto"/>
      </w:divBdr>
    </w:div>
    <w:div w:id="635842570">
      <w:bodyDiv w:val="1"/>
      <w:marLeft w:val="0"/>
      <w:marRight w:val="0"/>
      <w:marTop w:val="0"/>
      <w:marBottom w:val="0"/>
      <w:divBdr>
        <w:top w:val="none" w:sz="0" w:space="0" w:color="auto"/>
        <w:left w:val="none" w:sz="0" w:space="0" w:color="auto"/>
        <w:bottom w:val="none" w:sz="0" w:space="0" w:color="auto"/>
        <w:right w:val="none" w:sz="0" w:space="0" w:color="auto"/>
      </w:divBdr>
      <w:divsChild>
        <w:div w:id="1741637995">
          <w:marLeft w:val="0"/>
          <w:marRight w:val="0"/>
          <w:marTop w:val="0"/>
          <w:marBottom w:val="0"/>
          <w:divBdr>
            <w:top w:val="none" w:sz="0" w:space="0" w:color="auto"/>
            <w:left w:val="none" w:sz="0" w:space="0" w:color="auto"/>
            <w:bottom w:val="none" w:sz="0" w:space="0" w:color="auto"/>
            <w:right w:val="none" w:sz="0" w:space="0" w:color="auto"/>
          </w:divBdr>
          <w:divsChild>
            <w:div w:id="1520899259">
              <w:marLeft w:val="0"/>
              <w:marRight w:val="0"/>
              <w:marTop w:val="0"/>
              <w:marBottom w:val="0"/>
              <w:divBdr>
                <w:top w:val="none" w:sz="0" w:space="0" w:color="auto"/>
                <w:left w:val="none" w:sz="0" w:space="0" w:color="auto"/>
                <w:bottom w:val="none" w:sz="0" w:space="0" w:color="auto"/>
                <w:right w:val="none" w:sz="0" w:space="0" w:color="auto"/>
              </w:divBdr>
              <w:divsChild>
                <w:div w:id="771706671">
                  <w:marLeft w:val="0"/>
                  <w:marRight w:val="0"/>
                  <w:marTop w:val="0"/>
                  <w:marBottom w:val="0"/>
                  <w:divBdr>
                    <w:top w:val="none" w:sz="0" w:space="0" w:color="auto"/>
                    <w:left w:val="none" w:sz="0" w:space="0" w:color="auto"/>
                    <w:bottom w:val="none" w:sz="0" w:space="0" w:color="auto"/>
                    <w:right w:val="none" w:sz="0" w:space="0" w:color="auto"/>
                  </w:divBdr>
                  <w:divsChild>
                    <w:div w:id="164916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221415">
      <w:bodyDiv w:val="1"/>
      <w:marLeft w:val="0"/>
      <w:marRight w:val="0"/>
      <w:marTop w:val="0"/>
      <w:marBottom w:val="0"/>
      <w:divBdr>
        <w:top w:val="none" w:sz="0" w:space="0" w:color="auto"/>
        <w:left w:val="none" w:sz="0" w:space="0" w:color="auto"/>
        <w:bottom w:val="none" w:sz="0" w:space="0" w:color="auto"/>
        <w:right w:val="none" w:sz="0" w:space="0" w:color="auto"/>
      </w:divBdr>
    </w:div>
    <w:div w:id="742265232">
      <w:bodyDiv w:val="1"/>
      <w:marLeft w:val="0"/>
      <w:marRight w:val="0"/>
      <w:marTop w:val="0"/>
      <w:marBottom w:val="0"/>
      <w:divBdr>
        <w:top w:val="none" w:sz="0" w:space="0" w:color="auto"/>
        <w:left w:val="none" w:sz="0" w:space="0" w:color="auto"/>
        <w:bottom w:val="none" w:sz="0" w:space="0" w:color="auto"/>
        <w:right w:val="none" w:sz="0" w:space="0" w:color="auto"/>
      </w:divBdr>
    </w:div>
    <w:div w:id="770319621">
      <w:bodyDiv w:val="1"/>
      <w:marLeft w:val="0"/>
      <w:marRight w:val="0"/>
      <w:marTop w:val="0"/>
      <w:marBottom w:val="0"/>
      <w:divBdr>
        <w:top w:val="none" w:sz="0" w:space="0" w:color="auto"/>
        <w:left w:val="none" w:sz="0" w:space="0" w:color="auto"/>
        <w:bottom w:val="none" w:sz="0" w:space="0" w:color="auto"/>
        <w:right w:val="none" w:sz="0" w:space="0" w:color="auto"/>
      </w:divBdr>
    </w:div>
    <w:div w:id="773012640">
      <w:bodyDiv w:val="1"/>
      <w:marLeft w:val="0"/>
      <w:marRight w:val="0"/>
      <w:marTop w:val="0"/>
      <w:marBottom w:val="0"/>
      <w:divBdr>
        <w:top w:val="none" w:sz="0" w:space="0" w:color="auto"/>
        <w:left w:val="none" w:sz="0" w:space="0" w:color="auto"/>
        <w:bottom w:val="none" w:sz="0" w:space="0" w:color="auto"/>
        <w:right w:val="none" w:sz="0" w:space="0" w:color="auto"/>
      </w:divBdr>
    </w:div>
    <w:div w:id="822425856">
      <w:bodyDiv w:val="1"/>
      <w:marLeft w:val="0"/>
      <w:marRight w:val="0"/>
      <w:marTop w:val="0"/>
      <w:marBottom w:val="0"/>
      <w:divBdr>
        <w:top w:val="none" w:sz="0" w:space="0" w:color="auto"/>
        <w:left w:val="none" w:sz="0" w:space="0" w:color="auto"/>
        <w:bottom w:val="none" w:sz="0" w:space="0" w:color="auto"/>
        <w:right w:val="none" w:sz="0" w:space="0" w:color="auto"/>
      </w:divBdr>
    </w:div>
    <w:div w:id="1191257781">
      <w:bodyDiv w:val="1"/>
      <w:marLeft w:val="0"/>
      <w:marRight w:val="0"/>
      <w:marTop w:val="0"/>
      <w:marBottom w:val="0"/>
      <w:divBdr>
        <w:top w:val="none" w:sz="0" w:space="0" w:color="auto"/>
        <w:left w:val="none" w:sz="0" w:space="0" w:color="auto"/>
        <w:bottom w:val="none" w:sz="0" w:space="0" w:color="auto"/>
        <w:right w:val="none" w:sz="0" w:space="0" w:color="auto"/>
      </w:divBdr>
    </w:div>
    <w:div w:id="1244026702">
      <w:bodyDiv w:val="1"/>
      <w:marLeft w:val="0"/>
      <w:marRight w:val="0"/>
      <w:marTop w:val="0"/>
      <w:marBottom w:val="0"/>
      <w:divBdr>
        <w:top w:val="none" w:sz="0" w:space="0" w:color="auto"/>
        <w:left w:val="none" w:sz="0" w:space="0" w:color="auto"/>
        <w:bottom w:val="none" w:sz="0" w:space="0" w:color="auto"/>
        <w:right w:val="none" w:sz="0" w:space="0" w:color="auto"/>
      </w:divBdr>
    </w:div>
    <w:div w:id="1268999747">
      <w:bodyDiv w:val="1"/>
      <w:marLeft w:val="0"/>
      <w:marRight w:val="0"/>
      <w:marTop w:val="0"/>
      <w:marBottom w:val="0"/>
      <w:divBdr>
        <w:top w:val="none" w:sz="0" w:space="0" w:color="auto"/>
        <w:left w:val="none" w:sz="0" w:space="0" w:color="auto"/>
        <w:bottom w:val="none" w:sz="0" w:space="0" w:color="auto"/>
        <w:right w:val="none" w:sz="0" w:space="0" w:color="auto"/>
      </w:divBdr>
    </w:div>
    <w:div w:id="1365710484">
      <w:bodyDiv w:val="1"/>
      <w:marLeft w:val="0"/>
      <w:marRight w:val="0"/>
      <w:marTop w:val="0"/>
      <w:marBottom w:val="0"/>
      <w:divBdr>
        <w:top w:val="none" w:sz="0" w:space="0" w:color="auto"/>
        <w:left w:val="none" w:sz="0" w:space="0" w:color="auto"/>
        <w:bottom w:val="none" w:sz="0" w:space="0" w:color="auto"/>
        <w:right w:val="none" w:sz="0" w:space="0" w:color="auto"/>
      </w:divBdr>
    </w:div>
    <w:div w:id="1556157840">
      <w:bodyDiv w:val="1"/>
      <w:marLeft w:val="0"/>
      <w:marRight w:val="0"/>
      <w:marTop w:val="0"/>
      <w:marBottom w:val="0"/>
      <w:divBdr>
        <w:top w:val="none" w:sz="0" w:space="0" w:color="auto"/>
        <w:left w:val="none" w:sz="0" w:space="0" w:color="auto"/>
        <w:bottom w:val="none" w:sz="0" w:space="0" w:color="auto"/>
        <w:right w:val="none" w:sz="0" w:space="0" w:color="auto"/>
      </w:divBdr>
    </w:div>
    <w:div w:id="1663312202">
      <w:bodyDiv w:val="1"/>
      <w:marLeft w:val="0"/>
      <w:marRight w:val="0"/>
      <w:marTop w:val="0"/>
      <w:marBottom w:val="0"/>
      <w:divBdr>
        <w:top w:val="none" w:sz="0" w:space="0" w:color="auto"/>
        <w:left w:val="none" w:sz="0" w:space="0" w:color="auto"/>
        <w:bottom w:val="none" w:sz="0" w:space="0" w:color="auto"/>
        <w:right w:val="none" w:sz="0" w:space="0" w:color="auto"/>
      </w:divBdr>
    </w:div>
    <w:div w:id="1718241783">
      <w:bodyDiv w:val="1"/>
      <w:marLeft w:val="0"/>
      <w:marRight w:val="0"/>
      <w:marTop w:val="0"/>
      <w:marBottom w:val="0"/>
      <w:divBdr>
        <w:top w:val="none" w:sz="0" w:space="0" w:color="auto"/>
        <w:left w:val="none" w:sz="0" w:space="0" w:color="auto"/>
        <w:bottom w:val="none" w:sz="0" w:space="0" w:color="auto"/>
        <w:right w:val="none" w:sz="0" w:space="0" w:color="auto"/>
      </w:divBdr>
    </w:div>
    <w:div w:id="1894123132">
      <w:bodyDiv w:val="1"/>
      <w:marLeft w:val="0"/>
      <w:marRight w:val="0"/>
      <w:marTop w:val="0"/>
      <w:marBottom w:val="0"/>
      <w:divBdr>
        <w:top w:val="none" w:sz="0" w:space="0" w:color="auto"/>
        <w:left w:val="none" w:sz="0" w:space="0" w:color="auto"/>
        <w:bottom w:val="none" w:sz="0" w:space="0" w:color="auto"/>
        <w:right w:val="none" w:sz="0" w:space="0" w:color="auto"/>
      </w:divBdr>
    </w:div>
    <w:div w:id="1908346054">
      <w:bodyDiv w:val="1"/>
      <w:marLeft w:val="0"/>
      <w:marRight w:val="0"/>
      <w:marTop w:val="0"/>
      <w:marBottom w:val="0"/>
      <w:divBdr>
        <w:top w:val="none" w:sz="0" w:space="0" w:color="auto"/>
        <w:left w:val="none" w:sz="0" w:space="0" w:color="auto"/>
        <w:bottom w:val="none" w:sz="0" w:space="0" w:color="auto"/>
        <w:right w:val="none" w:sz="0" w:space="0" w:color="auto"/>
      </w:divBdr>
    </w:div>
    <w:div w:id="2014410678">
      <w:bodyDiv w:val="1"/>
      <w:marLeft w:val="0"/>
      <w:marRight w:val="0"/>
      <w:marTop w:val="0"/>
      <w:marBottom w:val="0"/>
      <w:divBdr>
        <w:top w:val="none" w:sz="0" w:space="0" w:color="auto"/>
        <w:left w:val="none" w:sz="0" w:space="0" w:color="auto"/>
        <w:bottom w:val="none" w:sz="0" w:space="0" w:color="auto"/>
        <w:right w:val="none" w:sz="0" w:space="0" w:color="auto"/>
      </w:divBdr>
    </w:div>
    <w:div w:id="20386994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6.wmf"/><Relationship Id="rId42" Type="http://schemas.openxmlformats.org/officeDocument/2006/relationships/oleObject" Target="embeddings/oleObject12.bin"/><Relationship Id="rId47" Type="http://schemas.openxmlformats.org/officeDocument/2006/relationships/image" Target="media/image23.png"/><Relationship Id="rId63" Type="http://schemas.openxmlformats.org/officeDocument/2006/relationships/oleObject" Target="embeddings/oleObject22.bin"/><Relationship Id="rId68" Type="http://schemas.openxmlformats.org/officeDocument/2006/relationships/image" Target="media/image33.wmf"/><Relationship Id="rId84" Type="http://schemas.openxmlformats.org/officeDocument/2006/relationships/oleObject" Target="embeddings/oleObject33.bin"/><Relationship Id="rId89" Type="http://schemas.openxmlformats.org/officeDocument/2006/relationships/image" Target="media/image43.png"/><Relationship Id="rId16" Type="http://schemas.openxmlformats.org/officeDocument/2006/relationships/oleObject" Target="embeddings/oleObject2.bin"/><Relationship Id="rId11" Type="http://schemas.openxmlformats.org/officeDocument/2006/relationships/footer" Target="footer2.xml"/><Relationship Id="rId32" Type="http://schemas.openxmlformats.org/officeDocument/2006/relationships/image" Target="media/image15.wmf"/><Relationship Id="rId37" Type="http://schemas.openxmlformats.org/officeDocument/2006/relationships/image" Target="media/image17.wmf"/><Relationship Id="rId53" Type="http://schemas.openxmlformats.org/officeDocument/2006/relationships/oleObject" Target="embeddings/oleObject16.bin"/><Relationship Id="rId58" Type="http://schemas.openxmlformats.org/officeDocument/2006/relationships/oleObject" Target="embeddings/oleObject19.bin"/><Relationship Id="rId74" Type="http://schemas.openxmlformats.org/officeDocument/2006/relationships/image" Target="media/image36.wmf"/><Relationship Id="rId79" Type="http://schemas.openxmlformats.org/officeDocument/2006/relationships/oleObject" Target="embeddings/oleObject30.bin"/><Relationship Id="rId5" Type="http://schemas.openxmlformats.org/officeDocument/2006/relationships/settings" Target="settings.xml"/><Relationship Id="rId90" Type="http://schemas.openxmlformats.org/officeDocument/2006/relationships/image" Target="media/image44.png"/><Relationship Id="rId95" Type="http://schemas.openxmlformats.org/officeDocument/2006/relationships/image" Target="media/image49.png"/><Relationship Id="rId22" Type="http://schemas.openxmlformats.org/officeDocument/2006/relationships/oleObject" Target="embeddings/oleObject5.bin"/><Relationship Id="rId27" Type="http://schemas.openxmlformats.org/officeDocument/2006/relationships/image" Target="media/image10.png"/><Relationship Id="rId43" Type="http://schemas.openxmlformats.org/officeDocument/2006/relationships/image" Target="media/image20.wmf"/><Relationship Id="rId48" Type="http://schemas.openxmlformats.org/officeDocument/2006/relationships/image" Target="media/image24.wmf"/><Relationship Id="rId64" Type="http://schemas.openxmlformats.org/officeDocument/2006/relationships/image" Target="media/image31.wmf"/><Relationship Id="rId69" Type="http://schemas.openxmlformats.org/officeDocument/2006/relationships/oleObject" Target="embeddings/oleObject25.bin"/><Relationship Id="rId80" Type="http://schemas.openxmlformats.org/officeDocument/2006/relationships/oleObject" Target="embeddings/oleObject31.bin"/><Relationship Id="rId85" Type="http://schemas.openxmlformats.org/officeDocument/2006/relationships/image" Target="media/image41.wmf"/><Relationship Id="rId12" Type="http://schemas.openxmlformats.org/officeDocument/2006/relationships/footer" Target="footer3.xml"/><Relationship Id="rId17" Type="http://schemas.openxmlformats.org/officeDocument/2006/relationships/image" Target="media/image4.wmf"/><Relationship Id="rId25" Type="http://schemas.openxmlformats.org/officeDocument/2006/relationships/image" Target="media/image8.png"/><Relationship Id="rId33" Type="http://schemas.openxmlformats.org/officeDocument/2006/relationships/oleObject" Target="embeddings/oleObject7.bin"/><Relationship Id="rId38" Type="http://schemas.openxmlformats.org/officeDocument/2006/relationships/oleObject" Target="embeddings/oleObject10.bin"/><Relationship Id="rId46" Type="http://schemas.openxmlformats.org/officeDocument/2006/relationships/image" Target="media/image22.png"/><Relationship Id="rId59" Type="http://schemas.openxmlformats.org/officeDocument/2006/relationships/image" Target="media/image29.wmf"/><Relationship Id="rId67" Type="http://schemas.openxmlformats.org/officeDocument/2006/relationships/oleObject" Target="embeddings/oleObject24.bin"/><Relationship Id="rId20" Type="http://schemas.openxmlformats.org/officeDocument/2006/relationships/oleObject" Target="embeddings/oleObject4.bin"/><Relationship Id="rId41" Type="http://schemas.openxmlformats.org/officeDocument/2006/relationships/image" Target="media/image19.wmf"/><Relationship Id="rId54" Type="http://schemas.openxmlformats.org/officeDocument/2006/relationships/image" Target="media/image27.wmf"/><Relationship Id="rId62" Type="http://schemas.openxmlformats.org/officeDocument/2006/relationships/image" Target="media/image30.wmf"/><Relationship Id="rId70" Type="http://schemas.openxmlformats.org/officeDocument/2006/relationships/image" Target="media/image34.wmf"/><Relationship Id="rId75" Type="http://schemas.openxmlformats.org/officeDocument/2006/relationships/oleObject" Target="embeddings/oleObject28.bin"/><Relationship Id="rId83" Type="http://schemas.openxmlformats.org/officeDocument/2006/relationships/image" Target="media/image40.wmf"/><Relationship Id="rId88" Type="http://schemas.openxmlformats.org/officeDocument/2006/relationships/oleObject" Target="embeddings/oleObject35.bin"/><Relationship Id="rId91" Type="http://schemas.openxmlformats.org/officeDocument/2006/relationships/image" Target="media/image45.png"/><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image" Target="media/image11.png"/><Relationship Id="rId36" Type="http://schemas.openxmlformats.org/officeDocument/2006/relationships/oleObject" Target="embeddings/oleObject9.bin"/><Relationship Id="rId49" Type="http://schemas.openxmlformats.org/officeDocument/2006/relationships/oleObject" Target="embeddings/oleObject14.bin"/><Relationship Id="rId57" Type="http://schemas.openxmlformats.org/officeDocument/2006/relationships/oleObject" Target="embeddings/oleObject18.bin"/><Relationship Id="rId10" Type="http://schemas.openxmlformats.org/officeDocument/2006/relationships/footer" Target="footer1.xml"/><Relationship Id="rId31" Type="http://schemas.openxmlformats.org/officeDocument/2006/relationships/image" Target="media/image14.png"/><Relationship Id="rId44" Type="http://schemas.openxmlformats.org/officeDocument/2006/relationships/oleObject" Target="embeddings/oleObject13.bin"/><Relationship Id="rId52" Type="http://schemas.openxmlformats.org/officeDocument/2006/relationships/image" Target="media/image26.wmf"/><Relationship Id="rId60" Type="http://schemas.openxmlformats.org/officeDocument/2006/relationships/oleObject" Target="embeddings/oleObject20.bin"/><Relationship Id="rId65" Type="http://schemas.openxmlformats.org/officeDocument/2006/relationships/oleObject" Target="embeddings/oleObject23.bin"/><Relationship Id="rId73" Type="http://schemas.openxmlformats.org/officeDocument/2006/relationships/oleObject" Target="embeddings/oleObject27.bin"/><Relationship Id="rId78" Type="http://schemas.openxmlformats.org/officeDocument/2006/relationships/image" Target="media/image38.wmf"/><Relationship Id="rId81" Type="http://schemas.openxmlformats.org/officeDocument/2006/relationships/image" Target="media/image39.wmf"/><Relationship Id="rId86" Type="http://schemas.openxmlformats.org/officeDocument/2006/relationships/oleObject" Target="embeddings/oleObject34.bin"/><Relationship Id="rId94" Type="http://schemas.openxmlformats.org/officeDocument/2006/relationships/image" Target="media/image48.png"/><Relationship Id="rId99" Type="http://schemas.openxmlformats.org/officeDocument/2006/relationships/footer" Target="footer4.xml"/><Relationship Id="rId10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2.wmf"/><Relationship Id="rId18" Type="http://schemas.openxmlformats.org/officeDocument/2006/relationships/oleObject" Target="embeddings/oleObject3.bin"/><Relationship Id="rId39" Type="http://schemas.openxmlformats.org/officeDocument/2006/relationships/image" Target="media/image18.wmf"/><Relationship Id="rId34" Type="http://schemas.openxmlformats.org/officeDocument/2006/relationships/image" Target="media/image16.wmf"/><Relationship Id="rId50" Type="http://schemas.openxmlformats.org/officeDocument/2006/relationships/image" Target="media/image25.wmf"/><Relationship Id="rId55" Type="http://schemas.openxmlformats.org/officeDocument/2006/relationships/oleObject" Target="embeddings/oleObject17.bin"/><Relationship Id="rId76" Type="http://schemas.openxmlformats.org/officeDocument/2006/relationships/image" Target="media/image37.wmf"/><Relationship Id="rId97"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oleObject" Target="embeddings/oleObject26.bin"/><Relationship Id="rId92" Type="http://schemas.openxmlformats.org/officeDocument/2006/relationships/image" Target="media/image46.pn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oleObject" Target="embeddings/oleObject6.bin"/><Relationship Id="rId40" Type="http://schemas.openxmlformats.org/officeDocument/2006/relationships/oleObject" Target="embeddings/oleObject11.bin"/><Relationship Id="rId45" Type="http://schemas.openxmlformats.org/officeDocument/2006/relationships/image" Target="media/image21.png"/><Relationship Id="rId66" Type="http://schemas.openxmlformats.org/officeDocument/2006/relationships/image" Target="media/image32.wmf"/><Relationship Id="rId87" Type="http://schemas.openxmlformats.org/officeDocument/2006/relationships/image" Target="media/image42.wmf"/><Relationship Id="rId61" Type="http://schemas.openxmlformats.org/officeDocument/2006/relationships/oleObject" Target="embeddings/oleObject21.bin"/><Relationship Id="rId82" Type="http://schemas.openxmlformats.org/officeDocument/2006/relationships/oleObject" Target="embeddings/oleObject32.bin"/><Relationship Id="rId19" Type="http://schemas.openxmlformats.org/officeDocument/2006/relationships/image" Target="media/image5.wmf"/><Relationship Id="rId14" Type="http://schemas.openxmlformats.org/officeDocument/2006/relationships/oleObject" Target="embeddings/oleObject1.bin"/><Relationship Id="rId30" Type="http://schemas.openxmlformats.org/officeDocument/2006/relationships/image" Target="media/image13.png"/><Relationship Id="rId35" Type="http://schemas.openxmlformats.org/officeDocument/2006/relationships/oleObject" Target="embeddings/oleObject8.bin"/><Relationship Id="rId56" Type="http://schemas.openxmlformats.org/officeDocument/2006/relationships/image" Target="media/image28.wmf"/><Relationship Id="rId77" Type="http://schemas.openxmlformats.org/officeDocument/2006/relationships/oleObject" Target="embeddings/oleObject29.bin"/><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oleObject" Target="embeddings/oleObject15.bin"/><Relationship Id="rId72" Type="http://schemas.openxmlformats.org/officeDocument/2006/relationships/image" Target="media/image35.wmf"/><Relationship Id="rId93" Type="http://schemas.openxmlformats.org/officeDocument/2006/relationships/image" Target="media/image47.png"/><Relationship Id="rId98" Type="http://schemas.openxmlformats.org/officeDocument/2006/relationships/header" Target="header3.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1635196-7103-4513-9914-73CEEEDD2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61</Pages>
  <Words>18665</Words>
  <Characters>106393</Characters>
  <Application>Microsoft Office Word</Application>
  <DocSecurity>0</DocSecurity>
  <Lines>886</Lines>
  <Paragraphs>249</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124809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Quang Anh Nguyen</dc:creator>
  <cp:lastModifiedBy>User</cp:lastModifiedBy>
  <cp:revision>3</cp:revision>
  <cp:lastPrinted>2023-02-08T08:01:00Z</cp:lastPrinted>
  <dcterms:created xsi:type="dcterms:W3CDTF">2024-12-23T07:55:00Z</dcterms:created>
  <dcterms:modified xsi:type="dcterms:W3CDTF">2024-12-23T07:56:00Z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1033-11.2.0.10463</vt:lpwstr>
  </property>
  <property fmtid="{D5CDD505-2E9C-101B-9397-08002B2CF9AE}" pid="3" name="ICV">
    <vt:lpwstr>7C251CE0CDB1411894BB05A8026DD1EC</vt:lpwstr>
  </property>
</Properties>
</file>