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87" w:rsidRPr="004F7677" w:rsidRDefault="00767B98" w:rsidP="006C440B">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93.15pt;margin-top:-28.6pt;width:203.4pt;height:22.6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" stroked="f">
            <v:textbox>
              <w:txbxContent>
                <w:p w:rsidR="00402B87" w:rsidRDefault="00402B87" w:rsidP="00402B87"/>
              </w:txbxContent>
            </v:textbox>
          </v:shape>
        </w:pict>
      </w:r>
      <w:r w:rsidR="00F46C19" w:rsidRPr="004F7677">
        <w:rPr>
          <w:noProof/>
        </w:rPr>
        <w:drawing>
          <wp:inline distT="0" distB="0" distL="0" distR="0">
            <wp:extent cx="1073785" cy="10737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p w:rsidR="00820387" w:rsidRPr="004F7677" w:rsidRDefault="00820387" w:rsidP="005B2A81">
      <w:pPr>
        <w:spacing w:line="336" w:lineRule="auto"/>
        <w:ind w:left="360"/>
        <w:rPr>
          <w:szCs w:val="26"/>
        </w:rPr>
      </w:pPr>
    </w:p>
    <w:p w:rsidR="00820387" w:rsidRPr="004F7677" w:rsidRDefault="00820387" w:rsidP="006C440B">
      <w:pPr>
        <w:ind w:left="-284"/>
        <w:jc w:val="center"/>
        <w:rPr>
          <w:bCs/>
          <w:sz w:val="28"/>
          <w:szCs w:val="28"/>
        </w:rPr>
      </w:pPr>
      <w:r w:rsidRPr="004F7677">
        <w:rPr>
          <w:bCs/>
          <w:sz w:val="28"/>
          <w:szCs w:val="28"/>
        </w:rPr>
        <w:t xml:space="preserve">CỘNG </w:t>
      </w:r>
      <w:r w:rsidR="002D734A" w:rsidRPr="004F7677">
        <w:rPr>
          <w:bCs/>
          <w:sz w:val="28"/>
          <w:szCs w:val="28"/>
        </w:rPr>
        <w:t xml:space="preserve">HÒA </w:t>
      </w:r>
      <w:r w:rsidRPr="004F7677">
        <w:rPr>
          <w:bCs/>
          <w:sz w:val="28"/>
          <w:szCs w:val="28"/>
        </w:rPr>
        <w:t>XÃ HỘI CHỦ NGHĨA VIỆT NAM</w:t>
      </w:r>
    </w:p>
    <w:p w:rsidR="00820387" w:rsidRDefault="00820387" w:rsidP="00820387">
      <w:pPr>
        <w:jc w:val="center"/>
        <w:rPr>
          <w:bCs/>
          <w:sz w:val="28"/>
          <w:szCs w:val="28"/>
        </w:rPr>
      </w:pPr>
    </w:p>
    <w:p w:rsidR="00201703" w:rsidRDefault="00201703" w:rsidP="00820387">
      <w:pPr>
        <w:jc w:val="center"/>
        <w:rPr>
          <w:bCs/>
          <w:sz w:val="28"/>
          <w:szCs w:val="28"/>
        </w:rPr>
      </w:pPr>
    </w:p>
    <w:p w:rsidR="00BC723F" w:rsidRPr="004F7677" w:rsidRDefault="00BC723F" w:rsidP="00820387">
      <w:pPr>
        <w:jc w:val="center"/>
        <w:rPr>
          <w:bCs/>
          <w:sz w:val="28"/>
          <w:szCs w:val="28"/>
        </w:rPr>
      </w:pPr>
    </w:p>
    <w:p w:rsidR="00820387" w:rsidRPr="004F7677" w:rsidRDefault="00FE786D" w:rsidP="00820387">
      <w:pPr>
        <w:jc w:val="center"/>
        <w:rPr>
          <w:b/>
          <w:sz w:val="32"/>
          <w:szCs w:val="32"/>
        </w:rPr>
      </w:pPr>
      <w:r>
        <w:rPr>
          <w:b/>
          <w:bCs/>
          <w:sz w:val="32"/>
          <w:szCs w:val="32"/>
        </w:rPr>
        <w:t xml:space="preserve">QCVN </w:t>
      </w:r>
      <w:r w:rsidR="00D962D6">
        <w:rPr>
          <w:b/>
          <w:bCs/>
          <w:sz w:val="32"/>
          <w:szCs w:val="32"/>
          <w:lang w:val="vi-VN"/>
        </w:rPr>
        <w:t>52</w:t>
      </w:r>
      <w:r w:rsidR="00820387" w:rsidRPr="004F7677">
        <w:rPr>
          <w:b/>
          <w:bCs/>
          <w:sz w:val="32"/>
          <w:szCs w:val="32"/>
        </w:rPr>
        <w:t>:</w:t>
      </w:r>
      <w:r w:rsidR="000038B8">
        <w:rPr>
          <w:b/>
          <w:bCs/>
          <w:sz w:val="32"/>
          <w:szCs w:val="32"/>
        </w:rPr>
        <w:t>2020</w:t>
      </w:r>
      <w:r w:rsidR="00820387" w:rsidRPr="004F7677">
        <w:rPr>
          <w:b/>
          <w:bCs/>
          <w:sz w:val="32"/>
          <w:szCs w:val="32"/>
        </w:rPr>
        <w:t xml:space="preserve">/BTTTT </w:t>
      </w:r>
    </w:p>
    <w:p w:rsidR="00820387" w:rsidRPr="004F7677" w:rsidRDefault="00820387" w:rsidP="00820387">
      <w:pPr>
        <w:jc w:val="center"/>
        <w:rPr>
          <w:sz w:val="28"/>
          <w:szCs w:val="28"/>
        </w:rPr>
      </w:pPr>
    </w:p>
    <w:p w:rsidR="00670EB9" w:rsidRPr="004F7677" w:rsidRDefault="00670EB9" w:rsidP="006C440B">
      <w:pPr>
        <w:ind w:left="-284" w:right="-142"/>
        <w:jc w:val="center"/>
        <w:rPr>
          <w:sz w:val="28"/>
          <w:szCs w:val="28"/>
        </w:rPr>
      </w:pPr>
    </w:p>
    <w:p w:rsidR="005B728D" w:rsidRDefault="00820387" w:rsidP="003E4579">
      <w:pPr>
        <w:spacing w:before="0" w:after="0" w:line="240" w:lineRule="auto"/>
        <w:ind w:left="-284"/>
        <w:jc w:val="center"/>
        <w:rPr>
          <w:b/>
          <w:bCs/>
          <w:sz w:val="32"/>
          <w:szCs w:val="32"/>
          <w:lang w:val="vi-VN"/>
        </w:rPr>
      </w:pPr>
      <w:bookmarkStart w:id="0" w:name="OLE_LINK16"/>
      <w:bookmarkStart w:id="1" w:name="OLE_LINK17"/>
      <w:r w:rsidRPr="00F811A8">
        <w:rPr>
          <w:b/>
          <w:bCs/>
          <w:sz w:val="32"/>
          <w:szCs w:val="32"/>
        </w:rPr>
        <w:t xml:space="preserve">QUY CHUẨN KỸ THUẬT QUỐC GIA </w:t>
      </w:r>
      <w:bookmarkEnd w:id="0"/>
      <w:bookmarkEnd w:id="1"/>
      <w:r w:rsidR="00FE786D" w:rsidRPr="008F373C">
        <w:rPr>
          <w:b/>
          <w:bCs/>
          <w:sz w:val="32"/>
          <w:szCs w:val="32"/>
          <w:lang w:val="vi-VN"/>
        </w:rPr>
        <w:t xml:space="preserve">VỀ </w:t>
      </w:r>
      <w:r w:rsidR="008F373C" w:rsidRPr="008F373C">
        <w:rPr>
          <w:b/>
          <w:bCs/>
          <w:sz w:val="32"/>
          <w:szCs w:val="32"/>
          <w:lang w:val="vi-VN"/>
        </w:rPr>
        <w:t xml:space="preserve">THIẾT BỊ ĐIỆN THOẠI VHF SỬ DỤNG </w:t>
      </w:r>
      <w:r w:rsidR="003E4579">
        <w:rPr>
          <w:b/>
          <w:bCs/>
          <w:sz w:val="32"/>
          <w:szCs w:val="32"/>
          <w:lang w:val="vi-VN"/>
        </w:rPr>
        <w:t xml:space="preserve">CHO </w:t>
      </w:r>
    </w:p>
    <w:p w:rsidR="00820387" w:rsidRPr="00D46E63" w:rsidRDefault="003E4579" w:rsidP="003E4579">
      <w:pPr>
        <w:spacing w:before="0" w:after="0" w:line="240" w:lineRule="auto"/>
        <w:ind w:left="-284"/>
        <w:jc w:val="center"/>
        <w:rPr>
          <w:sz w:val="32"/>
          <w:szCs w:val="32"/>
          <w:lang w:val="vi-VN"/>
        </w:rPr>
      </w:pPr>
      <w:r>
        <w:rPr>
          <w:b/>
          <w:bCs/>
          <w:sz w:val="32"/>
          <w:szCs w:val="32"/>
          <w:lang w:val="vi-VN"/>
        </w:rPr>
        <w:t xml:space="preserve">NGHIỆP VỤ </w:t>
      </w:r>
      <w:r w:rsidR="005B728D">
        <w:rPr>
          <w:b/>
          <w:bCs/>
          <w:sz w:val="32"/>
          <w:szCs w:val="32"/>
          <w:lang w:val="vi-VN"/>
        </w:rPr>
        <w:t xml:space="preserve">DI </w:t>
      </w:r>
      <w:r>
        <w:rPr>
          <w:b/>
          <w:bCs/>
          <w:sz w:val="32"/>
          <w:szCs w:val="32"/>
          <w:lang w:val="vi-VN"/>
        </w:rPr>
        <w:t>ĐỘNG HÀNG HẢI</w:t>
      </w:r>
    </w:p>
    <w:p w:rsidR="00820387" w:rsidRPr="004F7677" w:rsidRDefault="00820387" w:rsidP="006C440B">
      <w:pPr>
        <w:jc w:val="center"/>
        <w:rPr>
          <w:sz w:val="28"/>
          <w:szCs w:val="28"/>
        </w:rPr>
      </w:pPr>
    </w:p>
    <w:p w:rsidR="00995830" w:rsidRDefault="004526FD" w:rsidP="006C440B">
      <w:pPr>
        <w:autoSpaceDE w:val="0"/>
        <w:autoSpaceDN w:val="0"/>
        <w:adjustRightInd w:val="0"/>
        <w:spacing w:before="0" w:after="0" w:line="240" w:lineRule="auto"/>
        <w:ind w:left="142"/>
        <w:jc w:val="center"/>
        <w:rPr>
          <w:b/>
          <w:bCs/>
          <w:i/>
          <w:iCs/>
          <w:sz w:val="28"/>
          <w:szCs w:val="28"/>
        </w:rPr>
      </w:pPr>
      <w:r w:rsidRPr="004F7677">
        <w:rPr>
          <w:b/>
          <w:bCs/>
          <w:i/>
          <w:iCs/>
          <w:sz w:val="28"/>
          <w:szCs w:val="28"/>
        </w:rPr>
        <w:t>N</w:t>
      </w:r>
      <w:r w:rsidR="00FE786D">
        <w:rPr>
          <w:b/>
          <w:bCs/>
          <w:i/>
          <w:iCs/>
          <w:sz w:val="28"/>
          <w:szCs w:val="28"/>
        </w:rPr>
        <w:t xml:space="preserve">ational technical regulation </w:t>
      </w:r>
    </w:p>
    <w:p w:rsidR="00D46E63" w:rsidRDefault="00FE786D" w:rsidP="006C440B">
      <w:pPr>
        <w:autoSpaceDE w:val="0"/>
        <w:autoSpaceDN w:val="0"/>
        <w:adjustRightInd w:val="0"/>
        <w:spacing w:before="0" w:after="0" w:line="240" w:lineRule="auto"/>
        <w:jc w:val="center"/>
        <w:rPr>
          <w:b/>
          <w:bCs/>
          <w:i/>
          <w:iCs/>
          <w:sz w:val="28"/>
          <w:szCs w:val="28"/>
        </w:rPr>
      </w:pPr>
      <w:r w:rsidRPr="00217318">
        <w:rPr>
          <w:b/>
          <w:bCs/>
          <w:i/>
          <w:iCs/>
          <w:sz w:val="28"/>
          <w:szCs w:val="28"/>
        </w:rPr>
        <w:t xml:space="preserve">on </w:t>
      </w:r>
      <w:r w:rsidR="00D46E63" w:rsidRPr="00D46E63">
        <w:rPr>
          <w:b/>
          <w:bCs/>
          <w:i/>
          <w:iCs/>
          <w:sz w:val="28"/>
          <w:szCs w:val="28"/>
        </w:rPr>
        <w:t xml:space="preserve">VHF radiotelephone used </w:t>
      </w:r>
      <w:r w:rsidR="003E4579" w:rsidRPr="003E4579">
        <w:rPr>
          <w:b/>
          <w:bCs/>
          <w:i/>
          <w:iCs/>
          <w:sz w:val="28"/>
          <w:szCs w:val="28"/>
        </w:rPr>
        <w:t>for the maritime mobile service</w:t>
      </w:r>
    </w:p>
    <w:p w:rsidR="00142A69" w:rsidRPr="004F7677" w:rsidRDefault="00142A69" w:rsidP="00142A69">
      <w:pPr>
        <w:autoSpaceDE w:val="0"/>
        <w:autoSpaceDN w:val="0"/>
        <w:adjustRightInd w:val="0"/>
        <w:spacing w:before="0" w:after="0" w:line="240" w:lineRule="auto"/>
        <w:ind w:right="566"/>
        <w:rPr>
          <w:b/>
          <w:bCs/>
          <w:i/>
          <w:color w:val="000000"/>
          <w:sz w:val="28"/>
          <w:szCs w:val="28"/>
        </w:rPr>
      </w:pPr>
    </w:p>
    <w:p w:rsidR="00820387" w:rsidRPr="004F7677" w:rsidRDefault="00820387" w:rsidP="00820387">
      <w:pPr>
        <w:spacing w:before="0" w:after="0" w:line="240" w:lineRule="auto"/>
        <w:jc w:val="center"/>
        <w:rPr>
          <w:bCs/>
          <w:iCs/>
          <w:szCs w:val="26"/>
        </w:rPr>
      </w:pPr>
    </w:p>
    <w:p w:rsidR="00820387" w:rsidRPr="004F7677" w:rsidRDefault="00820387" w:rsidP="00E75528">
      <w:pPr>
        <w:rPr>
          <w:sz w:val="28"/>
          <w:szCs w:val="28"/>
        </w:rPr>
      </w:pPr>
    </w:p>
    <w:p w:rsidR="00F22899" w:rsidRDefault="00F22899" w:rsidP="00BC723F">
      <w:pPr>
        <w:rPr>
          <w:sz w:val="28"/>
          <w:szCs w:val="28"/>
        </w:rPr>
      </w:pPr>
    </w:p>
    <w:p w:rsidR="00BD5BF9" w:rsidRPr="004F7677" w:rsidRDefault="00BD5BF9" w:rsidP="00BD5BF9">
      <w:pPr>
        <w:rPr>
          <w:sz w:val="28"/>
          <w:szCs w:val="28"/>
        </w:rPr>
      </w:pPr>
    </w:p>
    <w:p w:rsidR="00F22899" w:rsidRPr="004F7677" w:rsidRDefault="00F22899" w:rsidP="00820387">
      <w:pPr>
        <w:jc w:val="center"/>
        <w:rPr>
          <w:sz w:val="28"/>
          <w:szCs w:val="28"/>
        </w:rPr>
      </w:pPr>
    </w:p>
    <w:p w:rsidR="006A51FA" w:rsidRPr="004F7677" w:rsidRDefault="006A51FA" w:rsidP="00820387">
      <w:pPr>
        <w:jc w:val="center"/>
        <w:rPr>
          <w:sz w:val="28"/>
          <w:szCs w:val="28"/>
        </w:rPr>
      </w:pPr>
    </w:p>
    <w:p w:rsidR="002B0779" w:rsidRPr="004F7677" w:rsidRDefault="002B0779" w:rsidP="00820387">
      <w:pPr>
        <w:jc w:val="center"/>
        <w:rPr>
          <w:sz w:val="28"/>
          <w:szCs w:val="28"/>
        </w:rPr>
      </w:pPr>
    </w:p>
    <w:p w:rsidR="002B0779" w:rsidRPr="004F7677" w:rsidRDefault="002B0779" w:rsidP="00820387">
      <w:pPr>
        <w:jc w:val="center"/>
        <w:rPr>
          <w:sz w:val="28"/>
          <w:szCs w:val="28"/>
        </w:rPr>
      </w:pPr>
    </w:p>
    <w:p w:rsidR="00481645" w:rsidRDefault="00481645" w:rsidP="00820387">
      <w:pPr>
        <w:jc w:val="center"/>
        <w:rPr>
          <w:sz w:val="28"/>
          <w:szCs w:val="28"/>
        </w:rPr>
      </w:pPr>
    </w:p>
    <w:p w:rsidR="000038B8" w:rsidRDefault="000038B8" w:rsidP="00820387">
      <w:pPr>
        <w:jc w:val="center"/>
        <w:rPr>
          <w:sz w:val="28"/>
          <w:szCs w:val="28"/>
        </w:rPr>
      </w:pPr>
    </w:p>
    <w:p w:rsidR="00D15343" w:rsidRPr="004F7677" w:rsidRDefault="00D15343" w:rsidP="006A60FB">
      <w:pPr>
        <w:spacing w:before="0" w:after="0" w:line="240" w:lineRule="auto"/>
        <w:jc w:val="center"/>
        <w:rPr>
          <w:b/>
          <w:bCs/>
          <w:sz w:val="24"/>
          <w:szCs w:val="24"/>
        </w:rPr>
      </w:pPr>
    </w:p>
    <w:p w:rsidR="005A24D6" w:rsidRPr="00D46E63" w:rsidRDefault="006A60FB" w:rsidP="00D46E63">
      <w:pPr>
        <w:spacing w:before="0" w:after="0" w:line="240" w:lineRule="auto"/>
        <w:jc w:val="center"/>
        <w:rPr>
          <w:b/>
          <w:sz w:val="24"/>
          <w:szCs w:val="24"/>
          <w:lang w:val="vi-VN"/>
        </w:rPr>
        <w:sectPr w:rsidR="005A24D6" w:rsidRPr="00D46E63" w:rsidSect="000038B8">
          <w:headerReference w:type="even" r:id="rId12"/>
          <w:headerReference w:type="default" r:id="rId13"/>
          <w:footerReference w:type="even" r:id="rId14"/>
          <w:footerReference w:type="default" r:id="rId15"/>
          <w:headerReference w:type="first" r:id="rId16"/>
          <w:pgSz w:w="11907" w:h="16840" w:code="9"/>
          <w:pgMar w:top="1134" w:right="1134" w:bottom="1134" w:left="1701" w:header="680" w:footer="680" w:gutter="0"/>
          <w:cols w:space="720"/>
          <w:noEndnote/>
          <w:titlePg/>
          <w:docGrid w:linePitch="354"/>
        </w:sectPr>
      </w:pPr>
      <w:r w:rsidRPr="004F7677">
        <w:rPr>
          <w:b/>
          <w:bCs/>
          <w:sz w:val="24"/>
          <w:szCs w:val="24"/>
        </w:rPr>
        <w:t xml:space="preserve">HÀ NỘI </w:t>
      </w:r>
      <w:r w:rsidR="00D37C9C" w:rsidRPr="004F7677">
        <w:rPr>
          <w:b/>
          <w:bCs/>
          <w:sz w:val="24"/>
          <w:szCs w:val="24"/>
        </w:rPr>
        <w:t>-</w:t>
      </w:r>
      <w:r w:rsidR="008F0BC1" w:rsidRPr="004F7677">
        <w:rPr>
          <w:b/>
          <w:bCs/>
          <w:sz w:val="24"/>
          <w:szCs w:val="24"/>
        </w:rPr>
        <w:t>20</w:t>
      </w:r>
      <w:r w:rsidR="000038B8">
        <w:rPr>
          <w:b/>
          <w:bCs/>
          <w:sz w:val="24"/>
          <w:szCs w:val="24"/>
        </w:rPr>
        <w:t>20</w:t>
      </w:r>
    </w:p>
    <w:p w:rsidR="00B819EB" w:rsidRPr="00612678" w:rsidRDefault="00767B98" w:rsidP="00612678">
      <w:pPr>
        <w:spacing w:after="0" w:line="240" w:lineRule="auto"/>
        <w:ind w:left="360"/>
        <w:jc w:val="center"/>
        <w:rPr>
          <w:b/>
          <w:sz w:val="24"/>
          <w:szCs w:val="24"/>
        </w:rPr>
      </w:pPr>
      <w:r w:rsidRPr="00767B98">
        <w:rPr>
          <w:noProof/>
        </w:rPr>
        <w:lastRenderedPageBreak/>
        <w:pict>
          <v:shape id="Text Box 896" o:spid="_x0000_s1027" type="#_x0000_t202" style="position:absolute;left:0;text-align:left;margin-left:-6.8pt;margin-top:-31.7pt;width:203.4pt;height:22.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" stroked="f">
            <v:textbox>
              <w:txbxContent>
                <w:p w:rsidR="006267BA" w:rsidRDefault="006267BA" w:rsidP="001347C9"/>
              </w:txbxContent>
            </v:textbox>
          </v:shape>
        </w:pict>
      </w:r>
      <w:r w:rsidR="002B617C" w:rsidRPr="004F7677">
        <w:rPr>
          <w:b/>
          <w:sz w:val="24"/>
          <w:szCs w:val="24"/>
          <w:lang w:val="vi-VN"/>
        </w:rPr>
        <w:t>M</w:t>
      </w:r>
      <w:r w:rsidR="00612678">
        <w:rPr>
          <w:b/>
          <w:sz w:val="24"/>
          <w:szCs w:val="24"/>
        </w:rPr>
        <w:t>ục lục</w:t>
      </w:r>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r w:rsidRPr="00767B98">
        <w:rPr>
          <w:rStyle w:val="Hyperlink"/>
          <w:b w:val="0"/>
          <w:color w:val="auto"/>
          <w:lang w:val="vi-VN"/>
        </w:rPr>
        <w:fldChar w:fldCharType="begin"/>
      </w:r>
      <w:r w:rsidR="002B617C" w:rsidRPr="00045491">
        <w:rPr>
          <w:rStyle w:val="Hyperlink"/>
          <w:b w:val="0"/>
          <w:color w:val="auto"/>
        </w:rPr>
        <w:instrText xml:space="preserve"> TOC \o "1-3" \h \z \u </w:instrText>
      </w:r>
      <w:r w:rsidRPr="00767B98">
        <w:rPr>
          <w:rStyle w:val="Hyperlink"/>
          <w:b w:val="0"/>
          <w:color w:val="auto"/>
          <w:lang w:val="vi-VN"/>
        </w:rPr>
        <w:fldChar w:fldCharType="separate"/>
      </w:r>
      <w:hyperlink w:anchor="_Toc29476850" w:history="1">
        <w:r w:rsidR="00035803" w:rsidRPr="00CA7315">
          <w:rPr>
            <w:rStyle w:val="Hyperlink"/>
            <w:b w:val="0"/>
          </w:rPr>
          <w:t>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QUY ĐỊNH CHUNG</w:t>
        </w:r>
        <w:r w:rsidR="00035803" w:rsidRPr="00CA7315">
          <w:rPr>
            <w:b w:val="0"/>
            <w:webHidden/>
          </w:rPr>
          <w:tab/>
        </w:r>
        <w:r w:rsidRPr="00CA7315">
          <w:rPr>
            <w:b w:val="0"/>
            <w:webHidden/>
          </w:rPr>
          <w:fldChar w:fldCharType="begin"/>
        </w:r>
        <w:r w:rsidR="00035803" w:rsidRPr="00CA7315">
          <w:rPr>
            <w:b w:val="0"/>
            <w:webHidden/>
          </w:rPr>
          <w:instrText xml:space="preserve"> PAGEREF _Toc29476850 \h </w:instrText>
        </w:r>
        <w:r w:rsidRPr="00CA7315">
          <w:rPr>
            <w:b w:val="0"/>
            <w:webHidden/>
          </w:rPr>
        </w:r>
        <w:r w:rsidRPr="00CA7315">
          <w:rPr>
            <w:b w:val="0"/>
            <w:webHidden/>
          </w:rPr>
          <w:fldChar w:fldCharType="separate"/>
        </w:r>
        <w:r w:rsidR="007620F6">
          <w:rPr>
            <w:b w:val="0"/>
            <w:webHidden/>
          </w:rPr>
          <w:t>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1" w:history="1">
        <w:r w:rsidR="00035803" w:rsidRPr="00CA7315">
          <w:rPr>
            <w:rStyle w:val="Hyperlink"/>
            <w:b w:val="0"/>
          </w:rPr>
          <w:t>1.1.</w:t>
        </w:r>
        <w:r w:rsidR="00035803" w:rsidRPr="00CA7315">
          <w:rPr>
            <w:rFonts w:asciiTheme="minorHAnsi" w:eastAsiaTheme="minorEastAsia" w:hAnsiTheme="minorHAnsi" w:cstheme="minorBidi"/>
            <w:b w:val="0"/>
            <w:sz w:val="22"/>
            <w:szCs w:val="22"/>
          </w:rPr>
          <w:tab/>
        </w:r>
        <w:r w:rsidR="00035803" w:rsidRPr="00CA7315">
          <w:rPr>
            <w:rStyle w:val="Hyperlink"/>
            <w:b w:val="0"/>
          </w:rPr>
          <w:t>Phạm vi điều chỉnh</w:t>
        </w:r>
        <w:r w:rsidR="00035803" w:rsidRPr="00CA7315">
          <w:rPr>
            <w:b w:val="0"/>
            <w:webHidden/>
          </w:rPr>
          <w:tab/>
        </w:r>
        <w:r w:rsidRPr="00CA7315">
          <w:rPr>
            <w:b w:val="0"/>
            <w:webHidden/>
          </w:rPr>
          <w:fldChar w:fldCharType="begin"/>
        </w:r>
        <w:r w:rsidR="00035803" w:rsidRPr="00CA7315">
          <w:rPr>
            <w:b w:val="0"/>
            <w:webHidden/>
          </w:rPr>
          <w:instrText xml:space="preserve"> PAGEREF _Toc29476851 \h </w:instrText>
        </w:r>
        <w:r w:rsidRPr="00CA7315">
          <w:rPr>
            <w:b w:val="0"/>
            <w:webHidden/>
          </w:rPr>
        </w:r>
        <w:r w:rsidRPr="00CA7315">
          <w:rPr>
            <w:b w:val="0"/>
            <w:webHidden/>
          </w:rPr>
          <w:fldChar w:fldCharType="separate"/>
        </w:r>
        <w:r w:rsidR="007620F6">
          <w:rPr>
            <w:b w:val="0"/>
            <w:webHidden/>
          </w:rPr>
          <w:t>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2" w:history="1">
        <w:r w:rsidR="00035803" w:rsidRPr="00CA7315">
          <w:rPr>
            <w:rStyle w:val="Hyperlink"/>
            <w:b w:val="0"/>
          </w:rPr>
          <w:t>1.2.</w:t>
        </w:r>
        <w:r w:rsidR="00035803" w:rsidRPr="00CA7315">
          <w:rPr>
            <w:rFonts w:asciiTheme="minorHAnsi" w:eastAsiaTheme="minorEastAsia" w:hAnsiTheme="minorHAnsi" w:cstheme="minorBidi"/>
            <w:b w:val="0"/>
            <w:sz w:val="22"/>
            <w:szCs w:val="22"/>
          </w:rPr>
          <w:tab/>
        </w:r>
        <w:r w:rsidR="00035803" w:rsidRPr="00CA7315">
          <w:rPr>
            <w:rStyle w:val="Hyperlink"/>
            <w:b w:val="0"/>
          </w:rPr>
          <w:t>Đối tượng áp dụng</w:t>
        </w:r>
        <w:r w:rsidR="00035803" w:rsidRPr="00CA7315">
          <w:rPr>
            <w:b w:val="0"/>
            <w:webHidden/>
          </w:rPr>
          <w:tab/>
        </w:r>
        <w:r w:rsidRPr="00CA7315">
          <w:rPr>
            <w:b w:val="0"/>
            <w:webHidden/>
          </w:rPr>
          <w:fldChar w:fldCharType="begin"/>
        </w:r>
        <w:r w:rsidR="00035803" w:rsidRPr="00CA7315">
          <w:rPr>
            <w:b w:val="0"/>
            <w:webHidden/>
          </w:rPr>
          <w:instrText xml:space="preserve"> PAGEREF _Toc29476852 \h </w:instrText>
        </w:r>
        <w:r w:rsidRPr="00CA7315">
          <w:rPr>
            <w:b w:val="0"/>
            <w:webHidden/>
          </w:rPr>
        </w:r>
        <w:r w:rsidRPr="00CA7315">
          <w:rPr>
            <w:b w:val="0"/>
            <w:webHidden/>
          </w:rPr>
          <w:fldChar w:fldCharType="separate"/>
        </w:r>
        <w:r w:rsidR="007620F6">
          <w:rPr>
            <w:b w:val="0"/>
            <w:webHidden/>
          </w:rPr>
          <w:t>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3" w:history="1">
        <w:r w:rsidR="00035803" w:rsidRPr="00CA7315">
          <w:rPr>
            <w:rStyle w:val="Hyperlink"/>
            <w:b w:val="0"/>
          </w:rPr>
          <w:t>1.3.</w:t>
        </w:r>
        <w:r w:rsidR="00035803" w:rsidRPr="00CA7315">
          <w:rPr>
            <w:rFonts w:asciiTheme="minorHAnsi" w:eastAsiaTheme="minorEastAsia" w:hAnsiTheme="minorHAnsi" w:cstheme="minorBidi"/>
            <w:b w:val="0"/>
            <w:sz w:val="22"/>
            <w:szCs w:val="22"/>
          </w:rPr>
          <w:tab/>
        </w:r>
        <w:r w:rsidR="00035803" w:rsidRPr="00CA7315">
          <w:rPr>
            <w:rStyle w:val="Hyperlink"/>
            <w:b w:val="0"/>
          </w:rPr>
          <w:t>Tài liệu viện dẫn</w:t>
        </w:r>
        <w:r w:rsidR="00035803" w:rsidRPr="00CA7315">
          <w:rPr>
            <w:b w:val="0"/>
            <w:webHidden/>
          </w:rPr>
          <w:tab/>
        </w:r>
        <w:r w:rsidRPr="00CA7315">
          <w:rPr>
            <w:b w:val="0"/>
            <w:webHidden/>
          </w:rPr>
          <w:fldChar w:fldCharType="begin"/>
        </w:r>
        <w:r w:rsidR="00035803" w:rsidRPr="00CA7315">
          <w:rPr>
            <w:b w:val="0"/>
            <w:webHidden/>
          </w:rPr>
          <w:instrText xml:space="preserve"> PAGEREF _Toc29476853 \h </w:instrText>
        </w:r>
        <w:r w:rsidRPr="00CA7315">
          <w:rPr>
            <w:b w:val="0"/>
            <w:webHidden/>
          </w:rPr>
        </w:r>
        <w:r w:rsidRPr="00CA7315">
          <w:rPr>
            <w:b w:val="0"/>
            <w:webHidden/>
          </w:rPr>
          <w:fldChar w:fldCharType="separate"/>
        </w:r>
        <w:r w:rsidR="007620F6">
          <w:rPr>
            <w:b w:val="0"/>
            <w:webHidden/>
          </w:rPr>
          <w:t>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4" w:history="1">
        <w:r w:rsidR="00035803" w:rsidRPr="00CA7315">
          <w:rPr>
            <w:rStyle w:val="Hyperlink"/>
            <w:b w:val="0"/>
          </w:rPr>
          <w:t>1.4.</w:t>
        </w:r>
        <w:r w:rsidR="00035803" w:rsidRPr="00CA7315">
          <w:rPr>
            <w:rFonts w:asciiTheme="minorHAnsi" w:eastAsiaTheme="minorEastAsia" w:hAnsiTheme="minorHAnsi" w:cstheme="minorBidi"/>
            <w:b w:val="0"/>
            <w:sz w:val="22"/>
            <w:szCs w:val="22"/>
          </w:rPr>
          <w:tab/>
        </w:r>
        <w:r w:rsidR="00035803" w:rsidRPr="00CA7315">
          <w:rPr>
            <w:rStyle w:val="Hyperlink"/>
            <w:b w:val="0"/>
          </w:rPr>
          <w:t>Giải thích từ ngữ</w:t>
        </w:r>
        <w:r w:rsidR="00035803" w:rsidRPr="00CA7315">
          <w:rPr>
            <w:b w:val="0"/>
            <w:webHidden/>
          </w:rPr>
          <w:tab/>
        </w:r>
        <w:r w:rsidRPr="00CA7315">
          <w:rPr>
            <w:b w:val="0"/>
            <w:webHidden/>
          </w:rPr>
          <w:fldChar w:fldCharType="begin"/>
        </w:r>
        <w:r w:rsidR="00035803" w:rsidRPr="00CA7315">
          <w:rPr>
            <w:b w:val="0"/>
            <w:webHidden/>
          </w:rPr>
          <w:instrText xml:space="preserve"> PAGEREF _Toc29476854 \h </w:instrText>
        </w:r>
        <w:r w:rsidRPr="00CA7315">
          <w:rPr>
            <w:b w:val="0"/>
            <w:webHidden/>
          </w:rPr>
        </w:r>
        <w:r w:rsidRPr="00CA7315">
          <w:rPr>
            <w:b w:val="0"/>
            <w:webHidden/>
          </w:rPr>
          <w:fldChar w:fldCharType="separate"/>
        </w:r>
        <w:r w:rsidR="007620F6">
          <w:rPr>
            <w:b w:val="0"/>
            <w:webHidden/>
          </w:rPr>
          <w:t>8</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5" w:history="1">
        <w:r w:rsidR="00035803" w:rsidRPr="00CA7315">
          <w:rPr>
            <w:rStyle w:val="Hyperlink"/>
            <w:b w:val="0"/>
          </w:rPr>
          <w:t>1.5.</w:t>
        </w:r>
        <w:r w:rsidR="00035803" w:rsidRPr="00CA7315">
          <w:rPr>
            <w:rFonts w:asciiTheme="minorHAnsi" w:eastAsiaTheme="minorEastAsia" w:hAnsiTheme="minorHAnsi" w:cstheme="minorBidi"/>
            <w:b w:val="0"/>
            <w:sz w:val="22"/>
            <w:szCs w:val="22"/>
          </w:rPr>
          <w:tab/>
        </w:r>
        <w:r w:rsidR="00035803" w:rsidRPr="00CA7315">
          <w:rPr>
            <w:rStyle w:val="Hyperlink"/>
            <w:b w:val="0"/>
          </w:rPr>
          <w:t>Ký hiệu</w:t>
        </w:r>
        <w:r w:rsidR="00035803" w:rsidRPr="00CA7315">
          <w:rPr>
            <w:b w:val="0"/>
            <w:webHidden/>
          </w:rPr>
          <w:tab/>
        </w:r>
        <w:r w:rsidRPr="00CA7315">
          <w:rPr>
            <w:b w:val="0"/>
            <w:webHidden/>
          </w:rPr>
          <w:fldChar w:fldCharType="begin"/>
        </w:r>
        <w:r w:rsidR="00035803" w:rsidRPr="00CA7315">
          <w:rPr>
            <w:b w:val="0"/>
            <w:webHidden/>
          </w:rPr>
          <w:instrText xml:space="preserve"> PAGEREF _Toc29476855 \h </w:instrText>
        </w:r>
        <w:r w:rsidRPr="00CA7315">
          <w:rPr>
            <w:b w:val="0"/>
            <w:webHidden/>
          </w:rPr>
        </w:r>
        <w:r w:rsidRPr="00CA7315">
          <w:rPr>
            <w:b w:val="0"/>
            <w:webHidden/>
          </w:rPr>
          <w:fldChar w:fldCharType="separate"/>
        </w:r>
        <w:r w:rsidR="007620F6">
          <w:rPr>
            <w:b w:val="0"/>
            <w:webHidden/>
          </w:rPr>
          <w:t>8</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6" w:history="1">
        <w:r w:rsidR="00035803" w:rsidRPr="00CA7315">
          <w:rPr>
            <w:rStyle w:val="Hyperlink"/>
            <w:b w:val="0"/>
          </w:rPr>
          <w:t>1.6.</w:t>
        </w:r>
        <w:r w:rsidR="00035803" w:rsidRPr="00CA7315">
          <w:rPr>
            <w:rFonts w:asciiTheme="minorHAnsi" w:eastAsiaTheme="minorEastAsia" w:hAnsiTheme="minorHAnsi" w:cstheme="minorBidi"/>
            <w:b w:val="0"/>
            <w:sz w:val="22"/>
            <w:szCs w:val="22"/>
          </w:rPr>
          <w:tab/>
        </w:r>
        <w:r w:rsidR="00035803" w:rsidRPr="00CA7315">
          <w:rPr>
            <w:rStyle w:val="Hyperlink"/>
            <w:b w:val="0"/>
          </w:rPr>
          <w:t>Chữ viết tắt</w:t>
        </w:r>
        <w:r w:rsidR="00035803" w:rsidRPr="00CA7315">
          <w:rPr>
            <w:b w:val="0"/>
            <w:webHidden/>
          </w:rPr>
          <w:tab/>
        </w:r>
        <w:r w:rsidRPr="00CA7315">
          <w:rPr>
            <w:b w:val="0"/>
            <w:webHidden/>
          </w:rPr>
          <w:fldChar w:fldCharType="begin"/>
        </w:r>
        <w:r w:rsidR="00035803" w:rsidRPr="00CA7315">
          <w:rPr>
            <w:b w:val="0"/>
            <w:webHidden/>
          </w:rPr>
          <w:instrText xml:space="preserve"> PAGEREF _Toc29476856 \h </w:instrText>
        </w:r>
        <w:r w:rsidRPr="00CA7315">
          <w:rPr>
            <w:b w:val="0"/>
            <w:webHidden/>
          </w:rPr>
        </w:r>
        <w:r w:rsidRPr="00CA7315">
          <w:rPr>
            <w:b w:val="0"/>
            <w:webHidden/>
          </w:rPr>
          <w:fldChar w:fldCharType="separate"/>
        </w:r>
        <w:r w:rsidR="007620F6">
          <w:rPr>
            <w:b w:val="0"/>
            <w:webHidden/>
          </w:rPr>
          <w:t>8</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6857" w:history="1">
        <w:r w:rsidR="00035803" w:rsidRPr="00CA7315">
          <w:rPr>
            <w:rStyle w:val="Hyperlink"/>
            <w:b w:val="0"/>
          </w:rPr>
          <w:t>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QUY ĐỊNH KỸ THUẬT</w:t>
        </w:r>
        <w:r w:rsidR="00035803" w:rsidRPr="00CA7315">
          <w:rPr>
            <w:b w:val="0"/>
            <w:webHidden/>
          </w:rPr>
          <w:tab/>
        </w:r>
        <w:r w:rsidRPr="00CA7315">
          <w:rPr>
            <w:b w:val="0"/>
            <w:webHidden/>
          </w:rPr>
          <w:fldChar w:fldCharType="begin"/>
        </w:r>
        <w:r w:rsidR="00035803" w:rsidRPr="00CA7315">
          <w:rPr>
            <w:b w:val="0"/>
            <w:webHidden/>
          </w:rPr>
          <w:instrText xml:space="preserve"> PAGEREF _Toc29476857 \h </w:instrText>
        </w:r>
        <w:r w:rsidRPr="00CA7315">
          <w:rPr>
            <w:b w:val="0"/>
            <w:webHidden/>
          </w:rPr>
        </w:r>
        <w:r w:rsidRPr="00CA7315">
          <w:rPr>
            <w:b w:val="0"/>
            <w:webHidden/>
          </w:rPr>
          <w:fldChar w:fldCharType="separate"/>
        </w:r>
        <w:r w:rsidR="007620F6">
          <w:rPr>
            <w:b w:val="0"/>
            <w:webHidden/>
          </w:rPr>
          <w:t>9</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59" w:history="1">
        <w:r w:rsidR="00035803" w:rsidRPr="00CA7315">
          <w:rPr>
            <w:rStyle w:val="Hyperlink"/>
            <w:b w:val="0"/>
          </w:rPr>
          <w:t>2.1.</w:t>
        </w:r>
        <w:r w:rsidR="00035803" w:rsidRPr="00CA7315">
          <w:rPr>
            <w:rFonts w:asciiTheme="minorHAnsi" w:eastAsiaTheme="minorEastAsia" w:hAnsiTheme="minorHAnsi" w:cstheme="minorBidi"/>
            <w:b w:val="0"/>
            <w:sz w:val="22"/>
            <w:szCs w:val="22"/>
          </w:rPr>
          <w:tab/>
        </w:r>
        <w:r w:rsidR="00035803" w:rsidRPr="00CA7315">
          <w:rPr>
            <w:rStyle w:val="Hyperlink"/>
            <w:b w:val="0"/>
          </w:rPr>
          <w:t>Các yêu cầu chung</w:t>
        </w:r>
        <w:r w:rsidR="00035803" w:rsidRPr="00CA7315">
          <w:rPr>
            <w:b w:val="0"/>
            <w:webHidden/>
          </w:rPr>
          <w:tab/>
        </w:r>
        <w:r w:rsidRPr="00CA7315">
          <w:rPr>
            <w:b w:val="0"/>
            <w:webHidden/>
          </w:rPr>
          <w:fldChar w:fldCharType="begin"/>
        </w:r>
        <w:r w:rsidR="00035803" w:rsidRPr="00CA7315">
          <w:rPr>
            <w:b w:val="0"/>
            <w:webHidden/>
          </w:rPr>
          <w:instrText xml:space="preserve"> PAGEREF _Toc29476859 \h </w:instrText>
        </w:r>
        <w:r w:rsidRPr="00CA7315">
          <w:rPr>
            <w:b w:val="0"/>
            <w:webHidden/>
          </w:rPr>
        </w:r>
        <w:r w:rsidRPr="00CA7315">
          <w:rPr>
            <w:b w:val="0"/>
            <w:webHidden/>
          </w:rPr>
          <w:fldChar w:fldCharType="separate"/>
        </w:r>
        <w:r w:rsidR="007620F6">
          <w:rPr>
            <w:b w:val="0"/>
            <w:webHidden/>
          </w:rPr>
          <w:t>9</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0" w:history="1">
        <w:r w:rsidR="00035803" w:rsidRPr="00CA7315">
          <w:rPr>
            <w:rStyle w:val="Hyperlink"/>
            <w:b w:val="0"/>
          </w:rPr>
          <w:t>2.1.1.</w:t>
        </w:r>
        <w:r w:rsidR="00035803" w:rsidRPr="00CA7315">
          <w:rPr>
            <w:rFonts w:asciiTheme="minorHAnsi" w:eastAsiaTheme="minorEastAsia" w:hAnsiTheme="minorHAnsi" w:cstheme="minorBidi"/>
            <w:b w:val="0"/>
            <w:sz w:val="22"/>
            <w:szCs w:val="22"/>
          </w:rPr>
          <w:tab/>
        </w:r>
        <w:r w:rsidR="00035803" w:rsidRPr="00CA7315">
          <w:rPr>
            <w:rStyle w:val="Hyperlink"/>
            <w:b w:val="0"/>
          </w:rPr>
          <w:t>Cấu trúc</w:t>
        </w:r>
        <w:r w:rsidR="00035803" w:rsidRPr="00CA7315">
          <w:rPr>
            <w:b w:val="0"/>
            <w:webHidden/>
          </w:rPr>
          <w:tab/>
        </w:r>
        <w:r w:rsidRPr="00CA7315">
          <w:rPr>
            <w:b w:val="0"/>
            <w:webHidden/>
          </w:rPr>
          <w:fldChar w:fldCharType="begin"/>
        </w:r>
        <w:r w:rsidR="00035803" w:rsidRPr="00CA7315">
          <w:rPr>
            <w:b w:val="0"/>
            <w:webHidden/>
          </w:rPr>
          <w:instrText xml:space="preserve"> PAGEREF _Toc29476860 \h </w:instrText>
        </w:r>
        <w:r w:rsidRPr="00CA7315">
          <w:rPr>
            <w:b w:val="0"/>
            <w:webHidden/>
          </w:rPr>
        </w:r>
        <w:r w:rsidRPr="00CA7315">
          <w:rPr>
            <w:b w:val="0"/>
            <w:webHidden/>
          </w:rPr>
          <w:fldChar w:fldCharType="separate"/>
        </w:r>
        <w:r w:rsidR="007620F6">
          <w:rPr>
            <w:b w:val="0"/>
            <w:webHidden/>
          </w:rPr>
          <w:t>9</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861" w:history="1">
        <w:r w:rsidR="00035803" w:rsidRPr="00CA7315">
          <w:rPr>
            <w:rStyle w:val="Hyperlink"/>
            <w:b w:val="0"/>
          </w:rPr>
          <w:t>2.1.2.</w:t>
        </w:r>
        <w:r w:rsidR="00035803" w:rsidRPr="00CA7315">
          <w:rPr>
            <w:rFonts w:asciiTheme="minorHAnsi" w:eastAsiaTheme="minorEastAsia" w:hAnsiTheme="minorHAnsi" w:cstheme="minorBidi"/>
            <w:b w:val="0"/>
            <w:sz w:val="22"/>
            <w:szCs w:val="22"/>
            <w:lang w:val="en-US"/>
          </w:rPr>
          <w:tab/>
        </w:r>
        <w:r w:rsidR="00B861E8">
          <w:rPr>
            <w:rStyle w:val="Hyperlink"/>
            <w:b w:val="0"/>
            <w:lang w:val="en-US"/>
          </w:rPr>
          <w:t>Y</w:t>
        </w:r>
        <w:r w:rsidR="00035803" w:rsidRPr="00CA7315">
          <w:rPr>
            <w:rStyle w:val="Hyperlink"/>
            <w:b w:val="0"/>
          </w:rPr>
          <w:t>êu cầu về điều khiển và chỉ thị</w:t>
        </w:r>
        <w:r w:rsidR="00035803" w:rsidRPr="00CA7315">
          <w:rPr>
            <w:b w:val="0"/>
            <w:webHidden/>
          </w:rPr>
          <w:tab/>
        </w:r>
        <w:r w:rsidRPr="00CA7315">
          <w:rPr>
            <w:b w:val="0"/>
            <w:webHidden/>
          </w:rPr>
          <w:fldChar w:fldCharType="begin"/>
        </w:r>
        <w:r w:rsidR="00035803" w:rsidRPr="00CA7315">
          <w:rPr>
            <w:b w:val="0"/>
            <w:webHidden/>
          </w:rPr>
          <w:instrText xml:space="preserve"> PAGEREF _Toc29476861 \h </w:instrText>
        </w:r>
        <w:r w:rsidRPr="00CA7315">
          <w:rPr>
            <w:b w:val="0"/>
            <w:webHidden/>
          </w:rPr>
        </w:r>
        <w:r w:rsidRPr="00CA7315">
          <w:rPr>
            <w:b w:val="0"/>
            <w:webHidden/>
          </w:rPr>
          <w:fldChar w:fldCharType="separate"/>
        </w:r>
        <w:r w:rsidR="007620F6">
          <w:rPr>
            <w:b w:val="0"/>
            <w:webHidden/>
          </w:rPr>
          <w:t>10</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2" w:history="1">
        <w:r w:rsidR="00035803" w:rsidRPr="00CA7315">
          <w:rPr>
            <w:rStyle w:val="Hyperlink"/>
            <w:b w:val="0"/>
          </w:rPr>
          <w:t>2.1.3.</w:t>
        </w:r>
        <w:r w:rsidR="00035803" w:rsidRPr="00CA7315">
          <w:rPr>
            <w:rFonts w:asciiTheme="minorHAnsi" w:eastAsiaTheme="minorEastAsia" w:hAnsiTheme="minorHAnsi" w:cstheme="minorBidi"/>
            <w:b w:val="0"/>
            <w:sz w:val="22"/>
            <w:szCs w:val="22"/>
          </w:rPr>
          <w:tab/>
        </w:r>
        <w:r w:rsidR="00035803" w:rsidRPr="00CA7315">
          <w:rPr>
            <w:rStyle w:val="Hyperlink"/>
            <w:b w:val="0"/>
          </w:rPr>
          <w:t>Tổ hợp cầm tay và loa</w:t>
        </w:r>
        <w:r w:rsidR="00035803" w:rsidRPr="00CA7315">
          <w:rPr>
            <w:b w:val="0"/>
            <w:webHidden/>
          </w:rPr>
          <w:tab/>
        </w:r>
        <w:r w:rsidRPr="00CA7315">
          <w:rPr>
            <w:b w:val="0"/>
            <w:webHidden/>
          </w:rPr>
          <w:fldChar w:fldCharType="begin"/>
        </w:r>
        <w:r w:rsidR="00035803" w:rsidRPr="00CA7315">
          <w:rPr>
            <w:b w:val="0"/>
            <w:webHidden/>
          </w:rPr>
          <w:instrText xml:space="preserve"> PAGEREF _Toc29476862 \h </w:instrText>
        </w:r>
        <w:r w:rsidRPr="00CA7315">
          <w:rPr>
            <w:b w:val="0"/>
            <w:webHidden/>
          </w:rPr>
        </w:r>
        <w:r w:rsidRPr="00CA7315">
          <w:rPr>
            <w:b w:val="0"/>
            <w:webHidden/>
          </w:rPr>
          <w:fldChar w:fldCharType="separate"/>
        </w:r>
        <w:r w:rsidR="007620F6">
          <w:rPr>
            <w:b w:val="0"/>
            <w:webHidden/>
          </w:rPr>
          <w:t>11</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3" w:history="1">
        <w:r w:rsidR="00035803" w:rsidRPr="00CA7315">
          <w:rPr>
            <w:rStyle w:val="Hyperlink"/>
            <w:b w:val="0"/>
          </w:rPr>
          <w:t>2.1.4.</w:t>
        </w:r>
        <w:r w:rsidR="00035803" w:rsidRPr="00CA7315">
          <w:rPr>
            <w:rFonts w:asciiTheme="minorHAnsi" w:eastAsiaTheme="minorEastAsia" w:hAnsiTheme="minorHAnsi" w:cstheme="minorBidi"/>
            <w:b w:val="0"/>
            <w:sz w:val="22"/>
            <w:szCs w:val="22"/>
          </w:rPr>
          <w:tab/>
        </w:r>
        <w:r w:rsidR="00035803" w:rsidRPr="00CA7315">
          <w:rPr>
            <w:rStyle w:val="Hyperlink"/>
            <w:b w:val="0"/>
          </w:rPr>
          <w:t>Các biện pháp an toàn</w:t>
        </w:r>
        <w:r w:rsidR="00035803" w:rsidRPr="00CA7315">
          <w:rPr>
            <w:b w:val="0"/>
            <w:webHidden/>
          </w:rPr>
          <w:tab/>
        </w:r>
        <w:r w:rsidRPr="00CA7315">
          <w:rPr>
            <w:b w:val="0"/>
            <w:webHidden/>
          </w:rPr>
          <w:fldChar w:fldCharType="begin"/>
        </w:r>
        <w:r w:rsidR="00035803" w:rsidRPr="00CA7315">
          <w:rPr>
            <w:b w:val="0"/>
            <w:webHidden/>
          </w:rPr>
          <w:instrText xml:space="preserve"> PAGEREF _Toc29476863 \h </w:instrText>
        </w:r>
        <w:r w:rsidRPr="00CA7315">
          <w:rPr>
            <w:b w:val="0"/>
            <w:webHidden/>
          </w:rPr>
        </w:r>
        <w:r w:rsidRPr="00CA7315">
          <w:rPr>
            <w:b w:val="0"/>
            <w:webHidden/>
          </w:rPr>
          <w:fldChar w:fldCharType="separate"/>
        </w:r>
        <w:r w:rsidR="007620F6">
          <w:rPr>
            <w:b w:val="0"/>
            <w:webHidden/>
          </w:rPr>
          <w:t>11</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4" w:history="1">
        <w:r w:rsidR="00035803" w:rsidRPr="00CA7315">
          <w:rPr>
            <w:rStyle w:val="Hyperlink"/>
            <w:b w:val="0"/>
          </w:rPr>
          <w:t>2.1.5.</w:t>
        </w:r>
        <w:r w:rsidR="00035803" w:rsidRPr="00CA7315">
          <w:rPr>
            <w:rFonts w:asciiTheme="minorHAnsi" w:eastAsiaTheme="minorEastAsia" w:hAnsiTheme="minorHAnsi" w:cstheme="minorBidi"/>
            <w:b w:val="0"/>
            <w:sz w:val="22"/>
            <w:szCs w:val="22"/>
          </w:rPr>
          <w:tab/>
        </w:r>
        <w:r w:rsidR="00035803" w:rsidRPr="00CA7315">
          <w:rPr>
            <w:rStyle w:val="Hyperlink"/>
            <w:b w:val="0"/>
          </w:rPr>
          <w:t>Ghi nhãn</w:t>
        </w:r>
        <w:r w:rsidR="00035803" w:rsidRPr="00CA7315">
          <w:rPr>
            <w:b w:val="0"/>
            <w:webHidden/>
          </w:rPr>
          <w:tab/>
        </w:r>
        <w:r w:rsidRPr="00CA7315">
          <w:rPr>
            <w:b w:val="0"/>
            <w:webHidden/>
          </w:rPr>
          <w:fldChar w:fldCharType="begin"/>
        </w:r>
        <w:r w:rsidR="00035803" w:rsidRPr="00CA7315">
          <w:rPr>
            <w:b w:val="0"/>
            <w:webHidden/>
          </w:rPr>
          <w:instrText xml:space="preserve"> PAGEREF _Toc29476864 \h </w:instrText>
        </w:r>
        <w:r w:rsidRPr="00CA7315">
          <w:rPr>
            <w:b w:val="0"/>
            <w:webHidden/>
          </w:rPr>
        </w:r>
        <w:r w:rsidRPr="00CA7315">
          <w:rPr>
            <w:b w:val="0"/>
            <w:webHidden/>
          </w:rPr>
          <w:fldChar w:fldCharType="separate"/>
        </w:r>
        <w:r w:rsidR="007620F6">
          <w:rPr>
            <w:b w:val="0"/>
            <w:webHidden/>
          </w:rPr>
          <w:t>11</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5" w:history="1">
        <w:r w:rsidR="00035803" w:rsidRPr="00CA7315">
          <w:rPr>
            <w:rStyle w:val="Hyperlink"/>
            <w:b w:val="0"/>
          </w:rPr>
          <w:t>2.1.6.</w:t>
        </w:r>
        <w:r w:rsidR="00035803" w:rsidRPr="00CA7315">
          <w:rPr>
            <w:rFonts w:asciiTheme="minorHAnsi" w:eastAsiaTheme="minorEastAsia" w:hAnsiTheme="minorHAnsi" w:cstheme="minorBidi"/>
            <w:b w:val="0"/>
            <w:sz w:val="22"/>
            <w:szCs w:val="22"/>
          </w:rPr>
          <w:tab/>
        </w:r>
        <w:r w:rsidR="00035803" w:rsidRPr="00CA7315">
          <w:rPr>
            <w:rStyle w:val="Hyperlink"/>
            <w:b w:val="0"/>
          </w:rPr>
          <w:t>Khởi động thiết bị</w:t>
        </w:r>
        <w:r w:rsidR="00035803" w:rsidRPr="00CA7315">
          <w:rPr>
            <w:b w:val="0"/>
            <w:webHidden/>
          </w:rPr>
          <w:tab/>
        </w:r>
        <w:r w:rsidRPr="00CA7315">
          <w:rPr>
            <w:b w:val="0"/>
            <w:webHidden/>
          </w:rPr>
          <w:fldChar w:fldCharType="begin"/>
        </w:r>
        <w:r w:rsidR="00035803" w:rsidRPr="00CA7315">
          <w:rPr>
            <w:b w:val="0"/>
            <w:webHidden/>
          </w:rPr>
          <w:instrText xml:space="preserve"> PAGEREF _Toc29476865 \h </w:instrText>
        </w:r>
        <w:r w:rsidRPr="00CA7315">
          <w:rPr>
            <w:b w:val="0"/>
            <w:webHidden/>
          </w:rPr>
        </w:r>
        <w:r w:rsidRPr="00CA7315">
          <w:rPr>
            <w:b w:val="0"/>
            <w:webHidden/>
          </w:rPr>
          <w:fldChar w:fldCharType="separate"/>
        </w:r>
        <w:r w:rsidR="007620F6">
          <w:rPr>
            <w:b w:val="0"/>
            <w:webHidden/>
          </w:rPr>
          <w:t>12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6" w:history="1">
        <w:r w:rsidR="00035803" w:rsidRPr="00CA7315">
          <w:rPr>
            <w:rStyle w:val="Hyperlink"/>
            <w:b w:val="0"/>
          </w:rPr>
          <w:t>2.2.</w:t>
        </w:r>
        <w:r w:rsidR="00035803" w:rsidRPr="00CA7315">
          <w:rPr>
            <w:rFonts w:asciiTheme="minorHAnsi" w:eastAsiaTheme="minorEastAsia" w:hAnsiTheme="minorHAnsi" w:cstheme="minorBidi"/>
            <w:b w:val="0"/>
            <w:sz w:val="22"/>
            <w:szCs w:val="22"/>
          </w:rPr>
          <w:tab/>
        </w:r>
        <w:r w:rsidR="00B861E8">
          <w:rPr>
            <w:rStyle w:val="Hyperlink"/>
            <w:b w:val="0"/>
          </w:rPr>
          <w:t>Y</w:t>
        </w:r>
        <w:r w:rsidR="00035803" w:rsidRPr="00CA7315">
          <w:rPr>
            <w:rStyle w:val="Hyperlink"/>
            <w:b w:val="0"/>
          </w:rPr>
          <w:t>êu cầu kỹ thuật</w:t>
        </w:r>
        <w:r w:rsidR="00035803" w:rsidRPr="00CA7315">
          <w:rPr>
            <w:b w:val="0"/>
            <w:webHidden/>
          </w:rPr>
          <w:tab/>
        </w:r>
        <w:r w:rsidRPr="00CA7315">
          <w:rPr>
            <w:b w:val="0"/>
            <w:webHidden/>
          </w:rPr>
          <w:fldChar w:fldCharType="begin"/>
        </w:r>
        <w:r w:rsidR="00035803" w:rsidRPr="00CA7315">
          <w:rPr>
            <w:b w:val="0"/>
            <w:webHidden/>
          </w:rPr>
          <w:instrText xml:space="preserve"> PAGEREF _Toc29476866 \h </w:instrText>
        </w:r>
        <w:r w:rsidRPr="00CA7315">
          <w:rPr>
            <w:b w:val="0"/>
            <w:webHidden/>
          </w:rPr>
        </w:r>
        <w:r w:rsidRPr="00CA7315">
          <w:rPr>
            <w:b w:val="0"/>
            <w:webHidden/>
          </w:rPr>
          <w:fldChar w:fldCharType="separate"/>
        </w:r>
        <w:r w:rsidR="007620F6">
          <w:rPr>
            <w:b w:val="0"/>
            <w:webHidden/>
          </w:rPr>
          <w:t>12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7" w:history="1">
        <w:r w:rsidR="00035803" w:rsidRPr="00CA7315">
          <w:rPr>
            <w:rStyle w:val="Hyperlink"/>
            <w:b w:val="0"/>
          </w:rPr>
          <w:t>2.2.1.</w:t>
        </w:r>
        <w:r w:rsidR="00035803" w:rsidRPr="00CA7315">
          <w:rPr>
            <w:rFonts w:asciiTheme="minorHAnsi" w:eastAsiaTheme="minorEastAsia" w:hAnsiTheme="minorHAnsi" w:cstheme="minorBidi"/>
            <w:b w:val="0"/>
            <w:sz w:val="22"/>
            <w:szCs w:val="22"/>
          </w:rPr>
          <w:tab/>
        </w:r>
        <w:r w:rsidR="00035803" w:rsidRPr="00CA7315">
          <w:rPr>
            <w:rStyle w:val="Hyperlink"/>
            <w:b w:val="0"/>
          </w:rPr>
          <w:t>Thời gian chuyển kênh</w:t>
        </w:r>
        <w:r w:rsidR="00035803" w:rsidRPr="00CA7315">
          <w:rPr>
            <w:b w:val="0"/>
            <w:webHidden/>
          </w:rPr>
          <w:tab/>
        </w:r>
        <w:r w:rsidRPr="00CA7315">
          <w:rPr>
            <w:b w:val="0"/>
            <w:webHidden/>
          </w:rPr>
          <w:fldChar w:fldCharType="begin"/>
        </w:r>
        <w:r w:rsidR="00035803" w:rsidRPr="00CA7315">
          <w:rPr>
            <w:b w:val="0"/>
            <w:webHidden/>
          </w:rPr>
          <w:instrText xml:space="preserve"> PAGEREF _Toc29476867 \h </w:instrText>
        </w:r>
        <w:r w:rsidRPr="00CA7315">
          <w:rPr>
            <w:b w:val="0"/>
            <w:webHidden/>
          </w:rPr>
        </w:r>
        <w:r w:rsidRPr="00CA7315">
          <w:rPr>
            <w:b w:val="0"/>
            <w:webHidden/>
          </w:rPr>
          <w:fldChar w:fldCharType="separate"/>
        </w:r>
        <w:r w:rsidR="007620F6">
          <w:rPr>
            <w:b w:val="0"/>
            <w:webHidden/>
          </w:rPr>
          <w:t>12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8" w:history="1">
        <w:r w:rsidR="00035803" w:rsidRPr="00CA7315">
          <w:rPr>
            <w:rStyle w:val="Hyperlink"/>
            <w:b w:val="0"/>
          </w:rPr>
          <w:t>2.2.2.</w:t>
        </w:r>
        <w:r w:rsidR="00035803" w:rsidRPr="00CA7315">
          <w:rPr>
            <w:rFonts w:asciiTheme="minorHAnsi" w:eastAsiaTheme="minorEastAsia" w:hAnsiTheme="minorHAnsi" w:cstheme="minorBidi"/>
            <w:b w:val="0"/>
            <w:sz w:val="22"/>
            <w:szCs w:val="22"/>
          </w:rPr>
          <w:tab/>
        </w:r>
        <w:r w:rsidR="00035803" w:rsidRPr="00CA7315">
          <w:rPr>
            <w:rStyle w:val="Hyperlink"/>
            <w:b w:val="0"/>
          </w:rPr>
          <w:t>Phân loại các đặc điểm điều chế và bức xạ</w:t>
        </w:r>
        <w:r w:rsidR="00035803" w:rsidRPr="00CA7315">
          <w:rPr>
            <w:b w:val="0"/>
            <w:webHidden/>
          </w:rPr>
          <w:tab/>
        </w:r>
        <w:r w:rsidRPr="00CA7315">
          <w:rPr>
            <w:b w:val="0"/>
            <w:webHidden/>
          </w:rPr>
          <w:fldChar w:fldCharType="begin"/>
        </w:r>
        <w:r w:rsidR="00035803" w:rsidRPr="00CA7315">
          <w:rPr>
            <w:b w:val="0"/>
            <w:webHidden/>
          </w:rPr>
          <w:instrText xml:space="preserve"> PAGEREF _Toc29476868 \h </w:instrText>
        </w:r>
        <w:r w:rsidRPr="00CA7315">
          <w:rPr>
            <w:b w:val="0"/>
            <w:webHidden/>
          </w:rPr>
        </w:r>
        <w:r w:rsidRPr="00CA7315">
          <w:rPr>
            <w:b w:val="0"/>
            <w:webHidden/>
          </w:rPr>
          <w:fldChar w:fldCharType="separate"/>
        </w:r>
        <w:r w:rsidR="007620F6">
          <w:rPr>
            <w:b w:val="0"/>
            <w:webHidden/>
          </w:rPr>
          <w:t>12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69" w:history="1">
        <w:r w:rsidR="00035803" w:rsidRPr="00CA7315">
          <w:rPr>
            <w:rStyle w:val="Hyperlink"/>
            <w:b w:val="0"/>
          </w:rPr>
          <w:t>2.2.3.</w:t>
        </w:r>
        <w:r w:rsidR="00035803" w:rsidRPr="00CA7315">
          <w:rPr>
            <w:rFonts w:asciiTheme="minorHAnsi" w:eastAsiaTheme="minorEastAsia" w:hAnsiTheme="minorHAnsi" w:cstheme="minorBidi"/>
            <w:b w:val="0"/>
            <w:sz w:val="22"/>
            <w:szCs w:val="22"/>
          </w:rPr>
          <w:tab/>
        </w:r>
        <w:r w:rsidR="00035803" w:rsidRPr="00CA7315">
          <w:rPr>
            <w:rStyle w:val="Hyperlink"/>
            <w:b w:val="0"/>
          </w:rPr>
          <w:t>Các tiện ích đa quan sát</w:t>
        </w:r>
        <w:r w:rsidR="00035803" w:rsidRPr="00CA7315">
          <w:rPr>
            <w:b w:val="0"/>
            <w:webHidden/>
          </w:rPr>
          <w:tab/>
        </w:r>
        <w:r w:rsidRPr="00CA7315">
          <w:rPr>
            <w:b w:val="0"/>
            <w:webHidden/>
          </w:rPr>
          <w:fldChar w:fldCharType="begin"/>
        </w:r>
        <w:r w:rsidR="00035803" w:rsidRPr="00CA7315">
          <w:rPr>
            <w:b w:val="0"/>
            <w:webHidden/>
          </w:rPr>
          <w:instrText xml:space="preserve"> PAGEREF _Toc29476869 \h </w:instrText>
        </w:r>
        <w:r w:rsidRPr="00CA7315">
          <w:rPr>
            <w:b w:val="0"/>
            <w:webHidden/>
          </w:rPr>
        </w:r>
        <w:r w:rsidRPr="00CA7315">
          <w:rPr>
            <w:b w:val="0"/>
            <w:webHidden/>
          </w:rPr>
          <w:fldChar w:fldCharType="separate"/>
        </w:r>
        <w:r w:rsidR="007620F6">
          <w:rPr>
            <w:b w:val="0"/>
            <w:webHidden/>
          </w:rPr>
          <w:t>12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2" w:history="1">
        <w:r w:rsidR="00035803" w:rsidRPr="00CA7315">
          <w:rPr>
            <w:rStyle w:val="Hyperlink"/>
            <w:b w:val="0"/>
          </w:rPr>
          <w:t>2.2.4.</w:t>
        </w:r>
        <w:r w:rsidR="00035803" w:rsidRPr="00CA7315">
          <w:rPr>
            <w:rFonts w:asciiTheme="minorHAnsi" w:eastAsiaTheme="minorEastAsia" w:hAnsiTheme="minorHAnsi" w:cstheme="minorBidi"/>
            <w:b w:val="0"/>
            <w:sz w:val="22"/>
            <w:szCs w:val="22"/>
          </w:rPr>
          <w:tab/>
        </w:r>
        <w:r w:rsidR="00035803" w:rsidRPr="00CA7315">
          <w:rPr>
            <w:rStyle w:val="Hyperlink"/>
            <w:b w:val="0"/>
          </w:rPr>
          <w:t>Các giao diện của bộ điều khiển DSC</w:t>
        </w:r>
        <w:r w:rsidR="00035803" w:rsidRPr="00CA7315">
          <w:rPr>
            <w:b w:val="0"/>
            <w:webHidden/>
          </w:rPr>
          <w:tab/>
        </w:r>
        <w:r w:rsidRPr="00CA7315">
          <w:rPr>
            <w:b w:val="0"/>
            <w:webHidden/>
          </w:rPr>
          <w:fldChar w:fldCharType="begin"/>
        </w:r>
        <w:r w:rsidR="00035803" w:rsidRPr="00CA7315">
          <w:rPr>
            <w:b w:val="0"/>
            <w:webHidden/>
          </w:rPr>
          <w:instrText xml:space="preserve"> PAGEREF _Toc29476872 \h </w:instrText>
        </w:r>
        <w:r w:rsidRPr="00CA7315">
          <w:rPr>
            <w:b w:val="0"/>
            <w:webHidden/>
          </w:rPr>
        </w:r>
        <w:r w:rsidRPr="00CA7315">
          <w:rPr>
            <w:b w:val="0"/>
            <w:webHidden/>
          </w:rPr>
          <w:fldChar w:fldCharType="separate"/>
        </w:r>
        <w:r w:rsidR="007620F6">
          <w:rPr>
            <w:b w:val="0"/>
            <w:webHidden/>
          </w:rPr>
          <w:t>13</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4" w:history="1">
        <w:r w:rsidR="00035803" w:rsidRPr="00CA7315">
          <w:rPr>
            <w:rStyle w:val="Hyperlink"/>
            <w:b w:val="0"/>
          </w:rPr>
          <w:t>2.3.</w:t>
        </w:r>
        <w:r w:rsidR="00035803" w:rsidRPr="00CA7315">
          <w:rPr>
            <w:rFonts w:asciiTheme="minorHAnsi" w:eastAsiaTheme="minorEastAsia" w:hAnsiTheme="minorHAnsi" w:cstheme="minorBidi"/>
            <w:b w:val="0"/>
            <w:sz w:val="22"/>
            <w:szCs w:val="22"/>
          </w:rPr>
          <w:tab/>
        </w:r>
        <w:r w:rsidR="00B861E8" w:rsidRPr="00B861E8">
          <w:rPr>
            <w:rFonts w:eastAsiaTheme="minorEastAsia"/>
            <w:b w:val="0"/>
          </w:rPr>
          <w:t>Đ</w:t>
        </w:r>
        <w:r w:rsidR="00035803" w:rsidRPr="00CA7315">
          <w:rPr>
            <w:rStyle w:val="Hyperlink"/>
            <w:b w:val="0"/>
          </w:rPr>
          <w:t>iều kiện đo kiểm chung</w:t>
        </w:r>
        <w:r w:rsidR="00035803" w:rsidRPr="00CA7315">
          <w:rPr>
            <w:b w:val="0"/>
            <w:webHidden/>
          </w:rPr>
          <w:tab/>
        </w:r>
        <w:r w:rsidRPr="00CA7315">
          <w:rPr>
            <w:b w:val="0"/>
            <w:webHidden/>
          </w:rPr>
          <w:fldChar w:fldCharType="begin"/>
        </w:r>
        <w:r w:rsidR="00035803" w:rsidRPr="00CA7315">
          <w:rPr>
            <w:b w:val="0"/>
            <w:webHidden/>
          </w:rPr>
          <w:instrText xml:space="preserve"> PAGEREF _Toc29476874 \h </w:instrText>
        </w:r>
        <w:r w:rsidRPr="00CA7315">
          <w:rPr>
            <w:b w:val="0"/>
            <w:webHidden/>
          </w:rPr>
        </w:r>
        <w:r w:rsidRPr="00CA7315">
          <w:rPr>
            <w:b w:val="0"/>
            <w:webHidden/>
          </w:rPr>
          <w:fldChar w:fldCharType="separate"/>
        </w:r>
        <w:r w:rsidR="007620F6">
          <w:rPr>
            <w:b w:val="0"/>
            <w:webHidden/>
          </w:rPr>
          <w:t>13</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5" w:history="1">
        <w:r w:rsidR="00035803" w:rsidRPr="00CA7315">
          <w:rPr>
            <w:rStyle w:val="Hyperlink"/>
            <w:b w:val="0"/>
          </w:rPr>
          <w:t>2.3.1.</w:t>
        </w:r>
        <w:r w:rsidR="00035803" w:rsidRPr="00CA7315">
          <w:rPr>
            <w:rFonts w:asciiTheme="minorHAnsi" w:eastAsiaTheme="minorEastAsia" w:hAnsiTheme="minorHAnsi" w:cstheme="minorBidi"/>
            <w:b w:val="0"/>
            <w:sz w:val="22"/>
            <w:szCs w:val="22"/>
          </w:rPr>
          <w:tab/>
        </w:r>
        <w:r w:rsidR="00035803" w:rsidRPr="00CA7315">
          <w:rPr>
            <w:rStyle w:val="Hyperlink"/>
            <w:b w:val="0"/>
          </w:rPr>
          <w:t>Bố trí các tín hiệu đo kiểm cho đầu vào máy thu</w:t>
        </w:r>
        <w:r w:rsidR="00035803" w:rsidRPr="00CA7315">
          <w:rPr>
            <w:b w:val="0"/>
            <w:webHidden/>
          </w:rPr>
          <w:tab/>
        </w:r>
        <w:r w:rsidRPr="00CA7315">
          <w:rPr>
            <w:b w:val="0"/>
            <w:webHidden/>
          </w:rPr>
          <w:fldChar w:fldCharType="begin"/>
        </w:r>
        <w:r w:rsidR="00035803" w:rsidRPr="00CA7315">
          <w:rPr>
            <w:b w:val="0"/>
            <w:webHidden/>
          </w:rPr>
          <w:instrText xml:space="preserve"> PAGEREF _Toc29476875 \h </w:instrText>
        </w:r>
        <w:r w:rsidRPr="00CA7315">
          <w:rPr>
            <w:b w:val="0"/>
            <w:webHidden/>
          </w:rPr>
        </w:r>
        <w:r w:rsidRPr="00CA7315">
          <w:rPr>
            <w:b w:val="0"/>
            <w:webHidden/>
          </w:rPr>
          <w:fldChar w:fldCharType="separate"/>
        </w:r>
        <w:r w:rsidR="007620F6">
          <w:rPr>
            <w:b w:val="0"/>
            <w:webHidden/>
          </w:rPr>
          <w:t>13</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6" w:history="1">
        <w:r w:rsidR="00035803" w:rsidRPr="00CA7315">
          <w:rPr>
            <w:rStyle w:val="Hyperlink"/>
            <w:b w:val="0"/>
          </w:rPr>
          <w:t>2.3.2.</w:t>
        </w:r>
        <w:r w:rsidR="00035803" w:rsidRPr="00CA7315">
          <w:rPr>
            <w:rFonts w:asciiTheme="minorHAnsi" w:eastAsiaTheme="minorEastAsia" w:hAnsiTheme="minorHAnsi" w:cstheme="minorBidi"/>
            <w:b w:val="0"/>
            <w:sz w:val="22"/>
            <w:szCs w:val="22"/>
          </w:rPr>
          <w:tab/>
        </w:r>
        <w:r w:rsidR="00035803" w:rsidRPr="00CA7315">
          <w:rPr>
            <w:rStyle w:val="Hyperlink"/>
            <w:b w:val="0"/>
          </w:rPr>
          <w:t>Tiện ích tắt âm thanh</w:t>
        </w:r>
        <w:r w:rsidR="00035803" w:rsidRPr="00CA7315">
          <w:rPr>
            <w:b w:val="0"/>
            <w:webHidden/>
          </w:rPr>
          <w:tab/>
        </w:r>
        <w:r w:rsidRPr="00CA7315">
          <w:rPr>
            <w:b w:val="0"/>
            <w:webHidden/>
          </w:rPr>
          <w:fldChar w:fldCharType="begin"/>
        </w:r>
        <w:r w:rsidR="00035803" w:rsidRPr="00CA7315">
          <w:rPr>
            <w:b w:val="0"/>
            <w:webHidden/>
          </w:rPr>
          <w:instrText xml:space="preserve"> PAGEREF _Toc29476876 \h </w:instrText>
        </w:r>
        <w:r w:rsidRPr="00CA7315">
          <w:rPr>
            <w:b w:val="0"/>
            <w:webHidden/>
          </w:rPr>
        </w:r>
        <w:r w:rsidRPr="00CA7315">
          <w:rPr>
            <w:b w:val="0"/>
            <w:webHidden/>
          </w:rPr>
          <w:fldChar w:fldCharType="separate"/>
        </w:r>
        <w:r w:rsidR="007620F6">
          <w:rPr>
            <w:b w:val="0"/>
            <w:webHidden/>
          </w:rPr>
          <w:t>13</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7" w:history="1">
        <w:r w:rsidR="00035803" w:rsidRPr="00CA7315">
          <w:rPr>
            <w:rStyle w:val="Hyperlink"/>
            <w:b w:val="0"/>
          </w:rPr>
          <w:t>2.3.3.</w:t>
        </w:r>
        <w:r w:rsidR="00035803" w:rsidRPr="00CA7315">
          <w:rPr>
            <w:rFonts w:asciiTheme="minorHAnsi" w:eastAsiaTheme="minorEastAsia" w:hAnsiTheme="minorHAnsi" w:cstheme="minorBidi"/>
            <w:b w:val="0"/>
            <w:sz w:val="22"/>
            <w:szCs w:val="22"/>
          </w:rPr>
          <w:tab/>
        </w:r>
        <w:r w:rsidR="00035803" w:rsidRPr="00CA7315">
          <w:rPr>
            <w:rStyle w:val="Hyperlink"/>
            <w:b w:val="0"/>
          </w:rPr>
          <w:t>Điều chế đo kiểm bình thường</w:t>
        </w:r>
        <w:r w:rsidR="00035803" w:rsidRPr="00CA7315">
          <w:rPr>
            <w:b w:val="0"/>
            <w:webHidden/>
          </w:rPr>
          <w:tab/>
        </w:r>
        <w:r w:rsidRPr="00CA7315">
          <w:rPr>
            <w:b w:val="0"/>
            <w:webHidden/>
          </w:rPr>
          <w:fldChar w:fldCharType="begin"/>
        </w:r>
        <w:r w:rsidR="00035803" w:rsidRPr="00CA7315">
          <w:rPr>
            <w:b w:val="0"/>
            <w:webHidden/>
          </w:rPr>
          <w:instrText xml:space="preserve"> PAGEREF _Toc29476877 \h </w:instrText>
        </w:r>
        <w:r w:rsidRPr="00CA7315">
          <w:rPr>
            <w:b w:val="0"/>
            <w:webHidden/>
          </w:rPr>
        </w:r>
        <w:r w:rsidRPr="00CA7315">
          <w:rPr>
            <w:b w:val="0"/>
            <w:webHidden/>
          </w:rPr>
          <w:fldChar w:fldCharType="separate"/>
        </w:r>
        <w:r w:rsidR="007620F6">
          <w:rPr>
            <w:b w:val="0"/>
            <w:webHidden/>
          </w:rPr>
          <w:t>14</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8" w:history="1">
        <w:r w:rsidR="00035803" w:rsidRPr="00CA7315">
          <w:rPr>
            <w:rStyle w:val="Hyperlink"/>
            <w:b w:val="0"/>
          </w:rPr>
          <w:t>2.3.4.</w:t>
        </w:r>
        <w:r w:rsidR="00035803" w:rsidRPr="00CA7315">
          <w:rPr>
            <w:rFonts w:asciiTheme="minorHAnsi" w:eastAsiaTheme="minorEastAsia" w:hAnsiTheme="minorHAnsi" w:cstheme="minorBidi"/>
            <w:b w:val="0"/>
            <w:sz w:val="22"/>
            <w:szCs w:val="22"/>
          </w:rPr>
          <w:tab/>
        </w:r>
        <w:r w:rsidR="00035803" w:rsidRPr="00CA7315">
          <w:rPr>
            <w:rStyle w:val="Hyperlink"/>
            <w:b w:val="0"/>
          </w:rPr>
          <w:t>Ăng ten giả</w:t>
        </w:r>
        <w:r w:rsidR="00035803" w:rsidRPr="00CA7315">
          <w:rPr>
            <w:b w:val="0"/>
            <w:webHidden/>
          </w:rPr>
          <w:tab/>
        </w:r>
        <w:r w:rsidRPr="00CA7315">
          <w:rPr>
            <w:b w:val="0"/>
            <w:webHidden/>
          </w:rPr>
          <w:fldChar w:fldCharType="begin"/>
        </w:r>
        <w:r w:rsidR="00035803" w:rsidRPr="00CA7315">
          <w:rPr>
            <w:b w:val="0"/>
            <w:webHidden/>
          </w:rPr>
          <w:instrText xml:space="preserve"> PAGEREF _Toc29476878 \h </w:instrText>
        </w:r>
        <w:r w:rsidRPr="00CA7315">
          <w:rPr>
            <w:b w:val="0"/>
            <w:webHidden/>
          </w:rPr>
        </w:r>
        <w:r w:rsidRPr="00CA7315">
          <w:rPr>
            <w:b w:val="0"/>
            <w:webHidden/>
          </w:rPr>
          <w:fldChar w:fldCharType="separate"/>
        </w:r>
        <w:r w:rsidR="007620F6">
          <w:rPr>
            <w:b w:val="0"/>
            <w:webHidden/>
          </w:rPr>
          <w:t>14</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79" w:history="1">
        <w:r w:rsidR="00035803" w:rsidRPr="00CA7315">
          <w:rPr>
            <w:rStyle w:val="Hyperlink"/>
            <w:b w:val="0"/>
          </w:rPr>
          <w:t>2.3.5.</w:t>
        </w:r>
        <w:r w:rsidR="00035803" w:rsidRPr="00CA7315">
          <w:rPr>
            <w:rFonts w:asciiTheme="minorHAnsi" w:eastAsiaTheme="minorEastAsia" w:hAnsiTheme="minorHAnsi" w:cstheme="minorBidi"/>
            <w:b w:val="0"/>
            <w:sz w:val="22"/>
            <w:szCs w:val="22"/>
          </w:rPr>
          <w:tab/>
        </w:r>
        <w:r w:rsidR="00035803" w:rsidRPr="00CA7315">
          <w:rPr>
            <w:rStyle w:val="Hyperlink"/>
            <w:b w:val="0"/>
          </w:rPr>
          <w:t>Bố trí đưa các tín hiệu đo kiểm cho đầu vào máy phát</w:t>
        </w:r>
        <w:r w:rsidR="00035803" w:rsidRPr="00CA7315">
          <w:rPr>
            <w:b w:val="0"/>
            <w:webHidden/>
          </w:rPr>
          <w:tab/>
        </w:r>
        <w:r w:rsidRPr="00CA7315">
          <w:rPr>
            <w:b w:val="0"/>
            <w:webHidden/>
          </w:rPr>
          <w:fldChar w:fldCharType="begin"/>
        </w:r>
        <w:r w:rsidR="00035803" w:rsidRPr="00CA7315">
          <w:rPr>
            <w:b w:val="0"/>
            <w:webHidden/>
          </w:rPr>
          <w:instrText xml:space="preserve"> PAGEREF _Toc29476879 \h </w:instrText>
        </w:r>
        <w:r w:rsidRPr="00CA7315">
          <w:rPr>
            <w:b w:val="0"/>
            <w:webHidden/>
          </w:rPr>
        </w:r>
        <w:r w:rsidRPr="00CA7315">
          <w:rPr>
            <w:b w:val="0"/>
            <w:webHidden/>
          </w:rPr>
          <w:fldChar w:fldCharType="separate"/>
        </w:r>
        <w:r w:rsidR="007620F6">
          <w:rPr>
            <w:b w:val="0"/>
            <w:webHidden/>
          </w:rPr>
          <w:t>14</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80" w:history="1">
        <w:r w:rsidR="00035803" w:rsidRPr="00CA7315">
          <w:rPr>
            <w:rStyle w:val="Hyperlink"/>
            <w:b w:val="0"/>
          </w:rPr>
          <w:t>2.3.6.</w:t>
        </w:r>
        <w:r w:rsidR="00035803" w:rsidRPr="00CA7315">
          <w:rPr>
            <w:rFonts w:asciiTheme="minorHAnsi" w:eastAsiaTheme="minorEastAsia" w:hAnsiTheme="minorHAnsi" w:cstheme="minorBidi"/>
            <w:b w:val="0"/>
            <w:sz w:val="22"/>
            <w:szCs w:val="22"/>
          </w:rPr>
          <w:tab/>
        </w:r>
        <w:r w:rsidR="00035803" w:rsidRPr="00CA7315">
          <w:rPr>
            <w:rStyle w:val="Hyperlink"/>
            <w:b w:val="0"/>
          </w:rPr>
          <w:t>Các kênh đo kiểm</w:t>
        </w:r>
        <w:r w:rsidR="00035803" w:rsidRPr="00CA7315">
          <w:rPr>
            <w:b w:val="0"/>
            <w:webHidden/>
          </w:rPr>
          <w:tab/>
        </w:r>
        <w:r w:rsidRPr="00CA7315">
          <w:rPr>
            <w:b w:val="0"/>
            <w:webHidden/>
          </w:rPr>
          <w:fldChar w:fldCharType="begin"/>
        </w:r>
        <w:r w:rsidR="00035803" w:rsidRPr="00CA7315">
          <w:rPr>
            <w:b w:val="0"/>
            <w:webHidden/>
          </w:rPr>
          <w:instrText xml:space="preserve"> PAGEREF _Toc29476880 \h </w:instrText>
        </w:r>
        <w:r w:rsidRPr="00CA7315">
          <w:rPr>
            <w:b w:val="0"/>
            <w:webHidden/>
          </w:rPr>
        </w:r>
        <w:r w:rsidRPr="00CA7315">
          <w:rPr>
            <w:b w:val="0"/>
            <w:webHidden/>
          </w:rPr>
          <w:fldChar w:fldCharType="separate"/>
        </w:r>
        <w:r w:rsidR="007620F6">
          <w:rPr>
            <w:b w:val="0"/>
            <w:webHidden/>
          </w:rPr>
          <w:t>14</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81" w:history="1">
        <w:r w:rsidR="00035803" w:rsidRPr="00CA7315">
          <w:rPr>
            <w:rStyle w:val="Hyperlink"/>
            <w:b w:val="0"/>
          </w:rPr>
          <w:t>2.3.7.</w:t>
        </w:r>
        <w:r w:rsidR="00035803" w:rsidRPr="00CA7315">
          <w:rPr>
            <w:rFonts w:asciiTheme="minorHAnsi" w:eastAsiaTheme="minorEastAsia" w:hAnsiTheme="minorHAnsi" w:cstheme="minorBidi"/>
            <w:b w:val="0"/>
            <w:sz w:val="22"/>
            <w:szCs w:val="22"/>
          </w:rPr>
          <w:tab/>
        </w:r>
        <w:r w:rsidR="00035803" w:rsidRPr="00CA7315">
          <w:rPr>
            <w:rStyle w:val="Hyperlink"/>
            <w:b w:val="0"/>
          </w:rPr>
          <w:t>Độ không đảm bảo đo và giải thích kết quả đo kiểm</w:t>
        </w:r>
        <w:r w:rsidR="00035803" w:rsidRPr="00CA7315">
          <w:rPr>
            <w:b w:val="0"/>
            <w:webHidden/>
          </w:rPr>
          <w:tab/>
        </w:r>
        <w:r w:rsidRPr="00CA7315">
          <w:rPr>
            <w:b w:val="0"/>
            <w:webHidden/>
          </w:rPr>
          <w:fldChar w:fldCharType="begin"/>
        </w:r>
        <w:r w:rsidR="00035803" w:rsidRPr="00CA7315">
          <w:rPr>
            <w:b w:val="0"/>
            <w:webHidden/>
          </w:rPr>
          <w:instrText xml:space="preserve"> PAGEREF _Toc29476881 \h </w:instrText>
        </w:r>
        <w:r w:rsidRPr="00CA7315">
          <w:rPr>
            <w:b w:val="0"/>
            <w:webHidden/>
          </w:rPr>
        </w:r>
        <w:r w:rsidRPr="00CA7315">
          <w:rPr>
            <w:b w:val="0"/>
            <w:webHidden/>
          </w:rPr>
          <w:fldChar w:fldCharType="separate"/>
        </w:r>
        <w:r w:rsidR="007620F6">
          <w:rPr>
            <w:b w:val="0"/>
            <w:webHidden/>
          </w:rPr>
          <w:t>14</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84" w:history="1">
        <w:r w:rsidR="00035803" w:rsidRPr="00CA7315">
          <w:rPr>
            <w:rStyle w:val="Hyperlink"/>
            <w:b w:val="0"/>
          </w:rPr>
          <w:t>2.3.8.</w:t>
        </w:r>
        <w:r w:rsidR="00035803" w:rsidRPr="00CA7315">
          <w:rPr>
            <w:rFonts w:asciiTheme="minorHAnsi" w:eastAsiaTheme="minorEastAsia" w:hAnsiTheme="minorHAnsi" w:cstheme="minorBidi"/>
            <w:b w:val="0"/>
            <w:sz w:val="22"/>
            <w:szCs w:val="22"/>
          </w:rPr>
          <w:tab/>
        </w:r>
        <w:r w:rsidR="00EB185F" w:rsidRPr="00EB185F">
          <w:rPr>
            <w:rFonts w:eastAsiaTheme="minorEastAsia"/>
            <w:b w:val="0"/>
          </w:rPr>
          <w:t>Đ</w:t>
        </w:r>
        <w:r w:rsidR="00035803" w:rsidRPr="00CA7315">
          <w:rPr>
            <w:rStyle w:val="Hyperlink"/>
            <w:b w:val="0"/>
          </w:rPr>
          <w:t>iều kiện đo kiểm, nguồn điện và nhiệt độ</w:t>
        </w:r>
        <w:r w:rsidR="00035803" w:rsidRPr="00CA7315">
          <w:rPr>
            <w:b w:val="0"/>
            <w:webHidden/>
          </w:rPr>
          <w:tab/>
        </w:r>
        <w:r w:rsidRPr="00CA7315">
          <w:rPr>
            <w:b w:val="0"/>
            <w:webHidden/>
          </w:rPr>
          <w:fldChar w:fldCharType="begin"/>
        </w:r>
        <w:r w:rsidR="00035803" w:rsidRPr="00CA7315">
          <w:rPr>
            <w:b w:val="0"/>
            <w:webHidden/>
          </w:rPr>
          <w:instrText xml:space="preserve"> PAGEREF _Toc29476884 \h </w:instrText>
        </w:r>
        <w:r w:rsidRPr="00CA7315">
          <w:rPr>
            <w:b w:val="0"/>
            <w:webHidden/>
          </w:rPr>
        </w:r>
        <w:r w:rsidRPr="00CA7315">
          <w:rPr>
            <w:b w:val="0"/>
            <w:webHidden/>
          </w:rPr>
          <w:fldChar w:fldCharType="separate"/>
        </w:r>
        <w:r w:rsidR="007620F6">
          <w:rPr>
            <w:b w:val="0"/>
            <w:webHidden/>
          </w:rPr>
          <w:t>15</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87" w:history="1">
        <w:r w:rsidR="00035803" w:rsidRPr="00CA7315">
          <w:rPr>
            <w:rStyle w:val="Hyperlink"/>
            <w:b w:val="0"/>
          </w:rPr>
          <w:t>2.3.9.</w:t>
        </w:r>
        <w:r w:rsidR="00035803" w:rsidRPr="00CA7315">
          <w:rPr>
            <w:rFonts w:asciiTheme="minorHAnsi" w:eastAsiaTheme="minorEastAsia" w:hAnsiTheme="minorHAnsi" w:cstheme="minorBidi"/>
            <w:b w:val="0"/>
            <w:sz w:val="22"/>
            <w:szCs w:val="22"/>
          </w:rPr>
          <w:tab/>
        </w:r>
        <w:r w:rsidR="00EB185F">
          <w:rPr>
            <w:rStyle w:val="Hyperlink"/>
            <w:b w:val="0"/>
          </w:rPr>
          <w:t>Đi</w:t>
        </w:r>
        <w:r w:rsidR="00035803" w:rsidRPr="00CA7315">
          <w:rPr>
            <w:rStyle w:val="Hyperlink"/>
            <w:b w:val="0"/>
          </w:rPr>
          <w:t>ều kiện đo kiểm bình thường</w:t>
        </w:r>
        <w:r w:rsidR="00035803" w:rsidRPr="00CA7315">
          <w:rPr>
            <w:b w:val="0"/>
            <w:webHidden/>
          </w:rPr>
          <w:tab/>
        </w:r>
        <w:r w:rsidRPr="00CA7315">
          <w:rPr>
            <w:b w:val="0"/>
            <w:webHidden/>
          </w:rPr>
          <w:fldChar w:fldCharType="begin"/>
        </w:r>
        <w:r w:rsidR="00035803" w:rsidRPr="00CA7315">
          <w:rPr>
            <w:b w:val="0"/>
            <w:webHidden/>
          </w:rPr>
          <w:instrText xml:space="preserve"> PAGEREF _Toc29476887 \h </w:instrText>
        </w:r>
        <w:r w:rsidRPr="00CA7315">
          <w:rPr>
            <w:b w:val="0"/>
            <w:webHidden/>
          </w:rPr>
        </w:r>
        <w:r w:rsidRPr="00CA7315">
          <w:rPr>
            <w:b w:val="0"/>
            <w:webHidden/>
          </w:rPr>
          <w:fldChar w:fldCharType="separate"/>
        </w:r>
        <w:r w:rsidR="007620F6">
          <w:rPr>
            <w:b w:val="0"/>
            <w:webHidden/>
          </w:rPr>
          <w:t>16</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90" w:history="1">
        <w:r w:rsidR="00035803" w:rsidRPr="00CA7315">
          <w:rPr>
            <w:rStyle w:val="Hyperlink"/>
            <w:b w:val="0"/>
          </w:rPr>
          <w:t>2.3.10.</w:t>
        </w:r>
        <w:r w:rsidR="00035803" w:rsidRPr="00CA7315">
          <w:rPr>
            <w:rFonts w:asciiTheme="minorHAnsi" w:eastAsiaTheme="minorEastAsia" w:hAnsiTheme="minorHAnsi" w:cstheme="minorBidi"/>
            <w:b w:val="0"/>
            <w:sz w:val="22"/>
            <w:szCs w:val="22"/>
          </w:rPr>
          <w:tab/>
        </w:r>
        <w:r w:rsidR="00EB185F">
          <w:rPr>
            <w:rStyle w:val="Hyperlink"/>
            <w:b w:val="0"/>
          </w:rPr>
          <w:t>Đ</w:t>
        </w:r>
        <w:r w:rsidR="00035803" w:rsidRPr="00CA7315">
          <w:rPr>
            <w:rStyle w:val="Hyperlink"/>
            <w:b w:val="0"/>
          </w:rPr>
          <w:t>iều kiện đo kiểm tới hạn</w:t>
        </w:r>
        <w:r w:rsidR="00035803" w:rsidRPr="00CA7315">
          <w:rPr>
            <w:b w:val="0"/>
            <w:webHidden/>
          </w:rPr>
          <w:tab/>
        </w:r>
        <w:r w:rsidRPr="00CA7315">
          <w:rPr>
            <w:b w:val="0"/>
            <w:webHidden/>
          </w:rPr>
          <w:fldChar w:fldCharType="begin"/>
        </w:r>
        <w:r w:rsidR="00035803" w:rsidRPr="00CA7315">
          <w:rPr>
            <w:b w:val="0"/>
            <w:webHidden/>
          </w:rPr>
          <w:instrText xml:space="preserve"> PAGEREF _Toc29476890 \h </w:instrText>
        </w:r>
        <w:r w:rsidRPr="00CA7315">
          <w:rPr>
            <w:b w:val="0"/>
            <w:webHidden/>
          </w:rPr>
        </w:r>
        <w:r w:rsidRPr="00CA7315">
          <w:rPr>
            <w:b w:val="0"/>
            <w:webHidden/>
          </w:rPr>
          <w:fldChar w:fldCharType="separate"/>
        </w:r>
        <w:r w:rsidR="007620F6">
          <w:rPr>
            <w:b w:val="0"/>
            <w:webHidden/>
          </w:rPr>
          <w:t>16</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93" w:history="1">
        <w:r w:rsidR="00035803" w:rsidRPr="00CA7315">
          <w:rPr>
            <w:rStyle w:val="Hyperlink"/>
            <w:b w:val="0"/>
          </w:rPr>
          <w:t>2.3.11.</w:t>
        </w:r>
        <w:r w:rsidR="00035803" w:rsidRPr="00CA7315">
          <w:rPr>
            <w:rFonts w:asciiTheme="minorHAnsi" w:eastAsiaTheme="minorEastAsia" w:hAnsiTheme="minorHAnsi" w:cstheme="minorBidi"/>
            <w:b w:val="0"/>
            <w:sz w:val="22"/>
            <w:szCs w:val="22"/>
          </w:rPr>
          <w:tab/>
        </w:r>
        <w:r w:rsidR="00035803" w:rsidRPr="00CA7315">
          <w:rPr>
            <w:rStyle w:val="Hyperlink"/>
            <w:b w:val="0"/>
          </w:rPr>
          <w:t>Thủ tục đo kiểm tại nhiệt độ tới hạn</w:t>
        </w:r>
        <w:r w:rsidR="00035803" w:rsidRPr="00CA7315">
          <w:rPr>
            <w:b w:val="0"/>
            <w:webHidden/>
          </w:rPr>
          <w:tab/>
        </w:r>
        <w:r w:rsidRPr="00CA7315">
          <w:rPr>
            <w:b w:val="0"/>
            <w:webHidden/>
          </w:rPr>
          <w:fldChar w:fldCharType="begin"/>
        </w:r>
        <w:r w:rsidR="00035803" w:rsidRPr="00CA7315">
          <w:rPr>
            <w:b w:val="0"/>
            <w:webHidden/>
          </w:rPr>
          <w:instrText xml:space="preserve"> PAGEREF _Toc29476893 \h </w:instrText>
        </w:r>
        <w:r w:rsidRPr="00CA7315">
          <w:rPr>
            <w:b w:val="0"/>
            <w:webHidden/>
          </w:rPr>
        </w:r>
        <w:r w:rsidRPr="00CA7315">
          <w:rPr>
            <w:b w:val="0"/>
            <w:webHidden/>
          </w:rPr>
          <w:fldChar w:fldCharType="separate"/>
        </w:r>
        <w:r w:rsidR="007620F6">
          <w:rPr>
            <w:b w:val="0"/>
            <w:webHidden/>
          </w:rPr>
          <w:t>16</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94" w:history="1">
        <w:r w:rsidR="00035803" w:rsidRPr="00CA7315">
          <w:rPr>
            <w:rStyle w:val="Hyperlink"/>
            <w:b w:val="0"/>
          </w:rPr>
          <w:t>2.4.</w:t>
        </w:r>
        <w:r w:rsidR="00035803" w:rsidRPr="00CA7315">
          <w:rPr>
            <w:rFonts w:asciiTheme="minorHAnsi" w:eastAsiaTheme="minorEastAsia" w:hAnsiTheme="minorHAnsi" w:cstheme="minorBidi"/>
            <w:b w:val="0"/>
            <w:sz w:val="22"/>
            <w:szCs w:val="22"/>
          </w:rPr>
          <w:tab/>
        </w:r>
        <w:r w:rsidR="00035803" w:rsidRPr="00CA7315">
          <w:rPr>
            <w:rStyle w:val="Hyperlink"/>
            <w:b w:val="0"/>
          </w:rPr>
          <w:t>Các phép kiểm tra môi trường</w:t>
        </w:r>
        <w:r w:rsidR="00035803" w:rsidRPr="00CA7315">
          <w:rPr>
            <w:b w:val="0"/>
            <w:webHidden/>
          </w:rPr>
          <w:tab/>
        </w:r>
        <w:r w:rsidRPr="00CA7315">
          <w:rPr>
            <w:b w:val="0"/>
            <w:webHidden/>
          </w:rPr>
          <w:fldChar w:fldCharType="begin"/>
        </w:r>
        <w:r w:rsidR="00035803" w:rsidRPr="00CA7315">
          <w:rPr>
            <w:b w:val="0"/>
            <w:webHidden/>
          </w:rPr>
          <w:instrText xml:space="preserve"> PAGEREF _Toc29476894 \h </w:instrText>
        </w:r>
        <w:r w:rsidRPr="00CA7315">
          <w:rPr>
            <w:b w:val="0"/>
            <w:webHidden/>
          </w:rPr>
        </w:r>
        <w:r w:rsidRPr="00CA7315">
          <w:rPr>
            <w:b w:val="0"/>
            <w:webHidden/>
          </w:rPr>
          <w:fldChar w:fldCharType="separate"/>
        </w:r>
        <w:r w:rsidR="007620F6">
          <w:rPr>
            <w:b w:val="0"/>
            <w:webHidden/>
          </w:rPr>
          <w:t>17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895" w:history="1">
        <w:r w:rsidR="00035803" w:rsidRPr="00CA7315">
          <w:rPr>
            <w:rStyle w:val="Hyperlink"/>
            <w:b w:val="0"/>
          </w:rPr>
          <w:t>2.4.1.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Thủ tục</w:t>
        </w:r>
        <w:r w:rsidR="00035803" w:rsidRPr="00CA7315">
          <w:rPr>
            <w:b w:val="0"/>
            <w:webHidden/>
          </w:rPr>
          <w:tab/>
        </w:r>
        <w:r w:rsidRPr="00CA7315">
          <w:rPr>
            <w:b w:val="0"/>
            <w:webHidden/>
          </w:rPr>
          <w:fldChar w:fldCharType="begin"/>
        </w:r>
        <w:r w:rsidR="00035803" w:rsidRPr="00CA7315">
          <w:rPr>
            <w:b w:val="0"/>
            <w:webHidden/>
          </w:rPr>
          <w:instrText xml:space="preserve"> PAGEREF _Toc29476895 \h </w:instrText>
        </w:r>
        <w:r w:rsidRPr="00CA7315">
          <w:rPr>
            <w:b w:val="0"/>
            <w:webHidden/>
          </w:rPr>
        </w:r>
        <w:r w:rsidRPr="00CA7315">
          <w:rPr>
            <w:b w:val="0"/>
            <w:webHidden/>
          </w:rPr>
          <w:fldChar w:fldCharType="separate"/>
        </w:r>
        <w:r w:rsidR="007620F6">
          <w:rPr>
            <w:b w:val="0"/>
            <w:webHidden/>
          </w:rPr>
          <w:t>17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896" w:history="1">
        <w:r w:rsidR="00035803" w:rsidRPr="00CA7315">
          <w:rPr>
            <w:rStyle w:val="Hyperlink"/>
            <w:b w:val="0"/>
          </w:rPr>
          <w:t>2.4.2.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Kiểm tra chất lượng</w:t>
        </w:r>
        <w:r w:rsidR="00035803" w:rsidRPr="00CA7315">
          <w:rPr>
            <w:b w:val="0"/>
            <w:webHidden/>
          </w:rPr>
          <w:tab/>
        </w:r>
        <w:r w:rsidRPr="00CA7315">
          <w:rPr>
            <w:b w:val="0"/>
            <w:webHidden/>
          </w:rPr>
          <w:fldChar w:fldCharType="begin"/>
        </w:r>
        <w:r w:rsidR="00035803" w:rsidRPr="00CA7315">
          <w:rPr>
            <w:b w:val="0"/>
            <w:webHidden/>
          </w:rPr>
          <w:instrText xml:space="preserve"> PAGEREF _Toc29476896 \h </w:instrText>
        </w:r>
        <w:r w:rsidRPr="00CA7315">
          <w:rPr>
            <w:b w:val="0"/>
            <w:webHidden/>
          </w:rPr>
        </w:r>
        <w:r w:rsidRPr="00CA7315">
          <w:rPr>
            <w:b w:val="0"/>
            <w:webHidden/>
          </w:rPr>
          <w:fldChar w:fldCharType="separate"/>
        </w:r>
        <w:r w:rsidR="007620F6">
          <w:rPr>
            <w:b w:val="0"/>
            <w:webHidden/>
          </w:rPr>
          <w:t>17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897" w:history="1">
        <w:r w:rsidR="00035803" w:rsidRPr="00CA7315">
          <w:rPr>
            <w:rStyle w:val="Hyperlink"/>
            <w:b w:val="0"/>
          </w:rPr>
          <w:t>2.4.3.</w:t>
        </w:r>
        <w:r w:rsidR="00035803" w:rsidRPr="00CA7315">
          <w:rPr>
            <w:rFonts w:asciiTheme="minorHAnsi" w:eastAsiaTheme="minorEastAsia" w:hAnsiTheme="minorHAnsi" w:cstheme="minorBidi"/>
            <w:b w:val="0"/>
            <w:sz w:val="22"/>
            <w:szCs w:val="22"/>
          </w:rPr>
          <w:tab/>
        </w:r>
        <w:r w:rsidR="00035803" w:rsidRPr="00CA7315">
          <w:rPr>
            <w:rStyle w:val="Hyperlink"/>
            <w:b w:val="0"/>
          </w:rPr>
          <w:t>Thử rung</w:t>
        </w:r>
        <w:r w:rsidR="00035803" w:rsidRPr="00CA7315">
          <w:rPr>
            <w:b w:val="0"/>
            <w:webHidden/>
          </w:rPr>
          <w:tab/>
        </w:r>
        <w:r w:rsidRPr="00CA7315">
          <w:rPr>
            <w:b w:val="0"/>
            <w:webHidden/>
          </w:rPr>
          <w:fldChar w:fldCharType="begin"/>
        </w:r>
        <w:r w:rsidR="00035803" w:rsidRPr="00CA7315">
          <w:rPr>
            <w:b w:val="0"/>
            <w:webHidden/>
          </w:rPr>
          <w:instrText xml:space="preserve"> PAGEREF _Toc29476897 \h </w:instrText>
        </w:r>
        <w:r w:rsidRPr="00CA7315">
          <w:rPr>
            <w:b w:val="0"/>
            <w:webHidden/>
          </w:rPr>
        </w:r>
        <w:r w:rsidRPr="00CA7315">
          <w:rPr>
            <w:b w:val="0"/>
            <w:webHidden/>
          </w:rPr>
          <w:fldChar w:fldCharType="separate"/>
        </w:r>
        <w:r w:rsidR="007620F6">
          <w:rPr>
            <w:b w:val="0"/>
            <w:webHidden/>
          </w:rPr>
          <w:t>17</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901" w:history="1">
        <w:r w:rsidR="00035803" w:rsidRPr="00CA7315">
          <w:rPr>
            <w:rStyle w:val="Hyperlink"/>
            <w:b w:val="0"/>
          </w:rPr>
          <w:t>2.4.4.</w:t>
        </w:r>
        <w:r w:rsidR="00035803" w:rsidRPr="00CA7315">
          <w:rPr>
            <w:rFonts w:asciiTheme="minorHAnsi" w:eastAsiaTheme="minorEastAsia" w:hAnsiTheme="minorHAnsi" w:cstheme="minorBidi"/>
            <w:b w:val="0"/>
            <w:sz w:val="22"/>
            <w:szCs w:val="22"/>
          </w:rPr>
          <w:tab/>
        </w:r>
        <w:r w:rsidR="00035803" w:rsidRPr="00CA7315">
          <w:rPr>
            <w:rStyle w:val="Hyperlink"/>
            <w:b w:val="0"/>
          </w:rPr>
          <w:t>Thử nhiệt độ</w:t>
        </w:r>
        <w:r w:rsidR="00035803" w:rsidRPr="00CA7315">
          <w:rPr>
            <w:b w:val="0"/>
            <w:webHidden/>
          </w:rPr>
          <w:tab/>
        </w:r>
        <w:r w:rsidRPr="00CA7315">
          <w:rPr>
            <w:b w:val="0"/>
            <w:webHidden/>
          </w:rPr>
          <w:fldChar w:fldCharType="begin"/>
        </w:r>
        <w:r w:rsidR="00035803" w:rsidRPr="00CA7315">
          <w:rPr>
            <w:b w:val="0"/>
            <w:webHidden/>
          </w:rPr>
          <w:instrText xml:space="preserve"> PAGEREF _Toc29476901 \h </w:instrText>
        </w:r>
        <w:r w:rsidRPr="00CA7315">
          <w:rPr>
            <w:b w:val="0"/>
            <w:webHidden/>
          </w:rPr>
        </w:r>
        <w:r w:rsidRPr="00CA7315">
          <w:rPr>
            <w:b w:val="0"/>
            <w:webHidden/>
          </w:rPr>
          <w:fldChar w:fldCharType="separate"/>
        </w:r>
        <w:r w:rsidR="007620F6">
          <w:rPr>
            <w:b w:val="0"/>
            <w:webHidden/>
          </w:rPr>
          <w:t>18</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906" w:history="1">
        <w:r w:rsidR="00035803" w:rsidRPr="00CA7315">
          <w:rPr>
            <w:rStyle w:val="Hyperlink"/>
            <w:b w:val="0"/>
          </w:rPr>
          <w:t>2.5.</w:t>
        </w:r>
        <w:r w:rsidR="00035803" w:rsidRPr="00CA7315">
          <w:rPr>
            <w:rFonts w:asciiTheme="minorHAnsi" w:eastAsiaTheme="minorEastAsia" w:hAnsiTheme="minorHAnsi" w:cstheme="minorBidi"/>
            <w:b w:val="0"/>
            <w:sz w:val="22"/>
            <w:szCs w:val="22"/>
          </w:rPr>
          <w:tab/>
        </w:r>
        <w:r w:rsidR="00B861E8" w:rsidRPr="00B861E8">
          <w:rPr>
            <w:rFonts w:eastAsiaTheme="minorEastAsia"/>
            <w:b w:val="0"/>
          </w:rPr>
          <w:t>Y</w:t>
        </w:r>
        <w:r w:rsidR="00035803" w:rsidRPr="00CA7315">
          <w:rPr>
            <w:rStyle w:val="Hyperlink"/>
            <w:b w:val="0"/>
          </w:rPr>
          <w:t>êu cầu cho máy phát</w:t>
        </w:r>
        <w:r w:rsidR="00035803" w:rsidRPr="00CA7315">
          <w:rPr>
            <w:b w:val="0"/>
            <w:webHidden/>
          </w:rPr>
          <w:tab/>
        </w:r>
        <w:r w:rsidRPr="00CA7315">
          <w:rPr>
            <w:b w:val="0"/>
            <w:webHidden/>
          </w:rPr>
          <w:fldChar w:fldCharType="begin"/>
        </w:r>
        <w:r w:rsidR="00035803" w:rsidRPr="00CA7315">
          <w:rPr>
            <w:b w:val="0"/>
            <w:webHidden/>
          </w:rPr>
          <w:instrText xml:space="preserve"> PAGEREF _Toc29476906 \h </w:instrText>
        </w:r>
        <w:r w:rsidRPr="00CA7315">
          <w:rPr>
            <w:b w:val="0"/>
            <w:webHidden/>
          </w:rPr>
        </w:r>
        <w:r w:rsidRPr="00CA7315">
          <w:rPr>
            <w:b w:val="0"/>
            <w:webHidden/>
          </w:rPr>
          <w:fldChar w:fldCharType="separate"/>
        </w:r>
        <w:r w:rsidR="007620F6">
          <w:rPr>
            <w:b w:val="0"/>
            <w:webHidden/>
          </w:rPr>
          <w:t>19</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07" w:history="1">
        <w:r w:rsidR="00035803" w:rsidRPr="00CA7315">
          <w:rPr>
            <w:rStyle w:val="Hyperlink"/>
            <w:b w:val="0"/>
          </w:rPr>
          <w:t>2.5.1.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Sai số tần số</w:t>
        </w:r>
        <w:r w:rsidR="00035803" w:rsidRPr="00CA7315">
          <w:rPr>
            <w:b w:val="0"/>
            <w:webHidden/>
          </w:rPr>
          <w:tab/>
        </w:r>
        <w:r w:rsidRPr="00CA7315">
          <w:rPr>
            <w:b w:val="0"/>
            <w:webHidden/>
          </w:rPr>
          <w:fldChar w:fldCharType="begin"/>
        </w:r>
        <w:r w:rsidR="00035803" w:rsidRPr="00CA7315">
          <w:rPr>
            <w:b w:val="0"/>
            <w:webHidden/>
          </w:rPr>
          <w:instrText xml:space="preserve"> PAGEREF _Toc29476907 \h </w:instrText>
        </w:r>
        <w:r w:rsidRPr="00CA7315">
          <w:rPr>
            <w:b w:val="0"/>
            <w:webHidden/>
          </w:rPr>
        </w:r>
        <w:r w:rsidRPr="00CA7315">
          <w:rPr>
            <w:b w:val="0"/>
            <w:webHidden/>
          </w:rPr>
          <w:fldChar w:fldCharType="separate"/>
        </w:r>
        <w:r w:rsidR="007620F6">
          <w:rPr>
            <w:b w:val="0"/>
            <w:webHidden/>
          </w:rPr>
          <w:t>19</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11" w:history="1">
        <w:r w:rsidR="00035803" w:rsidRPr="00CA7315">
          <w:rPr>
            <w:rStyle w:val="Hyperlink"/>
            <w:b w:val="0"/>
          </w:rPr>
          <w:t>2.5.2.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Công suất sóng mang</w:t>
        </w:r>
        <w:r w:rsidR="00035803" w:rsidRPr="00CA7315">
          <w:rPr>
            <w:b w:val="0"/>
            <w:webHidden/>
          </w:rPr>
          <w:tab/>
        </w:r>
        <w:r w:rsidRPr="00CA7315">
          <w:rPr>
            <w:b w:val="0"/>
            <w:webHidden/>
          </w:rPr>
          <w:fldChar w:fldCharType="begin"/>
        </w:r>
        <w:r w:rsidR="00035803" w:rsidRPr="00CA7315">
          <w:rPr>
            <w:b w:val="0"/>
            <w:webHidden/>
          </w:rPr>
          <w:instrText xml:space="preserve"> PAGEREF _Toc29476911 \h </w:instrText>
        </w:r>
        <w:r w:rsidRPr="00CA7315">
          <w:rPr>
            <w:b w:val="0"/>
            <w:webHidden/>
          </w:rPr>
        </w:r>
        <w:r w:rsidRPr="00CA7315">
          <w:rPr>
            <w:b w:val="0"/>
            <w:webHidden/>
          </w:rPr>
          <w:fldChar w:fldCharType="separate"/>
        </w:r>
        <w:r w:rsidR="007620F6">
          <w:rPr>
            <w:b w:val="0"/>
            <w:webHidden/>
          </w:rPr>
          <w:t>20</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15" w:history="1">
        <w:r w:rsidR="00035803" w:rsidRPr="00CA7315">
          <w:rPr>
            <w:rStyle w:val="Hyperlink"/>
            <w:b w:val="0"/>
          </w:rPr>
          <w:t>2.5.3.</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Độ lệch tần số</w:t>
        </w:r>
        <w:r w:rsidR="00035803" w:rsidRPr="00CA7315">
          <w:rPr>
            <w:b w:val="0"/>
            <w:webHidden/>
          </w:rPr>
          <w:tab/>
        </w:r>
        <w:r w:rsidRPr="00CA7315">
          <w:rPr>
            <w:b w:val="0"/>
            <w:webHidden/>
          </w:rPr>
          <w:fldChar w:fldCharType="begin"/>
        </w:r>
        <w:r w:rsidR="00035803" w:rsidRPr="00CA7315">
          <w:rPr>
            <w:b w:val="0"/>
            <w:webHidden/>
          </w:rPr>
          <w:instrText xml:space="preserve"> PAGEREF _Toc29476915 \h </w:instrText>
        </w:r>
        <w:r w:rsidRPr="00CA7315">
          <w:rPr>
            <w:b w:val="0"/>
            <w:webHidden/>
          </w:rPr>
        </w:r>
        <w:r w:rsidRPr="00CA7315">
          <w:rPr>
            <w:b w:val="0"/>
            <w:webHidden/>
          </w:rPr>
          <w:fldChar w:fldCharType="separate"/>
        </w:r>
        <w:r w:rsidR="007620F6">
          <w:rPr>
            <w:b w:val="0"/>
            <w:webHidden/>
          </w:rPr>
          <w:t>20</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19" w:history="1">
        <w:r w:rsidR="00035803" w:rsidRPr="00CA7315">
          <w:rPr>
            <w:rStyle w:val="Hyperlink"/>
            <w:b w:val="0"/>
          </w:rPr>
          <w:t>2.5.4.</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Độ nhạy của bộ điều chế bao gồm cả mi-crô</w:t>
        </w:r>
        <w:r w:rsidR="00035803" w:rsidRPr="00CA7315">
          <w:rPr>
            <w:b w:val="0"/>
            <w:webHidden/>
          </w:rPr>
          <w:tab/>
        </w:r>
        <w:r w:rsidRPr="00CA7315">
          <w:rPr>
            <w:b w:val="0"/>
            <w:webHidden/>
          </w:rPr>
          <w:fldChar w:fldCharType="begin"/>
        </w:r>
        <w:r w:rsidR="00035803" w:rsidRPr="00CA7315">
          <w:rPr>
            <w:b w:val="0"/>
            <w:webHidden/>
          </w:rPr>
          <w:instrText xml:space="preserve"> PAGEREF _Toc29476919 \h </w:instrText>
        </w:r>
        <w:r w:rsidRPr="00CA7315">
          <w:rPr>
            <w:b w:val="0"/>
            <w:webHidden/>
          </w:rPr>
        </w:r>
        <w:r w:rsidRPr="00CA7315">
          <w:rPr>
            <w:b w:val="0"/>
            <w:webHidden/>
          </w:rPr>
          <w:fldChar w:fldCharType="separate"/>
        </w:r>
        <w:r w:rsidR="007620F6">
          <w:rPr>
            <w:b w:val="0"/>
            <w:webHidden/>
          </w:rPr>
          <w:t>22</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23" w:history="1">
        <w:r w:rsidR="00035803" w:rsidRPr="00CA7315">
          <w:rPr>
            <w:rStyle w:val="Hyperlink"/>
            <w:b w:val="0"/>
          </w:rPr>
          <w:t>2.5.5.</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Đáp ứng tần số âm thanh</w:t>
        </w:r>
        <w:r w:rsidR="00035803" w:rsidRPr="00CA7315">
          <w:rPr>
            <w:b w:val="0"/>
            <w:webHidden/>
          </w:rPr>
          <w:tab/>
        </w:r>
        <w:r w:rsidRPr="00CA7315">
          <w:rPr>
            <w:b w:val="0"/>
            <w:webHidden/>
          </w:rPr>
          <w:fldChar w:fldCharType="begin"/>
        </w:r>
        <w:r w:rsidR="00035803" w:rsidRPr="00CA7315">
          <w:rPr>
            <w:b w:val="0"/>
            <w:webHidden/>
          </w:rPr>
          <w:instrText xml:space="preserve"> PAGEREF _Toc29476923 \h </w:instrText>
        </w:r>
        <w:r w:rsidRPr="00CA7315">
          <w:rPr>
            <w:b w:val="0"/>
            <w:webHidden/>
          </w:rPr>
        </w:r>
        <w:r w:rsidRPr="00CA7315">
          <w:rPr>
            <w:b w:val="0"/>
            <w:webHidden/>
          </w:rPr>
          <w:fldChar w:fldCharType="separate"/>
        </w:r>
        <w:r w:rsidR="007620F6">
          <w:rPr>
            <w:b w:val="0"/>
            <w:webHidden/>
          </w:rPr>
          <w:t>22</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27" w:history="1">
        <w:r w:rsidR="00035803" w:rsidRPr="00CA7315">
          <w:rPr>
            <w:rStyle w:val="Hyperlink"/>
            <w:b w:val="0"/>
          </w:rPr>
          <w:t>2.5.6.</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Méo hài tần số âm thanh của phát xạ</w:t>
        </w:r>
        <w:r w:rsidR="00035803" w:rsidRPr="00CA7315">
          <w:rPr>
            <w:b w:val="0"/>
            <w:webHidden/>
          </w:rPr>
          <w:tab/>
        </w:r>
        <w:r w:rsidRPr="00CA7315">
          <w:rPr>
            <w:b w:val="0"/>
            <w:webHidden/>
          </w:rPr>
          <w:fldChar w:fldCharType="begin"/>
        </w:r>
        <w:r w:rsidR="00035803" w:rsidRPr="00CA7315">
          <w:rPr>
            <w:b w:val="0"/>
            <w:webHidden/>
          </w:rPr>
          <w:instrText xml:space="preserve"> PAGEREF _Toc29476927 \h </w:instrText>
        </w:r>
        <w:r w:rsidRPr="00CA7315">
          <w:rPr>
            <w:b w:val="0"/>
            <w:webHidden/>
          </w:rPr>
        </w:r>
        <w:r w:rsidRPr="00CA7315">
          <w:rPr>
            <w:b w:val="0"/>
            <w:webHidden/>
          </w:rPr>
          <w:fldChar w:fldCharType="separate"/>
        </w:r>
        <w:r w:rsidR="007620F6">
          <w:rPr>
            <w:b w:val="0"/>
            <w:webHidden/>
          </w:rPr>
          <w:t>23</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31" w:history="1">
        <w:r w:rsidR="00035803" w:rsidRPr="00CA7315">
          <w:rPr>
            <w:rStyle w:val="Hyperlink"/>
            <w:b w:val="0"/>
          </w:rPr>
          <w:t>2.5.7.</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Công suất kênh lân cận</w:t>
        </w:r>
        <w:r w:rsidR="00035803" w:rsidRPr="00CA7315">
          <w:rPr>
            <w:b w:val="0"/>
            <w:webHidden/>
          </w:rPr>
          <w:tab/>
        </w:r>
        <w:r w:rsidRPr="00CA7315">
          <w:rPr>
            <w:b w:val="0"/>
            <w:webHidden/>
          </w:rPr>
          <w:fldChar w:fldCharType="begin"/>
        </w:r>
        <w:r w:rsidR="00035803" w:rsidRPr="00CA7315">
          <w:rPr>
            <w:b w:val="0"/>
            <w:webHidden/>
          </w:rPr>
          <w:instrText xml:space="preserve"> PAGEREF _Toc29476931 \h </w:instrText>
        </w:r>
        <w:r w:rsidRPr="00CA7315">
          <w:rPr>
            <w:b w:val="0"/>
            <w:webHidden/>
          </w:rPr>
        </w:r>
        <w:r w:rsidRPr="00CA7315">
          <w:rPr>
            <w:b w:val="0"/>
            <w:webHidden/>
          </w:rPr>
          <w:fldChar w:fldCharType="separate"/>
        </w:r>
        <w:r w:rsidR="007620F6">
          <w:rPr>
            <w:b w:val="0"/>
            <w:webHidden/>
          </w:rPr>
          <w:t>24</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35" w:history="1">
        <w:r w:rsidR="00035803" w:rsidRPr="00CA7315">
          <w:rPr>
            <w:rStyle w:val="Hyperlink"/>
            <w:b w:val="0"/>
          </w:rPr>
          <w:t>2.5.8.</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Phát xạ giả dẫn truyền đến ăng ten</w:t>
        </w:r>
        <w:r w:rsidR="00035803" w:rsidRPr="00CA7315">
          <w:rPr>
            <w:b w:val="0"/>
            <w:webHidden/>
          </w:rPr>
          <w:tab/>
        </w:r>
        <w:r w:rsidRPr="00CA7315">
          <w:rPr>
            <w:b w:val="0"/>
            <w:webHidden/>
          </w:rPr>
          <w:fldChar w:fldCharType="begin"/>
        </w:r>
        <w:r w:rsidR="00035803" w:rsidRPr="00CA7315">
          <w:rPr>
            <w:b w:val="0"/>
            <w:webHidden/>
          </w:rPr>
          <w:instrText xml:space="preserve"> PAGEREF _Toc29476935 \h </w:instrText>
        </w:r>
        <w:r w:rsidRPr="00CA7315">
          <w:rPr>
            <w:b w:val="0"/>
            <w:webHidden/>
          </w:rPr>
        </w:r>
        <w:r w:rsidRPr="00CA7315">
          <w:rPr>
            <w:b w:val="0"/>
            <w:webHidden/>
          </w:rPr>
          <w:fldChar w:fldCharType="separate"/>
        </w:r>
        <w:r w:rsidR="007620F6">
          <w:rPr>
            <w:b w:val="0"/>
            <w:webHidden/>
          </w:rPr>
          <w:t>25</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39" w:history="1">
        <w:r w:rsidR="00035803" w:rsidRPr="00CA7315">
          <w:rPr>
            <w:rStyle w:val="Hyperlink"/>
            <w:b w:val="0"/>
          </w:rPr>
          <w:t>2.5.9.</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Bức xạ vỏ và phát xạ giả dẫn khác với phát xạ giả dẫn truyền đến ăng ten</w:t>
        </w:r>
        <w:r w:rsidR="00035803" w:rsidRPr="00CA7315">
          <w:rPr>
            <w:b w:val="0"/>
            <w:webHidden/>
          </w:rPr>
          <w:tab/>
        </w:r>
        <w:r w:rsidRPr="00CA7315">
          <w:rPr>
            <w:b w:val="0"/>
            <w:webHidden/>
          </w:rPr>
          <w:fldChar w:fldCharType="begin"/>
        </w:r>
        <w:r w:rsidR="00035803" w:rsidRPr="00CA7315">
          <w:rPr>
            <w:b w:val="0"/>
            <w:webHidden/>
          </w:rPr>
          <w:instrText xml:space="preserve"> PAGEREF _Toc29476939 \h </w:instrText>
        </w:r>
        <w:r w:rsidRPr="00CA7315">
          <w:rPr>
            <w:b w:val="0"/>
            <w:webHidden/>
          </w:rPr>
        </w:r>
        <w:r w:rsidRPr="00CA7315">
          <w:rPr>
            <w:b w:val="0"/>
            <w:webHidden/>
          </w:rPr>
          <w:fldChar w:fldCharType="separate"/>
        </w:r>
        <w:r w:rsidR="007620F6">
          <w:rPr>
            <w:b w:val="0"/>
            <w:webHidden/>
          </w:rPr>
          <w:t>25</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43" w:history="1">
        <w:r w:rsidR="00035803" w:rsidRPr="00CA7315">
          <w:rPr>
            <w:rStyle w:val="Hyperlink"/>
            <w:b w:val="0"/>
          </w:rPr>
          <w:t>2.5.10.</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Điều chế phụ trội của máy phát</w:t>
        </w:r>
        <w:r w:rsidR="00035803" w:rsidRPr="00CA7315">
          <w:rPr>
            <w:b w:val="0"/>
            <w:webHidden/>
          </w:rPr>
          <w:tab/>
        </w:r>
        <w:r w:rsidRPr="00CA7315">
          <w:rPr>
            <w:b w:val="0"/>
            <w:webHidden/>
          </w:rPr>
          <w:fldChar w:fldCharType="begin"/>
        </w:r>
        <w:r w:rsidR="00035803" w:rsidRPr="00CA7315">
          <w:rPr>
            <w:b w:val="0"/>
            <w:webHidden/>
          </w:rPr>
          <w:instrText xml:space="preserve"> PAGEREF _Toc29476943 \h </w:instrText>
        </w:r>
        <w:r w:rsidRPr="00CA7315">
          <w:rPr>
            <w:b w:val="0"/>
            <w:webHidden/>
          </w:rPr>
        </w:r>
        <w:r w:rsidRPr="00CA7315">
          <w:rPr>
            <w:b w:val="0"/>
            <w:webHidden/>
          </w:rPr>
          <w:fldChar w:fldCharType="separate"/>
        </w:r>
        <w:r w:rsidR="007620F6">
          <w:rPr>
            <w:b w:val="0"/>
            <w:webHidden/>
          </w:rPr>
          <w:t>27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47" w:history="1">
        <w:r w:rsidR="00035803" w:rsidRPr="00CA7315">
          <w:rPr>
            <w:rStyle w:val="Hyperlink"/>
            <w:b w:val="0"/>
          </w:rPr>
          <w:t>2.5.11.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Các đặc tính đầu vào âm tần DSC</w:t>
        </w:r>
        <w:r w:rsidR="00035803" w:rsidRPr="00CA7315">
          <w:rPr>
            <w:b w:val="0"/>
            <w:webHidden/>
          </w:rPr>
          <w:tab/>
        </w:r>
        <w:r w:rsidRPr="00CA7315">
          <w:rPr>
            <w:b w:val="0"/>
            <w:webHidden/>
          </w:rPr>
          <w:fldChar w:fldCharType="begin"/>
        </w:r>
        <w:r w:rsidR="00035803" w:rsidRPr="00CA7315">
          <w:rPr>
            <w:b w:val="0"/>
            <w:webHidden/>
          </w:rPr>
          <w:instrText xml:space="preserve"> PAGEREF _Toc29476947 \h </w:instrText>
        </w:r>
        <w:r w:rsidRPr="00CA7315">
          <w:rPr>
            <w:b w:val="0"/>
            <w:webHidden/>
          </w:rPr>
        </w:r>
        <w:r w:rsidRPr="00CA7315">
          <w:rPr>
            <w:b w:val="0"/>
            <w:webHidden/>
          </w:rPr>
          <w:fldChar w:fldCharType="separate"/>
        </w:r>
        <w:r w:rsidR="007620F6">
          <w:rPr>
            <w:b w:val="0"/>
            <w:webHidden/>
          </w:rPr>
          <w:t>27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51" w:history="1">
        <w:r w:rsidR="00035803" w:rsidRPr="00CA7315">
          <w:rPr>
            <w:rStyle w:val="Hyperlink"/>
            <w:b w:val="0"/>
          </w:rPr>
          <w:t>2.5.12.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Hạn chế đầu vào âm thanh của DSC</w:t>
        </w:r>
        <w:r w:rsidR="00035803" w:rsidRPr="00CA7315">
          <w:rPr>
            <w:b w:val="0"/>
            <w:webHidden/>
          </w:rPr>
          <w:tab/>
        </w:r>
        <w:r w:rsidRPr="00CA7315">
          <w:rPr>
            <w:b w:val="0"/>
            <w:webHidden/>
          </w:rPr>
          <w:fldChar w:fldCharType="begin"/>
        </w:r>
        <w:r w:rsidR="00035803" w:rsidRPr="00CA7315">
          <w:rPr>
            <w:b w:val="0"/>
            <w:webHidden/>
          </w:rPr>
          <w:instrText xml:space="preserve"> PAGEREF _Toc29476951 \h </w:instrText>
        </w:r>
        <w:r w:rsidRPr="00CA7315">
          <w:rPr>
            <w:b w:val="0"/>
            <w:webHidden/>
          </w:rPr>
        </w:r>
        <w:r w:rsidRPr="00CA7315">
          <w:rPr>
            <w:b w:val="0"/>
            <w:webHidden/>
          </w:rPr>
          <w:fldChar w:fldCharType="separate"/>
        </w:r>
        <w:r w:rsidR="007620F6">
          <w:rPr>
            <w:b w:val="0"/>
            <w:webHidden/>
          </w:rPr>
          <w:t>28</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55" w:history="1">
        <w:r w:rsidR="00035803" w:rsidRPr="00CA7315">
          <w:rPr>
            <w:rStyle w:val="Hyperlink"/>
            <w:b w:val="0"/>
          </w:rPr>
          <w:t>2.5.13.</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Thời gian bắt đầu điều chế</w:t>
        </w:r>
        <w:r w:rsidR="00035803" w:rsidRPr="00CA7315">
          <w:rPr>
            <w:b w:val="0"/>
            <w:webHidden/>
          </w:rPr>
          <w:tab/>
        </w:r>
        <w:r w:rsidRPr="00CA7315">
          <w:rPr>
            <w:b w:val="0"/>
            <w:webHidden/>
          </w:rPr>
          <w:fldChar w:fldCharType="begin"/>
        </w:r>
        <w:r w:rsidR="00035803" w:rsidRPr="00CA7315">
          <w:rPr>
            <w:b w:val="0"/>
            <w:webHidden/>
          </w:rPr>
          <w:instrText xml:space="preserve"> PAGEREF _Toc29476955 \h </w:instrText>
        </w:r>
        <w:r w:rsidRPr="00CA7315">
          <w:rPr>
            <w:b w:val="0"/>
            <w:webHidden/>
          </w:rPr>
        </w:r>
        <w:r w:rsidRPr="00CA7315">
          <w:rPr>
            <w:b w:val="0"/>
            <w:webHidden/>
          </w:rPr>
          <w:fldChar w:fldCharType="separate"/>
        </w:r>
        <w:r w:rsidR="007620F6">
          <w:rPr>
            <w:b w:val="0"/>
            <w:webHidden/>
          </w:rPr>
          <w:t>28</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59" w:history="1">
        <w:r w:rsidR="00035803" w:rsidRPr="00CA7315">
          <w:rPr>
            <w:rStyle w:val="Hyperlink"/>
            <w:b w:val="0"/>
          </w:rPr>
          <w:t>2.5.14.</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Tần số đột biến của máy phát</w:t>
        </w:r>
        <w:r w:rsidR="00035803" w:rsidRPr="00CA7315">
          <w:rPr>
            <w:b w:val="0"/>
            <w:webHidden/>
          </w:rPr>
          <w:tab/>
        </w:r>
        <w:r w:rsidRPr="00CA7315">
          <w:rPr>
            <w:b w:val="0"/>
            <w:webHidden/>
          </w:rPr>
          <w:fldChar w:fldCharType="begin"/>
        </w:r>
        <w:r w:rsidR="00035803" w:rsidRPr="00CA7315">
          <w:rPr>
            <w:b w:val="0"/>
            <w:webHidden/>
          </w:rPr>
          <w:instrText xml:space="preserve"> PAGEREF _Toc29476959 \h </w:instrText>
        </w:r>
        <w:r w:rsidRPr="00CA7315">
          <w:rPr>
            <w:b w:val="0"/>
            <w:webHidden/>
          </w:rPr>
        </w:r>
        <w:r w:rsidRPr="00CA7315">
          <w:rPr>
            <w:b w:val="0"/>
            <w:webHidden/>
          </w:rPr>
          <w:fldChar w:fldCharType="separate"/>
        </w:r>
        <w:r w:rsidR="007620F6">
          <w:rPr>
            <w:b w:val="0"/>
            <w:webHidden/>
          </w:rPr>
          <w:t>29</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6963" w:history="1">
        <w:r w:rsidR="00035803" w:rsidRPr="00CA7315">
          <w:rPr>
            <w:rStyle w:val="Hyperlink"/>
            <w:b w:val="0"/>
          </w:rPr>
          <w:t>2.6.</w:t>
        </w:r>
        <w:r w:rsidR="00035803" w:rsidRPr="00CA7315">
          <w:rPr>
            <w:rFonts w:asciiTheme="minorHAnsi" w:eastAsiaTheme="minorEastAsia" w:hAnsiTheme="minorHAnsi" w:cstheme="minorBidi"/>
            <w:b w:val="0"/>
            <w:sz w:val="22"/>
            <w:szCs w:val="22"/>
          </w:rPr>
          <w:tab/>
        </w:r>
        <w:r w:rsidR="00B861E8" w:rsidRPr="00B861E8">
          <w:rPr>
            <w:rFonts w:eastAsiaTheme="minorEastAsia"/>
            <w:b w:val="0"/>
          </w:rPr>
          <w:t>Y</w:t>
        </w:r>
        <w:r w:rsidR="00035803" w:rsidRPr="00CA7315">
          <w:rPr>
            <w:rStyle w:val="Hyperlink"/>
            <w:b w:val="0"/>
          </w:rPr>
          <w:t>êu cầu cho máy thu</w:t>
        </w:r>
        <w:r w:rsidR="00035803" w:rsidRPr="00CA7315">
          <w:rPr>
            <w:b w:val="0"/>
            <w:webHidden/>
          </w:rPr>
          <w:tab/>
        </w:r>
        <w:r w:rsidRPr="00CA7315">
          <w:rPr>
            <w:b w:val="0"/>
            <w:webHidden/>
          </w:rPr>
          <w:fldChar w:fldCharType="begin"/>
        </w:r>
        <w:r w:rsidR="00035803" w:rsidRPr="00CA7315">
          <w:rPr>
            <w:b w:val="0"/>
            <w:webHidden/>
          </w:rPr>
          <w:instrText xml:space="preserve"> PAGEREF _Toc29476963 \h </w:instrText>
        </w:r>
        <w:r w:rsidRPr="00CA7315">
          <w:rPr>
            <w:b w:val="0"/>
            <w:webHidden/>
          </w:rPr>
        </w:r>
        <w:r w:rsidRPr="00CA7315">
          <w:rPr>
            <w:b w:val="0"/>
            <w:webHidden/>
          </w:rPr>
          <w:fldChar w:fldCharType="separate"/>
        </w:r>
        <w:r w:rsidR="007620F6">
          <w:rPr>
            <w:b w:val="0"/>
            <w:webHidden/>
          </w:rPr>
          <w:t>33</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64" w:history="1">
        <w:r w:rsidR="00035803" w:rsidRPr="00CA7315">
          <w:rPr>
            <w:rStyle w:val="Hyperlink"/>
            <w:b w:val="0"/>
          </w:rPr>
          <w:t>2.6.1.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 xml:space="preserve">Công suất đầu ra tần số âm </w:t>
        </w:r>
        <w:r w:rsidR="0022534D">
          <w:rPr>
            <w:rStyle w:val="Hyperlink"/>
            <w:b w:val="0"/>
          </w:rPr>
          <w:t xml:space="preserve">thanh </w:t>
        </w:r>
        <w:r w:rsidR="00035803" w:rsidRPr="00CA7315">
          <w:rPr>
            <w:rStyle w:val="Hyperlink"/>
            <w:b w:val="0"/>
          </w:rPr>
          <w:t>danh định và méo hài</w:t>
        </w:r>
        <w:r w:rsidR="00035803" w:rsidRPr="00CA7315">
          <w:rPr>
            <w:b w:val="0"/>
            <w:webHidden/>
          </w:rPr>
          <w:tab/>
        </w:r>
        <w:r w:rsidRPr="00CA7315">
          <w:rPr>
            <w:b w:val="0"/>
            <w:webHidden/>
          </w:rPr>
          <w:fldChar w:fldCharType="begin"/>
        </w:r>
        <w:r w:rsidR="00035803" w:rsidRPr="00CA7315">
          <w:rPr>
            <w:b w:val="0"/>
            <w:webHidden/>
          </w:rPr>
          <w:instrText xml:space="preserve"> PAGEREF _Toc29476964 \h </w:instrText>
        </w:r>
        <w:r w:rsidRPr="00CA7315">
          <w:rPr>
            <w:b w:val="0"/>
            <w:webHidden/>
          </w:rPr>
        </w:r>
        <w:r w:rsidRPr="00CA7315">
          <w:rPr>
            <w:b w:val="0"/>
            <w:webHidden/>
          </w:rPr>
          <w:fldChar w:fldCharType="separate"/>
        </w:r>
        <w:r w:rsidR="007620F6">
          <w:rPr>
            <w:b w:val="0"/>
            <w:webHidden/>
          </w:rPr>
          <w:t>33</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68" w:history="1">
        <w:r w:rsidR="00035803" w:rsidRPr="00CA7315">
          <w:rPr>
            <w:rStyle w:val="Hyperlink"/>
            <w:b w:val="0"/>
          </w:rPr>
          <w:t>2.6.2.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Đáp ứng tần số âm thanh</w:t>
        </w:r>
        <w:r w:rsidR="00035803" w:rsidRPr="00CA7315">
          <w:rPr>
            <w:b w:val="0"/>
            <w:webHidden/>
          </w:rPr>
          <w:tab/>
        </w:r>
        <w:r w:rsidRPr="00CA7315">
          <w:rPr>
            <w:b w:val="0"/>
            <w:webHidden/>
          </w:rPr>
          <w:fldChar w:fldCharType="begin"/>
        </w:r>
        <w:r w:rsidR="00035803" w:rsidRPr="00CA7315">
          <w:rPr>
            <w:b w:val="0"/>
            <w:webHidden/>
          </w:rPr>
          <w:instrText xml:space="preserve"> PAGEREF _Toc29476968 \h </w:instrText>
        </w:r>
        <w:r w:rsidRPr="00CA7315">
          <w:rPr>
            <w:b w:val="0"/>
            <w:webHidden/>
          </w:rPr>
        </w:r>
        <w:r w:rsidRPr="00CA7315">
          <w:rPr>
            <w:b w:val="0"/>
            <w:webHidden/>
          </w:rPr>
          <w:fldChar w:fldCharType="separate"/>
        </w:r>
        <w:r w:rsidR="007620F6">
          <w:rPr>
            <w:b w:val="0"/>
            <w:webHidden/>
          </w:rPr>
          <w:t>33</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72" w:history="1">
        <w:r w:rsidR="00035803" w:rsidRPr="00CA7315">
          <w:rPr>
            <w:rStyle w:val="Hyperlink"/>
            <w:b w:val="0"/>
          </w:rPr>
          <w:t>2.6.3.</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Độ nhạy khả dụng cực đại</w:t>
        </w:r>
        <w:r w:rsidR="00035803" w:rsidRPr="00CA7315">
          <w:rPr>
            <w:b w:val="0"/>
            <w:webHidden/>
          </w:rPr>
          <w:tab/>
        </w:r>
        <w:r w:rsidRPr="00CA7315">
          <w:rPr>
            <w:b w:val="0"/>
            <w:webHidden/>
          </w:rPr>
          <w:fldChar w:fldCharType="begin"/>
        </w:r>
        <w:r w:rsidR="00035803" w:rsidRPr="00CA7315">
          <w:rPr>
            <w:b w:val="0"/>
            <w:webHidden/>
          </w:rPr>
          <w:instrText xml:space="preserve"> PAGEREF _Toc29476972 \h </w:instrText>
        </w:r>
        <w:r w:rsidRPr="00CA7315">
          <w:rPr>
            <w:b w:val="0"/>
            <w:webHidden/>
          </w:rPr>
        </w:r>
        <w:r w:rsidRPr="00CA7315">
          <w:rPr>
            <w:b w:val="0"/>
            <w:webHidden/>
          </w:rPr>
          <w:fldChar w:fldCharType="separate"/>
        </w:r>
        <w:r w:rsidR="007620F6">
          <w:rPr>
            <w:b w:val="0"/>
            <w:webHidden/>
          </w:rPr>
          <w:t>34</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76" w:history="1">
        <w:r w:rsidR="00035803" w:rsidRPr="00CA7315">
          <w:rPr>
            <w:rStyle w:val="Hyperlink"/>
            <w:b w:val="0"/>
          </w:rPr>
          <w:t>2.6.4.</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Triệt nhiễu đồng kênh</w:t>
        </w:r>
        <w:r w:rsidR="00035803" w:rsidRPr="00CA7315">
          <w:rPr>
            <w:b w:val="0"/>
            <w:webHidden/>
          </w:rPr>
          <w:tab/>
        </w:r>
        <w:r w:rsidRPr="00CA7315">
          <w:rPr>
            <w:b w:val="0"/>
            <w:webHidden/>
          </w:rPr>
          <w:fldChar w:fldCharType="begin"/>
        </w:r>
        <w:r w:rsidR="00035803" w:rsidRPr="00CA7315">
          <w:rPr>
            <w:b w:val="0"/>
            <w:webHidden/>
          </w:rPr>
          <w:instrText xml:space="preserve"> PAGEREF _Toc29476976 \h </w:instrText>
        </w:r>
        <w:r w:rsidRPr="00CA7315">
          <w:rPr>
            <w:b w:val="0"/>
            <w:webHidden/>
          </w:rPr>
        </w:r>
        <w:r w:rsidRPr="00CA7315">
          <w:rPr>
            <w:b w:val="0"/>
            <w:webHidden/>
          </w:rPr>
          <w:fldChar w:fldCharType="separate"/>
        </w:r>
        <w:r w:rsidR="007620F6">
          <w:rPr>
            <w:b w:val="0"/>
            <w:webHidden/>
          </w:rPr>
          <w:t>35</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80" w:history="1">
        <w:r w:rsidR="00035803" w:rsidRPr="00CA7315">
          <w:rPr>
            <w:rStyle w:val="Hyperlink"/>
            <w:b w:val="0"/>
          </w:rPr>
          <w:t>2.6.5.</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Độ chọn lọc kênh lân cận</w:t>
        </w:r>
        <w:r w:rsidR="00035803" w:rsidRPr="00CA7315">
          <w:rPr>
            <w:b w:val="0"/>
            <w:webHidden/>
          </w:rPr>
          <w:tab/>
        </w:r>
        <w:r w:rsidRPr="00CA7315">
          <w:rPr>
            <w:b w:val="0"/>
            <w:webHidden/>
          </w:rPr>
          <w:fldChar w:fldCharType="begin"/>
        </w:r>
        <w:r w:rsidR="00035803" w:rsidRPr="00CA7315">
          <w:rPr>
            <w:b w:val="0"/>
            <w:webHidden/>
          </w:rPr>
          <w:instrText xml:space="preserve"> PAGEREF _Toc29476980 \h </w:instrText>
        </w:r>
        <w:r w:rsidRPr="00CA7315">
          <w:rPr>
            <w:b w:val="0"/>
            <w:webHidden/>
          </w:rPr>
        </w:r>
        <w:r w:rsidRPr="00CA7315">
          <w:rPr>
            <w:b w:val="0"/>
            <w:webHidden/>
          </w:rPr>
          <w:fldChar w:fldCharType="separate"/>
        </w:r>
        <w:r w:rsidR="007620F6">
          <w:rPr>
            <w:b w:val="0"/>
            <w:webHidden/>
          </w:rPr>
          <w:t>36</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84" w:history="1">
        <w:r w:rsidR="00035803" w:rsidRPr="00CA7315">
          <w:rPr>
            <w:rStyle w:val="Hyperlink"/>
            <w:b w:val="0"/>
          </w:rPr>
          <w:t>2.6.6.</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Triệt đáp ứng giả</w:t>
        </w:r>
        <w:r w:rsidR="00035803" w:rsidRPr="00CA7315">
          <w:rPr>
            <w:b w:val="0"/>
            <w:webHidden/>
          </w:rPr>
          <w:tab/>
        </w:r>
        <w:r w:rsidRPr="00CA7315">
          <w:rPr>
            <w:b w:val="0"/>
            <w:webHidden/>
          </w:rPr>
          <w:fldChar w:fldCharType="begin"/>
        </w:r>
        <w:r w:rsidR="00035803" w:rsidRPr="00CA7315">
          <w:rPr>
            <w:b w:val="0"/>
            <w:webHidden/>
          </w:rPr>
          <w:instrText xml:space="preserve"> PAGEREF _Toc29476984 \h </w:instrText>
        </w:r>
        <w:r w:rsidRPr="00CA7315">
          <w:rPr>
            <w:b w:val="0"/>
            <w:webHidden/>
          </w:rPr>
        </w:r>
        <w:r w:rsidRPr="00CA7315">
          <w:rPr>
            <w:b w:val="0"/>
            <w:webHidden/>
          </w:rPr>
          <w:fldChar w:fldCharType="separate"/>
        </w:r>
        <w:r w:rsidR="007620F6">
          <w:rPr>
            <w:b w:val="0"/>
            <w:webHidden/>
          </w:rPr>
          <w:t>36</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88" w:history="1">
        <w:r w:rsidR="00035803" w:rsidRPr="00CA7315">
          <w:rPr>
            <w:rStyle w:val="Hyperlink"/>
            <w:b w:val="0"/>
          </w:rPr>
          <w:t>2.6.7.</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Đáp ứng xuyên điều chế</w:t>
        </w:r>
        <w:r w:rsidR="00035803" w:rsidRPr="00CA7315">
          <w:rPr>
            <w:b w:val="0"/>
            <w:webHidden/>
          </w:rPr>
          <w:tab/>
        </w:r>
        <w:r w:rsidRPr="00CA7315">
          <w:rPr>
            <w:b w:val="0"/>
            <w:webHidden/>
          </w:rPr>
          <w:fldChar w:fldCharType="begin"/>
        </w:r>
        <w:r w:rsidR="00035803" w:rsidRPr="00CA7315">
          <w:rPr>
            <w:b w:val="0"/>
            <w:webHidden/>
          </w:rPr>
          <w:instrText xml:space="preserve"> PAGEREF _Toc29476988 \h </w:instrText>
        </w:r>
        <w:r w:rsidRPr="00CA7315">
          <w:rPr>
            <w:b w:val="0"/>
            <w:webHidden/>
          </w:rPr>
        </w:r>
        <w:r w:rsidRPr="00CA7315">
          <w:rPr>
            <w:b w:val="0"/>
            <w:webHidden/>
          </w:rPr>
          <w:fldChar w:fldCharType="separate"/>
        </w:r>
        <w:r w:rsidR="007620F6">
          <w:rPr>
            <w:b w:val="0"/>
            <w:webHidden/>
          </w:rPr>
          <w:t>37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92" w:history="1">
        <w:r w:rsidR="00035803" w:rsidRPr="00CA7315">
          <w:rPr>
            <w:rStyle w:val="Hyperlink"/>
            <w:b w:val="0"/>
          </w:rPr>
          <w:t>2.6.8.</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Đặc tính chặn</w:t>
        </w:r>
        <w:r w:rsidR="00035803" w:rsidRPr="00CA7315">
          <w:rPr>
            <w:b w:val="0"/>
            <w:webHidden/>
          </w:rPr>
          <w:tab/>
        </w:r>
        <w:r w:rsidRPr="00CA7315">
          <w:rPr>
            <w:b w:val="0"/>
            <w:webHidden/>
          </w:rPr>
          <w:fldChar w:fldCharType="begin"/>
        </w:r>
        <w:r w:rsidR="00035803" w:rsidRPr="00CA7315">
          <w:rPr>
            <w:b w:val="0"/>
            <w:webHidden/>
          </w:rPr>
          <w:instrText xml:space="preserve"> PAGEREF _Toc29476992 \h </w:instrText>
        </w:r>
        <w:r w:rsidRPr="00CA7315">
          <w:rPr>
            <w:b w:val="0"/>
            <w:webHidden/>
          </w:rPr>
        </w:r>
        <w:r w:rsidRPr="00CA7315">
          <w:rPr>
            <w:b w:val="0"/>
            <w:webHidden/>
          </w:rPr>
          <w:fldChar w:fldCharType="separate"/>
        </w:r>
        <w:r w:rsidR="007620F6">
          <w:rPr>
            <w:b w:val="0"/>
            <w:webHidden/>
          </w:rPr>
          <w:t>37</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6996" w:history="1">
        <w:r w:rsidR="00035803" w:rsidRPr="00CA7315">
          <w:rPr>
            <w:rStyle w:val="Hyperlink"/>
            <w:b w:val="0"/>
          </w:rPr>
          <w:t>2.6.9.</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Phát xạ giả dẫn</w:t>
        </w:r>
        <w:r w:rsidR="00035803" w:rsidRPr="00CA7315">
          <w:rPr>
            <w:b w:val="0"/>
            <w:webHidden/>
          </w:rPr>
          <w:tab/>
        </w:r>
        <w:r w:rsidRPr="00CA7315">
          <w:rPr>
            <w:b w:val="0"/>
            <w:webHidden/>
          </w:rPr>
          <w:fldChar w:fldCharType="begin"/>
        </w:r>
        <w:r w:rsidR="00035803" w:rsidRPr="00CA7315">
          <w:rPr>
            <w:b w:val="0"/>
            <w:webHidden/>
          </w:rPr>
          <w:instrText xml:space="preserve"> PAGEREF _Toc29476996 \h </w:instrText>
        </w:r>
        <w:r w:rsidRPr="00CA7315">
          <w:rPr>
            <w:b w:val="0"/>
            <w:webHidden/>
          </w:rPr>
        </w:r>
        <w:r w:rsidRPr="00CA7315">
          <w:rPr>
            <w:b w:val="0"/>
            <w:webHidden/>
          </w:rPr>
          <w:fldChar w:fldCharType="separate"/>
        </w:r>
        <w:r w:rsidR="007620F6">
          <w:rPr>
            <w:b w:val="0"/>
            <w:webHidden/>
          </w:rPr>
          <w:t>38</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00" w:history="1">
        <w:r w:rsidR="00035803" w:rsidRPr="00CA7315">
          <w:rPr>
            <w:rStyle w:val="Hyperlink"/>
            <w:b w:val="0"/>
          </w:rPr>
          <w:t>2.6.10.</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Phát xạ giả bức xạ</w:t>
        </w:r>
        <w:r w:rsidR="00035803" w:rsidRPr="00CA7315">
          <w:rPr>
            <w:b w:val="0"/>
            <w:webHidden/>
          </w:rPr>
          <w:tab/>
        </w:r>
        <w:r w:rsidRPr="00CA7315">
          <w:rPr>
            <w:b w:val="0"/>
            <w:webHidden/>
          </w:rPr>
          <w:fldChar w:fldCharType="begin"/>
        </w:r>
        <w:r w:rsidR="00035803" w:rsidRPr="00CA7315">
          <w:rPr>
            <w:b w:val="0"/>
            <w:webHidden/>
          </w:rPr>
          <w:instrText xml:space="preserve"> PAGEREF _Toc29477000 \h </w:instrText>
        </w:r>
        <w:r w:rsidRPr="00CA7315">
          <w:rPr>
            <w:b w:val="0"/>
            <w:webHidden/>
          </w:rPr>
        </w:r>
        <w:r w:rsidRPr="00CA7315">
          <w:rPr>
            <w:b w:val="0"/>
            <w:webHidden/>
          </w:rPr>
          <w:fldChar w:fldCharType="separate"/>
        </w:r>
        <w:r w:rsidR="007620F6">
          <w:rPr>
            <w:b w:val="0"/>
            <w:webHidden/>
          </w:rPr>
          <w:t>38</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04" w:history="1">
        <w:r w:rsidR="00035803" w:rsidRPr="00CA7315">
          <w:rPr>
            <w:rStyle w:val="Hyperlink"/>
            <w:b w:val="0"/>
          </w:rPr>
          <w:t>2.6.11.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Nhiễu máy thu</w:t>
        </w:r>
        <w:r w:rsidR="00035803" w:rsidRPr="00CA7315">
          <w:rPr>
            <w:b w:val="0"/>
            <w:webHidden/>
          </w:rPr>
          <w:tab/>
        </w:r>
        <w:r w:rsidRPr="00CA7315">
          <w:rPr>
            <w:b w:val="0"/>
            <w:webHidden/>
          </w:rPr>
          <w:fldChar w:fldCharType="begin"/>
        </w:r>
        <w:r w:rsidR="00035803" w:rsidRPr="00CA7315">
          <w:rPr>
            <w:b w:val="0"/>
            <w:webHidden/>
          </w:rPr>
          <w:instrText xml:space="preserve"> PAGEREF _Toc29477004 \h </w:instrText>
        </w:r>
        <w:r w:rsidRPr="00CA7315">
          <w:rPr>
            <w:b w:val="0"/>
            <w:webHidden/>
          </w:rPr>
        </w:r>
        <w:r w:rsidRPr="00CA7315">
          <w:rPr>
            <w:b w:val="0"/>
            <w:webHidden/>
          </w:rPr>
          <w:fldChar w:fldCharType="separate"/>
        </w:r>
        <w:r w:rsidR="007620F6">
          <w:rPr>
            <w:b w:val="0"/>
            <w:webHidden/>
          </w:rPr>
          <w:t>40</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08" w:history="1">
        <w:r w:rsidR="00035803" w:rsidRPr="00CA7315">
          <w:rPr>
            <w:rStyle w:val="Hyperlink"/>
            <w:b w:val="0"/>
          </w:rPr>
          <w:t>2.6.12.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Chức năng tắt âm thanh</w:t>
        </w:r>
        <w:r w:rsidR="00035803" w:rsidRPr="00CA7315">
          <w:rPr>
            <w:b w:val="0"/>
            <w:webHidden/>
          </w:rPr>
          <w:tab/>
        </w:r>
        <w:r w:rsidRPr="00CA7315">
          <w:rPr>
            <w:b w:val="0"/>
            <w:webHidden/>
          </w:rPr>
          <w:fldChar w:fldCharType="begin"/>
        </w:r>
        <w:r w:rsidR="00035803" w:rsidRPr="00CA7315">
          <w:rPr>
            <w:b w:val="0"/>
            <w:webHidden/>
          </w:rPr>
          <w:instrText xml:space="preserve"> PAGEREF _Toc29477008 \h </w:instrText>
        </w:r>
        <w:r w:rsidRPr="00CA7315">
          <w:rPr>
            <w:b w:val="0"/>
            <w:webHidden/>
          </w:rPr>
        </w:r>
        <w:r w:rsidRPr="00CA7315">
          <w:rPr>
            <w:b w:val="0"/>
            <w:webHidden/>
          </w:rPr>
          <w:fldChar w:fldCharType="separate"/>
        </w:r>
        <w:r w:rsidR="007620F6">
          <w:rPr>
            <w:b w:val="0"/>
            <w:webHidden/>
          </w:rPr>
          <w:t>40</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12" w:history="1">
        <w:r w:rsidR="00035803" w:rsidRPr="00CA7315">
          <w:rPr>
            <w:rStyle w:val="Hyperlink"/>
            <w:b w:val="0"/>
          </w:rPr>
          <w:t>2.6.13.</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Trễ tắt âm thanh</w:t>
        </w:r>
        <w:r w:rsidR="00035803" w:rsidRPr="00CA7315">
          <w:rPr>
            <w:b w:val="0"/>
            <w:webHidden/>
          </w:rPr>
          <w:tab/>
        </w:r>
        <w:r w:rsidRPr="00CA7315">
          <w:rPr>
            <w:b w:val="0"/>
            <w:webHidden/>
          </w:rPr>
          <w:fldChar w:fldCharType="begin"/>
        </w:r>
        <w:r w:rsidR="00035803" w:rsidRPr="00CA7315">
          <w:rPr>
            <w:b w:val="0"/>
            <w:webHidden/>
          </w:rPr>
          <w:instrText xml:space="preserve"> PAGEREF _Toc29477012 \h </w:instrText>
        </w:r>
        <w:r w:rsidRPr="00CA7315">
          <w:rPr>
            <w:b w:val="0"/>
            <w:webHidden/>
          </w:rPr>
        </w:r>
        <w:r w:rsidRPr="00CA7315">
          <w:rPr>
            <w:b w:val="0"/>
            <w:webHidden/>
          </w:rPr>
          <w:fldChar w:fldCharType="separate"/>
        </w:r>
        <w:r w:rsidR="007620F6">
          <w:rPr>
            <w:b w:val="0"/>
            <w:webHidden/>
          </w:rPr>
          <w:t>41</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16" w:history="1">
        <w:r w:rsidR="00035803" w:rsidRPr="00CA7315">
          <w:rPr>
            <w:rStyle w:val="Hyperlink"/>
            <w:b w:val="0"/>
          </w:rPr>
          <w:t>2.6.14.</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Các đặc tính đa quan sát</w:t>
        </w:r>
        <w:r w:rsidR="00035803" w:rsidRPr="00CA7315">
          <w:rPr>
            <w:b w:val="0"/>
            <w:webHidden/>
          </w:rPr>
          <w:tab/>
        </w:r>
        <w:r w:rsidRPr="00CA7315">
          <w:rPr>
            <w:b w:val="0"/>
            <w:webHidden/>
          </w:rPr>
          <w:fldChar w:fldCharType="begin"/>
        </w:r>
        <w:r w:rsidR="00035803" w:rsidRPr="00CA7315">
          <w:rPr>
            <w:b w:val="0"/>
            <w:webHidden/>
          </w:rPr>
          <w:instrText xml:space="preserve"> PAGEREF _Toc29477016 \h </w:instrText>
        </w:r>
        <w:r w:rsidRPr="00CA7315">
          <w:rPr>
            <w:b w:val="0"/>
            <w:webHidden/>
          </w:rPr>
        </w:r>
        <w:r w:rsidRPr="00CA7315">
          <w:rPr>
            <w:b w:val="0"/>
            <w:webHidden/>
          </w:rPr>
          <w:fldChar w:fldCharType="separate"/>
        </w:r>
        <w:r w:rsidR="007620F6">
          <w:rPr>
            <w:b w:val="0"/>
            <w:webHidden/>
          </w:rPr>
          <w:t>41</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20" w:history="1">
        <w:r w:rsidR="00035803" w:rsidRPr="00CA7315">
          <w:rPr>
            <w:rStyle w:val="Hyperlink"/>
            <w:b w:val="0"/>
          </w:rPr>
          <w:t>2.6.15.</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Đặc tính đầu ra âm thanh DSC</w:t>
        </w:r>
        <w:r w:rsidR="00035803" w:rsidRPr="00CA7315">
          <w:rPr>
            <w:b w:val="0"/>
            <w:webHidden/>
          </w:rPr>
          <w:tab/>
        </w:r>
        <w:r w:rsidRPr="00CA7315">
          <w:rPr>
            <w:b w:val="0"/>
            <w:webHidden/>
          </w:rPr>
          <w:fldChar w:fldCharType="begin"/>
        </w:r>
        <w:r w:rsidR="00035803" w:rsidRPr="00CA7315">
          <w:rPr>
            <w:b w:val="0"/>
            <w:webHidden/>
          </w:rPr>
          <w:instrText xml:space="preserve"> PAGEREF _Toc29477020 \h </w:instrText>
        </w:r>
        <w:r w:rsidRPr="00CA7315">
          <w:rPr>
            <w:b w:val="0"/>
            <w:webHidden/>
          </w:rPr>
        </w:r>
        <w:r w:rsidRPr="00CA7315">
          <w:rPr>
            <w:b w:val="0"/>
            <w:webHidden/>
          </w:rPr>
          <w:fldChar w:fldCharType="separate"/>
        </w:r>
        <w:r w:rsidR="007620F6">
          <w:rPr>
            <w:b w:val="0"/>
            <w:webHidden/>
          </w:rPr>
          <w:t>42</w:t>
        </w:r>
        <w:r w:rsidRPr="00CA7315">
          <w:rPr>
            <w:b w:val="0"/>
            <w:webHidden/>
          </w:rPr>
          <w:fldChar w:fldCharType="end"/>
        </w:r>
      </w:hyperlink>
    </w:p>
    <w:p w:rsidR="00035803" w:rsidRPr="00CA7315" w:rsidRDefault="00767B98" w:rsidP="00612678">
      <w:pPr>
        <w:pStyle w:val="TOC2"/>
        <w:spacing w:after="0" w:line="240" w:lineRule="auto"/>
        <w:ind w:right="141"/>
        <w:rPr>
          <w:rFonts w:asciiTheme="minorHAnsi" w:eastAsiaTheme="minorEastAsia" w:hAnsiTheme="minorHAnsi" w:cstheme="minorBidi"/>
          <w:b w:val="0"/>
          <w:sz w:val="22"/>
          <w:szCs w:val="22"/>
        </w:rPr>
      </w:pPr>
      <w:hyperlink w:anchor="_Toc29477024" w:history="1">
        <w:r w:rsidR="00035803" w:rsidRPr="00CA7315">
          <w:rPr>
            <w:rStyle w:val="Hyperlink"/>
            <w:b w:val="0"/>
          </w:rPr>
          <w:t>2.7.</w:t>
        </w:r>
        <w:r w:rsidR="00035803" w:rsidRPr="00CA7315">
          <w:rPr>
            <w:rFonts w:asciiTheme="minorHAnsi" w:eastAsiaTheme="minorEastAsia" w:hAnsiTheme="minorHAnsi" w:cstheme="minorBidi"/>
            <w:b w:val="0"/>
            <w:sz w:val="22"/>
            <w:szCs w:val="22"/>
          </w:rPr>
          <w:tab/>
        </w:r>
        <w:r w:rsidR="00035803" w:rsidRPr="00CA7315">
          <w:rPr>
            <w:rStyle w:val="Hyperlink"/>
            <w:b w:val="0"/>
          </w:rPr>
          <w:t>Hoạt động song công</w:t>
        </w:r>
        <w:r w:rsidR="00035803" w:rsidRPr="00CA7315">
          <w:rPr>
            <w:b w:val="0"/>
            <w:webHidden/>
          </w:rPr>
          <w:tab/>
        </w:r>
        <w:r w:rsidRPr="00CA7315">
          <w:rPr>
            <w:b w:val="0"/>
            <w:webHidden/>
          </w:rPr>
          <w:fldChar w:fldCharType="begin"/>
        </w:r>
        <w:r w:rsidR="00035803" w:rsidRPr="00CA7315">
          <w:rPr>
            <w:b w:val="0"/>
            <w:webHidden/>
          </w:rPr>
          <w:instrText xml:space="preserve"> PAGEREF _Toc29477024 \h </w:instrText>
        </w:r>
        <w:r w:rsidRPr="00CA7315">
          <w:rPr>
            <w:b w:val="0"/>
            <w:webHidden/>
          </w:rPr>
        </w:r>
        <w:r w:rsidRPr="00CA7315">
          <w:rPr>
            <w:b w:val="0"/>
            <w:webHidden/>
          </w:rPr>
          <w:fldChar w:fldCharType="separate"/>
        </w:r>
        <w:r w:rsidR="007620F6">
          <w:rPr>
            <w:b w:val="0"/>
            <w:webHidden/>
          </w:rPr>
          <w:t>42</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25" w:history="1">
        <w:r w:rsidR="00035803" w:rsidRPr="00CA7315">
          <w:rPr>
            <w:rStyle w:val="Hyperlink"/>
            <w:b w:val="0"/>
          </w:rPr>
          <w:t>2.7.1.</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Suy giảm độ nhạy máy thu do thu và phát đồng thời</w:t>
        </w:r>
        <w:r w:rsidR="00035803" w:rsidRPr="00CA7315">
          <w:rPr>
            <w:b w:val="0"/>
            <w:webHidden/>
          </w:rPr>
          <w:tab/>
        </w:r>
        <w:r w:rsidRPr="00CA7315">
          <w:rPr>
            <w:b w:val="0"/>
            <w:webHidden/>
          </w:rPr>
          <w:fldChar w:fldCharType="begin"/>
        </w:r>
        <w:r w:rsidR="00035803" w:rsidRPr="00CA7315">
          <w:rPr>
            <w:b w:val="0"/>
            <w:webHidden/>
          </w:rPr>
          <w:instrText xml:space="preserve"> PAGEREF _Toc29477025 \h </w:instrText>
        </w:r>
        <w:r w:rsidRPr="00CA7315">
          <w:rPr>
            <w:b w:val="0"/>
            <w:webHidden/>
          </w:rPr>
        </w:r>
        <w:r w:rsidRPr="00CA7315">
          <w:rPr>
            <w:b w:val="0"/>
            <w:webHidden/>
          </w:rPr>
          <w:fldChar w:fldCharType="separate"/>
        </w:r>
        <w:r w:rsidR="007620F6">
          <w:rPr>
            <w:b w:val="0"/>
            <w:webHidden/>
          </w:rPr>
          <w:t>42</w:t>
        </w:r>
        <w:r w:rsidRPr="00CA7315">
          <w:rPr>
            <w:b w:val="0"/>
            <w:webHidden/>
          </w:rPr>
          <w:fldChar w:fldCharType="end"/>
        </w:r>
      </w:hyperlink>
    </w:p>
    <w:p w:rsidR="00035803" w:rsidRPr="00CA7315" w:rsidRDefault="00767B98" w:rsidP="00612678">
      <w:pPr>
        <w:pStyle w:val="TOC3"/>
        <w:spacing w:after="0" w:line="240" w:lineRule="auto"/>
        <w:ind w:right="141"/>
        <w:rPr>
          <w:rFonts w:asciiTheme="minorHAnsi" w:eastAsiaTheme="minorEastAsia" w:hAnsiTheme="minorHAnsi" w:cstheme="minorBidi"/>
          <w:b w:val="0"/>
          <w:sz w:val="22"/>
          <w:szCs w:val="22"/>
          <w:lang w:val="en-US"/>
        </w:rPr>
      </w:pPr>
      <w:hyperlink w:anchor="_Toc29477029" w:history="1">
        <w:r w:rsidR="00035803" w:rsidRPr="00CA7315">
          <w:rPr>
            <w:rStyle w:val="Hyperlink"/>
            <w:b w:val="0"/>
          </w:rPr>
          <w:t>2.7.2.</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Trộn bên trong máy thu phát song công</w:t>
        </w:r>
        <w:r w:rsidR="00035803" w:rsidRPr="00CA7315">
          <w:rPr>
            <w:b w:val="0"/>
            <w:webHidden/>
          </w:rPr>
          <w:tab/>
        </w:r>
        <w:r w:rsidRPr="00CA7315">
          <w:rPr>
            <w:b w:val="0"/>
            <w:webHidden/>
          </w:rPr>
          <w:fldChar w:fldCharType="begin"/>
        </w:r>
        <w:r w:rsidR="00035803" w:rsidRPr="00CA7315">
          <w:rPr>
            <w:b w:val="0"/>
            <w:webHidden/>
          </w:rPr>
          <w:instrText xml:space="preserve"> PAGEREF _Toc29477029 \h </w:instrText>
        </w:r>
        <w:r w:rsidRPr="00CA7315">
          <w:rPr>
            <w:b w:val="0"/>
            <w:webHidden/>
          </w:rPr>
        </w:r>
        <w:r w:rsidRPr="00CA7315">
          <w:rPr>
            <w:b w:val="0"/>
            <w:webHidden/>
          </w:rPr>
          <w:fldChar w:fldCharType="separate"/>
        </w:r>
        <w:r w:rsidR="007620F6">
          <w:rPr>
            <w:b w:val="0"/>
            <w:webHidden/>
          </w:rPr>
          <w:t>43</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33" w:history="1">
        <w:r w:rsidR="00035803" w:rsidRPr="00CA7315">
          <w:rPr>
            <w:rStyle w:val="Hyperlink"/>
            <w:b w:val="0"/>
          </w:rPr>
          <w:t>3.</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QUY ĐỊNH VỀ QUẢN LÝ</w:t>
        </w:r>
        <w:r w:rsidR="00035803" w:rsidRPr="00CA7315">
          <w:rPr>
            <w:b w:val="0"/>
            <w:webHidden/>
          </w:rPr>
          <w:tab/>
        </w:r>
        <w:r w:rsidRPr="00CA7315">
          <w:rPr>
            <w:b w:val="0"/>
            <w:webHidden/>
          </w:rPr>
          <w:fldChar w:fldCharType="begin"/>
        </w:r>
        <w:r w:rsidR="00035803" w:rsidRPr="00CA7315">
          <w:rPr>
            <w:b w:val="0"/>
            <w:webHidden/>
          </w:rPr>
          <w:instrText xml:space="preserve"> PAGEREF _Toc29477033 \h </w:instrText>
        </w:r>
        <w:r w:rsidRPr="00CA7315">
          <w:rPr>
            <w:b w:val="0"/>
            <w:webHidden/>
          </w:rPr>
        </w:r>
        <w:r w:rsidRPr="00CA7315">
          <w:rPr>
            <w:b w:val="0"/>
            <w:webHidden/>
          </w:rPr>
          <w:fldChar w:fldCharType="separate"/>
        </w:r>
        <w:r w:rsidR="007620F6">
          <w:rPr>
            <w:b w:val="0"/>
            <w:webHidden/>
          </w:rPr>
          <w:t>44</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34" w:history="1">
        <w:r w:rsidR="00035803" w:rsidRPr="00CA7315">
          <w:rPr>
            <w:rStyle w:val="Hyperlink"/>
            <w:b w:val="0"/>
          </w:rPr>
          <w:t>4.</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TRÁCH NHIỆM CỦA TỔ CHỨC, CÁ NHÂN</w:t>
        </w:r>
        <w:r w:rsidR="00035803" w:rsidRPr="00CA7315">
          <w:rPr>
            <w:b w:val="0"/>
            <w:webHidden/>
          </w:rPr>
          <w:tab/>
        </w:r>
        <w:r w:rsidRPr="00CA7315">
          <w:rPr>
            <w:b w:val="0"/>
            <w:webHidden/>
          </w:rPr>
          <w:fldChar w:fldCharType="begin"/>
        </w:r>
        <w:r w:rsidR="00035803" w:rsidRPr="00CA7315">
          <w:rPr>
            <w:b w:val="0"/>
            <w:webHidden/>
          </w:rPr>
          <w:instrText xml:space="preserve"> PAGEREF _Toc29477034 \h </w:instrText>
        </w:r>
        <w:r w:rsidRPr="00CA7315">
          <w:rPr>
            <w:b w:val="0"/>
            <w:webHidden/>
          </w:rPr>
        </w:r>
        <w:r w:rsidRPr="00CA7315">
          <w:rPr>
            <w:b w:val="0"/>
            <w:webHidden/>
          </w:rPr>
          <w:fldChar w:fldCharType="separate"/>
        </w:r>
        <w:r w:rsidR="007620F6">
          <w:rPr>
            <w:b w:val="0"/>
            <w:webHidden/>
          </w:rPr>
          <w:t>44</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35" w:history="1">
        <w:r w:rsidR="00035803" w:rsidRPr="00CA7315">
          <w:rPr>
            <w:rStyle w:val="Hyperlink"/>
            <w:b w:val="0"/>
          </w:rPr>
          <w:t>5.</w:t>
        </w:r>
        <w:r w:rsidR="00035803" w:rsidRPr="00CA7315">
          <w:rPr>
            <w:rFonts w:asciiTheme="minorHAnsi" w:eastAsiaTheme="minorEastAsia" w:hAnsiTheme="minorHAnsi" w:cstheme="minorBidi"/>
            <w:b w:val="0"/>
            <w:sz w:val="22"/>
            <w:szCs w:val="22"/>
            <w:lang w:val="en-US"/>
          </w:rPr>
          <w:tab/>
        </w:r>
        <w:r w:rsidR="00035803" w:rsidRPr="00CA7315">
          <w:rPr>
            <w:rStyle w:val="Hyperlink"/>
            <w:b w:val="0"/>
          </w:rPr>
          <w:t>TỔ CHỨC THỰC HIỆN</w:t>
        </w:r>
        <w:r w:rsidR="00035803" w:rsidRPr="00CA7315">
          <w:rPr>
            <w:b w:val="0"/>
            <w:webHidden/>
          </w:rPr>
          <w:tab/>
        </w:r>
        <w:r w:rsidRPr="00CA7315">
          <w:rPr>
            <w:b w:val="0"/>
            <w:webHidden/>
          </w:rPr>
          <w:fldChar w:fldCharType="begin"/>
        </w:r>
        <w:r w:rsidR="00035803" w:rsidRPr="00CA7315">
          <w:rPr>
            <w:b w:val="0"/>
            <w:webHidden/>
          </w:rPr>
          <w:instrText xml:space="preserve"> PAGEREF _Toc29477035 \h </w:instrText>
        </w:r>
        <w:r w:rsidRPr="00CA7315">
          <w:rPr>
            <w:b w:val="0"/>
            <w:webHidden/>
          </w:rPr>
        </w:r>
        <w:r w:rsidRPr="00CA7315">
          <w:rPr>
            <w:b w:val="0"/>
            <w:webHidden/>
          </w:rPr>
          <w:fldChar w:fldCharType="separate"/>
        </w:r>
        <w:r w:rsidR="007620F6">
          <w:rPr>
            <w:b w:val="0"/>
            <w:webHidden/>
          </w:rPr>
          <w:t>44</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36" w:history="1">
        <w:r w:rsidR="00035803" w:rsidRPr="00CA7315">
          <w:rPr>
            <w:rStyle w:val="Hyperlink"/>
            <w:b w:val="0"/>
            <w:lang w:val="vi-VN"/>
          </w:rPr>
          <w:t>Phụ lục A</w:t>
        </w:r>
      </w:hyperlink>
      <w:hyperlink w:anchor="_Toc29477037" w:history="1">
        <w:r w:rsidR="00035803" w:rsidRPr="00CA7315">
          <w:rPr>
            <w:rStyle w:val="Hyperlink"/>
            <w:b w:val="0"/>
          </w:rPr>
          <w:t xml:space="preserve">(Quy định) </w:t>
        </w:r>
      </w:hyperlink>
      <w:hyperlink w:anchor="_Toc29477038" w:history="1">
        <w:r w:rsidR="00035803" w:rsidRPr="00CA7315">
          <w:rPr>
            <w:rStyle w:val="Hyperlink"/>
            <w:b w:val="0"/>
            <w:lang w:val="vi-VN"/>
          </w:rPr>
          <w:t>M</w:t>
        </w:r>
        <w:r w:rsidR="00035803" w:rsidRPr="00CA7315">
          <w:rPr>
            <w:rStyle w:val="Hyperlink"/>
            <w:b w:val="0"/>
            <w:lang w:val="en-US"/>
          </w:rPr>
          <w:t>áy thu đo đo kiểm công suất kênh lân cận</w:t>
        </w:r>
        <w:r w:rsidR="00035803" w:rsidRPr="00CA7315">
          <w:rPr>
            <w:b w:val="0"/>
            <w:webHidden/>
          </w:rPr>
          <w:tab/>
        </w:r>
        <w:r w:rsidRPr="00CA7315">
          <w:rPr>
            <w:b w:val="0"/>
            <w:webHidden/>
          </w:rPr>
          <w:fldChar w:fldCharType="begin"/>
        </w:r>
        <w:r w:rsidR="00035803" w:rsidRPr="00CA7315">
          <w:rPr>
            <w:b w:val="0"/>
            <w:webHidden/>
          </w:rPr>
          <w:instrText xml:space="preserve"> PAGEREF _Toc29477038 \h </w:instrText>
        </w:r>
        <w:r w:rsidRPr="00CA7315">
          <w:rPr>
            <w:b w:val="0"/>
            <w:webHidden/>
          </w:rPr>
        </w:r>
        <w:r w:rsidRPr="00CA7315">
          <w:rPr>
            <w:b w:val="0"/>
            <w:webHidden/>
          </w:rPr>
          <w:fldChar w:fldCharType="separate"/>
        </w:r>
        <w:r w:rsidR="007620F6">
          <w:rPr>
            <w:b w:val="0"/>
            <w:webHidden/>
          </w:rPr>
          <w:t>45</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40" w:history="1">
        <w:r w:rsidR="00035803" w:rsidRPr="00CA7315">
          <w:rPr>
            <w:rStyle w:val="Hyperlink"/>
            <w:b w:val="0"/>
            <w:lang w:val="vi-VN"/>
          </w:rPr>
          <w:t>Phụ lục B</w:t>
        </w:r>
      </w:hyperlink>
      <w:hyperlink w:anchor="_Toc29477041" w:history="1">
        <w:r w:rsidR="00035803" w:rsidRPr="00CA7315">
          <w:rPr>
            <w:rStyle w:val="Hyperlink"/>
            <w:b w:val="0"/>
          </w:rPr>
          <w:t>(Quy</w:t>
        </w:r>
        <w:r w:rsidR="00035803" w:rsidRPr="00CA7315">
          <w:rPr>
            <w:rStyle w:val="Hyperlink"/>
            <w:b w:val="0"/>
            <w:lang w:val="vi-VN"/>
          </w:rPr>
          <w:t xml:space="preserve"> định</w:t>
        </w:r>
        <w:r w:rsidR="00035803" w:rsidRPr="00CA7315">
          <w:rPr>
            <w:rStyle w:val="Hyperlink"/>
            <w:b w:val="0"/>
          </w:rPr>
          <w:t xml:space="preserve">) </w:t>
        </w:r>
      </w:hyperlink>
      <w:hyperlink w:anchor="_Toc29477042" w:history="1">
        <w:r w:rsidR="00035803" w:rsidRPr="00CA7315">
          <w:rPr>
            <w:rStyle w:val="Hyperlink"/>
            <w:b w:val="0"/>
            <w:lang w:val="en-US"/>
          </w:rPr>
          <w:t xml:space="preserve">Giao thức cho các lệnh IEC 1162-1 về thông tin thiết lập tần số </w:t>
        </w:r>
        <w:r w:rsidR="0072649B">
          <w:rPr>
            <w:rStyle w:val="Hyperlink"/>
            <w:b w:val="0"/>
            <w:lang w:val="en-US"/>
          </w:rPr>
          <w:t>…….</w:t>
        </w:r>
        <w:r w:rsidR="00035803" w:rsidRPr="00CA7315">
          <w:rPr>
            <w:b w:val="0"/>
            <w:webHidden/>
          </w:rPr>
          <w:tab/>
        </w:r>
        <w:r w:rsidRPr="00CA7315">
          <w:rPr>
            <w:b w:val="0"/>
            <w:webHidden/>
          </w:rPr>
          <w:fldChar w:fldCharType="begin"/>
        </w:r>
        <w:r w:rsidR="00035803" w:rsidRPr="00CA7315">
          <w:rPr>
            <w:b w:val="0"/>
            <w:webHidden/>
          </w:rPr>
          <w:instrText xml:space="preserve"> PAGEREF _Toc29477042 \h </w:instrText>
        </w:r>
        <w:r w:rsidRPr="00CA7315">
          <w:rPr>
            <w:b w:val="0"/>
            <w:webHidden/>
          </w:rPr>
        </w:r>
        <w:r w:rsidRPr="00CA7315">
          <w:rPr>
            <w:b w:val="0"/>
            <w:webHidden/>
          </w:rPr>
          <w:fldChar w:fldCharType="separate"/>
        </w:r>
        <w:r w:rsidR="007620F6">
          <w:rPr>
            <w:b w:val="0"/>
            <w:webHidden/>
          </w:rPr>
          <w:t>47</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46" w:history="1">
        <w:r w:rsidR="00035803" w:rsidRPr="00CA7315">
          <w:rPr>
            <w:rStyle w:val="Hyperlink"/>
            <w:b w:val="0"/>
            <w:lang w:val="vi-VN"/>
          </w:rPr>
          <w:t>Phụ lục C</w:t>
        </w:r>
      </w:hyperlink>
      <w:hyperlink w:anchor="_Toc29477047" w:history="1">
        <w:r w:rsidR="00035803" w:rsidRPr="00CA7315">
          <w:rPr>
            <w:rStyle w:val="Hyperlink"/>
            <w:b w:val="0"/>
            <w:lang w:val="vi-VN"/>
          </w:rPr>
          <w:t>(Quy định)</w:t>
        </w:r>
      </w:hyperlink>
      <w:hyperlink w:anchor="_Toc29477048" w:history="1">
        <w:r w:rsidR="00035803" w:rsidRPr="00CA7315">
          <w:rPr>
            <w:rStyle w:val="Hyperlink"/>
            <w:b w:val="0"/>
            <w:lang w:val="vi-VN"/>
          </w:rPr>
          <w:t>C</w:t>
        </w:r>
        <w:r w:rsidR="00035803" w:rsidRPr="00CA7315">
          <w:rPr>
            <w:rStyle w:val="Hyperlink"/>
            <w:b w:val="0"/>
            <w:lang w:val="en-US"/>
          </w:rPr>
          <w:t>ác phép đo bức xạ</w:t>
        </w:r>
        <w:r w:rsidR="00035803" w:rsidRPr="00CA7315">
          <w:rPr>
            <w:b w:val="0"/>
            <w:webHidden/>
          </w:rPr>
          <w:tab/>
        </w:r>
        <w:r w:rsidRPr="00CA7315">
          <w:rPr>
            <w:b w:val="0"/>
            <w:webHidden/>
          </w:rPr>
          <w:fldChar w:fldCharType="begin"/>
        </w:r>
        <w:r w:rsidR="00035803" w:rsidRPr="00CA7315">
          <w:rPr>
            <w:b w:val="0"/>
            <w:webHidden/>
          </w:rPr>
          <w:instrText xml:space="preserve"> PAGEREF _Toc29477048 \h </w:instrText>
        </w:r>
        <w:r w:rsidRPr="00CA7315">
          <w:rPr>
            <w:b w:val="0"/>
            <w:webHidden/>
          </w:rPr>
        </w:r>
        <w:r w:rsidRPr="00CA7315">
          <w:rPr>
            <w:b w:val="0"/>
            <w:webHidden/>
          </w:rPr>
          <w:fldChar w:fldCharType="separate"/>
        </w:r>
        <w:r w:rsidR="007620F6">
          <w:rPr>
            <w:b w:val="0"/>
            <w:webHidden/>
          </w:rPr>
          <w:t>48</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65" w:history="1">
        <w:r w:rsidR="00035803" w:rsidRPr="00CA7315">
          <w:rPr>
            <w:rStyle w:val="Hyperlink"/>
            <w:b w:val="0"/>
          </w:rPr>
          <w:t>Phụ lục D</w:t>
        </w:r>
      </w:hyperlink>
      <w:hyperlink w:anchor="_Toc29477047" w:history="1">
        <w:r w:rsidR="00035803" w:rsidRPr="00CA7315">
          <w:rPr>
            <w:rStyle w:val="Hyperlink"/>
            <w:b w:val="0"/>
            <w:lang w:val="vi-VN"/>
          </w:rPr>
          <w:t>(Quy định)</w:t>
        </w:r>
      </w:hyperlink>
      <w:hyperlink w:anchor="_Toc29477067" w:history="1">
        <w:r w:rsidR="00AE40A8" w:rsidRPr="00AE40A8">
          <w:rPr>
            <w:b w:val="0"/>
            <w:color w:val="000000"/>
          </w:rPr>
          <w:t>Mã số HS thiết bị điện thoại VHF sử dụng cho nghiệp vụ di động hàng hải</w:t>
        </w:r>
        <w:r w:rsidR="00035803" w:rsidRPr="00CA7315">
          <w:rPr>
            <w:b w:val="0"/>
            <w:webHidden/>
          </w:rPr>
          <w:tab/>
        </w:r>
        <w:r w:rsidRPr="00CA7315">
          <w:rPr>
            <w:b w:val="0"/>
            <w:webHidden/>
          </w:rPr>
          <w:fldChar w:fldCharType="begin"/>
        </w:r>
        <w:r w:rsidR="00035803" w:rsidRPr="00CA7315">
          <w:rPr>
            <w:b w:val="0"/>
            <w:webHidden/>
          </w:rPr>
          <w:instrText xml:space="preserve"> PAGEREF _Toc29477067 \h </w:instrText>
        </w:r>
        <w:r w:rsidRPr="00CA7315">
          <w:rPr>
            <w:b w:val="0"/>
            <w:webHidden/>
          </w:rPr>
        </w:r>
        <w:r w:rsidRPr="00CA7315">
          <w:rPr>
            <w:b w:val="0"/>
            <w:webHidden/>
          </w:rPr>
          <w:fldChar w:fldCharType="separate"/>
        </w:r>
        <w:r w:rsidR="007620F6">
          <w:rPr>
            <w:b w:val="0"/>
            <w:webHidden/>
          </w:rPr>
          <w:t>55</w:t>
        </w:r>
        <w:r w:rsidRPr="00CA7315">
          <w:rPr>
            <w:b w:val="0"/>
            <w:webHidden/>
          </w:rPr>
          <w:fldChar w:fldCharType="end"/>
        </w:r>
      </w:hyperlink>
    </w:p>
    <w:p w:rsidR="00035803" w:rsidRPr="00CA7315" w:rsidRDefault="00767B98" w:rsidP="00612678">
      <w:pPr>
        <w:pStyle w:val="TOC1"/>
        <w:spacing w:after="0" w:line="240" w:lineRule="auto"/>
        <w:ind w:right="141"/>
        <w:rPr>
          <w:rFonts w:asciiTheme="minorHAnsi" w:eastAsiaTheme="minorEastAsia" w:hAnsiTheme="minorHAnsi" w:cstheme="minorBidi"/>
          <w:b w:val="0"/>
          <w:sz w:val="22"/>
          <w:szCs w:val="22"/>
          <w:lang w:val="en-US"/>
        </w:rPr>
      </w:pPr>
      <w:hyperlink w:anchor="_Toc29477068" w:history="1">
        <w:r w:rsidR="00035803" w:rsidRPr="00CA7315">
          <w:rPr>
            <w:rStyle w:val="Hyperlink"/>
            <w:b w:val="0"/>
          </w:rPr>
          <w:t>Thư mục tài liệu tham khảo</w:t>
        </w:r>
        <w:r w:rsidR="00035803" w:rsidRPr="00CA7315">
          <w:rPr>
            <w:b w:val="0"/>
            <w:webHidden/>
          </w:rPr>
          <w:tab/>
        </w:r>
        <w:r w:rsidRPr="00CA7315">
          <w:rPr>
            <w:b w:val="0"/>
            <w:webHidden/>
          </w:rPr>
          <w:fldChar w:fldCharType="begin"/>
        </w:r>
        <w:r w:rsidR="00035803" w:rsidRPr="00CA7315">
          <w:rPr>
            <w:b w:val="0"/>
            <w:webHidden/>
          </w:rPr>
          <w:instrText xml:space="preserve"> PAGEREF _Toc29477068 \h </w:instrText>
        </w:r>
        <w:r w:rsidRPr="00CA7315">
          <w:rPr>
            <w:b w:val="0"/>
            <w:webHidden/>
          </w:rPr>
        </w:r>
        <w:r w:rsidRPr="00CA7315">
          <w:rPr>
            <w:b w:val="0"/>
            <w:webHidden/>
          </w:rPr>
          <w:fldChar w:fldCharType="separate"/>
        </w:r>
        <w:r w:rsidR="007620F6">
          <w:rPr>
            <w:b w:val="0"/>
            <w:webHidden/>
          </w:rPr>
          <w:t>56</w:t>
        </w:r>
        <w:r w:rsidRPr="00CA7315">
          <w:rPr>
            <w:b w:val="0"/>
            <w:webHidden/>
          </w:rPr>
          <w:fldChar w:fldCharType="end"/>
        </w:r>
      </w:hyperlink>
    </w:p>
    <w:p w:rsidR="00BA6890" w:rsidRDefault="00767B98" w:rsidP="00612678">
      <w:pPr>
        <w:pStyle w:val="TOC2"/>
        <w:spacing w:after="0" w:line="240" w:lineRule="auto"/>
      </w:pPr>
      <w:r w:rsidRPr="00045491">
        <w:rPr>
          <w:rStyle w:val="Hyperlink"/>
          <w:b w:val="0"/>
          <w:color w:val="auto"/>
        </w:rPr>
        <w:fldChar w:fldCharType="end"/>
      </w:r>
    </w:p>
    <w:p w:rsidR="00E94F9A" w:rsidRDefault="00E94F9A" w:rsidP="008514FB">
      <w:pPr>
        <w:pStyle w:val="TOC3"/>
      </w:pPr>
    </w:p>
    <w:p w:rsidR="00BA6890" w:rsidRPr="00BA6890" w:rsidRDefault="00BA6890" w:rsidP="00BA6890">
      <w:pPr>
        <w:rPr>
          <w:lang w:val="vi-VN"/>
        </w:rPr>
      </w:pPr>
    </w:p>
    <w:p w:rsidR="00E94F9A" w:rsidRPr="004F7677" w:rsidRDefault="00E94F9A" w:rsidP="008514FB">
      <w:pPr>
        <w:pStyle w:val="TOC3"/>
      </w:pPr>
    </w:p>
    <w:p w:rsidR="00E94F9A" w:rsidRPr="004F7677" w:rsidRDefault="00E94F9A" w:rsidP="008514FB">
      <w:pPr>
        <w:pStyle w:val="TOC3"/>
      </w:pPr>
    </w:p>
    <w:p w:rsidR="001407CD" w:rsidRPr="004F7677" w:rsidRDefault="001407CD" w:rsidP="001407CD"/>
    <w:p w:rsidR="00B07C57" w:rsidRPr="004F7677" w:rsidRDefault="00B07C57" w:rsidP="001407CD"/>
    <w:p w:rsidR="00B07C57" w:rsidRPr="004F7677" w:rsidRDefault="00B07C57" w:rsidP="001407CD"/>
    <w:p w:rsidR="00B07C57" w:rsidRPr="004F7677" w:rsidRDefault="00B07C57" w:rsidP="001407CD"/>
    <w:p w:rsidR="00B84089" w:rsidRDefault="00B84089">
      <w:pPr>
        <w:spacing w:line="340" w:lineRule="exact"/>
        <w:ind w:left="360"/>
        <w:rPr>
          <w:sz w:val="24"/>
          <w:szCs w:val="24"/>
          <w:lang w:val="it-IT"/>
        </w:rPr>
      </w:pPr>
    </w:p>
    <w:p w:rsidR="00BA6890" w:rsidRDefault="00BA6890">
      <w:pPr>
        <w:spacing w:line="340" w:lineRule="exact"/>
        <w:ind w:left="360"/>
        <w:rPr>
          <w:sz w:val="24"/>
          <w:szCs w:val="24"/>
          <w:lang w:val="it-IT"/>
        </w:rPr>
      </w:pPr>
    </w:p>
    <w:p w:rsidR="00BA6890" w:rsidRPr="004F7677" w:rsidRDefault="00767B98" w:rsidP="00567A08">
      <w:pPr>
        <w:spacing w:line="340" w:lineRule="exact"/>
        <w:rPr>
          <w:sz w:val="24"/>
          <w:szCs w:val="24"/>
          <w:lang w:val="it-IT"/>
        </w:rPr>
      </w:pPr>
      <w:r w:rsidRPr="00767B98">
        <w:rPr>
          <w:noProof/>
        </w:rPr>
        <w:pict>
          <v:shape id="_x0000_s1028" type="#_x0000_t202" style="position:absolute;left:0;text-align:left;margin-left:-8.6pt;margin-top:-35.75pt;width:203.4pt;height:22.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IThgIAABk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" stroked="f">
            <v:textbox>
              <w:txbxContent>
                <w:p w:rsidR="006267BA" w:rsidRDefault="006267BA" w:rsidP="00BE57D5"/>
              </w:txbxContent>
            </v:textbox>
          </v:shape>
        </w:pict>
      </w:r>
    </w:p>
    <w:p w:rsidR="008F4765" w:rsidRPr="004F7677" w:rsidRDefault="008F4765" w:rsidP="00C16975">
      <w:pPr>
        <w:rPr>
          <w:b/>
          <w:sz w:val="24"/>
          <w:szCs w:val="24"/>
          <w:lang w:val="it-IT"/>
        </w:rPr>
      </w:pPr>
    </w:p>
    <w:p w:rsidR="001B67FD" w:rsidRDefault="001B67FD" w:rsidP="00C16975">
      <w:pPr>
        <w:rPr>
          <w:b/>
          <w:sz w:val="24"/>
          <w:szCs w:val="24"/>
          <w:lang w:val="it-IT"/>
        </w:rPr>
      </w:pPr>
    </w:p>
    <w:p w:rsidR="001B67FD" w:rsidRDefault="001B67FD" w:rsidP="00C16975">
      <w:pPr>
        <w:rPr>
          <w:b/>
          <w:sz w:val="24"/>
          <w:szCs w:val="24"/>
          <w:lang w:val="it-IT"/>
        </w:rPr>
      </w:pPr>
    </w:p>
    <w:p w:rsidR="00BE57D5" w:rsidRDefault="00BE57D5" w:rsidP="00C16975">
      <w:pPr>
        <w:rPr>
          <w:b/>
          <w:sz w:val="24"/>
          <w:szCs w:val="24"/>
          <w:lang w:val="it-IT"/>
        </w:rPr>
      </w:pPr>
    </w:p>
    <w:p w:rsidR="009E6A84" w:rsidRDefault="009E6A84" w:rsidP="00C16975">
      <w:pPr>
        <w:rPr>
          <w:b/>
          <w:sz w:val="24"/>
          <w:szCs w:val="24"/>
          <w:lang w:val="it-IT"/>
        </w:rPr>
      </w:pPr>
    </w:p>
    <w:p w:rsidR="00BE57D5" w:rsidRDefault="00BE57D5" w:rsidP="00C16975">
      <w:pPr>
        <w:rPr>
          <w:b/>
          <w:sz w:val="24"/>
          <w:szCs w:val="24"/>
          <w:lang w:val="it-IT"/>
        </w:rPr>
      </w:pPr>
    </w:p>
    <w:p w:rsidR="00BE57D5" w:rsidRDefault="00BE57D5" w:rsidP="00C16975">
      <w:pPr>
        <w:rPr>
          <w:b/>
          <w:sz w:val="24"/>
          <w:szCs w:val="24"/>
          <w:lang w:val="it-IT"/>
        </w:rPr>
      </w:pPr>
    </w:p>
    <w:p w:rsidR="00BE57D5" w:rsidRDefault="00BE57D5" w:rsidP="00C16975">
      <w:pPr>
        <w:rPr>
          <w:b/>
          <w:sz w:val="24"/>
          <w:szCs w:val="24"/>
          <w:lang w:val="it-IT"/>
        </w:rPr>
      </w:pPr>
    </w:p>
    <w:p w:rsidR="00BE57D5" w:rsidRDefault="00BE57D5" w:rsidP="00C16975">
      <w:pPr>
        <w:rPr>
          <w:b/>
          <w:sz w:val="24"/>
          <w:szCs w:val="24"/>
          <w:lang w:val="it-IT"/>
        </w:rPr>
      </w:pPr>
    </w:p>
    <w:p w:rsidR="00BE57D5" w:rsidRDefault="00BE57D5" w:rsidP="00C16975">
      <w:pPr>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612678" w:rsidRDefault="00612678" w:rsidP="00612678">
      <w:pPr>
        <w:spacing w:after="0" w:line="240" w:lineRule="auto"/>
        <w:rPr>
          <w:b/>
          <w:sz w:val="24"/>
          <w:szCs w:val="24"/>
          <w:lang w:val="it-IT"/>
        </w:rPr>
      </w:pPr>
    </w:p>
    <w:p w:rsidR="00B84089" w:rsidRPr="004F7677" w:rsidRDefault="002B617C" w:rsidP="00612678">
      <w:pPr>
        <w:spacing w:after="0" w:line="240" w:lineRule="auto"/>
        <w:rPr>
          <w:b/>
          <w:sz w:val="24"/>
          <w:szCs w:val="24"/>
          <w:lang w:val="it-IT"/>
        </w:rPr>
      </w:pPr>
      <w:r w:rsidRPr="004F7677">
        <w:rPr>
          <w:b/>
          <w:sz w:val="24"/>
          <w:szCs w:val="24"/>
          <w:lang w:val="it-IT"/>
        </w:rPr>
        <w:t>Lời nói đầu</w:t>
      </w:r>
    </w:p>
    <w:p w:rsidR="00402B87" w:rsidRPr="00402B87" w:rsidRDefault="00402B87" w:rsidP="00612678">
      <w:pPr>
        <w:spacing w:after="0" w:line="240" w:lineRule="auto"/>
        <w:ind w:right="1843"/>
        <w:rPr>
          <w:sz w:val="24"/>
          <w:szCs w:val="24"/>
          <w:lang w:val="it-IT"/>
        </w:rPr>
      </w:pPr>
      <w:r w:rsidRPr="00971FA1">
        <w:rPr>
          <w:sz w:val="24"/>
          <w:szCs w:val="24"/>
          <w:lang w:val="it-IT"/>
        </w:rPr>
        <w:t xml:space="preserve">QCVN </w:t>
      </w:r>
      <w:r w:rsidRPr="00402B87">
        <w:rPr>
          <w:sz w:val="24"/>
          <w:szCs w:val="24"/>
          <w:lang w:val="it-IT"/>
        </w:rPr>
        <w:t>52</w:t>
      </w:r>
      <w:r w:rsidRPr="00971FA1">
        <w:rPr>
          <w:sz w:val="24"/>
          <w:szCs w:val="24"/>
          <w:lang w:val="it-IT"/>
        </w:rPr>
        <w:t>:</w:t>
      </w:r>
      <w:r>
        <w:rPr>
          <w:sz w:val="24"/>
          <w:szCs w:val="24"/>
          <w:lang w:val="it-IT"/>
        </w:rPr>
        <w:t>2020</w:t>
      </w:r>
      <w:r w:rsidRPr="00971FA1">
        <w:rPr>
          <w:sz w:val="24"/>
          <w:szCs w:val="24"/>
          <w:lang w:val="it-IT"/>
        </w:rPr>
        <w:t>/BTTTT</w:t>
      </w:r>
      <w:r>
        <w:rPr>
          <w:sz w:val="24"/>
          <w:szCs w:val="24"/>
          <w:lang w:val="it-IT"/>
        </w:rPr>
        <w:t xml:space="preserve"> thay thế </w:t>
      </w:r>
      <w:r w:rsidRPr="00402B87">
        <w:rPr>
          <w:sz w:val="24"/>
          <w:szCs w:val="24"/>
          <w:lang w:val="it-IT"/>
        </w:rPr>
        <w:t>QCVN 52:2011/BTTTT</w:t>
      </w:r>
      <w:r>
        <w:rPr>
          <w:sz w:val="24"/>
          <w:szCs w:val="24"/>
          <w:lang w:val="it-IT"/>
        </w:rPr>
        <w:t>.</w:t>
      </w:r>
    </w:p>
    <w:p w:rsidR="00820387" w:rsidRPr="004F7677" w:rsidRDefault="00F811A8" w:rsidP="00612678">
      <w:pPr>
        <w:spacing w:after="0" w:line="240" w:lineRule="auto"/>
        <w:ind w:right="1843"/>
        <w:rPr>
          <w:sz w:val="24"/>
          <w:szCs w:val="24"/>
          <w:lang w:val="de-DE"/>
        </w:rPr>
      </w:pPr>
      <w:r>
        <w:rPr>
          <w:sz w:val="24"/>
          <w:szCs w:val="24"/>
          <w:lang w:val="it-IT"/>
        </w:rPr>
        <w:t xml:space="preserve">QCVN </w:t>
      </w:r>
      <w:r w:rsidR="00D962D6">
        <w:rPr>
          <w:sz w:val="24"/>
          <w:szCs w:val="24"/>
          <w:lang w:val="vi-VN"/>
        </w:rPr>
        <w:t>52</w:t>
      </w:r>
      <w:r w:rsidR="003F5657" w:rsidRPr="004F7677">
        <w:rPr>
          <w:sz w:val="24"/>
          <w:szCs w:val="24"/>
          <w:lang w:val="it-IT"/>
        </w:rPr>
        <w:t>:</w:t>
      </w:r>
      <w:r w:rsidR="00FE786D">
        <w:rPr>
          <w:sz w:val="24"/>
          <w:szCs w:val="24"/>
          <w:lang w:val="it-IT"/>
        </w:rPr>
        <w:t>20</w:t>
      </w:r>
      <w:r w:rsidR="000038B8">
        <w:rPr>
          <w:sz w:val="24"/>
          <w:szCs w:val="24"/>
          <w:lang w:val="it-IT"/>
        </w:rPr>
        <w:t>20</w:t>
      </w:r>
      <w:r w:rsidR="003F5657" w:rsidRPr="004F7677">
        <w:rPr>
          <w:sz w:val="24"/>
          <w:szCs w:val="24"/>
          <w:lang w:val="it-IT"/>
        </w:rPr>
        <w:t>/BTTTT</w:t>
      </w:r>
      <w:r w:rsidR="00FD6941" w:rsidRPr="004F7677">
        <w:rPr>
          <w:sz w:val="24"/>
          <w:szCs w:val="24"/>
          <w:lang w:val="it-IT"/>
        </w:rPr>
        <w:t xml:space="preserve"> do Viện Khoa học </w:t>
      </w:r>
      <w:r w:rsidR="00EC1B9E">
        <w:rPr>
          <w:sz w:val="24"/>
          <w:szCs w:val="24"/>
          <w:lang w:val="it-IT"/>
        </w:rPr>
        <w:t>K</w:t>
      </w:r>
      <w:r w:rsidR="00FD6941" w:rsidRPr="004F7677">
        <w:rPr>
          <w:sz w:val="24"/>
          <w:szCs w:val="24"/>
          <w:lang w:val="it-IT"/>
        </w:rPr>
        <w:t>ỹ thuật Bưu điện</w:t>
      </w:r>
      <w:r w:rsidR="002B617C" w:rsidRPr="004F7677">
        <w:rPr>
          <w:sz w:val="24"/>
          <w:szCs w:val="24"/>
          <w:lang w:val="it-IT"/>
        </w:rPr>
        <w:t xml:space="preserve"> biên soạn, Vụ </w:t>
      </w:r>
      <w:r w:rsidR="00597AC6" w:rsidRPr="004F7677">
        <w:rPr>
          <w:sz w:val="24"/>
          <w:szCs w:val="24"/>
          <w:lang w:val="it-IT"/>
        </w:rPr>
        <w:t>K</w:t>
      </w:r>
      <w:r w:rsidR="002B617C" w:rsidRPr="004F7677">
        <w:rPr>
          <w:sz w:val="24"/>
          <w:szCs w:val="24"/>
          <w:lang w:val="it-IT"/>
        </w:rPr>
        <w:t xml:space="preserve">hoa học và Công nghệ trìnhduyệt, </w:t>
      </w:r>
      <w:r w:rsidR="00FD1577">
        <w:rPr>
          <w:sz w:val="24"/>
          <w:szCs w:val="24"/>
          <w:lang w:val="it-IT"/>
        </w:rPr>
        <w:t xml:space="preserve">Bộ Khoa học và Công nghệ thẩm định, </w:t>
      </w:r>
      <w:r w:rsidR="002B617C" w:rsidRPr="004F7677">
        <w:rPr>
          <w:sz w:val="24"/>
          <w:szCs w:val="24"/>
          <w:lang w:val="it-IT"/>
        </w:rPr>
        <w:t>Bộ Thông tin và Truyền thông ban hành kèm theoThông t</w:t>
      </w:r>
      <w:r w:rsidR="002B617C" w:rsidRPr="004F7677">
        <w:rPr>
          <w:sz w:val="24"/>
          <w:szCs w:val="24"/>
          <w:lang w:val="vi-VN"/>
        </w:rPr>
        <w:t xml:space="preserve">ư </w:t>
      </w:r>
      <w:r w:rsidR="002B617C" w:rsidRPr="004F7677">
        <w:rPr>
          <w:sz w:val="24"/>
          <w:szCs w:val="24"/>
          <w:lang w:val="it-IT"/>
        </w:rPr>
        <w:t>số /20</w:t>
      </w:r>
      <w:r w:rsidR="000038B8">
        <w:rPr>
          <w:sz w:val="24"/>
          <w:szCs w:val="24"/>
          <w:lang w:val="it-IT"/>
        </w:rPr>
        <w:t>20</w:t>
      </w:r>
      <w:r w:rsidR="002B617C" w:rsidRPr="004F7677">
        <w:rPr>
          <w:sz w:val="24"/>
          <w:szCs w:val="24"/>
          <w:lang w:val="it-IT"/>
        </w:rPr>
        <w:t>/TT-BTTTTngày  tháng  năm 20</w:t>
      </w:r>
      <w:r w:rsidR="000038B8">
        <w:rPr>
          <w:sz w:val="24"/>
          <w:szCs w:val="24"/>
          <w:lang w:val="it-IT"/>
        </w:rPr>
        <w:t>20</w:t>
      </w:r>
      <w:r w:rsidR="002B617C" w:rsidRPr="004F7677">
        <w:rPr>
          <w:sz w:val="24"/>
          <w:szCs w:val="24"/>
          <w:lang w:val="it-IT"/>
        </w:rPr>
        <w:t xml:space="preserve">. </w:t>
      </w:r>
      <w:r w:rsidR="002B617C" w:rsidRPr="004F7677">
        <w:rPr>
          <w:sz w:val="24"/>
          <w:szCs w:val="24"/>
          <w:lang w:val="de-DE"/>
        </w:rPr>
        <w:tab/>
      </w:r>
    </w:p>
    <w:p w:rsidR="00B81BD9" w:rsidRPr="004F7677" w:rsidRDefault="00B81BD9">
      <w:pPr>
        <w:rPr>
          <w:sz w:val="24"/>
          <w:szCs w:val="24"/>
          <w:lang w:val="it-IT"/>
        </w:rPr>
      </w:pPr>
    </w:p>
    <w:p w:rsidR="00366B23" w:rsidRPr="004F7677" w:rsidRDefault="00767B98" w:rsidP="008514FB">
      <w:pPr>
        <w:pStyle w:val="TOC3"/>
      </w:pPr>
      <w:r>
        <w:rPr>
          <w:lang w:val="en-US"/>
        </w:rPr>
        <w:pict>
          <v:shape id="Text Box 870" o:spid="_x0000_s1029" type="#_x0000_t202" style="position:absolute;left:0;text-align:left;margin-left:5.65pt;margin-top:251.3pt;width:203.4pt;height:22.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" stroked="f">
            <v:textbox>
              <w:txbxContent>
                <w:p w:rsidR="006267BA" w:rsidRDefault="006267BA" w:rsidP="00643B49"/>
              </w:txbxContent>
            </v:textbox>
          </v:shape>
        </w:pict>
      </w:r>
      <w:r w:rsidR="002B617C" w:rsidRPr="004F7677">
        <w:br w:type="page"/>
      </w:r>
      <w:bookmarkStart w:id="2" w:name="_Toc327545971"/>
    </w:p>
    <w:p w:rsidR="00567A08" w:rsidRDefault="00567A08" w:rsidP="008514FB">
      <w:pPr>
        <w:pStyle w:val="TOC3"/>
        <w:sectPr w:rsidR="00567A08" w:rsidSect="000038B8">
          <w:headerReference w:type="even" r:id="rId17"/>
          <w:headerReference w:type="default" r:id="rId18"/>
          <w:footerReference w:type="even" r:id="rId19"/>
          <w:pgSz w:w="11907" w:h="16840" w:code="9"/>
          <w:pgMar w:top="1134" w:right="1134" w:bottom="1134" w:left="1701" w:header="680" w:footer="680" w:gutter="0"/>
          <w:cols w:space="720"/>
          <w:docGrid w:linePitch="299"/>
        </w:sectPr>
      </w:pPr>
    </w:p>
    <w:p w:rsidR="008514FB" w:rsidRDefault="00767B98" w:rsidP="008514FB">
      <w:pPr>
        <w:pStyle w:val="TOC3"/>
        <w:jc w:val="center"/>
        <w:sectPr w:rsidR="008514FB" w:rsidSect="000038B8">
          <w:headerReference w:type="even" r:id="rId20"/>
          <w:headerReference w:type="default" r:id="rId21"/>
          <w:pgSz w:w="11907" w:h="16840" w:code="9"/>
          <w:pgMar w:top="1134" w:right="1134" w:bottom="1134" w:left="1701" w:header="680" w:footer="680" w:gutter="0"/>
          <w:cols w:space="720"/>
          <w:docGrid w:linePitch="299"/>
        </w:sectPr>
      </w:pPr>
      <w:r>
        <w:rPr>
          <w:lang w:val="en-US"/>
        </w:rPr>
        <w:lastRenderedPageBreak/>
        <w:pict>
          <v:shape id="_x0000_s1030" type="#_x0000_t202" style="position:absolute;left:0;text-align:left;margin-left:-8.5pt;margin-top:-21.95pt;width:203.4pt;height:22.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" stroked="f">
            <v:textbox>
              <w:txbxContent>
                <w:p w:rsidR="00612678" w:rsidRDefault="00612678" w:rsidP="00612678"/>
              </w:txbxContent>
            </v:textbox>
          </v:shape>
        </w:pict>
      </w:r>
    </w:p>
    <w:p w:rsidR="004E1867" w:rsidRDefault="00767B98" w:rsidP="004E1867">
      <w:pPr>
        <w:pStyle w:val="TOC3"/>
        <w:spacing w:before="0" w:after="0"/>
        <w:jc w:val="center"/>
        <w:rPr>
          <w:bCs/>
          <w:iCs/>
          <w:noProof w:val="0"/>
        </w:rPr>
      </w:pPr>
      <w:r w:rsidRPr="00767B98">
        <w:rPr>
          <w:lang w:val="en-US"/>
        </w:rPr>
        <w:lastRenderedPageBreak/>
        <w:pict>
          <v:shape id="_x0000_s1031" type="#_x0000_t202" style="position:absolute;left:0;text-align:left;margin-left:285.15pt;margin-top:-31.3pt;width:203.4pt;height:22.6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" stroked="f">
            <v:textbox>
              <w:txbxContent>
                <w:p w:rsidR="00F81270" w:rsidRDefault="00F81270" w:rsidP="00BE57D5"/>
              </w:txbxContent>
            </v:textbox>
          </v:shape>
        </w:pict>
      </w:r>
      <w:r w:rsidR="0096076F" w:rsidRPr="009E6A84">
        <w:t>QU</w:t>
      </w:r>
      <w:r w:rsidR="0096076F" w:rsidRPr="009E6A84">
        <w:rPr>
          <w:bCs/>
          <w:iCs/>
          <w:noProof w:val="0"/>
          <w:lang w:val="en-US"/>
        </w:rPr>
        <w:t>Y CHUẨN KỸ THUẬT QUỐC GIA</w:t>
      </w:r>
    </w:p>
    <w:p w:rsidR="00612678" w:rsidRDefault="00D46E63" w:rsidP="004E1867">
      <w:pPr>
        <w:pStyle w:val="TOC3"/>
        <w:spacing w:before="0" w:after="0"/>
        <w:jc w:val="center"/>
        <w:rPr>
          <w:bCs/>
          <w:iCs/>
          <w:lang w:val="en-US"/>
        </w:rPr>
      </w:pPr>
      <w:r w:rsidRPr="009E6A84">
        <w:rPr>
          <w:bCs/>
          <w:iCs/>
        </w:rPr>
        <w:t xml:space="preserve">VỀ THIẾT BỊ ĐIỆN THOẠI VHF SỬ DỤNG </w:t>
      </w:r>
      <w:r w:rsidR="00722E8E">
        <w:rPr>
          <w:bCs/>
          <w:iCs/>
        </w:rPr>
        <w:t xml:space="preserve">CHO </w:t>
      </w:r>
    </w:p>
    <w:p w:rsidR="00FE786D" w:rsidRPr="004E1867" w:rsidRDefault="00722E8E" w:rsidP="004E1867">
      <w:pPr>
        <w:pStyle w:val="TOC3"/>
        <w:spacing w:before="0" w:after="0"/>
        <w:jc w:val="center"/>
        <w:rPr>
          <w:bCs/>
          <w:iCs/>
        </w:rPr>
      </w:pPr>
      <w:r w:rsidRPr="00722E8E">
        <w:rPr>
          <w:bCs/>
          <w:iCs/>
        </w:rPr>
        <w:t xml:space="preserve">NGHIỆP VỤ </w:t>
      </w:r>
      <w:r w:rsidR="005B728D">
        <w:rPr>
          <w:bCs/>
          <w:iCs/>
        </w:rPr>
        <w:t>DI</w:t>
      </w:r>
      <w:r w:rsidRPr="00722E8E">
        <w:rPr>
          <w:bCs/>
          <w:iCs/>
        </w:rPr>
        <w:t xml:space="preserve"> ĐỘNG HÀNG HẢI</w:t>
      </w:r>
    </w:p>
    <w:p w:rsidR="00941FC1" w:rsidRPr="004F7677" w:rsidRDefault="00941FC1" w:rsidP="00A32755">
      <w:pPr>
        <w:spacing w:before="0" w:after="0" w:line="240" w:lineRule="auto"/>
        <w:jc w:val="center"/>
        <w:rPr>
          <w:b/>
          <w:bCs/>
          <w:color w:val="FF0000"/>
          <w:sz w:val="24"/>
          <w:szCs w:val="24"/>
          <w:lang w:val="vi-VN"/>
        </w:rPr>
      </w:pPr>
    </w:p>
    <w:p w:rsidR="00FC5CD7" w:rsidRDefault="00FE786D" w:rsidP="00F54ABA">
      <w:pPr>
        <w:autoSpaceDE w:val="0"/>
        <w:autoSpaceDN w:val="0"/>
        <w:adjustRightInd w:val="0"/>
        <w:spacing w:before="0" w:after="0" w:line="240" w:lineRule="auto"/>
        <w:ind w:left="142" w:right="567"/>
        <w:jc w:val="center"/>
        <w:rPr>
          <w:b/>
          <w:bCs/>
          <w:i/>
          <w:iCs/>
          <w:sz w:val="24"/>
          <w:szCs w:val="24"/>
        </w:rPr>
      </w:pPr>
      <w:r w:rsidRPr="00BA6890">
        <w:rPr>
          <w:b/>
          <w:bCs/>
          <w:i/>
          <w:iCs/>
          <w:sz w:val="24"/>
          <w:szCs w:val="24"/>
        </w:rPr>
        <w:t xml:space="preserve">National technical regulation </w:t>
      </w:r>
    </w:p>
    <w:p w:rsidR="00FE786D" w:rsidRPr="004F7677" w:rsidRDefault="00FE786D" w:rsidP="00F54ABA">
      <w:pPr>
        <w:autoSpaceDE w:val="0"/>
        <w:autoSpaceDN w:val="0"/>
        <w:adjustRightInd w:val="0"/>
        <w:spacing w:before="0" w:after="0" w:line="240" w:lineRule="auto"/>
        <w:ind w:left="142" w:right="567"/>
        <w:jc w:val="center"/>
        <w:rPr>
          <w:b/>
          <w:bCs/>
          <w:i/>
          <w:iCs/>
          <w:sz w:val="24"/>
          <w:szCs w:val="24"/>
        </w:rPr>
      </w:pPr>
      <w:r w:rsidRPr="00BA6890">
        <w:rPr>
          <w:b/>
          <w:bCs/>
          <w:i/>
          <w:iCs/>
          <w:sz w:val="24"/>
          <w:szCs w:val="24"/>
        </w:rPr>
        <w:t xml:space="preserve">on </w:t>
      </w:r>
      <w:r w:rsidR="00D46E63" w:rsidRPr="00D46E63">
        <w:rPr>
          <w:b/>
          <w:bCs/>
          <w:i/>
          <w:iCs/>
          <w:sz w:val="24"/>
          <w:szCs w:val="24"/>
        </w:rPr>
        <w:t xml:space="preserve">VHF radiotelephone </w:t>
      </w:r>
      <w:r w:rsidR="00722E8E" w:rsidRPr="00722E8E">
        <w:rPr>
          <w:b/>
          <w:bCs/>
          <w:i/>
          <w:iCs/>
          <w:sz w:val="24"/>
          <w:szCs w:val="24"/>
        </w:rPr>
        <w:t>for the maritime mobile service</w:t>
      </w:r>
    </w:p>
    <w:p w:rsidR="00226AB5" w:rsidRPr="004F7677" w:rsidRDefault="00226AB5" w:rsidP="00612678">
      <w:pPr>
        <w:autoSpaceDE w:val="0"/>
        <w:autoSpaceDN w:val="0"/>
        <w:adjustRightInd w:val="0"/>
        <w:spacing w:after="0" w:line="240" w:lineRule="auto"/>
        <w:ind w:left="142" w:right="566"/>
        <w:jc w:val="center"/>
        <w:rPr>
          <w:b/>
          <w:bCs/>
          <w:i/>
          <w:iCs/>
          <w:sz w:val="24"/>
          <w:szCs w:val="24"/>
        </w:rPr>
      </w:pPr>
    </w:p>
    <w:p w:rsidR="00B81BD9" w:rsidRPr="004F7677" w:rsidRDefault="002B617C" w:rsidP="00914ECC">
      <w:pPr>
        <w:pStyle w:val="Heading1"/>
        <w:spacing w:before="120" w:after="480" w:line="240" w:lineRule="auto"/>
      </w:pPr>
      <w:bookmarkStart w:id="3" w:name="_Toc367816706"/>
      <w:bookmarkStart w:id="4" w:name="_Toc29476850"/>
      <w:bookmarkEnd w:id="2"/>
      <w:r w:rsidRPr="004F7677">
        <w:t>QUY ĐỊNH CHUNG</w:t>
      </w:r>
      <w:bookmarkEnd w:id="3"/>
      <w:bookmarkEnd w:id="4"/>
    </w:p>
    <w:p w:rsidR="00B81BD9" w:rsidRPr="004F7677" w:rsidRDefault="002B617C" w:rsidP="00612678">
      <w:pPr>
        <w:pStyle w:val="Heading2"/>
        <w:numPr>
          <w:ilvl w:val="1"/>
          <w:numId w:val="7"/>
        </w:numPr>
        <w:spacing w:after="0" w:line="240" w:lineRule="auto"/>
      </w:pPr>
      <w:bookmarkStart w:id="5" w:name="_Toc327545972"/>
      <w:bookmarkStart w:id="6" w:name="_Toc367816707"/>
      <w:bookmarkStart w:id="7" w:name="_Ref465947339"/>
      <w:bookmarkStart w:id="8" w:name="_Toc29476851"/>
      <w:r w:rsidRPr="004F7677">
        <w:t>Phạm vi điều chỉnh</w:t>
      </w:r>
      <w:bookmarkEnd w:id="5"/>
      <w:bookmarkEnd w:id="6"/>
      <w:bookmarkEnd w:id="7"/>
      <w:bookmarkEnd w:id="8"/>
    </w:p>
    <w:p w:rsidR="003E4579" w:rsidRDefault="003E4579" w:rsidP="00612678">
      <w:pPr>
        <w:spacing w:after="0" w:line="240" w:lineRule="auto"/>
        <w:rPr>
          <w:color w:val="000000"/>
          <w:sz w:val="24"/>
          <w:szCs w:val="24"/>
        </w:rPr>
      </w:pPr>
      <w:bookmarkStart w:id="9" w:name="_Toc367816708"/>
      <w:r w:rsidRPr="003E4579">
        <w:rPr>
          <w:color w:val="000000"/>
          <w:sz w:val="24"/>
          <w:szCs w:val="24"/>
          <w:lang w:val="vi-VN"/>
        </w:rPr>
        <w:t xml:space="preserve">Quy chuẩn kỹ thuật quốc gia này quy định các yêu cầu tối thiểu cho </w:t>
      </w:r>
      <w:r w:rsidR="00663B07">
        <w:rPr>
          <w:color w:val="000000"/>
          <w:sz w:val="24"/>
          <w:szCs w:val="24"/>
        </w:rPr>
        <w:t xml:space="preserve">thiết </w:t>
      </w:r>
      <w:r w:rsidR="00D2779D" w:rsidRPr="00D2779D">
        <w:rPr>
          <w:color w:val="000000"/>
          <w:sz w:val="24"/>
          <w:szCs w:val="24"/>
          <w:lang w:val="vi-VN"/>
        </w:rPr>
        <w:t>bị điện thoại VHF</w:t>
      </w:r>
      <w:r w:rsidRPr="003E4579">
        <w:rPr>
          <w:color w:val="000000"/>
          <w:sz w:val="24"/>
          <w:szCs w:val="24"/>
          <w:lang w:val="vi-VN"/>
        </w:rPr>
        <w:t xml:space="preserve"> dùng cho thoại và gọi chọn số (DSC), có đầu nối ăng ten bên ngoài.</w:t>
      </w:r>
    </w:p>
    <w:p w:rsidR="00201703" w:rsidRDefault="00201703" w:rsidP="00612678">
      <w:pPr>
        <w:spacing w:after="0" w:line="240" w:lineRule="auto"/>
        <w:rPr>
          <w:color w:val="000000"/>
          <w:sz w:val="24"/>
          <w:szCs w:val="24"/>
        </w:rPr>
      </w:pPr>
      <w:r>
        <w:rPr>
          <w:color w:val="000000"/>
          <w:sz w:val="24"/>
          <w:szCs w:val="24"/>
          <w:lang w:val="vi-VN"/>
        </w:rPr>
        <w:t xml:space="preserve">Quy chuẩn áp dụng cho </w:t>
      </w:r>
      <w:r w:rsidR="00D2779D" w:rsidRPr="00D2779D">
        <w:rPr>
          <w:color w:val="000000"/>
          <w:sz w:val="24"/>
          <w:szCs w:val="24"/>
          <w:lang w:val="vi-VN"/>
        </w:rPr>
        <w:t>bị điện thoại VHF</w:t>
      </w:r>
      <w:r>
        <w:rPr>
          <w:color w:val="000000"/>
          <w:sz w:val="24"/>
          <w:szCs w:val="24"/>
          <w:lang w:val="vi-VN"/>
        </w:rPr>
        <w:t xml:space="preserve">hoạt động </w:t>
      </w:r>
      <w:r w:rsidRPr="008F373C">
        <w:rPr>
          <w:color w:val="000000"/>
          <w:sz w:val="24"/>
          <w:szCs w:val="24"/>
          <w:lang w:val="vi-VN"/>
        </w:rPr>
        <w:t xml:space="preserve">trong băng tần nghiệp vụ </w:t>
      </w:r>
      <w:r>
        <w:rPr>
          <w:color w:val="000000"/>
          <w:sz w:val="24"/>
          <w:szCs w:val="24"/>
          <w:lang w:val="vi-VN"/>
        </w:rPr>
        <w:t>di</w:t>
      </w:r>
      <w:r w:rsidRPr="008F373C">
        <w:rPr>
          <w:color w:val="000000"/>
          <w:sz w:val="24"/>
          <w:szCs w:val="24"/>
          <w:lang w:val="vi-VN"/>
        </w:rPr>
        <w:t xml:space="preserve"> động hàng hải</w:t>
      </w:r>
      <w:r>
        <w:rPr>
          <w:color w:val="000000"/>
          <w:sz w:val="24"/>
          <w:szCs w:val="24"/>
          <w:lang w:val="vi-VN"/>
        </w:rPr>
        <w:t xml:space="preserve"> (đoạn băng tần cụ thể theo quy định tại Quy hoạch phổ tần số vô tuyến điện quốc gia) dùng cả hai kênh 12,5 kHz và 25 kHz.</w:t>
      </w:r>
    </w:p>
    <w:p w:rsidR="00402B87" w:rsidRPr="00402B87" w:rsidRDefault="00402B87" w:rsidP="00612678">
      <w:pPr>
        <w:spacing w:after="0" w:line="240" w:lineRule="auto"/>
        <w:rPr>
          <w:color w:val="000000"/>
          <w:sz w:val="24"/>
          <w:szCs w:val="24"/>
          <w:lang w:val="vi-VN"/>
        </w:rPr>
      </w:pPr>
      <w:r w:rsidRPr="00402B87">
        <w:rPr>
          <w:color w:val="000000"/>
          <w:sz w:val="24"/>
          <w:szCs w:val="24"/>
          <w:lang w:val="vi-VN"/>
        </w:rPr>
        <w:t>Quy chuẩn này áp dụng đối với sản phẩm, hàng hóa</w:t>
      </w:r>
      <w:r w:rsidR="00EC1B9E">
        <w:rPr>
          <w:color w:val="000000"/>
          <w:sz w:val="24"/>
          <w:szCs w:val="24"/>
        </w:rPr>
        <w:t xml:space="preserve"> là</w:t>
      </w:r>
      <w:r w:rsidR="00EC1B9E" w:rsidRPr="00EC1B9E">
        <w:rPr>
          <w:color w:val="000000"/>
          <w:sz w:val="24"/>
          <w:szCs w:val="24"/>
          <w:lang w:val="vi-VN"/>
        </w:rPr>
        <w:t>thiết bị điện thoại VHF sử dụng cho nghiệp vụ di động hàng hải</w:t>
      </w:r>
      <w:r w:rsidRPr="00402B87">
        <w:rPr>
          <w:color w:val="000000"/>
          <w:sz w:val="24"/>
          <w:szCs w:val="24"/>
          <w:lang w:val="vi-VN"/>
        </w:rPr>
        <w:t xml:space="preserve">có mã số HS quy định tại Phụ lục </w:t>
      </w:r>
      <w:r>
        <w:rPr>
          <w:color w:val="000000"/>
          <w:sz w:val="24"/>
          <w:szCs w:val="24"/>
        </w:rPr>
        <w:t>D</w:t>
      </w:r>
      <w:r w:rsidRPr="00402B87">
        <w:rPr>
          <w:color w:val="000000"/>
          <w:sz w:val="24"/>
          <w:szCs w:val="24"/>
          <w:lang w:val="vi-VN"/>
        </w:rPr>
        <w:t>.</w:t>
      </w:r>
    </w:p>
    <w:p w:rsidR="00B81BD9" w:rsidRPr="004F7677" w:rsidRDefault="002B617C" w:rsidP="00612678">
      <w:pPr>
        <w:pStyle w:val="Heading2"/>
        <w:numPr>
          <w:ilvl w:val="1"/>
          <w:numId w:val="7"/>
        </w:numPr>
        <w:spacing w:after="0" w:line="240" w:lineRule="auto"/>
      </w:pPr>
      <w:bookmarkStart w:id="10" w:name="_Toc29476852"/>
      <w:r w:rsidRPr="004F7677">
        <w:t>Đối tượng áp dụng</w:t>
      </w:r>
      <w:bookmarkEnd w:id="9"/>
      <w:bookmarkEnd w:id="10"/>
    </w:p>
    <w:p w:rsidR="00FE786D" w:rsidRPr="00953B9A" w:rsidRDefault="00FE786D" w:rsidP="00612678">
      <w:pPr>
        <w:spacing w:after="0" w:line="240" w:lineRule="auto"/>
        <w:rPr>
          <w:sz w:val="24"/>
          <w:szCs w:val="24"/>
          <w:lang w:val="vi-VN"/>
        </w:rPr>
      </w:pPr>
      <w:bookmarkStart w:id="11" w:name="_Toc143850255"/>
      <w:bookmarkStart w:id="12" w:name="_Toc215891889"/>
      <w:bookmarkStart w:id="13" w:name="_Toc327545974"/>
      <w:bookmarkStart w:id="14" w:name="_Toc367816709"/>
      <w:r w:rsidRPr="00953B9A">
        <w:rPr>
          <w:sz w:val="24"/>
          <w:szCs w:val="24"/>
          <w:lang w:val="vi-VN"/>
        </w:rPr>
        <w:t xml:space="preserve">Quy chuẩn kỹ thuật </w:t>
      </w:r>
      <w:r w:rsidR="00310EEF">
        <w:rPr>
          <w:sz w:val="24"/>
          <w:szCs w:val="24"/>
          <w:lang w:val="vi-VN"/>
        </w:rPr>
        <w:t xml:space="preserve">quốc gia </w:t>
      </w:r>
      <w:r w:rsidRPr="00953B9A">
        <w:rPr>
          <w:sz w:val="24"/>
          <w:szCs w:val="24"/>
          <w:lang w:val="vi-VN"/>
        </w:rPr>
        <w:t xml:space="preserve">này áp dụng đối với các </w:t>
      </w:r>
      <w:r w:rsidR="00FD28C8">
        <w:rPr>
          <w:sz w:val="24"/>
          <w:szCs w:val="24"/>
          <w:lang w:val="vi-VN"/>
        </w:rPr>
        <w:t>t</w:t>
      </w:r>
      <w:r w:rsidRPr="00953B9A">
        <w:rPr>
          <w:sz w:val="24"/>
          <w:szCs w:val="24"/>
          <w:lang w:val="vi-VN"/>
        </w:rPr>
        <w:t xml:space="preserve">ổ chức, cá nhân Việt Nam và nước ngoài có hoạt động sản xuất, kinh doanh thiết bị thuộc phạm vi điều </w:t>
      </w:r>
      <w:r w:rsidR="00F811A8">
        <w:rPr>
          <w:sz w:val="24"/>
          <w:szCs w:val="24"/>
          <w:lang w:val="vi-VN"/>
        </w:rPr>
        <w:t xml:space="preserve">chỉnh của </w:t>
      </w:r>
      <w:r w:rsidR="003E4579">
        <w:rPr>
          <w:sz w:val="24"/>
          <w:szCs w:val="24"/>
          <w:lang w:val="vi-VN"/>
        </w:rPr>
        <w:t>Q</w:t>
      </w:r>
      <w:r w:rsidRPr="00953B9A">
        <w:rPr>
          <w:sz w:val="24"/>
          <w:szCs w:val="24"/>
          <w:lang w:val="vi-VN"/>
        </w:rPr>
        <w:t xml:space="preserve">uy chuẩn trên lãnh thổ Việt Nam. </w:t>
      </w:r>
    </w:p>
    <w:p w:rsidR="00B81BD9" w:rsidRDefault="002B617C" w:rsidP="00612678">
      <w:pPr>
        <w:pStyle w:val="Heading2"/>
        <w:numPr>
          <w:ilvl w:val="1"/>
          <w:numId w:val="7"/>
        </w:numPr>
        <w:spacing w:after="0" w:line="240" w:lineRule="auto"/>
      </w:pPr>
      <w:bookmarkStart w:id="15" w:name="_Toc29476853"/>
      <w:r w:rsidRPr="004F7677">
        <w:t>Tài liệu viện dẫn</w:t>
      </w:r>
      <w:bookmarkEnd w:id="11"/>
      <w:bookmarkEnd w:id="12"/>
      <w:bookmarkEnd w:id="13"/>
      <w:bookmarkEnd w:id="14"/>
      <w:bookmarkEnd w:id="15"/>
    </w:p>
    <w:p w:rsidR="00B66F8D" w:rsidRDefault="006267BA" w:rsidP="00612678">
      <w:pPr>
        <w:spacing w:after="0" w:line="240" w:lineRule="auto"/>
        <w:rPr>
          <w:sz w:val="24"/>
          <w:szCs w:val="24"/>
          <w:lang w:val="vi-VN"/>
        </w:rPr>
      </w:pPr>
      <w:r>
        <w:rPr>
          <w:sz w:val="24"/>
          <w:szCs w:val="24"/>
          <w:lang w:val="vi-VN"/>
        </w:rPr>
        <w:t xml:space="preserve">ITU </w:t>
      </w:r>
      <w:r w:rsidR="00B66F8D" w:rsidRPr="00B66F8D">
        <w:rPr>
          <w:sz w:val="24"/>
          <w:szCs w:val="24"/>
          <w:lang w:val="vi-VN"/>
        </w:rPr>
        <w:t>Radio Regulations</w:t>
      </w:r>
      <w:r w:rsidR="00B66F8D">
        <w:rPr>
          <w:sz w:val="24"/>
          <w:szCs w:val="24"/>
          <w:lang w:val="vi-VN"/>
        </w:rPr>
        <w:t>;</w:t>
      </w:r>
    </w:p>
    <w:p w:rsidR="008F373C" w:rsidRPr="000143F1" w:rsidRDefault="008F373C" w:rsidP="00612678">
      <w:pPr>
        <w:spacing w:after="0" w:line="240" w:lineRule="auto"/>
        <w:rPr>
          <w:b/>
          <w:sz w:val="24"/>
          <w:szCs w:val="24"/>
          <w:lang w:val="vi-VN"/>
        </w:rPr>
      </w:pPr>
      <w:r w:rsidRPr="008F373C">
        <w:rPr>
          <w:sz w:val="24"/>
          <w:szCs w:val="24"/>
          <w:lang w:val="vi-VN"/>
        </w:rPr>
        <w:t xml:space="preserve">ITU-T </w:t>
      </w:r>
      <w:r w:rsidR="006267BA" w:rsidRPr="003E4579">
        <w:rPr>
          <w:sz w:val="24"/>
          <w:szCs w:val="24"/>
          <w:lang w:val="vi-VN"/>
        </w:rPr>
        <w:t>Recommendation</w:t>
      </w:r>
      <w:r w:rsidRPr="008F373C">
        <w:rPr>
          <w:sz w:val="24"/>
          <w:szCs w:val="24"/>
          <w:lang w:val="vi-VN"/>
        </w:rPr>
        <w:t>E.161 (2001): "Arrangement of digits, letters and symbols on telephonesand other devices that can be used for gaining access to a telephone network</w:t>
      </w:r>
      <w:r w:rsidR="00E03758">
        <w:rPr>
          <w:sz w:val="24"/>
          <w:szCs w:val="24"/>
          <w:lang w:val="vi-VN"/>
        </w:rPr>
        <w:t>;</w:t>
      </w:r>
    </w:p>
    <w:p w:rsidR="00B66F8D" w:rsidRDefault="00B66F8D" w:rsidP="00612678">
      <w:pPr>
        <w:spacing w:after="0" w:line="240" w:lineRule="auto"/>
        <w:rPr>
          <w:sz w:val="24"/>
          <w:szCs w:val="24"/>
          <w:lang w:val="vi-VN"/>
        </w:rPr>
      </w:pPr>
      <w:r w:rsidRPr="00B66F8D">
        <w:rPr>
          <w:sz w:val="24"/>
          <w:szCs w:val="24"/>
          <w:lang w:val="vi-VN"/>
        </w:rPr>
        <w:t xml:space="preserve">ITU-T </w:t>
      </w:r>
      <w:r w:rsidR="006267BA" w:rsidRPr="003E4579">
        <w:rPr>
          <w:sz w:val="24"/>
          <w:szCs w:val="24"/>
          <w:lang w:val="vi-VN"/>
        </w:rPr>
        <w:t>Recommendation</w:t>
      </w:r>
      <w:r w:rsidRPr="00B66F8D">
        <w:rPr>
          <w:sz w:val="24"/>
          <w:szCs w:val="24"/>
          <w:lang w:val="vi-VN"/>
        </w:rPr>
        <w:t>O.41 (1994): "Psophometer for use on telephone-type circuits";</w:t>
      </w:r>
    </w:p>
    <w:p w:rsidR="003E4579" w:rsidRPr="003E4579" w:rsidRDefault="003E4579" w:rsidP="00612678">
      <w:pPr>
        <w:spacing w:after="0" w:line="240" w:lineRule="auto"/>
        <w:rPr>
          <w:sz w:val="24"/>
          <w:szCs w:val="24"/>
          <w:lang w:val="vi-VN"/>
        </w:rPr>
      </w:pPr>
      <w:r w:rsidRPr="003E4579">
        <w:rPr>
          <w:sz w:val="24"/>
          <w:szCs w:val="24"/>
          <w:lang w:val="vi-VN"/>
        </w:rPr>
        <w:t>ITU-T Recommendation E.161 (2001): "Arrangement of digits, letters and symbols on telephonesand other devices that can be used for gaining access to a telephone network"</w:t>
      </w:r>
      <w:r w:rsidR="00BD5BF9">
        <w:rPr>
          <w:sz w:val="24"/>
          <w:szCs w:val="24"/>
          <w:lang w:val="vi-VN"/>
        </w:rPr>
        <w:t>;</w:t>
      </w:r>
    </w:p>
    <w:p w:rsidR="003E4579" w:rsidRPr="003E4579" w:rsidRDefault="003E4579" w:rsidP="00612678">
      <w:pPr>
        <w:spacing w:after="0" w:line="240" w:lineRule="auto"/>
        <w:rPr>
          <w:sz w:val="24"/>
          <w:szCs w:val="24"/>
          <w:lang w:val="vi-VN"/>
        </w:rPr>
      </w:pPr>
      <w:r w:rsidRPr="003E4579">
        <w:rPr>
          <w:sz w:val="24"/>
          <w:szCs w:val="24"/>
          <w:lang w:val="vi-VN"/>
        </w:rPr>
        <w:t xml:space="preserve">ITU-R </w:t>
      </w:r>
      <w:r w:rsidR="006267BA" w:rsidRPr="003E4579">
        <w:rPr>
          <w:sz w:val="24"/>
          <w:szCs w:val="24"/>
          <w:lang w:val="vi-VN"/>
        </w:rPr>
        <w:t xml:space="preserve">Recommendation </w:t>
      </w:r>
      <w:r w:rsidRPr="003E4579">
        <w:rPr>
          <w:sz w:val="24"/>
          <w:szCs w:val="24"/>
          <w:lang w:val="vi-VN"/>
        </w:rPr>
        <w:t>M.493-11 (2004): "Digital selective-calling system for use in themaritime mobile service"</w:t>
      </w:r>
      <w:r w:rsidR="00BD5BF9">
        <w:rPr>
          <w:sz w:val="24"/>
          <w:szCs w:val="24"/>
          <w:lang w:val="vi-VN"/>
        </w:rPr>
        <w:t>;</w:t>
      </w:r>
    </w:p>
    <w:p w:rsidR="003E4579" w:rsidRPr="003E4579" w:rsidRDefault="003E4579" w:rsidP="00612678">
      <w:pPr>
        <w:spacing w:after="0" w:line="240" w:lineRule="auto"/>
        <w:rPr>
          <w:sz w:val="24"/>
          <w:szCs w:val="24"/>
          <w:lang w:val="vi-VN"/>
        </w:rPr>
      </w:pPr>
      <w:r w:rsidRPr="003E4579">
        <w:rPr>
          <w:sz w:val="24"/>
          <w:szCs w:val="24"/>
          <w:lang w:val="vi-VN"/>
        </w:rPr>
        <w:t>ITU-R Recommendation M.541-9 (2004): "Operational procedures for the use of digital selective</w:t>
      </w:r>
      <w:r w:rsidR="00F81270">
        <w:rPr>
          <w:sz w:val="24"/>
          <w:szCs w:val="24"/>
        </w:rPr>
        <w:t>-</w:t>
      </w:r>
      <w:r w:rsidRPr="003E4579">
        <w:rPr>
          <w:sz w:val="24"/>
          <w:szCs w:val="24"/>
          <w:lang w:val="vi-VN"/>
        </w:rPr>
        <w:t>callingequipment in the maritime mobile service".</w:t>
      </w:r>
    </w:p>
    <w:p w:rsidR="003E4579" w:rsidRPr="003E4579" w:rsidRDefault="003E4579" w:rsidP="00612678">
      <w:pPr>
        <w:spacing w:after="0" w:line="240" w:lineRule="auto"/>
        <w:rPr>
          <w:sz w:val="24"/>
          <w:szCs w:val="24"/>
          <w:lang w:val="vi-VN"/>
        </w:rPr>
      </w:pPr>
      <w:r w:rsidRPr="003E4579">
        <w:rPr>
          <w:sz w:val="24"/>
          <w:szCs w:val="24"/>
          <w:lang w:val="vi-VN"/>
        </w:rPr>
        <w:t xml:space="preserve">IMO </w:t>
      </w:r>
      <w:r w:rsidR="006267BA" w:rsidRPr="006267BA">
        <w:rPr>
          <w:sz w:val="24"/>
          <w:szCs w:val="24"/>
          <w:lang w:val="vi-VN"/>
        </w:rPr>
        <w:t>Resolution</w:t>
      </w:r>
      <w:r w:rsidRPr="003E4579">
        <w:rPr>
          <w:sz w:val="24"/>
          <w:szCs w:val="24"/>
          <w:lang w:val="vi-VN"/>
        </w:rPr>
        <w:t>A.803(19): "Performance Standards for Shipborne VHF Radio Installationscapable of Voice Communication and Digital Selective Calling"</w:t>
      </w:r>
      <w:r w:rsidR="00BD5BF9">
        <w:rPr>
          <w:sz w:val="24"/>
          <w:szCs w:val="24"/>
          <w:lang w:val="vi-VN"/>
        </w:rPr>
        <w:t>;</w:t>
      </w:r>
    </w:p>
    <w:p w:rsidR="003E4579" w:rsidRDefault="003E4579" w:rsidP="00612678">
      <w:pPr>
        <w:spacing w:after="0" w:line="240" w:lineRule="auto"/>
        <w:rPr>
          <w:sz w:val="24"/>
          <w:szCs w:val="24"/>
          <w:lang w:val="vi-VN"/>
        </w:rPr>
      </w:pPr>
      <w:r w:rsidRPr="003E4579">
        <w:rPr>
          <w:sz w:val="24"/>
          <w:szCs w:val="24"/>
          <w:lang w:val="vi-VN"/>
        </w:rPr>
        <w:t xml:space="preserve">IMO </w:t>
      </w:r>
      <w:r w:rsidR="006267BA" w:rsidRPr="006267BA">
        <w:rPr>
          <w:sz w:val="24"/>
          <w:szCs w:val="24"/>
          <w:lang w:val="vi-VN"/>
        </w:rPr>
        <w:t>Resolution</w:t>
      </w:r>
      <w:r w:rsidRPr="003E4579">
        <w:rPr>
          <w:sz w:val="24"/>
          <w:szCs w:val="24"/>
          <w:lang w:val="vi-VN"/>
        </w:rPr>
        <w:t>A.524(13): "Performance Standards for VHF Multiple Watch facilities"</w:t>
      </w:r>
      <w:r w:rsidR="00BD5BF9">
        <w:rPr>
          <w:sz w:val="24"/>
          <w:szCs w:val="24"/>
          <w:lang w:val="vi-VN"/>
        </w:rPr>
        <w:t>;</w:t>
      </w:r>
    </w:p>
    <w:p w:rsidR="003E4579" w:rsidRDefault="003E4579" w:rsidP="00612678">
      <w:pPr>
        <w:spacing w:after="0" w:line="240" w:lineRule="auto"/>
        <w:rPr>
          <w:sz w:val="24"/>
          <w:szCs w:val="24"/>
          <w:lang w:val="vi-VN"/>
        </w:rPr>
      </w:pPr>
      <w:r w:rsidRPr="003E4579">
        <w:rPr>
          <w:sz w:val="24"/>
          <w:szCs w:val="24"/>
          <w:lang w:val="vi-VN"/>
        </w:rPr>
        <w:t>IEC 61162-1 (2000): "Maritime navigation and radiocommunication equipment and systems -Digital interfaces - Part 1: Single talker and multiple listeners".</w:t>
      </w:r>
    </w:p>
    <w:p w:rsidR="003E4579" w:rsidRPr="003E4579" w:rsidRDefault="003E4579" w:rsidP="00612678">
      <w:pPr>
        <w:spacing w:after="0" w:line="240" w:lineRule="auto"/>
        <w:rPr>
          <w:sz w:val="24"/>
          <w:szCs w:val="24"/>
          <w:lang w:val="vi-VN"/>
        </w:rPr>
      </w:pPr>
      <w:r w:rsidRPr="003E4579">
        <w:rPr>
          <w:sz w:val="24"/>
          <w:szCs w:val="24"/>
          <w:lang w:val="vi-VN"/>
        </w:rPr>
        <w:lastRenderedPageBreak/>
        <w:t>ETSI TR 100 028-1 (V1.4.1): "Electromagnetic compatibility and Radio spectrum Matters (ERM);Uncertainties in the measurement of mobile radio equipment characteristics; Part 1".</w:t>
      </w:r>
    </w:p>
    <w:p w:rsidR="003E4579" w:rsidRDefault="003E4579" w:rsidP="00612678">
      <w:pPr>
        <w:spacing w:after="0" w:line="240" w:lineRule="auto"/>
        <w:rPr>
          <w:sz w:val="24"/>
          <w:szCs w:val="24"/>
          <w:lang w:val="vi-VN"/>
        </w:rPr>
      </w:pPr>
      <w:r w:rsidRPr="003E4579">
        <w:rPr>
          <w:sz w:val="24"/>
          <w:szCs w:val="24"/>
          <w:lang w:val="vi-VN"/>
        </w:rPr>
        <w:t>ETSI EN 300 338: "ElectroMagnetic Compatibility and Radio Spectrum Matters (ERM);Technical characteristics and methods of measurement for equipment for generation, transmissionand reception of Digital Selective Calling (DSC) in the maritime MF, MF/HF and/or VHF mobileservice".</w:t>
      </w:r>
    </w:p>
    <w:p w:rsidR="003E4579" w:rsidRDefault="003E4579" w:rsidP="00612678">
      <w:pPr>
        <w:spacing w:after="0" w:line="240" w:lineRule="auto"/>
        <w:rPr>
          <w:sz w:val="24"/>
          <w:szCs w:val="24"/>
          <w:lang w:val="vi-VN"/>
        </w:rPr>
      </w:pPr>
      <w:r w:rsidRPr="003E4579">
        <w:rPr>
          <w:sz w:val="24"/>
          <w:szCs w:val="24"/>
          <w:lang w:val="vi-VN"/>
        </w:rPr>
        <w:t xml:space="preserve">ITU-R </w:t>
      </w:r>
      <w:r w:rsidR="006267BA" w:rsidRPr="003E4579">
        <w:rPr>
          <w:sz w:val="24"/>
          <w:szCs w:val="24"/>
          <w:lang w:val="vi-VN"/>
        </w:rPr>
        <w:t xml:space="preserve">Recommendation </w:t>
      </w:r>
      <w:r w:rsidRPr="003E4579">
        <w:rPr>
          <w:sz w:val="24"/>
          <w:szCs w:val="24"/>
          <w:lang w:val="vi-VN"/>
        </w:rPr>
        <w:t>SM.332-4 (1978): "Selectivity of receivers"</w:t>
      </w:r>
      <w:r w:rsidR="00993972">
        <w:rPr>
          <w:sz w:val="24"/>
          <w:szCs w:val="24"/>
          <w:lang w:val="vi-VN"/>
        </w:rPr>
        <w:t>;</w:t>
      </w:r>
    </w:p>
    <w:p w:rsidR="003E4579" w:rsidRDefault="003E4579" w:rsidP="00612678">
      <w:pPr>
        <w:spacing w:after="0" w:line="240" w:lineRule="auto"/>
        <w:rPr>
          <w:sz w:val="24"/>
          <w:szCs w:val="24"/>
          <w:lang w:val="vi-VN"/>
        </w:rPr>
      </w:pPr>
      <w:r w:rsidRPr="003E4579">
        <w:rPr>
          <w:sz w:val="24"/>
          <w:szCs w:val="24"/>
          <w:lang w:val="vi-VN"/>
        </w:rPr>
        <w:t>ITU-R Recommendation M.1084-4 (2001): "Interim solutions for improved efficiency in the useof the band 156-174 MHz by stations in the maritime mobile service".</w:t>
      </w:r>
    </w:p>
    <w:p w:rsidR="00591CD7" w:rsidRPr="004F7677" w:rsidRDefault="002B617C" w:rsidP="00612678">
      <w:pPr>
        <w:pStyle w:val="Heading2"/>
        <w:numPr>
          <w:ilvl w:val="1"/>
          <w:numId w:val="7"/>
        </w:numPr>
        <w:spacing w:after="0" w:line="240" w:lineRule="auto"/>
        <w:ind w:left="567" w:hanging="567"/>
        <w:rPr>
          <w:lang w:val="en-US"/>
        </w:rPr>
      </w:pPr>
      <w:bookmarkStart w:id="16" w:name="_Toc327545975"/>
      <w:bookmarkStart w:id="17" w:name="_Toc367816710"/>
      <w:bookmarkStart w:id="18" w:name="_Toc29476854"/>
      <w:r w:rsidRPr="004F7677">
        <w:t>Giải thích từ ngữ</w:t>
      </w:r>
      <w:bookmarkEnd w:id="16"/>
      <w:bookmarkEnd w:id="17"/>
      <w:bookmarkEnd w:id="18"/>
    </w:p>
    <w:p w:rsidR="003E4579" w:rsidRPr="003E4579" w:rsidRDefault="003E4579" w:rsidP="00612678">
      <w:pPr>
        <w:pStyle w:val="ListParagraph"/>
        <w:numPr>
          <w:ilvl w:val="2"/>
          <w:numId w:val="7"/>
        </w:numPr>
        <w:spacing w:after="0" w:line="240" w:lineRule="auto"/>
        <w:ind w:left="567" w:hanging="567"/>
        <w:rPr>
          <w:sz w:val="24"/>
          <w:szCs w:val="24"/>
          <w:lang w:val="vi-VN"/>
        </w:rPr>
      </w:pPr>
      <w:r w:rsidRPr="003E4579">
        <w:rPr>
          <w:b/>
          <w:sz w:val="24"/>
          <w:szCs w:val="24"/>
          <w:lang w:val="vi-VN"/>
        </w:rPr>
        <w:t>Kênh 16</w:t>
      </w:r>
      <w:r w:rsidRPr="003E4579">
        <w:rPr>
          <w:sz w:val="24"/>
          <w:szCs w:val="24"/>
          <w:lang w:val="vi-VN"/>
        </w:rPr>
        <w:t xml:space="preserve"> (channel 16)</w:t>
      </w:r>
    </w:p>
    <w:p w:rsidR="003E4579" w:rsidRDefault="003E4579" w:rsidP="00612678">
      <w:pPr>
        <w:spacing w:after="0" w:line="240" w:lineRule="auto"/>
        <w:ind w:left="567" w:hanging="567"/>
        <w:rPr>
          <w:sz w:val="24"/>
          <w:szCs w:val="24"/>
          <w:lang w:val="vi-VN"/>
        </w:rPr>
      </w:pPr>
      <w:r w:rsidRPr="003E4579">
        <w:rPr>
          <w:sz w:val="24"/>
          <w:szCs w:val="24"/>
          <w:lang w:val="vi-VN"/>
        </w:rPr>
        <w:t>Tần số 156,8 MHz.</w:t>
      </w:r>
    </w:p>
    <w:p w:rsidR="005B728D" w:rsidRPr="005B728D" w:rsidRDefault="005B728D" w:rsidP="00612678">
      <w:pPr>
        <w:pStyle w:val="ListParagraph"/>
        <w:numPr>
          <w:ilvl w:val="2"/>
          <w:numId w:val="7"/>
        </w:numPr>
        <w:spacing w:after="0" w:line="240" w:lineRule="auto"/>
        <w:ind w:left="567" w:hanging="567"/>
        <w:rPr>
          <w:b/>
          <w:sz w:val="24"/>
          <w:szCs w:val="24"/>
          <w:lang w:val="vi-VN"/>
        </w:rPr>
      </w:pPr>
      <w:r w:rsidRPr="005B728D">
        <w:rPr>
          <w:b/>
          <w:sz w:val="24"/>
          <w:szCs w:val="24"/>
          <w:lang w:val="vi-VN"/>
        </w:rPr>
        <w:t xml:space="preserve">Kênh 70 </w:t>
      </w:r>
      <w:r w:rsidRPr="005B728D">
        <w:rPr>
          <w:sz w:val="24"/>
          <w:szCs w:val="24"/>
          <w:lang w:val="vi-VN"/>
        </w:rPr>
        <w:t>(channel 70)</w:t>
      </w:r>
    </w:p>
    <w:p w:rsidR="005B728D" w:rsidRPr="005B728D" w:rsidRDefault="005B728D" w:rsidP="00612678">
      <w:pPr>
        <w:spacing w:after="0" w:line="240" w:lineRule="auto"/>
        <w:ind w:left="567" w:hanging="567"/>
        <w:rPr>
          <w:sz w:val="24"/>
          <w:szCs w:val="24"/>
          <w:lang w:val="vi-VN"/>
        </w:rPr>
      </w:pPr>
      <w:r w:rsidRPr="005B728D">
        <w:rPr>
          <w:sz w:val="24"/>
          <w:szCs w:val="24"/>
          <w:lang w:val="vi-VN"/>
        </w:rPr>
        <w:t>Tần số 156,525 MHz.</w:t>
      </w:r>
    </w:p>
    <w:p w:rsidR="003E4579" w:rsidRPr="003E4579" w:rsidRDefault="003E4579" w:rsidP="00612678">
      <w:pPr>
        <w:pStyle w:val="ListParagraph"/>
        <w:numPr>
          <w:ilvl w:val="2"/>
          <w:numId w:val="7"/>
        </w:numPr>
        <w:spacing w:after="0" w:line="240" w:lineRule="auto"/>
        <w:ind w:left="567" w:hanging="567"/>
        <w:rPr>
          <w:sz w:val="24"/>
          <w:szCs w:val="24"/>
          <w:lang w:val="vi-VN"/>
        </w:rPr>
      </w:pPr>
      <w:r w:rsidRPr="003E4579">
        <w:rPr>
          <w:b/>
          <w:sz w:val="24"/>
          <w:szCs w:val="24"/>
          <w:lang w:val="vi-VN"/>
        </w:rPr>
        <w:t>Điều chế pha G3E</w:t>
      </w:r>
      <w:r w:rsidRPr="003E4579">
        <w:rPr>
          <w:sz w:val="24"/>
          <w:szCs w:val="24"/>
          <w:lang w:val="vi-VN"/>
        </w:rPr>
        <w:t xml:space="preserve"> (phase-modulation G3E)</w:t>
      </w:r>
    </w:p>
    <w:p w:rsidR="003E4579" w:rsidRPr="003E4579" w:rsidRDefault="003E4579" w:rsidP="00612678">
      <w:pPr>
        <w:spacing w:after="0" w:line="240" w:lineRule="auto"/>
        <w:ind w:left="567" w:hanging="567"/>
        <w:rPr>
          <w:sz w:val="24"/>
          <w:szCs w:val="24"/>
          <w:lang w:val="vi-VN"/>
        </w:rPr>
      </w:pPr>
      <w:r w:rsidRPr="003E4579">
        <w:rPr>
          <w:sz w:val="24"/>
          <w:szCs w:val="24"/>
          <w:lang w:val="vi-VN"/>
        </w:rPr>
        <w:t>Điều chế pha cho thoại (Điều chế tần số với chỉnh tăng 6 dB/octave).</w:t>
      </w:r>
    </w:p>
    <w:p w:rsidR="003E4579" w:rsidRPr="003E4579" w:rsidRDefault="003E4579" w:rsidP="00612678">
      <w:pPr>
        <w:pStyle w:val="ListParagraph"/>
        <w:numPr>
          <w:ilvl w:val="2"/>
          <w:numId w:val="7"/>
        </w:numPr>
        <w:spacing w:after="0" w:line="240" w:lineRule="auto"/>
        <w:ind w:left="567" w:hanging="567"/>
        <w:rPr>
          <w:sz w:val="24"/>
          <w:szCs w:val="24"/>
          <w:lang w:val="vi-VN"/>
        </w:rPr>
      </w:pPr>
      <w:r w:rsidRPr="003E4579">
        <w:rPr>
          <w:b/>
          <w:sz w:val="24"/>
          <w:szCs w:val="24"/>
          <w:lang w:val="vi-VN"/>
        </w:rPr>
        <w:t>Điều chế pha G2B</w:t>
      </w:r>
      <w:r w:rsidRPr="003E4579">
        <w:rPr>
          <w:sz w:val="24"/>
          <w:szCs w:val="24"/>
          <w:lang w:val="vi-VN"/>
        </w:rPr>
        <w:t xml:space="preserve"> (phase-modulation G2B)</w:t>
      </w:r>
    </w:p>
    <w:p w:rsidR="003E4579" w:rsidRPr="003E4579" w:rsidRDefault="003E4579" w:rsidP="00612678">
      <w:pPr>
        <w:spacing w:after="0" w:line="240" w:lineRule="auto"/>
        <w:ind w:left="567" w:hanging="567"/>
        <w:rPr>
          <w:sz w:val="24"/>
          <w:szCs w:val="24"/>
          <w:lang w:val="vi-VN"/>
        </w:rPr>
      </w:pPr>
      <w:r w:rsidRPr="003E4579">
        <w:rPr>
          <w:sz w:val="24"/>
          <w:szCs w:val="24"/>
          <w:lang w:val="vi-VN"/>
        </w:rPr>
        <w:t>Điều chế pha với thông tin số, có sóng mang phụ cho hoạt động DSC.</w:t>
      </w:r>
    </w:p>
    <w:p w:rsidR="003E4579" w:rsidRPr="003E4579" w:rsidRDefault="003E4579" w:rsidP="00612678">
      <w:pPr>
        <w:pStyle w:val="ListParagraph"/>
        <w:numPr>
          <w:ilvl w:val="2"/>
          <w:numId w:val="7"/>
        </w:numPr>
        <w:spacing w:after="0" w:line="240" w:lineRule="auto"/>
        <w:ind w:left="567" w:hanging="567"/>
        <w:rPr>
          <w:sz w:val="24"/>
          <w:szCs w:val="24"/>
          <w:lang w:val="vi-VN"/>
        </w:rPr>
      </w:pPr>
      <w:r w:rsidRPr="003E4579">
        <w:rPr>
          <w:b/>
          <w:sz w:val="24"/>
          <w:szCs w:val="24"/>
          <w:lang w:val="vi-VN"/>
        </w:rPr>
        <w:t>Chỉ số điều chế</w:t>
      </w:r>
      <w:r w:rsidRPr="003E4579">
        <w:rPr>
          <w:sz w:val="24"/>
          <w:szCs w:val="24"/>
          <w:lang w:val="vi-VN"/>
        </w:rPr>
        <w:t xml:space="preserve"> (modulation index)</w:t>
      </w:r>
    </w:p>
    <w:p w:rsidR="003E4579" w:rsidRPr="003E4579" w:rsidRDefault="003E4579" w:rsidP="00612678">
      <w:pPr>
        <w:spacing w:after="0" w:line="240" w:lineRule="auto"/>
        <w:ind w:left="567" w:hanging="567"/>
        <w:rPr>
          <w:sz w:val="24"/>
          <w:szCs w:val="24"/>
          <w:lang w:val="vi-VN"/>
        </w:rPr>
      </w:pPr>
      <w:r w:rsidRPr="003E4579">
        <w:rPr>
          <w:sz w:val="24"/>
          <w:szCs w:val="24"/>
          <w:lang w:val="vi-VN"/>
        </w:rPr>
        <w:t>Tỷ số giữa độ lệch tần số và tần số điều chế.</w:t>
      </w:r>
    </w:p>
    <w:p w:rsidR="003E4579" w:rsidRPr="003E4579" w:rsidRDefault="003E4579" w:rsidP="00612678">
      <w:pPr>
        <w:pStyle w:val="ListParagraph"/>
        <w:numPr>
          <w:ilvl w:val="2"/>
          <w:numId w:val="7"/>
        </w:numPr>
        <w:spacing w:after="0" w:line="240" w:lineRule="auto"/>
        <w:ind w:left="567" w:hanging="567"/>
        <w:rPr>
          <w:sz w:val="24"/>
          <w:szCs w:val="24"/>
          <w:lang w:val="vi-VN"/>
        </w:rPr>
      </w:pPr>
      <w:r w:rsidRPr="003E4579">
        <w:rPr>
          <w:b/>
          <w:sz w:val="24"/>
          <w:szCs w:val="24"/>
          <w:lang w:val="vi-VN"/>
        </w:rPr>
        <w:t>Kiểm tra chất lượng</w:t>
      </w:r>
      <w:r w:rsidRPr="003E4579">
        <w:rPr>
          <w:sz w:val="24"/>
          <w:szCs w:val="24"/>
          <w:lang w:val="vi-VN"/>
        </w:rPr>
        <w:t xml:space="preserve"> (performance check)</w:t>
      </w:r>
    </w:p>
    <w:p w:rsidR="003E4579" w:rsidRPr="003E4579" w:rsidRDefault="003E4579" w:rsidP="00612678">
      <w:pPr>
        <w:spacing w:after="0" w:line="240" w:lineRule="auto"/>
        <w:ind w:left="567" w:hanging="567"/>
        <w:rPr>
          <w:sz w:val="24"/>
          <w:szCs w:val="24"/>
          <w:lang w:val="vi-VN"/>
        </w:rPr>
      </w:pPr>
      <w:r w:rsidRPr="003E4579">
        <w:rPr>
          <w:sz w:val="24"/>
          <w:szCs w:val="24"/>
          <w:lang w:val="vi-VN"/>
        </w:rPr>
        <w:t>Việc kiểm tra các thông số:</w:t>
      </w:r>
    </w:p>
    <w:p w:rsidR="003E4579" w:rsidRPr="003E4579" w:rsidRDefault="003E4579" w:rsidP="00612678">
      <w:pPr>
        <w:pStyle w:val="ListParagraph"/>
        <w:numPr>
          <w:ilvl w:val="0"/>
          <w:numId w:val="19"/>
        </w:numPr>
        <w:snapToGrid w:val="0"/>
        <w:spacing w:after="0" w:line="240" w:lineRule="auto"/>
        <w:ind w:left="567" w:hanging="567"/>
        <w:contextualSpacing w:val="0"/>
        <w:rPr>
          <w:sz w:val="24"/>
          <w:szCs w:val="24"/>
          <w:lang w:val="vi-VN"/>
        </w:rPr>
      </w:pPr>
      <w:r w:rsidRPr="003E4579">
        <w:rPr>
          <w:sz w:val="24"/>
          <w:szCs w:val="24"/>
          <w:lang w:val="vi-VN"/>
        </w:rPr>
        <w:t>Tần số và công suất sóng mang của máy phát; và</w:t>
      </w:r>
    </w:p>
    <w:p w:rsidR="003E4579" w:rsidRPr="003E4579" w:rsidRDefault="003E4579" w:rsidP="00612678">
      <w:pPr>
        <w:pStyle w:val="ListParagraph"/>
        <w:numPr>
          <w:ilvl w:val="0"/>
          <w:numId w:val="19"/>
        </w:numPr>
        <w:snapToGrid w:val="0"/>
        <w:spacing w:after="0" w:line="240" w:lineRule="auto"/>
        <w:ind w:left="567" w:hanging="567"/>
        <w:contextualSpacing w:val="0"/>
        <w:rPr>
          <w:sz w:val="24"/>
          <w:szCs w:val="24"/>
          <w:lang w:val="vi-VN"/>
        </w:rPr>
      </w:pPr>
      <w:r w:rsidRPr="003E4579">
        <w:rPr>
          <w:sz w:val="24"/>
          <w:szCs w:val="24"/>
          <w:lang w:val="vi-VN"/>
        </w:rPr>
        <w:t xml:space="preserve">Độ nhạy </w:t>
      </w:r>
      <w:r w:rsidR="00D2779D">
        <w:rPr>
          <w:sz w:val="24"/>
          <w:szCs w:val="24"/>
        </w:rPr>
        <w:t xml:space="preserve">khả dụng </w:t>
      </w:r>
      <w:r w:rsidRPr="003E4579">
        <w:rPr>
          <w:sz w:val="24"/>
          <w:szCs w:val="24"/>
          <w:lang w:val="vi-VN"/>
        </w:rPr>
        <w:t>của máy thu (xem 2.4.2).</w:t>
      </w:r>
    </w:p>
    <w:p w:rsidR="00E03758" w:rsidRDefault="00E03758" w:rsidP="00612678">
      <w:pPr>
        <w:pStyle w:val="Heading2"/>
        <w:numPr>
          <w:ilvl w:val="1"/>
          <w:numId w:val="7"/>
        </w:numPr>
        <w:spacing w:after="0" w:line="240" w:lineRule="auto"/>
        <w:ind w:left="567" w:hanging="567"/>
      </w:pPr>
      <w:bookmarkStart w:id="19" w:name="_Toc29476855"/>
      <w:r>
        <w:t>Ký hiệu</w:t>
      </w:r>
      <w:bookmarkEnd w:id="19"/>
    </w:p>
    <w:p w:rsidR="00E03758" w:rsidRPr="00EC1B9E" w:rsidRDefault="00E03758" w:rsidP="00EC1B9E">
      <w:pPr>
        <w:spacing w:after="0" w:line="240" w:lineRule="auto"/>
        <w:rPr>
          <w:sz w:val="24"/>
          <w:szCs w:val="24"/>
        </w:rPr>
      </w:pPr>
      <w:r w:rsidRPr="00E03758">
        <w:rPr>
          <w:sz w:val="24"/>
          <w:szCs w:val="24"/>
          <w:lang w:val="vi-VN"/>
        </w:rPr>
        <w:t>dBA</w:t>
      </w:r>
      <w:r>
        <w:rPr>
          <w:sz w:val="24"/>
          <w:szCs w:val="24"/>
          <w:lang w:val="vi-VN"/>
        </w:rPr>
        <w:tab/>
      </w:r>
      <w:r w:rsidR="00320D0B">
        <w:rPr>
          <w:sz w:val="24"/>
          <w:szCs w:val="24"/>
          <w:lang w:val="vi-VN"/>
        </w:rPr>
        <w:t xml:space="preserve">dB tương ứng với </w:t>
      </w:r>
      <w:r>
        <w:rPr>
          <w:sz w:val="24"/>
          <w:szCs w:val="24"/>
          <w:lang w:val="vi-VN"/>
        </w:rPr>
        <w:t>2 x 10</w:t>
      </w:r>
      <w:r w:rsidRPr="00E03758">
        <w:rPr>
          <w:sz w:val="24"/>
          <w:szCs w:val="24"/>
          <w:vertAlign w:val="superscript"/>
          <w:lang w:val="vi-VN"/>
        </w:rPr>
        <w:t>-5</w:t>
      </w:r>
      <w:r>
        <w:rPr>
          <w:sz w:val="24"/>
          <w:szCs w:val="24"/>
          <w:lang w:val="vi-VN"/>
        </w:rPr>
        <w:t xml:space="preserve"> Pa</w:t>
      </w:r>
      <w:r w:rsidR="00EC1B9E">
        <w:rPr>
          <w:sz w:val="24"/>
          <w:szCs w:val="24"/>
        </w:rPr>
        <w:t>.</w:t>
      </w:r>
    </w:p>
    <w:p w:rsidR="00B84089" w:rsidRPr="004F7677" w:rsidRDefault="002B617C" w:rsidP="00612678">
      <w:pPr>
        <w:pStyle w:val="Heading2"/>
        <w:numPr>
          <w:ilvl w:val="1"/>
          <w:numId w:val="7"/>
        </w:numPr>
        <w:ind w:left="567" w:hanging="567"/>
        <w:rPr>
          <w:lang w:val="en-US"/>
        </w:rPr>
      </w:pPr>
      <w:bookmarkStart w:id="20" w:name="_Toc143850258"/>
      <w:bookmarkStart w:id="21" w:name="_Toc215891892"/>
      <w:bookmarkStart w:id="22" w:name="_Toc327545976"/>
      <w:bookmarkStart w:id="23" w:name="_Toc367816711"/>
      <w:bookmarkStart w:id="24" w:name="_Toc29476856"/>
      <w:r w:rsidRPr="004F7677">
        <w:t>Chữ viết tắt</w:t>
      </w:r>
      <w:bookmarkEnd w:id="20"/>
      <w:bookmarkEnd w:id="21"/>
      <w:bookmarkEnd w:id="22"/>
      <w:bookmarkEnd w:id="23"/>
      <w:bookmarkEnd w:id="24"/>
    </w:p>
    <w:tbl>
      <w:tblPr>
        <w:tblW w:w="9054" w:type="dxa"/>
        <w:tblInd w:w="18" w:type="dxa"/>
        <w:tblLook w:val="04A0"/>
      </w:tblPr>
      <w:tblGrid>
        <w:gridCol w:w="1440"/>
        <w:gridCol w:w="3870"/>
        <w:gridCol w:w="3744"/>
      </w:tblGrid>
      <w:tr w:rsidR="0056707E" w:rsidRPr="00F13875" w:rsidTr="009E6A84">
        <w:trPr>
          <w:trHeight w:val="300"/>
        </w:trPr>
        <w:tc>
          <w:tcPr>
            <w:tcW w:w="1440" w:type="dxa"/>
            <w:shd w:val="clear" w:color="auto" w:fill="auto"/>
            <w:noWrap/>
            <w:hideMark/>
          </w:tcPr>
          <w:p w:rsidR="00031C3A" w:rsidRPr="00F13875" w:rsidRDefault="00FD28C8" w:rsidP="0056707E">
            <w:pPr>
              <w:spacing w:before="60" w:after="60"/>
              <w:jc w:val="left"/>
              <w:rPr>
                <w:color w:val="000000"/>
                <w:sz w:val="24"/>
                <w:szCs w:val="24"/>
                <w:lang w:val="vi-VN"/>
              </w:rPr>
            </w:pPr>
            <w:bookmarkStart w:id="25" w:name="_Toc391285616"/>
            <w:bookmarkStart w:id="26" w:name="_Toc367816712"/>
            <w:bookmarkEnd w:id="25"/>
            <w:r>
              <w:rPr>
                <w:color w:val="000000"/>
                <w:sz w:val="24"/>
                <w:szCs w:val="24"/>
                <w:lang w:val="vi-VN"/>
              </w:rPr>
              <w:t>AC</w:t>
            </w:r>
          </w:p>
        </w:tc>
        <w:tc>
          <w:tcPr>
            <w:tcW w:w="3870" w:type="dxa"/>
            <w:shd w:val="clear" w:color="auto" w:fill="auto"/>
            <w:noWrap/>
            <w:hideMark/>
          </w:tcPr>
          <w:p w:rsidR="00031C3A" w:rsidRPr="00F13875" w:rsidRDefault="00FD28C8" w:rsidP="0056707E">
            <w:pPr>
              <w:spacing w:before="60" w:after="60"/>
              <w:jc w:val="left"/>
              <w:rPr>
                <w:color w:val="000000"/>
                <w:sz w:val="24"/>
                <w:szCs w:val="24"/>
                <w:lang w:val="vi-VN"/>
              </w:rPr>
            </w:pPr>
            <w:r>
              <w:rPr>
                <w:color w:val="000000"/>
                <w:sz w:val="24"/>
                <w:szCs w:val="24"/>
                <w:lang w:val="vi-VN"/>
              </w:rPr>
              <w:t>Dòng xoay chiều</w:t>
            </w:r>
          </w:p>
        </w:tc>
        <w:tc>
          <w:tcPr>
            <w:tcW w:w="3744" w:type="dxa"/>
            <w:shd w:val="clear" w:color="auto" w:fill="auto"/>
            <w:noWrap/>
            <w:hideMark/>
          </w:tcPr>
          <w:p w:rsidR="00031C3A" w:rsidRPr="00FD28C8" w:rsidRDefault="00FD28C8" w:rsidP="00FD28C8">
            <w:pPr>
              <w:spacing w:before="60" w:after="60"/>
              <w:jc w:val="left"/>
              <w:rPr>
                <w:color w:val="000000"/>
                <w:sz w:val="24"/>
                <w:szCs w:val="24"/>
              </w:rPr>
            </w:pPr>
            <w:r>
              <w:rPr>
                <w:color w:val="000000"/>
                <w:sz w:val="24"/>
                <w:szCs w:val="24"/>
                <w:lang w:val="vi-VN"/>
              </w:rPr>
              <w:t>A</w:t>
            </w:r>
            <w:r w:rsidRPr="00FD28C8">
              <w:rPr>
                <w:color w:val="000000"/>
                <w:sz w:val="24"/>
                <w:szCs w:val="24"/>
              </w:rPr>
              <w:t xml:space="preserve">lternating </w:t>
            </w:r>
            <w:r>
              <w:rPr>
                <w:color w:val="000000"/>
                <w:sz w:val="24"/>
                <w:szCs w:val="24"/>
                <w:lang w:val="vi-VN"/>
              </w:rPr>
              <w:t>C</w:t>
            </w:r>
            <w:r w:rsidRPr="00FD28C8">
              <w:rPr>
                <w:color w:val="000000"/>
                <w:sz w:val="24"/>
                <w:szCs w:val="24"/>
              </w:rPr>
              <w:t>urrent</w:t>
            </w:r>
          </w:p>
        </w:tc>
      </w:tr>
      <w:tr w:rsidR="00FD28C8" w:rsidRPr="00F13875" w:rsidTr="009E6A84">
        <w:trPr>
          <w:trHeight w:val="300"/>
        </w:trPr>
        <w:tc>
          <w:tcPr>
            <w:tcW w:w="1440"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ad</w:t>
            </w:r>
          </w:p>
        </w:tc>
        <w:tc>
          <w:tcPr>
            <w:tcW w:w="3870"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Độ lệch biên độ</w:t>
            </w:r>
          </w:p>
        </w:tc>
        <w:tc>
          <w:tcPr>
            <w:tcW w:w="3744" w:type="dxa"/>
            <w:shd w:val="clear" w:color="auto" w:fill="auto"/>
            <w:noWrap/>
          </w:tcPr>
          <w:p w:rsidR="00FD28C8" w:rsidRPr="00F13875" w:rsidRDefault="00FD28C8" w:rsidP="00FD28C8">
            <w:pPr>
              <w:spacing w:before="60" w:after="60"/>
              <w:jc w:val="left"/>
              <w:rPr>
                <w:color w:val="000000"/>
                <w:sz w:val="24"/>
                <w:szCs w:val="24"/>
              </w:rPr>
            </w:pPr>
            <w:r w:rsidRPr="00F13875">
              <w:rPr>
                <w:color w:val="000000"/>
                <w:sz w:val="24"/>
                <w:szCs w:val="24"/>
              </w:rPr>
              <w:t>amplitude difference</w:t>
            </w:r>
          </w:p>
        </w:tc>
      </w:tr>
      <w:tr w:rsidR="00FD28C8" w:rsidRPr="00F13875" w:rsidTr="009E6A84">
        <w:trPr>
          <w:trHeight w:val="300"/>
        </w:trPr>
        <w:tc>
          <w:tcPr>
            <w:tcW w:w="1440" w:type="dxa"/>
            <w:shd w:val="clear" w:color="auto" w:fill="auto"/>
            <w:noWrap/>
          </w:tcPr>
          <w:p w:rsidR="00FD28C8" w:rsidRDefault="00FD28C8" w:rsidP="00FD28C8">
            <w:pPr>
              <w:spacing w:before="60" w:after="60"/>
              <w:jc w:val="left"/>
              <w:rPr>
                <w:color w:val="000000"/>
                <w:sz w:val="24"/>
                <w:szCs w:val="24"/>
                <w:lang w:val="vi-VN"/>
              </w:rPr>
            </w:pPr>
            <w:r>
              <w:rPr>
                <w:color w:val="000000"/>
                <w:sz w:val="24"/>
                <w:szCs w:val="24"/>
                <w:lang w:val="vi-VN"/>
              </w:rPr>
              <w:t>AIS</w:t>
            </w:r>
          </w:p>
        </w:tc>
        <w:tc>
          <w:tcPr>
            <w:tcW w:w="3870" w:type="dxa"/>
            <w:shd w:val="clear" w:color="auto" w:fill="auto"/>
            <w:noWrap/>
          </w:tcPr>
          <w:p w:rsidR="00FD28C8" w:rsidRDefault="00FD28C8" w:rsidP="00FD28C8">
            <w:pPr>
              <w:spacing w:before="60" w:after="60"/>
              <w:jc w:val="left"/>
              <w:rPr>
                <w:color w:val="000000"/>
                <w:sz w:val="24"/>
                <w:szCs w:val="24"/>
                <w:lang w:val="vi-VN"/>
              </w:rPr>
            </w:pPr>
            <w:r>
              <w:rPr>
                <w:color w:val="000000"/>
                <w:sz w:val="24"/>
                <w:szCs w:val="24"/>
                <w:lang w:val="vi-VN"/>
              </w:rPr>
              <w:t>Hệ thống nhận dạng tự động</w:t>
            </w:r>
          </w:p>
        </w:tc>
        <w:tc>
          <w:tcPr>
            <w:tcW w:w="3744" w:type="dxa"/>
            <w:shd w:val="clear" w:color="auto" w:fill="auto"/>
            <w:noWrap/>
          </w:tcPr>
          <w:p w:rsidR="00FD28C8" w:rsidRPr="00BB1F3C" w:rsidRDefault="00FD28C8" w:rsidP="00FD28C8">
            <w:pPr>
              <w:spacing w:before="60" w:after="60"/>
              <w:jc w:val="left"/>
            </w:pPr>
            <w:r w:rsidRPr="00BB1F3C">
              <w:rPr>
                <w:color w:val="000000"/>
                <w:sz w:val="24"/>
                <w:szCs w:val="24"/>
                <w:lang w:val="vi-VN"/>
              </w:rPr>
              <w:t>Automatically Identification System</w:t>
            </w:r>
          </w:p>
        </w:tc>
      </w:tr>
      <w:tr w:rsidR="00FD28C8" w:rsidRPr="00F13875" w:rsidTr="009E6A84">
        <w:trPr>
          <w:trHeight w:val="300"/>
        </w:trPr>
        <w:tc>
          <w:tcPr>
            <w:tcW w:w="1440" w:type="dxa"/>
            <w:shd w:val="clear" w:color="auto" w:fill="auto"/>
            <w:noWrap/>
          </w:tcPr>
          <w:p w:rsidR="00FD28C8" w:rsidRPr="00F13875" w:rsidRDefault="00FD28C8" w:rsidP="00FD28C8">
            <w:pPr>
              <w:spacing w:before="60" w:after="60"/>
              <w:jc w:val="left"/>
              <w:rPr>
                <w:color w:val="000000"/>
                <w:sz w:val="24"/>
                <w:szCs w:val="24"/>
                <w:lang w:val="vi-VN"/>
              </w:rPr>
            </w:pPr>
            <w:r>
              <w:rPr>
                <w:color w:val="000000"/>
                <w:sz w:val="24"/>
                <w:szCs w:val="24"/>
                <w:lang w:val="vi-VN"/>
              </w:rPr>
              <w:t>DC</w:t>
            </w:r>
          </w:p>
        </w:tc>
        <w:tc>
          <w:tcPr>
            <w:tcW w:w="3870" w:type="dxa"/>
            <w:shd w:val="clear" w:color="auto" w:fill="auto"/>
            <w:noWrap/>
          </w:tcPr>
          <w:p w:rsidR="00FD28C8" w:rsidRPr="00F13875" w:rsidRDefault="00FD28C8" w:rsidP="00FD28C8">
            <w:pPr>
              <w:spacing w:before="60" w:after="60"/>
              <w:jc w:val="left"/>
              <w:rPr>
                <w:color w:val="000000"/>
                <w:sz w:val="24"/>
                <w:szCs w:val="24"/>
                <w:lang w:val="vi-VN"/>
              </w:rPr>
            </w:pPr>
            <w:r>
              <w:rPr>
                <w:color w:val="000000"/>
                <w:sz w:val="24"/>
                <w:szCs w:val="24"/>
                <w:lang w:val="vi-VN"/>
              </w:rPr>
              <w:t>Dòng một chiều</w:t>
            </w:r>
          </w:p>
        </w:tc>
        <w:tc>
          <w:tcPr>
            <w:tcW w:w="3744" w:type="dxa"/>
            <w:shd w:val="clear" w:color="auto" w:fill="auto"/>
            <w:noWrap/>
          </w:tcPr>
          <w:p w:rsidR="00FD28C8" w:rsidRPr="00F13875" w:rsidRDefault="00FD28C8" w:rsidP="00FD28C8">
            <w:pPr>
              <w:spacing w:before="60" w:after="60"/>
              <w:jc w:val="left"/>
              <w:rPr>
                <w:color w:val="000000"/>
                <w:sz w:val="24"/>
                <w:szCs w:val="24"/>
              </w:rPr>
            </w:pPr>
            <w:r>
              <w:rPr>
                <w:color w:val="000000"/>
                <w:sz w:val="24"/>
                <w:szCs w:val="24"/>
                <w:lang w:val="vi-VN"/>
              </w:rPr>
              <w:t>D</w:t>
            </w:r>
            <w:r w:rsidRPr="00FD28C8">
              <w:rPr>
                <w:color w:val="000000"/>
                <w:sz w:val="24"/>
                <w:szCs w:val="24"/>
              </w:rPr>
              <w:t xml:space="preserve">irect </w:t>
            </w:r>
            <w:r>
              <w:rPr>
                <w:color w:val="000000"/>
                <w:sz w:val="24"/>
                <w:szCs w:val="24"/>
                <w:lang w:val="vi-VN"/>
              </w:rPr>
              <w:t>C</w:t>
            </w:r>
            <w:r w:rsidRPr="00FD28C8">
              <w:rPr>
                <w:color w:val="000000"/>
                <w:sz w:val="24"/>
                <w:szCs w:val="24"/>
              </w:rPr>
              <w:t>urrent</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DSC</w:t>
            </w:r>
          </w:p>
        </w:tc>
        <w:tc>
          <w:tcPr>
            <w:tcW w:w="387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Gọi chọn số</w:t>
            </w:r>
          </w:p>
        </w:tc>
        <w:tc>
          <w:tcPr>
            <w:tcW w:w="3744"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Digital Selective Calling</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e.m.f</w:t>
            </w:r>
          </w:p>
        </w:tc>
        <w:tc>
          <w:tcPr>
            <w:tcW w:w="387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Sức điện động</w:t>
            </w:r>
          </w:p>
        </w:tc>
        <w:tc>
          <w:tcPr>
            <w:tcW w:w="3744"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Electro-motive Force</w:t>
            </w:r>
          </w:p>
        </w:tc>
      </w:tr>
      <w:tr w:rsidR="00931BB0" w:rsidRPr="00F13875" w:rsidTr="009E6A84">
        <w:trPr>
          <w:trHeight w:val="300"/>
        </w:trPr>
        <w:tc>
          <w:tcPr>
            <w:tcW w:w="1440" w:type="dxa"/>
            <w:shd w:val="clear" w:color="auto" w:fill="auto"/>
            <w:noWrap/>
          </w:tcPr>
          <w:p w:rsidR="00931BB0" w:rsidRPr="00F13875" w:rsidRDefault="00931BB0" w:rsidP="00FD28C8">
            <w:pPr>
              <w:spacing w:before="60" w:after="60"/>
              <w:jc w:val="left"/>
              <w:rPr>
                <w:color w:val="000000"/>
                <w:sz w:val="24"/>
                <w:szCs w:val="24"/>
                <w:lang w:val="vi-VN"/>
              </w:rPr>
            </w:pPr>
            <w:r>
              <w:rPr>
                <w:color w:val="000000"/>
                <w:sz w:val="24"/>
                <w:szCs w:val="24"/>
                <w:lang w:val="vi-VN"/>
              </w:rPr>
              <w:t>EUT</w:t>
            </w:r>
          </w:p>
        </w:tc>
        <w:tc>
          <w:tcPr>
            <w:tcW w:w="3870" w:type="dxa"/>
            <w:shd w:val="clear" w:color="auto" w:fill="auto"/>
            <w:noWrap/>
          </w:tcPr>
          <w:p w:rsidR="00931BB0" w:rsidRPr="00F13875" w:rsidRDefault="00655CA6" w:rsidP="00655CA6">
            <w:pPr>
              <w:spacing w:before="60" w:after="60"/>
              <w:jc w:val="left"/>
              <w:rPr>
                <w:color w:val="000000"/>
                <w:sz w:val="24"/>
                <w:szCs w:val="24"/>
                <w:lang w:val="vi-VN"/>
              </w:rPr>
            </w:pPr>
            <w:r>
              <w:rPr>
                <w:color w:val="000000"/>
                <w:sz w:val="24"/>
                <w:szCs w:val="24"/>
                <w:lang w:val="vi-VN"/>
              </w:rPr>
              <w:t>Thiết bị cần đo kiểm</w:t>
            </w:r>
          </w:p>
        </w:tc>
        <w:tc>
          <w:tcPr>
            <w:tcW w:w="3744" w:type="dxa"/>
            <w:shd w:val="clear" w:color="auto" w:fill="auto"/>
            <w:noWrap/>
          </w:tcPr>
          <w:p w:rsidR="00931BB0" w:rsidRPr="00F13875" w:rsidRDefault="00655CA6" w:rsidP="00FD28C8">
            <w:pPr>
              <w:spacing w:before="60" w:after="60"/>
              <w:jc w:val="left"/>
              <w:rPr>
                <w:color w:val="000000"/>
                <w:sz w:val="24"/>
                <w:szCs w:val="24"/>
                <w:lang w:val="vi-VN"/>
              </w:rPr>
            </w:pPr>
            <w:r w:rsidRPr="00931BB0">
              <w:rPr>
                <w:color w:val="000000"/>
                <w:sz w:val="24"/>
                <w:szCs w:val="24"/>
                <w:lang w:val="vi-VN"/>
              </w:rPr>
              <w:t>Equipment Under Test</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lastRenderedPageBreak/>
              <w:t>fd</w:t>
            </w:r>
          </w:p>
        </w:tc>
        <w:tc>
          <w:tcPr>
            <w:tcW w:w="387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Độ lệch tần số</w:t>
            </w:r>
          </w:p>
        </w:tc>
        <w:tc>
          <w:tcPr>
            <w:tcW w:w="3744"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Frequency Difference</w:t>
            </w:r>
          </w:p>
        </w:tc>
      </w:tr>
      <w:tr w:rsidR="00FD28C8" w:rsidRPr="00F13875" w:rsidTr="009E6A84">
        <w:trPr>
          <w:trHeight w:val="300"/>
        </w:trPr>
        <w:tc>
          <w:tcPr>
            <w:tcW w:w="1440"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F</w:t>
            </w:r>
            <w:r>
              <w:rPr>
                <w:color w:val="000000"/>
                <w:sz w:val="24"/>
                <w:szCs w:val="24"/>
                <w:lang w:val="vi-VN"/>
              </w:rPr>
              <w:t>SI</w:t>
            </w:r>
          </w:p>
        </w:tc>
        <w:tc>
          <w:tcPr>
            <w:tcW w:w="3870" w:type="dxa"/>
            <w:shd w:val="clear" w:color="auto" w:fill="auto"/>
            <w:noWrap/>
          </w:tcPr>
          <w:p w:rsidR="00FD28C8" w:rsidRPr="00F13875" w:rsidRDefault="00FD28C8" w:rsidP="00FD28C8">
            <w:pPr>
              <w:spacing w:before="60" w:after="60"/>
              <w:jc w:val="left"/>
              <w:rPr>
                <w:color w:val="000000"/>
                <w:sz w:val="24"/>
                <w:szCs w:val="24"/>
                <w:lang w:val="vi-VN"/>
              </w:rPr>
            </w:pPr>
            <w:r w:rsidRPr="00320D0B">
              <w:rPr>
                <w:color w:val="000000"/>
                <w:sz w:val="24"/>
                <w:szCs w:val="24"/>
                <w:lang w:val="vi-VN"/>
              </w:rPr>
              <w:t>Thông tin thiết lập tần số</w:t>
            </w:r>
          </w:p>
        </w:tc>
        <w:tc>
          <w:tcPr>
            <w:tcW w:w="3744" w:type="dxa"/>
            <w:shd w:val="clear" w:color="auto" w:fill="auto"/>
            <w:noWrap/>
          </w:tcPr>
          <w:p w:rsidR="00FD28C8" w:rsidRPr="00F13875" w:rsidRDefault="00FD28C8" w:rsidP="00FD28C8">
            <w:pPr>
              <w:spacing w:before="60" w:after="60"/>
              <w:jc w:val="left"/>
              <w:rPr>
                <w:color w:val="000000"/>
                <w:sz w:val="24"/>
                <w:szCs w:val="24"/>
                <w:lang w:val="vi-VN"/>
              </w:rPr>
            </w:pPr>
            <w:r w:rsidRPr="00320D0B">
              <w:rPr>
                <w:color w:val="000000"/>
                <w:sz w:val="24"/>
                <w:szCs w:val="24"/>
                <w:lang w:val="vi-VN"/>
              </w:rPr>
              <w:t>Frequency Set Information</w:t>
            </w:r>
          </w:p>
        </w:tc>
      </w:tr>
      <w:tr w:rsidR="00FD28C8" w:rsidRPr="00F13875" w:rsidTr="009E6A84">
        <w:trPr>
          <w:trHeight w:val="300"/>
        </w:trPr>
        <w:tc>
          <w:tcPr>
            <w:tcW w:w="1440"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RF</w:t>
            </w:r>
          </w:p>
        </w:tc>
        <w:tc>
          <w:tcPr>
            <w:tcW w:w="3870"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Tần số vô tuyến</w:t>
            </w:r>
          </w:p>
        </w:tc>
        <w:tc>
          <w:tcPr>
            <w:tcW w:w="3744" w:type="dxa"/>
            <w:shd w:val="clear" w:color="auto" w:fill="auto"/>
            <w:noWrap/>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Radio Frequency</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r.m.s</w:t>
            </w:r>
          </w:p>
        </w:tc>
        <w:tc>
          <w:tcPr>
            <w:tcW w:w="3870" w:type="dxa"/>
            <w:shd w:val="clear" w:color="auto" w:fill="auto"/>
            <w:noWrap/>
            <w:hideMark/>
          </w:tcPr>
          <w:p w:rsidR="00FD28C8" w:rsidRPr="00F13875" w:rsidRDefault="00FD28C8" w:rsidP="00FD28C8">
            <w:pPr>
              <w:spacing w:before="60" w:after="60"/>
              <w:jc w:val="left"/>
              <w:rPr>
                <w:color w:val="000000"/>
                <w:sz w:val="24"/>
                <w:szCs w:val="24"/>
                <w:lang w:val="vi-VN"/>
              </w:rPr>
            </w:pPr>
            <w:r>
              <w:rPr>
                <w:color w:val="000000"/>
                <w:sz w:val="24"/>
                <w:szCs w:val="24"/>
                <w:lang w:val="vi-VN"/>
              </w:rPr>
              <w:t>Giá trị hiệu dụng</w:t>
            </w:r>
          </w:p>
        </w:tc>
        <w:tc>
          <w:tcPr>
            <w:tcW w:w="3744"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root mean square</w:t>
            </w:r>
          </w:p>
        </w:tc>
      </w:tr>
      <w:tr w:rsidR="00FD28C8" w:rsidRPr="00F13875" w:rsidTr="009E6A84">
        <w:trPr>
          <w:trHeight w:val="300"/>
        </w:trPr>
        <w:tc>
          <w:tcPr>
            <w:tcW w:w="1440" w:type="dxa"/>
            <w:shd w:val="clear" w:color="auto" w:fill="auto"/>
            <w:noWrap/>
          </w:tcPr>
          <w:p w:rsidR="00FD28C8" w:rsidRPr="00F13875" w:rsidRDefault="00FD28C8" w:rsidP="00FD28C8">
            <w:pPr>
              <w:spacing w:before="60" w:after="60"/>
              <w:jc w:val="left"/>
              <w:rPr>
                <w:color w:val="000000"/>
                <w:sz w:val="24"/>
                <w:szCs w:val="24"/>
                <w:lang w:val="vi-VN"/>
              </w:rPr>
            </w:pPr>
            <w:r>
              <w:rPr>
                <w:color w:val="000000"/>
                <w:sz w:val="24"/>
                <w:szCs w:val="24"/>
                <w:lang w:val="vi-VN"/>
              </w:rPr>
              <w:t>SFI</w:t>
            </w:r>
          </w:p>
        </w:tc>
        <w:tc>
          <w:tcPr>
            <w:tcW w:w="3870" w:type="dxa"/>
            <w:shd w:val="clear" w:color="auto" w:fill="auto"/>
            <w:noWrap/>
          </w:tcPr>
          <w:p w:rsidR="00FD28C8" w:rsidRPr="00320D0B" w:rsidRDefault="00FD28C8" w:rsidP="00FD28C8">
            <w:pPr>
              <w:spacing w:before="60" w:after="60"/>
              <w:jc w:val="left"/>
              <w:rPr>
                <w:color w:val="000000"/>
                <w:sz w:val="24"/>
                <w:szCs w:val="24"/>
                <w:lang w:val="vi-VN"/>
              </w:rPr>
            </w:pPr>
            <w:r w:rsidRPr="00320D0B">
              <w:rPr>
                <w:color w:val="000000"/>
                <w:sz w:val="24"/>
                <w:szCs w:val="24"/>
                <w:lang w:val="vi-VN"/>
              </w:rPr>
              <w:t>Thông tin về tần số quét</w:t>
            </w:r>
          </w:p>
        </w:tc>
        <w:tc>
          <w:tcPr>
            <w:tcW w:w="3744" w:type="dxa"/>
            <w:shd w:val="clear" w:color="auto" w:fill="auto"/>
            <w:noWrap/>
          </w:tcPr>
          <w:p w:rsidR="00FD28C8" w:rsidRPr="00F13875" w:rsidRDefault="00FD28C8" w:rsidP="00FD28C8">
            <w:pPr>
              <w:spacing w:before="60" w:after="60"/>
              <w:jc w:val="left"/>
              <w:rPr>
                <w:color w:val="000000"/>
                <w:sz w:val="24"/>
                <w:szCs w:val="24"/>
                <w:lang w:val="vi-VN"/>
              </w:rPr>
            </w:pPr>
            <w:r w:rsidRPr="00320D0B">
              <w:rPr>
                <w:color w:val="000000"/>
                <w:sz w:val="24"/>
                <w:szCs w:val="24"/>
                <w:lang w:val="vi-VN"/>
              </w:rPr>
              <w:t>Scanning Frequency Information</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SINAD</w:t>
            </w:r>
          </w:p>
        </w:tc>
        <w:tc>
          <w:tcPr>
            <w:tcW w:w="3870" w:type="dxa"/>
            <w:shd w:val="clear" w:color="auto" w:fill="auto"/>
            <w:noWrap/>
            <w:hideMark/>
          </w:tcPr>
          <w:p w:rsidR="00FD28C8" w:rsidRPr="00F13875" w:rsidRDefault="00FD28C8" w:rsidP="00FD28C8">
            <w:pPr>
              <w:autoSpaceDE w:val="0"/>
              <w:autoSpaceDN w:val="0"/>
              <w:adjustRightInd w:val="0"/>
              <w:spacing w:before="0" w:after="0" w:line="240" w:lineRule="auto"/>
              <w:jc w:val="left"/>
              <w:rPr>
                <w:color w:val="000000"/>
                <w:sz w:val="24"/>
                <w:szCs w:val="24"/>
                <w:lang w:val="vi-VN"/>
              </w:rPr>
            </w:pPr>
            <w:r w:rsidRPr="00F13875">
              <w:rPr>
                <w:color w:val="000000"/>
                <w:sz w:val="24"/>
                <w:szCs w:val="24"/>
                <w:lang w:val="vi-VN"/>
              </w:rPr>
              <w:t>Tín hiệu + Nhiễu + Méo/Nhiễu +</w:t>
            </w:r>
          </w:p>
          <w:p w:rsidR="00FD28C8" w:rsidRPr="00F13875" w:rsidRDefault="00FD28C8" w:rsidP="00F81270">
            <w:pPr>
              <w:spacing w:before="60" w:after="60"/>
              <w:jc w:val="left"/>
              <w:rPr>
                <w:color w:val="000000"/>
                <w:sz w:val="24"/>
                <w:szCs w:val="24"/>
                <w:lang w:val="vi-VN"/>
              </w:rPr>
            </w:pPr>
            <w:r w:rsidRPr="00F13875">
              <w:rPr>
                <w:color w:val="000000"/>
                <w:sz w:val="24"/>
                <w:szCs w:val="24"/>
                <w:lang w:val="vi-VN"/>
              </w:rPr>
              <w:t>Méo</w:t>
            </w:r>
          </w:p>
        </w:tc>
        <w:tc>
          <w:tcPr>
            <w:tcW w:w="3744" w:type="dxa"/>
            <w:shd w:val="clear" w:color="auto" w:fill="auto"/>
            <w:noWrap/>
            <w:hideMark/>
          </w:tcPr>
          <w:p w:rsidR="00FD28C8" w:rsidRPr="00F13875" w:rsidRDefault="00FD28C8" w:rsidP="00FD28C8">
            <w:pPr>
              <w:autoSpaceDE w:val="0"/>
              <w:autoSpaceDN w:val="0"/>
              <w:adjustRightInd w:val="0"/>
              <w:spacing w:before="0" w:after="0" w:line="240" w:lineRule="auto"/>
              <w:jc w:val="left"/>
              <w:rPr>
                <w:color w:val="000000"/>
                <w:sz w:val="24"/>
                <w:szCs w:val="24"/>
                <w:lang w:val="vi-VN"/>
              </w:rPr>
            </w:pPr>
            <w:r w:rsidRPr="00F13875">
              <w:rPr>
                <w:color w:val="000000"/>
                <w:sz w:val="24"/>
                <w:szCs w:val="24"/>
                <w:lang w:val="vi-VN"/>
              </w:rPr>
              <w:t>Signal+Noise+Distortion/Noise</w:t>
            </w:r>
          </w:p>
          <w:p w:rsidR="00FD28C8" w:rsidRPr="00F13875" w:rsidRDefault="00FD28C8" w:rsidP="00F81270">
            <w:pPr>
              <w:autoSpaceDE w:val="0"/>
              <w:autoSpaceDN w:val="0"/>
              <w:adjustRightInd w:val="0"/>
              <w:spacing w:before="0" w:after="0" w:line="240" w:lineRule="auto"/>
              <w:jc w:val="left"/>
              <w:rPr>
                <w:color w:val="000000"/>
                <w:sz w:val="24"/>
                <w:szCs w:val="24"/>
                <w:lang w:val="vi-VN"/>
              </w:rPr>
            </w:pPr>
            <w:r w:rsidRPr="00F13875">
              <w:rPr>
                <w:color w:val="000000"/>
                <w:sz w:val="24"/>
                <w:szCs w:val="24"/>
                <w:lang w:val="vi-VN"/>
              </w:rPr>
              <w:t>+ Distortion</w:t>
            </w:r>
          </w:p>
        </w:tc>
      </w:tr>
      <w:tr w:rsidR="00FD28C8" w:rsidRPr="00F13875" w:rsidTr="009E6A84">
        <w:trPr>
          <w:trHeight w:val="300"/>
        </w:trPr>
        <w:tc>
          <w:tcPr>
            <w:tcW w:w="1440"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VHF</w:t>
            </w:r>
          </w:p>
        </w:tc>
        <w:tc>
          <w:tcPr>
            <w:tcW w:w="3870" w:type="dxa"/>
            <w:shd w:val="clear" w:color="auto" w:fill="auto"/>
            <w:noWrap/>
            <w:hideMark/>
          </w:tcPr>
          <w:p w:rsidR="00FD28C8" w:rsidRPr="00F13875" w:rsidRDefault="00FD28C8" w:rsidP="00FD28C8">
            <w:pPr>
              <w:spacing w:before="60" w:after="60"/>
              <w:jc w:val="left"/>
              <w:rPr>
                <w:color w:val="000000"/>
                <w:sz w:val="24"/>
                <w:szCs w:val="24"/>
                <w:lang w:val="vi-VN"/>
              </w:rPr>
            </w:pPr>
            <w:r>
              <w:rPr>
                <w:color w:val="000000"/>
                <w:sz w:val="24"/>
                <w:szCs w:val="24"/>
                <w:lang w:val="vi-VN"/>
              </w:rPr>
              <w:t xml:space="preserve">Tần số rất cao </w:t>
            </w:r>
          </w:p>
        </w:tc>
        <w:tc>
          <w:tcPr>
            <w:tcW w:w="3744" w:type="dxa"/>
            <w:shd w:val="clear" w:color="auto" w:fill="auto"/>
            <w:noWrap/>
            <w:hideMark/>
          </w:tcPr>
          <w:p w:rsidR="00FD28C8" w:rsidRPr="00F13875" w:rsidRDefault="00FD28C8" w:rsidP="00FD28C8">
            <w:pPr>
              <w:spacing w:before="60" w:after="60"/>
              <w:jc w:val="left"/>
              <w:rPr>
                <w:color w:val="000000"/>
                <w:sz w:val="24"/>
                <w:szCs w:val="24"/>
                <w:lang w:val="vi-VN"/>
              </w:rPr>
            </w:pPr>
            <w:r w:rsidRPr="00F13875">
              <w:rPr>
                <w:color w:val="000000"/>
                <w:sz w:val="24"/>
                <w:szCs w:val="24"/>
                <w:lang w:val="vi-VN"/>
              </w:rPr>
              <w:t>Very High Frequency</w:t>
            </w:r>
          </w:p>
        </w:tc>
      </w:tr>
      <w:tr w:rsidR="00B861E8" w:rsidRPr="00F13875" w:rsidTr="009E6A84">
        <w:trPr>
          <w:trHeight w:val="300"/>
        </w:trPr>
        <w:tc>
          <w:tcPr>
            <w:tcW w:w="1440" w:type="dxa"/>
            <w:shd w:val="clear" w:color="auto" w:fill="auto"/>
            <w:noWrap/>
          </w:tcPr>
          <w:p w:rsidR="00B861E8" w:rsidRPr="00F13875" w:rsidRDefault="00B861E8" w:rsidP="00FD28C8">
            <w:pPr>
              <w:spacing w:before="60" w:after="60"/>
              <w:jc w:val="left"/>
              <w:rPr>
                <w:color w:val="000000"/>
                <w:sz w:val="24"/>
                <w:szCs w:val="24"/>
                <w:lang w:val="vi-VN"/>
              </w:rPr>
            </w:pPr>
          </w:p>
        </w:tc>
        <w:tc>
          <w:tcPr>
            <w:tcW w:w="3870" w:type="dxa"/>
            <w:shd w:val="clear" w:color="auto" w:fill="auto"/>
            <w:noWrap/>
          </w:tcPr>
          <w:p w:rsidR="00B861E8" w:rsidRDefault="00B861E8" w:rsidP="00FD28C8">
            <w:pPr>
              <w:spacing w:before="60" w:after="60"/>
              <w:jc w:val="left"/>
              <w:rPr>
                <w:color w:val="000000"/>
                <w:sz w:val="24"/>
                <w:szCs w:val="24"/>
                <w:lang w:val="vi-VN"/>
              </w:rPr>
            </w:pPr>
          </w:p>
        </w:tc>
        <w:tc>
          <w:tcPr>
            <w:tcW w:w="3744" w:type="dxa"/>
            <w:shd w:val="clear" w:color="auto" w:fill="auto"/>
            <w:noWrap/>
          </w:tcPr>
          <w:p w:rsidR="00B861E8" w:rsidRPr="00F13875" w:rsidRDefault="00B861E8" w:rsidP="00FD28C8">
            <w:pPr>
              <w:spacing w:before="60" w:after="60"/>
              <w:jc w:val="left"/>
              <w:rPr>
                <w:color w:val="000000"/>
                <w:sz w:val="24"/>
                <w:szCs w:val="24"/>
                <w:lang w:val="vi-VN"/>
              </w:rPr>
            </w:pPr>
          </w:p>
        </w:tc>
      </w:tr>
      <w:tr w:rsidR="00914ECC" w:rsidRPr="00F13875" w:rsidTr="009E6A84">
        <w:trPr>
          <w:trHeight w:val="300"/>
        </w:trPr>
        <w:tc>
          <w:tcPr>
            <w:tcW w:w="1440" w:type="dxa"/>
            <w:shd w:val="clear" w:color="auto" w:fill="auto"/>
            <w:noWrap/>
          </w:tcPr>
          <w:p w:rsidR="00914ECC" w:rsidRPr="00F13875" w:rsidRDefault="00914ECC" w:rsidP="00FD28C8">
            <w:pPr>
              <w:spacing w:before="60" w:after="60"/>
              <w:jc w:val="left"/>
              <w:rPr>
                <w:color w:val="000000"/>
                <w:sz w:val="24"/>
                <w:szCs w:val="24"/>
                <w:lang w:val="vi-VN"/>
              </w:rPr>
            </w:pPr>
          </w:p>
        </w:tc>
        <w:tc>
          <w:tcPr>
            <w:tcW w:w="3870" w:type="dxa"/>
            <w:shd w:val="clear" w:color="auto" w:fill="auto"/>
            <w:noWrap/>
          </w:tcPr>
          <w:p w:rsidR="00914ECC" w:rsidRDefault="00914ECC" w:rsidP="00FD28C8">
            <w:pPr>
              <w:spacing w:before="60" w:after="60"/>
              <w:jc w:val="left"/>
              <w:rPr>
                <w:color w:val="000000"/>
                <w:sz w:val="24"/>
                <w:szCs w:val="24"/>
                <w:lang w:val="vi-VN"/>
              </w:rPr>
            </w:pPr>
          </w:p>
        </w:tc>
        <w:tc>
          <w:tcPr>
            <w:tcW w:w="3744" w:type="dxa"/>
            <w:shd w:val="clear" w:color="auto" w:fill="auto"/>
            <w:noWrap/>
          </w:tcPr>
          <w:p w:rsidR="00914ECC" w:rsidRPr="00F13875" w:rsidRDefault="00914ECC" w:rsidP="00FD28C8">
            <w:pPr>
              <w:spacing w:before="60" w:after="60"/>
              <w:jc w:val="left"/>
              <w:rPr>
                <w:color w:val="000000"/>
                <w:sz w:val="24"/>
                <w:szCs w:val="24"/>
                <w:lang w:val="vi-VN"/>
              </w:rPr>
            </w:pPr>
          </w:p>
        </w:tc>
      </w:tr>
    </w:tbl>
    <w:p w:rsidR="00D41175" w:rsidRPr="004F7677" w:rsidRDefault="002B617C" w:rsidP="00914ECC">
      <w:pPr>
        <w:pStyle w:val="Heading1"/>
        <w:tabs>
          <w:tab w:val="clear" w:pos="360"/>
          <w:tab w:val="left" w:pos="0"/>
        </w:tabs>
        <w:spacing w:before="120" w:after="840" w:line="240" w:lineRule="auto"/>
      </w:pPr>
      <w:bookmarkStart w:id="27" w:name="_Toc29476857"/>
      <w:r w:rsidRPr="004F7677">
        <w:t>QUY ĐỊNH KỸ THUẬT</w:t>
      </w:r>
      <w:bookmarkEnd w:id="26"/>
      <w:bookmarkEnd w:id="27"/>
    </w:p>
    <w:p w:rsidR="00C9318C" w:rsidRPr="004F7677" w:rsidRDefault="00C9318C" w:rsidP="00612678">
      <w:pPr>
        <w:pStyle w:val="ListParagraph"/>
        <w:keepNext/>
        <w:numPr>
          <w:ilvl w:val="0"/>
          <w:numId w:val="7"/>
        </w:numPr>
        <w:spacing w:after="0" w:line="240" w:lineRule="auto"/>
        <w:contextualSpacing w:val="0"/>
        <w:outlineLvl w:val="0"/>
        <w:rPr>
          <w:b/>
          <w:bCs/>
          <w:vanish/>
          <w:kern w:val="32"/>
          <w:sz w:val="32"/>
          <w:szCs w:val="32"/>
        </w:rPr>
      </w:pPr>
      <w:bookmarkStart w:id="28" w:name="_Toc391285624"/>
      <w:bookmarkStart w:id="29" w:name="_Toc391285625"/>
      <w:bookmarkStart w:id="30" w:name="_Toc391285626"/>
      <w:bookmarkStart w:id="31" w:name="_Toc391285627"/>
      <w:bookmarkStart w:id="32" w:name="_Toc391285628"/>
      <w:bookmarkStart w:id="33" w:name="_Toc391285634"/>
      <w:bookmarkStart w:id="34" w:name="_Toc391285685"/>
      <w:bookmarkStart w:id="35" w:name="_Toc391285686"/>
      <w:bookmarkStart w:id="36" w:name="_Toc391285687"/>
      <w:bookmarkStart w:id="37" w:name="_Toc391285688"/>
      <w:bookmarkStart w:id="38" w:name="_Toc391285689"/>
      <w:bookmarkStart w:id="39" w:name="_Toc391285690"/>
      <w:bookmarkStart w:id="40" w:name="_Toc391285691"/>
      <w:bookmarkStart w:id="41" w:name="_Toc391285692"/>
      <w:bookmarkStart w:id="42" w:name="_Toc391285693"/>
      <w:bookmarkStart w:id="43" w:name="_Toc391285694"/>
      <w:bookmarkStart w:id="44" w:name="_Toc391285695"/>
      <w:bookmarkStart w:id="45" w:name="_Toc391285696"/>
      <w:bookmarkStart w:id="46" w:name="_Toc391285697"/>
      <w:bookmarkStart w:id="47" w:name="_Toc391285698"/>
      <w:bookmarkStart w:id="48" w:name="_Toc391285699"/>
      <w:bookmarkStart w:id="49" w:name="_Toc391285700"/>
      <w:bookmarkStart w:id="50" w:name="_Toc391285701"/>
      <w:bookmarkStart w:id="51" w:name="_Toc391285702"/>
      <w:bookmarkStart w:id="52" w:name="_Toc391285703"/>
      <w:bookmarkStart w:id="53" w:name="_Toc391285704"/>
      <w:bookmarkStart w:id="54" w:name="_Toc391285705"/>
      <w:bookmarkStart w:id="55" w:name="_Toc391285706"/>
      <w:bookmarkStart w:id="56" w:name="_Toc391285718"/>
      <w:bookmarkStart w:id="57" w:name="_Toc391285719"/>
      <w:bookmarkStart w:id="58" w:name="_Toc391285720"/>
      <w:bookmarkStart w:id="59" w:name="_Toc391285735"/>
      <w:bookmarkStart w:id="60" w:name="_Toc391285736"/>
      <w:bookmarkStart w:id="61" w:name="_Toc391285737"/>
      <w:bookmarkStart w:id="62" w:name="_Toc391285738"/>
      <w:bookmarkStart w:id="63" w:name="_Toc391285750"/>
      <w:bookmarkStart w:id="64" w:name="_Toc391285751"/>
      <w:bookmarkStart w:id="65" w:name="_Toc391285752"/>
      <w:bookmarkStart w:id="66" w:name="_Toc391285767"/>
      <w:bookmarkStart w:id="67" w:name="_Toc391285768"/>
      <w:bookmarkStart w:id="68" w:name="_Toc391285769"/>
      <w:bookmarkStart w:id="69" w:name="_Toc391285770"/>
      <w:bookmarkStart w:id="70" w:name="_Toc391285771"/>
      <w:bookmarkStart w:id="71" w:name="_Toc391285772"/>
      <w:bookmarkStart w:id="72" w:name="_Toc391285773"/>
      <w:bookmarkStart w:id="73" w:name="_Toc391285774"/>
      <w:bookmarkStart w:id="74" w:name="_Toc391285775"/>
      <w:bookmarkStart w:id="75" w:name="_Toc391285776"/>
      <w:bookmarkStart w:id="76" w:name="_Toc391285777"/>
      <w:bookmarkStart w:id="77" w:name="_Toc391285778"/>
      <w:bookmarkStart w:id="78" w:name="_Toc391285779"/>
      <w:bookmarkStart w:id="79" w:name="_Toc391285780"/>
      <w:bookmarkStart w:id="80" w:name="_Toc391285781"/>
      <w:bookmarkStart w:id="81" w:name="_Toc391285782"/>
      <w:bookmarkStart w:id="82" w:name="_Toc391285783"/>
      <w:bookmarkStart w:id="83" w:name="_Toc391285784"/>
      <w:bookmarkStart w:id="84" w:name="_Toc391285785"/>
      <w:bookmarkStart w:id="85" w:name="_Toc391285804"/>
      <w:bookmarkStart w:id="86" w:name="_Toc391285805"/>
      <w:bookmarkStart w:id="87" w:name="_Toc391285806"/>
      <w:bookmarkStart w:id="88" w:name="_Toc391285807"/>
      <w:bookmarkStart w:id="89" w:name="_Toc391285808"/>
      <w:bookmarkStart w:id="90" w:name="_Toc391285809"/>
      <w:bookmarkStart w:id="91" w:name="_Toc391285810"/>
      <w:bookmarkStart w:id="92" w:name="_Toc391285823"/>
      <w:bookmarkStart w:id="93" w:name="_Toc391285824"/>
      <w:bookmarkStart w:id="94" w:name="_Toc391285825"/>
      <w:bookmarkStart w:id="95" w:name="_Toc391285826"/>
      <w:bookmarkStart w:id="96" w:name="_Toc391285827"/>
      <w:bookmarkStart w:id="97" w:name="_Toc391285828"/>
      <w:bookmarkStart w:id="98" w:name="_Toc391285829"/>
      <w:bookmarkStart w:id="99" w:name="_Toc391285830"/>
      <w:bookmarkStart w:id="100" w:name="_Toc391285831"/>
      <w:bookmarkStart w:id="101" w:name="_Toc391285832"/>
      <w:bookmarkStart w:id="102" w:name="_Toc391285833"/>
      <w:bookmarkStart w:id="103" w:name="_Toc391285834"/>
      <w:bookmarkStart w:id="104" w:name="_Toc391285835"/>
      <w:bookmarkStart w:id="105" w:name="_Toc391285836"/>
      <w:bookmarkStart w:id="106" w:name="_Toc391285837"/>
      <w:bookmarkStart w:id="107" w:name="_Toc391285838"/>
      <w:bookmarkStart w:id="108" w:name="_Toc391285839"/>
      <w:bookmarkStart w:id="109" w:name="_Toc391285840"/>
      <w:bookmarkStart w:id="110" w:name="_Toc391285841"/>
      <w:bookmarkStart w:id="111" w:name="_Toc391285842"/>
      <w:bookmarkStart w:id="112" w:name="_Toc391285843"/>
      <w:bookmarkStart w:id="113" w:name="_Toc391285844"/>
      <w:bookmarkStart w:id="114" w:name="_Toc391285845"/>
      <w:bookmarkStart w:id="115" w:name="_Toc391285846"/>
      <w:bookmarkStart w:id="116" w:name="_Toc391285847"/>
      <w:bookmarkStart w:id="117" w:name="_Toc391285848"/>
      <w:bookmarkStart w:id="118" w:name="_Toc391285849"/>
      <w:bookmarkStart w:id="119" w:name="_Toc391285850"/>
      <w:bookmarkStart w:id="120" w:name="_Toc391285851"/>
      <w:bookmarkStart w:id="121" w:name="_Toc391285852"/>
      <w:bookmarkStart w:id="122" w:name="_Toc391285853"/>
      <w:bookmarkStart w:id="123" w:name="_Toc391285854"/>
      <w:bookmarkStart w:id="124" w:name="_Toc391285859"/>
      <w:bookmarkStart w:id="125" w:name="_Toc391285880"/>
      <w:bookmarkStart w:id="126" w:name="_Toc391285881"/>
      <w:bookmarkStart w:id="127" w:name="_Toc391285882"/>
      <w:bookmarkStart w:id="128" w:name="_Toc391285887"/>
      <w:bookmarkStart w:id="129" w:name="_Toc457608846"/>
      <w:bookmarkStart w:id="130" w:name="_Toc457724185"/>
      <w:bookmarkStart w:id="131" w:name="_Toc458120370"/>
      <w:bookmarkStart w:id="132" w:name="_Toc464652251"/>
      <w:bookmarkStart w:id="133" w:name="_Toc465954659"/>
      <w:bookmarkStart w:id="134" w:name="_Toc465988496"/>
      <w:bookmarkStart w:id="135" w:name="_Toc477095184"/>
      <w:bookmarkStart w:id="136" w:name="_Toc477171011"/>
      <w:bookmarkStart w:id="137" w:name="_Toc477171271"/>
      <w:bookmarkStart w:id="138" w:name="_Toc486011728"/>
      <w:bookmarkStart w:id="139" w:name="_Toc1336901"/>
      <w:bookmarkStart w:id="140" w:name="_Toc2375560"/>
      <w:bookmarkStart w:id="141" w:name="_Toc23897448"/>
      <w:bookmarkStart w:id="142" w:name="_Toc23897664"/>
      <w:bookmarkStart w:id="143" w:name="_Toc29476635"/>
      <w:bookmarkStart w:id="144" w:name="_Toc2947685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D7117E" w:rsidRDefault="002528DA" w:rsidP="00612678">
      <w:pPr>
        <w:pStyle w:val="Heading2"/>
        <w:numPr>
          <w:ilvl w:val="1"/>
          <w:numId w:val="6"/>
        </w:numPr>
        <w:spacing w:after="0" w:line="240" w:lineRule="auto"/>
      </w:pPr>
      <w:bookmarkStart w:id="145" w:name="_Toc29476859"/>
      <w:r w:rsidRPr="002528DA">
        <w:rPr>
          <w:lang w:val="en-US"/>
        </w:rPr>
        <w:t>Các yêu cầu chung</w:t>
      </w:r>
      <w:bookmarkEnd w:id="145"/>
    </w:p>
    <w:p w:rsidR="00B77476" w:rsidRDefault="002528DA" w:rsidP="00612678">
      <w:pPr>
        <w:pStyle w:val="Heading2"/>
        <w:numPr>
          <w:ilvl w:val="2"/>
          <w:numId w:val="6"/>
        </w:numPr>
        <w:spacing w:after="0" w:line="240" w:lineRule="auto"/>
        <w:ind w:left="851" w:hanging="851"/>
      </w:pPr>
      <w:bookmarkStart w:id="146" w:name="_Toc29476860"/>
      <w:r>
        <w:t>Cấu trúc</w:t>
      </w:r>
      <w:bookmarkEnd w:id="146"/>
    </w:p>
    <w:p w:rsidR="00320D0B" w:rsidRPr="00320D0B" w:rsidRDefault="00EC1B9E" w:rsidP="00612678">
      <w:pPr>
        <w:spacing w:after="0" w:line="240" w:lineRule="auto"/>
        <w:rPr>
          <w:sz w:val="24"/>
          <w:szCs w:val="24"/>
          <w:lang w:val="vi-VN"/>
        </w:rPr>
      </w:pPr>
      <w:r w:rsidRPr="00746D4F">
        <w:rPr>
          <w:sz w:val="24"/>
          <w:szCs w:val="24"/>
        </w:rPr>
        <w:t>Nhà</w:t>
      </w:r>
      <w:r w:rsidR="00320D0B" w:rsidRPr="00746D4F">
        <w:rPr>
          <w:sz w:val="24"/>
          <w:szCs w:val="24"/>
          <w:lang w:val="vi-VN"/>
        </w:rPr>
        <w:t xml:space="preserve"> sản xuất </w:t>
      </w:r>
      <w:r w:rsidR="00320D0B" w:rsidRPr="00320D0B">
        <w:rPr>
          <w:sz w:val="24"/>
          <w:szCs w:val="24"/>
          <w:lang w:val="vi-VN"/>
        </w:rPr>
        <w:t>phải công bố tuân thủ các yêu cầu quy định trong mục 2.1 và phải đưara các tài liệu liên quan.</w:t>
      </w:r>
    </w:p>
    <w:p w:rsidR="00320D0B" w:rsidRPr="00320D0B" w:rsidRDefault="00320D0B" w:rsidP="00612678">
      <w:pPr>
        <w:spacing w:after="0" w:line="240" w:lineRule="auto"/>
        <w:rPr>
          <w:sz w:val="24"/>
          <w:szCs w:val="24"/>
          <w:lang w:val="vi-VN"/>
        </w:rPr>
      </w:pPr>
      <w:r w:rsidRPr="00320D0B">
        <w:rPr>
          <w:sz w:val="24"/>
          <w:szCs w:val="24"/>
          <w:lang w:val="vi-VN"/>
        </w:rPr>
        <w:t>Các cấu trúc về cơ khí, điện và việc lắp ráp hoàn thiện thiết bị phải tuân thủ thiết kếtốt theo mọi phương diện, thiết bị phải được thiết kế phù hợp cho việc sử dụng trêntàu thuyền.</w:t>
      </w:r>
    </w:p>
    <w:p w:rsidR="00320D0B" w:rsidRPr="00320D0B" w:rsidRDefault="00320D0B" w:rsidP="00612678">
      <w:pPr>
        <w:spacing w:after="0" w:line="240" w:lineRule="auto"/>
        <w:rPr>
          <w:sz w:val="24"/>
          <w:szCs w:val="24"/>
          <w:lang w:val="vi-VN"/>
        </w:rPr>
      </w:pPr>
      <w:r w:rsidRPr="00320D0B">
        <w:rPr>
          <w:sz w:val="24"/>
          <w:szCs w:val="24"/>
          <w:lang w:val="vi-VN"/>
        </w:rPr>
        <w:t>Tất cả các núm điều khiển trên thiết bị phải có kích thước phù hợp để việc điều khiểnđược dễ dàng, số lượng núm điều khiển phải ở mức tối thiểu để có thể vận hành tốtvà đơn giản.</w:t>
      </w:r>
    </w:p>
    <w:p w:rsidR="00320D0B" w:rsidRPr="00320D0B" w:rsidRDefault="00320D0B" w:rsidP="00612678">
      <w:pPr>
        <w:spacing w:after="0" w:line="240" w:lineRule="auto"/>
        <w:rPr>
          <w:sz w:val="24"/>
          <w:szCs w:val="24"/>
          <w:lang w:val="vi-VN"/>
        </w:rPr>
      </w:pPr>
      <w:r w:rsidRPr="00320D0B">
        <w:rPr>
          <w:sz w:val="24"/>
          <w:szCs w:val="24"/>
          <w:lang w:val="vi-VN"/>
        </w:rPr>
        <w:t>Tất cả các bộ phận của thiết bị để kiểm soát trong quá trình kiểm tra hoặc bảodưỡng phải dễ dàng tiếp cận. Các bộ phận của thiết bị phải được nhận biết dễ dàng.</w:t>
      </w:r>
    </w:p>
    <w:p w:rsidR="00320D0B" w:rsidRPr="00320D0B" w:rsidRDefault="00320D0B" w:rsidP="00612678">
      <w:pPr>
        <w:spacing w:after="0" w:line="240" w:lineRule="auto"/>
        <w:rPr>
          <w:sz w:val="24"/>
          <w:szCs w:val="24"/>
          <w:lang w:val="vi-VN"/>
        </w:rPr>
      </w:pPr>
      <w:r w:rsidRPr="00320D0B">
        <w:rPr>
          <w:sz w:val="24"/>
          <w:szCs w:val="24"/>
          <w:lang w:val="vi-VN"/>
        </w:rPr>
        <w:t>Các tài liệu kỹ thuật liên quan phải được cung cấp kèm theo thiết bị.</w:t>
      </w:r>
    </w:p>
    <w:p w:rsidR="00320D0B" w:rsidRPr="00320D0B" w:rsidRDefault="00320D0B" w:rsidP="00612678">
      <w:pPr>
        <w:spacing w:after="0" w:line="240" w:lineRule="auto"/>
        <w:rPr>
          <w:sz w:val="24"/>
          <w:szCs w:val="24"/>
          <w:lang w:val="vi-VN"/>
        </w:rPr>
      </w:pPr>
      <w:r w:rsidRPr="00320D0B">
        <w:rPr>
          <w:sz w:val="24"/>
          <w:szCs w:val="24"/>
          <w:lang w:val="vi-VN"/>
        </w:rPr>
        <w:t xml:space="preserve">Nghiệp vụ thông tin </w:t>
      </w:r>
      <w:r w:rsidR="005B728D">
        <w:rPr>
          <w:sz w:val="24"/>
          <w:szCs w:val="24"/>
          <w:lang w:val="vi-VN"/>
        </w:rPr>
        <w:t>di</w:t>
      </w:r>
      <w:r w:rsidRPr="00320D0B">
        <w:rPr>
          <w:sz w:val="24"/>
          <w:szCs w:val="24"/>
          <w:lang w:val="vi-VN"/>
        </w:rPr>
        <w:t xml:space="preserve"> động hàng hải VHF sử dụng các kênh tần số đơn và cả cáckênh hai tần số. Đối với các kênh hai tần số thì khoảng cách giữa tần số thu và tần</w:t>
      </w:r>
      <w:r w:rsidR="00B861E8">
        <w:rPr>
          <w:sz w:val="24"/>
          <w:szCs w:val="24"/>
          <w:lang w:val="vi-VN"/>
        </w:rPr>
        <w:t>số phát là 4,6 MHz (</w:t>
      </w:r>
      <w:r w:rsidR="00B861E8">
        <w:rPr>
          <w:sz w:val="24"/>
          <w:szCs w:val="24"/>
        </w:rPr>
        <w:t>x</w:t>
      </w:r>
      <w:r w:rsidRPr="00320D0B">
        <w:rPr>
          <w:sz w:val="24"/>
          <w:szCs w:val="24"/>
          <w:lang w:val="vi-VN"/>
        </w:rPr>
        <w:t>em “Thể lệ Vô tuyến điện quốc tế”).</w:t>
      </w:r>
    </w:p>
    <w:p w:rsidR="00320D0B" w:rsidRPr="00320D0B" w:rsidRDefault="00320D0B" w:rsidP="00612678">
      <w:pPr>
        <w:spacing w:after="0" w:line="240" w:lineRule="auto"/>
        <w:rPr>
          <w:sz w:val="24"/>
          <w:szCs w:val="24"/>
          <w:lang w:val="vi-VN"/>
        </w:rPr>
      </w:pPr>
      <w:r w:rsidRPr="00320D0B">
        <w:rPr>
          <w:sz w:val="24"/>
          <w:szCs w:val="24"/>
          <w:lang w:val="vi-VN"/>
        </w:rPr>
        <w:t>Thiết bị có thể gồm một hay nhiều khối, phải có khả năng hoạt động trên cả kênhmột tần số và kênh hai tần số với điều khiển bằng tay (đơn công). Nó cũng phải cókhả năng hoạt động trên kênh hai tần số không cần điều khiển bằng tay (song công).</w:t>
      </w:r>
    </w:p>
    <w:p w:rsidR="00320D0B" w:rsidRPr="00320D0B" w:rsidRDefault="00320D0B" w:rsidP="00612678">
      <w:pPr>
        <w:spacing w:after="0" w:line="240" w:lineRule="auto"/>
        <w:rPr>
          <w:sz w:val="24"/>
          <w:szCs w:val="24"/>
          <w:lang w:val="vi-VN"/>
        </w:rPr>
      </w:pPr>
      <w:r w:rsidRPr="00320D0B">
        <w:rPr>
          <w:sz w:val="24"/>
          <w:szCs w:val="24"/>
          <w:lang w:val="vi-VN"/>
        </w:rPr>
        <w:t>Thiết bị phải có khả năng hoạt động trên tất cả các kênh qu</w:t>
      </w:r>
      <w:r>
        <w:rPr>
          <w:sz w:val="24"/>
          <w:szCs w:val="24"/>
          <w:lang w:val="vi-VN"/>
        </w:rPr>
        <w:t>y</w:t>
      </w:r>
      <w:r w:rsidRPr="00320D0B">
        <w:rPr>
          <w:sz w:val="24"/>
          <w:szCs w:val="24"/>
          <w:lang w:val="vi-VN"/>
        </w:rPr>
        <w:t xml:space="preserve"> định trong </w:t>
      </w:r>
      <w:r>
        <w:rPr>
          <w:sz w:val="24"/>
          <w:szCs w:val="24"/>
          <w:lang w:val="vi-VN"/>
        </w:rPr>
        <w:t xml:space="preserve">chú thích m) và e) tại </w:t>
      </w:r>
      <w:r w:rsidRPr="00320D0B">
        <w:rPr>
          <w:sz w:val="24"/>
          <w:szCs w:val="24"/>
          <w:lang w:val="vi-VN"/>
        </w:rPr>
        <w:t>Phụ lục 18của “Thể lệ Vô tuyến điện quốc tế”.</w:t>
      </w:r>
    </w:p>
    <w:p w:rsidR="00320D0B" w:rsidRDefault="00320D0B" w:rsidP="00612678">
      <w:pPr>
        <w:spacing w:after="0" w:line="240" w:lineRule="auto"/>
        <w:rPr>
          <w:sz w:val="24"/>
          <w:szCs w:val="24"/>
          <w:lang w:val="vi-VN"/>
        </w:rPr>
      </w:pPr>
      <w:r w:rsidRPr="00320D0B">
        <w:rPr>
          <w:sz w:val="24"/>
          <w:szCs w:val="24"/>
          <w:lang w:val="vi-VN"/>
        </w:rPr>
        <w:t xml:space="preserve">Các kênh VHF bổ sung ngoài các kênh được qui định trong Phụ lục 18 của “Thể lệ Vô tuyến điện quốc tế” có thể được phép hoạt động, nhưng phải có biệnpháp để khoá bất kỳ hoặc toàn bộ các kênh bổ sung này trước khi được lắp đặt trêntàu </w:t>
      </w:r>
      <w:r w:rsidRPr="00320D0B">
        <w:rPr>
          <w:sz w:val="24"/>
          <w:szCs w:val="24"/>
          <w:lang w:val="vi-VN"/>
        </w:rPr>
        <w:lastRenderedPageBreak/>
        <w:t>thuyền khi có yêu cầu của cơ quan quản lý. Đối tượng sử dụng không đượcphép khoá hay mở các kênh bổ sung này.</w:t>
      </w:r>
    </w:p>
    <w:p w:rsidR="005E4AE8" w:rsidRPr="00320D0B" w:rsidRDefault="005E4AE8" w:rsidP="00612678">
      <w:pPr>
        <w:spacing w:after="0" w:line="240" w:lineRule="auto"/>
        <w:rPr>
          <w:sz w:val="24"/>
          <w:szCs w:val="24"/>
          <w:lang w:val="vi-VN"/>
        </w:rPr>
      </w:pPr>
      <w:r>
        <w:rPr>
          <w:sz w:val="24"/>
          <w:szCs w:val="24"/>
          <w:lang w:val="vi-VN"/>
        </w:rPr>
        <w:t>Nếu thiết bị cung cấp thêm các kênh 12</w:t>
      </w:r>
      <w:r w:rsidR="00397C5F">
        <w:rPr>
          <w:sz w:val="24"/>
          <w:szCs w:val="24"/>
          <w:lang w:val="vi-VN"/>
        </w:rPr>
        <w:t>,5</w:t>
      </w:r>
      <w:r>
        <w:rPr>
          <w:sz w:val="24"/>
          <w:szCs w:val="24"/>
          <w:lang w:val="vi-VN"/>
        </w:rPr>
        <w:t xml:space="preserve"> kHz thì phải tuân thủ theo ITU-R M.1084-4.</w:t>
      </w:r>
    </w:p>
    <w:p w:rsidR="00320D0B" w:rsidRPr="00320D0B" w:rsidRDefault="00320D0B" w:rsidP="00612678">
      <w:pPr>
        <w:spacing w:after="0" w:line="240" w:lineRule="auto"/>
        <w:rPr>
          <w:sz w:val="24"/>
          <w:szCs w:val="24"/>
          <w:lang w:val="vi-VN"/>
        </w:rPr>
      </w:pPr>
      <w:r w:rsidRPr="00320D0B">
        <w:rPr>
          <w:sz w:val="24"/>
          <w:szCs w:val="24"/>
          <w:lang w:val="vi-VN"/>
        </w:rPr>
        <w:t xml:space="preserve">Thiết bị phải được thiết kế </w:t>
      </w:r>
      <w:r w:rsidR="008D29FA">
        <w:rPr>
          <w:sz w:val="24"/>
          <w:szCs w:val="24"/>
          <w:lang w:val="vi-VN"/>
        </w:rPr>
        <w:t>đảm bảo rằng</w:t>
      </w:r>
      <w:r w:rsidRPr="00320D0B">
        <w:rPr>
          <w:sz w:val="24"/>
          <w:szCs w:val="24"/>
          <w:lang w:val="vi-VN"/>
        </w:rPr>
        <w:t xml:space="preserve"> kênh 70 </w:t>
      </w:r>
      <w:r w:rsidR="008D29FA">
        <w:rPr>
          <w:sz w:val="24"/>
          <w:szCs w:val="24"/>
          <w:lang w:val="vi-VN"/>
        </w:rPr>
        <w:t xml:space="preserve">chỉ sử dụng </w:t>
      </w:r>
      <w:r w:rsidRPr="00320D0B">
        <w:rPr>
          <w:sz w:val="24"/>
          <w:szCs w:val="24"/>
          <w:lang w:val="vi-VN"/>
        </w:rPr>
        <w:t xml:space="preserve">chomục đích DSC </w:t>
      </w:r>
      <w:r>
        <w:rPr>
          <w:sz w:val="24"/>
          <w:szCs w:val="24"/>
          <w:lang w:val="vi-VN"/>
        </w:rPr>
        <w:t xml:space="preserve">và </w:t>
      </w:r>
      <w:r w:rsidR="005E4AE8">
        <w:rPr>
          <w:sz w:val="24"/>
          <w:szCs w:val="24"/>
          <w:lang w:val="vi-VN"/>
        </w:rPr>
        <w:t xml:space="preserve">các kênh AIS1 và AIS2 </w:t>
      </w:r>
      <w:r w:rsidR="008D29FA">
        <w:rPr>
          <w:sz w:val="24"/>
          <w:szCs w:val="24"/>
          <w:lang w:val="vi-VN"/>
        </w:rPr>
        <w:t xml:space="preserve">chỉ sử dụng </w:t>
      </w:r>
      <w:r w:rsidR="005E4AE8">
        <w:rPr>
          <w:sz w:val="24"/>
          <w:szCs w:val="24"/>
          <w:lang w:val="vi-VN"/>
        </w:rPr>
        <w:t>cho mục đích AIS</w:t>
      </w:r>
      <w:r w:rsidR="008D29FA">
        <w:rPr>
          <w:sz w:val="24"/>
          <w:szCs w:val="24"/>
          <w:lang w:val="vi-VN"/>
        </w:rPr>
        <w:t>, không sử dụng cho mục đích khác</w:t>
      </w:r>
      <w:r w:rsidRPr="00320D0B">
        <w:rPr>
          <w:sz w:val="24"/>
          <w:szCs w:val="24"/>
          <w:lang w:val="vi-VN"/>
        </w:rPr>
        <w:t>(xem Khuyến nghị ITU-R M.493-</w:t>
      </w:r>
      <w:r w:rsidR="005E4AE8">
        <w:rPr>
          <w:sz w:val="24"/>
          <w:szCs w:val="24"/>
          <w:lang w:val="vi-VN"/>
        </w:rPr>
        <w:t>11</w:t>
      </w:r>
      <w:r w:rsidRPr="00320D0B">
        <w:rPr>
          <w:sz w:val="24"/>
          <w:szCs w:val="24"/>
          <w:lang w:val="vi-VN"/>
        </w:rPr>
        <w:t xml:space="preserve"> và Khuyến nghị ITU</w:t>
      </w:r>
      <w:r>
        <w:rPr>
          <w:sz w:val="24"/>
          <w:szCs w:val="24"/>
          <w:lang w:val="vi-VN"/>
        </w:rPr>
        <w:t>-</w:t>
      </w:r>
      <w:r w:rsidRPr="00320D0B">
        <w:rPr>
          <w:sz w:val="24"/>
          <w:szCs w:val="24"/>
          <w:lang w:val="vi-VN"/>
        </w:rPr>
        <w:t>RM.541-</w:t>
      </w:r>
      <w:r w:rsidR="005E4AE8">
        <w:rPr>
          <w:sz w:val="24"/>
          <w:szCs w:val="24"/>
          <w:lang w:val="vi-VN"/>
        </w:rPr>
        <w:t>9</w:t>
      </w:r>
      <w:r w:rsidRPr="00320D0B">
        <w:rPr>
          <w:sz w:val="24"/>
          <w:szCs w:val="24"/>
          <w:lang w:val="vi-VN"/>
        </w:rPr>
        <w:t>).</w:t>
      </w:r>
    </w:p>
    <w:p w:rsidR="00320D0B" w:rsidRPr="00320D0B" w:rsidRDefault="00320D0B" w:rsidP="00612678">
      <w:pPr>
        <w:spacing w:after="0" w:line="240" w:lineRule="auto"/>
        <w:rPr>
          <w:sz w:val="24"/>
          <w:szCs w:val="24"/>
          <w:lang w:val="vi-VN"/>
        </w:rPr>
      </w:pPr>
      <w:r w:rsidRPr="00320D0B">
        <w:rPr>
          <w:sz w:val="24"/>
          <w:szCs w:val="24"/>
          <w:lang w:val="vi-VN"/>
        </w:rPr>
        <w:t>Thiết bị không được phát nếu có bất kỳ bộ phận tạo tần số trong máy phát chưakhoá.</w:t>
      </w:r>
    </w:p>
    <w:p w:rsidR="00320D0B" w:rsidRPr="00320D0B" w:rsidRDefault="00320D0B" w:rsidP="00612678">
      <w:pPr>
        <w:spacing w:after="0" w:line="240" w:lineRule="auto"/>
        <w:rPr>
          <w:sz w:val="24"/>
          <w:szCs w:val="24"/>
          <w:lang w:val="vi-VN"/>
        </w:rPr>
      </w:pPr>
      <w:r w:rsidRPr="00320D0B">
        <w:rPr>
          <w:sz w:val="24"/>
          <w:szCs w:val="24"/>
          <w:lang w:val="vi-VN"/>
        </w:rPr>
        <w:t>Thiết bị không được phát trong thời gian chuyển kênh.</w:t>
      </w:r>
    </w:p>
    <w:p w:rsidR="002528DA" w:rsidRDefault="00B861E8" w:rsidP="00612678">
      <w:pPr>
        <w:pStyle w:val="Heading3"/>
        <w:numPr>
          <w:ilvl w:val="2"/>
          <w:numId w:val="6"/>
        </w:numPr>
        <w:spacing w:before="120" w:after="0" w:line="240" w:lineRule="auto"/>
        <w:ind w:left="851" w:hanging="851"/>
      </w:pPr>
      <w:bookmarkStart w:id="147" w:name="_Toc29476861"/>
      <w:r>
        <w:rPr>
          <w:lang w:val="en-US"/>
        </w:rPr>
        <w:t>Y</w:t>
      </w:r>
      <w:r w:rsidR="00573D34" w:rsidRPr="00573D34">
        <w:t>êu cầu về điều khiển và chỉ thị</w:t>
      </w:r>
      <w:bookmarkEnd w:id="147"/>
    </w:p>
    <w:p w:rsidR="00573D34" w:rsidRDefault="00573D34" w:rsidP="00612678">
      <w:pPr>
        <w:spacing w:after="0" w:line="240" w:lineRule="auto"/>
        <w:rPr>
          <w:sz w:val="24"/>
          <w:szCs w:val="24"/>
          <w:lang w:val="vi-VN"/>
        </w:rPr>
      </w:pPr>
      <w:r w:rsidRPr="00573D34">
        <w:rPr>
          <w:sz w:val="24"/>
          <w:szCs w:val="24"/>
          <w:lang w:val="vi-VN"/>
        </w:rPr>
        <w:t>Thiết bị phải có bộ chọn kênh và phải chỉ rõ số đăng ký, như trong Phụ lục 18 của“Thể lệ Vô tuyến điện quốc tế”. Số đăng ký kênh phải luôn rõ ràng trong bất kỳ điềukiện chiếu sáng nào.</w:t>
      </w:r>
    </w:p>
    <w:p w:rsidR="005E4AE8" w:rsidRDefault="005E4AE8" w:rsidP="00612678">
      <w:pPr>
        <w:spacing w:after="0" w:line="240" w:lineRule="auto"/>
        <w:rPr>
          <w:sz w:val="24"/>
          <w:szCs w:val="24"/>
          <w:lang w:val="vi-VN"/>
        </w:rPr>
      </w:pPr>
      <w:r w:rsidRPr="005E4AE8">
        <w:rPr>
          <w:sz w:val="24"/>
          <w:szCs w:val="24"/>
          <w:lang w:val="vi-VN"/>
        </w:rPr>
        <w:t xml:space="preserve">Các kênh 16 và 70 phải được đánh dấu rõ ràng. Việc chọn kênh 16, và nếu có thể cảkênh 70 cần được thực hiện bằng phương tiện dễ dàng tiếp cận (ví dụ bằng khoáđược đánh dấu rõ ràng). </w:t>
      </w:r>
      <w:r w:rsidR="001C39E2">
        <w:rPr>
          <w:sz w:val="24"/>
          <w:szCs w:val="24"/>
          <w:lang w:val="vi-VN"/>
        </w:rPr>
        <w:t>Công suất đầu ra của máy phát được thiết lập tự động đến giá trị cực đại khi chọn kênh 16. Mức công suất này có thể điều chỉnh giảm xuống bằng tay, nếu cần thiết.</w:t>
      </w:r>
    </w:p>
    <w:p w:rsidR="0066747E" w:rsidRPr="0066747E" w:rsidRDefault="005E4AE8" w:rsidP="00612678">
      <w:pPr>
        <w:spacing w:after="0" w:line="240" w:lineRule="auto"/>
        <w:rPr>
          <w:sz w:val="24"/>
          <w:szCs w:val="24"/>
          <w:lang w:val="vi-VN"/>
        </w:rPr>
      </w:pPr>
      <w:r w:rsidRPr="005E4AE8">
        <w:rPr>
          <w:sz w:val="24"/>
          <w:szCs w:val="24"/>
          <w:lang w:val="vi-VN"/>
        </w:rPr>
        <w:t>Việc bố trí các chữ số từ 0 đến 9 trên bề mặt của thiết bịphải tuân theo Khuyến nghị ITU-T E.161.</w:t>
      </w:r>
    </w:p>
    <w:p w:rsidR="0066747E" w:rsidRPr="0066747E" w:rsidRDefault="0066747E" w:rsidP="00612678">
      <w:pPr>
        <w:spacing w:after="0" w:line="240" w:lineRule="auto"/>
        <w:rPr>
          <w:sz w:val="24"/>
          <w:szCs w:val="24"/>
          <w:lang w:val="vi-VN"/>
        </w:rPr>
      </w:pPr>
      <w:r w:rsidRPr="0066747E">
        <w:rPr>
          <w:sz w:val="24"/>
          <w:szCs w:val="24"/>
          <w:lang w:val="vi-VN"/>
        </w:rPr>
        <w:t>Thiết bị phải có các núm điều khiển và chỉ thị bổ sung như sau:</w:t>
      </w:r>
    </w:p>
    <w:p w:rsidR="0066747E" w:rsidRPr="0066747E" w:rsidRDefault="0066747E" w:rsidP="00612678">
      <w:pPr>
        <w:pStyle w:val="ListParagraph"/>
        <w:numPr>
          <w:ilvl w:val="0"/>
          <w:numId w:val="13"/>
        </w:numPr>
        <w:spacing w:after="0" w:line="240" w:lineRule="auto"/>
        <w:contextualSpacing w:val="0"/>
        <w:rPr>
          <w:sz w:val="24"/>
          <w:szCs w:val="24"/>
          <w:lang w:val="vi-VN"/>
        </w:rPr>
      </w:pPr>
      <w:r w:rsidRPr="0066747E">
        <w:rPr>
          <w:sz w:val="24"/>
          <w:szCs w:val="24"/>
          <w:lang w:val="vi-VN"/>
        </w:rPr>
        <w:t>Công tắc bật/tắt cho toàn bộ hệ thống có hiển thị để biết rằng hệ thống đang hoạtđộng;</w:t>
      </w:r>
    </w:p>
    <w:p w:rsidR="0066747E" w:rsidRPr="00993972" w:rsidRDefault="0066747E" w:rsidP="00612678">
      <w:pPr>
        <w:pStyle w:val="ListParagraph"/>
        <w:numPr>
          <w:ilvl w:val="0"/>
          <w:numId w:val="13"/>
        </w:numPr>
        <w:spacing w:after="0" w:line="240" w:lineRule="auto"/>
        <w:contextualSpacing w:val="0"/>
        <w:rPr>
          <w:color w:val="000000" w:themeColor="text1"/>
          <w:sz w:val="24"/>
          <w:szCs w:val="24"/>
          <w:lang w:val="vi-VN"/>
        </w:rPr>
      </w:pPr>
      <w:r w:rsidRPr="00993972">
        <w:rPr>
          <w:color w:val="000000" w:themeColor="text1"/>
          <w:sz w:val="24"/>
          <w:szCs w:val="24"/>
          <w:lang w:val="vi-VN"/>
        </w:rPr>
        <w:t>Một nút Nhấn Để Nói (Push to Talk) không khoá, vận hành bằng tay để bật máy phát;</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Công tắc bật/tắt loa;</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Một công tắc làm giảm công suất đầu ra của máy phát xuống dưới 1 W;</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Một núm điều khiển độ lớn công suất tần số âm thanh;</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Một núm điều khiển</w:t>
      </w:r>
      <w:r w:rsidR="00746D4F">
        <w:rPr>
          <w:sz w:val="24"/>
          <w:szCs w:val="24"/>
        </w:rPr>
        <w:t xml:space="preserve"> giảm tiếng ồn</w:t>
      </w:r>
      <w:r w:rsidRPr="00993972">
        <w:rPr>
          <w:sz w:val="24"/>
          <w:szCs w:val="24"/>
          <w:lang w:val="vi-VN"/>
        </w:rPr>
        <w:t>;</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Một núm điều khiển để làm giảm độ sáng của thiết bị chiếu sáng đến 0;</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Một bộ hiển thị để báo rằng máy phát đang hoạt động.</w:t>
      </w:r>
    </w:p>
    <w:p w:rsidR="00993972" w:rsidRPr="00993972" w:rsidRDefault="00993972" w:rsidP="00612678">
      <w:pPr>
        <w:spacing w:after="0" w:line="240" w:lineRule="auto"/>
        <w:rPr>
          <w:sz w:val="24"/>
          <w:szCs w:val="24"/>
          <w:lang w:val="vi-VN"/>
        </w:rPr>
      </w:pPr>
      <w:r w:rsidRPr="00993972">
        <w:rPr>
          <w:sz w:val="24"/>
          <w:szCs w:val="24"/>
          <w:lang w:val="vi-VN"/>
        </w:rPr>
        <w:t>Thiết bị cũng phải đáp ứng các yêu cầu sau đây:</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Người sử dụng không truy nhập bất kỳ núm điều khiển nào mà nếu điều khiển saisẽ gây ra sự sai hỏng các tính năng kỹ thuật của thiết bị;</w:t>
      </w:r>
    </w:p>
    <w:p w:rsidR="00993972" w:rsidRPr="00993972" w:rsidRDefault="00993972" w:rsidP="00612678">
      <w:pPr>
        <w:pStyle w:val="ListParagraph"/>
        <w:numPr>
          <w:ilvl w:val="0"/>
          <w:numId w:val="13"/>
        </w:numPr>
        <w:spacing w:after="0" w:line="240" w:lineRule="auto"/>
        <w:contextualSpacing w:val="0"/>
        <w:rPr>
          <w:sz w:val="24"/>
          <w:szCs w:val="24"/>
          <w:lang w:val="vi-VN"/>
        </w:rPr>
      </w:pPr>
      <w:r w:rsidRPr="00993972">
        <w:rPr>
          <w:sz w:val="24"/>
          <w:szCs w:val="24"/>
          <w:lang w:val="vi-VN"/>
        </w:rPr>
        <w:t>Nếu các núm điều khiển có thể truy nhập được bố trí trên một bảng điều khiểnriêngbiệt và nếu có hai hay nhiều bảng điều khiển thì một trong các bảng điều khiển phảicó tính ưu tiên hơn các bảng khác. Nếu có nhiều bảng điều khiển, thì sự vận hànhmột bảng điều khiển phải được hiển thị trên bảng điều khiển khác.</w:t>
      </w:r>
    </w:p>
    <w:p w:rsidR="00D94770" w:rsidRDefault="00D652B8" w:rsidP="00612678">
      <w:pPr>
        <w:pStyle w:val="Heading2"/>
        <w:numPr>
          <w:ilvl w:val="2"/>
          <w:numId w:val="6"/>
        </w:numPr>
        <w:spacing w:after="0" w:line="240" w:lineRule="auto"/>
        <w:ind w:left="851" w:hanging="851"/>
      </w:pPr>
      <w:bookmarkStart w:id="148" w:name="_Toc29476862"/>
      <w:r w:rsidRPr="00D652B8">
        <w:lastRenderedPageBreak/>
        <w:t>Tổ hợp cầm tay và loa</w:t>
      </w:r>
      <w:bookmarkEnd w:id="148"/>
    </w:p>
    <w:p w:rsidR="00993972" w:rsidRPr="00993972" w:rsidRDefault="00993972" w:rsidP="00612678">
      <w:pPr>
        <w:spacing w:after="0" w:line="240" w:lineRule="auto"/>
        <w:rPr>
          <w:sz w:val="24"/>
          <w:szCs w:val="24"/>
          <w:lang w:val="vi-VN"/>
        </w:rPr>
      </w:pPr>
      <w:r w:rsidRPr="00993972">
        <w:rPr>
          <w:sz w:val="24"/>
          <w:szCs w:val="24"/>
          <w:lang w:val="vi-VN"/>
        </w:rPr>
        <w:t>Thiết bị phải có một tổ hợp cầm tay hoặc mi-crô, có loa bên trong và/hoặc một ổ cắmloa bên ngoài. Phải có tổ hợp cầm tay nếu thiết bị có chức năng hoạt động songcông.</w:t>
      </w:r>
    </w:p>
    <w:p w:rsidR="00993972" w:rsidRPr="00993972" w:rsidRDefault="00993972" w:rsidP="00612678">
      <w:pPr>
        <w:spacing w:after="0" w:line="240" w:lineRule="auto"/>
        <w:rPr>
          <w:sz w:val="24"/>
          <w:szCs w:val="24"/>
          <w:lang w:val="vi-VN"/>
        </w:rPr>
      </w:pPr>
      <w:r w:rsidRPr="00993972">
        <w:rPr>
          <w:sz w:val="24"/>
          <w:szCs w:val="24"/>
          <w:lang w:val="vi-VN"/>
        </w:rPr>
        <w:t>Thiết bị phải có khả năng tắt loa mà không gây ra sự thay đổi công suất tần số âmthanh cung cấp cho tổ hợp cầm tay.</w:t>
      </w:r>
    </w:p>
    <w:p w:rsidR="00993972" w:rsidRPr="00993972" w:rsidRDefault="00993972" w:rsidP="00612678">
      <w:pPr>
        <w:spacing w:after="0" w:line="240" w:lineRule="auto"/>
        <w:rPr>
          <w:sz w:val="24"/>
          <w:szCs w:val="24"/>
          <w:lang w:val="vi-VN"/>
        </w:rPr>
      </w:pPr>
      <w:r w:rsidRPr="00993972">
        <w:rPr>
          <w:sz w:val="24"/>
          <w:szCs w:val="24"/>
          <w:lang w:val="vi-VN"/>
        </w:rPr>
        <w:t>Khi phát đơn công thì đầu ra của máy thu phải tắt. Khi phát song công thì chỉ có tổhợp cầm tay được hoạt động. Phải có biện pháp để đảm bảo rằng chế độ song cônghoạt động tốt và phải thực hiện các biện pháp phòng ngừa để tránh những sai hỏngdo sự phản hồi âm tần hay phản hồi điện, các phản hồi này có thể tạo ra các daođộng.</w:t>
      </w:r>
    </w:p>
    <w:p w:rsidR="00740DD7" w:rsidRDefault="003C67B3" w:rsidP="00612678">
      <w:pPr>
        <w:pStyle w:val="Heading2"/>
        <w:numPr>
          <w:ilvl w:val="2"/>
          <w:numId w:val="6"/>
        </w:numPr>
        <w:spacing w:after="0" w:line="240" w:lineRule="auto"/>
        <w:ind w:left="851" w:hanging="851"/>
      </w:pPr>
      <w:bookmarkStart w:id="149" w:name="_Toc29476863"/>
      <w:r w:rsidRPr="003C67B3">
        <w:t>Các biện pháp an toàn</w:t>
      </w:r>
      <w:bookmarkEnd w:id="149"/>
    </w:p>
    <w:p w:rsidR="00D652B8" w:rsidRPr="00D652B8" w:rsidRDefault="00D652B8" w:rsidP="00612678">
      <w:pPr>
        <w:spacing w:after="0" w:line="240" w:lineRule="auto"/>
        <w:rPr>
          <w:sz w:val="24"/>
          <w:szCs w:val="24"/>
          <w:lang w:val="vi-VN"/>
        </w:rPr>
      </w:pPr>
      <w:r w:rsidRPr="00D652B8">
        <w:rPr>
          <w:sz w:val="24"/>
          <w:szCs w:val="24"/>
          <w:lang w:val="vi-VN"/>
        </w:rPr>
        <w:t>Phải có các biện pháp để bảo vệ thiết bị tránh các ảnh hưởng của hiện tượng quá ápvà quá dòng.</w:t>
      </w:r>
    </w:p>
    <w:p w:rsidR="00993972" w:rsidRDefault="00993972" w:rsidP="00612678">
      <w:pPr>
        <w:spacing w:after="0" w:line="240" w:lineRule="auto"/>
        <w:rPr>
          <w:sz w:val="24"/>
          <w:szCs w:val="24"/>
          <w:lang w:val="vi-VN"/>
        </w:rPr>
      </w:pPr>
      <w:r w:rsidRPr="00993972">
        <w:rPr>
          <w:sz w:val="24"/>
          <w:szCs w:val="24"/>
          <w:lang w:val="vi-VN"/>
        </w:rPr>
        <w:t>Phải có các biện pháp để tránh các hỏng hóc cho thiết bị do sự thay đổi cực tính độtngột của nguồn điện.</w:t>
      </w:r>
    </w:p>
    <w:p w:rsidR="00CD57CD" w:rsidRPr="00D652B8" w:rsidRDefault="00CD57CD" w:rsidP="00612678">
      <w:pPr>
        <w:spacing w:after="0" w:line="240" w:lineRule="auto"/>
        <w:rPr>
          <w:sz w:val="24"/>
          <w:szCs w:val="24"/>
          <w:lang w:val="vi-VN"/>
        </w:rPr>
      </w:pPr>
      <w:r w:rsidRPr="00CD57CD">
        <w:rPr>
          <w:sz w:val="24"/>
          <w:szCs w:val="24"/>
          <w:lang w:val="vi-VN"/>
        </w:rPr>
        <w:t>Phải có phương pháp tiếp đất cho các phần thiết bị là kim loại để trần, nhưng cácphương pháp này không được gây ra sự tiếp đất cho bất kỳ cực nào của nguồn điện.</w:t>
      </w:r>
    </w:p>
    <w:p w:rsidR="00D652B8" w:rsidRPr="00D652B8" w:rsidRDefault="00D652B8" w:rsidP="00612678">
      <w:pPr>
        <w:spacing w:after="0" w:line="240" w:lineRule="auto"/>
        <w:rPr>
          <w:sz w:val="24"/>
          <w:szCs w:val="24"/>
          <w:lang w:val="vi-VN"/>
        </w:rPr>
      </w:pPr>
      <w:r w:rsidRPr="00D652B8">
        <w:rPr>
          <w:sz w:val="24"/>
          <w:szCs w:val="24"/>
          <w:lang w:val="vi-VN"/>
        </w:rPr>
        <w:t>Tất cả các bộ phận và dây dẫn có điện áp DC hoặc AC (các điện áp khác với điện áptần số vô tuyến) có điện áp đỉnh vượt quá 50V, cần được bảo vệ để tránh sự tiếpcận bất ngờ và phải tự động cách ly với tất cả các nguồn điện nếu vỏ bảo vệ bị tháora. Một cách tương đương, thiết bị phải được sản xuất sao cho tránh được sự tiếpcận các bộ phận hoạt động ở điện áp này trừ khi sử dụng các dụng cụ thích hợp nhưcờ lê hay tô vít. Các nhãn cảnh báo rõ ràng phải được dán vào cả hai mặt của thiếtbị và trên vỏ bảo vệ.</w:t>
      </w:r>
    </w:p>
    <w:p w:rsidR="00D652B8" w:rsidRPr="00D652B8" w:rsidRDefault="00D652B8" w:rsidP="00612678">
      <w:pPr>
        <w:spacing w:after="0" w:line="240" w:lineRule="auto"/>
        <w:rPr>
          <w:sz w:val="24"/>
          <w:szCs w:val="24"/>
          <w:lang w:val="vi-VN"/>
        </w:rPr>
      </w:pPr>
      <w:r w:rsidRPr="00D652B8">
        <w:rPr>
          <w:sz w:val="24"/>
          <w:szCs w:val="24"/>
          <w:lang w:val="vi-VN"/>
        </w:rPr>
        <w:t xml:space="preserve">Khi các cực của ăng ten nối với bộ hở mạch hoặc ngắn mạch trong một khoảng thờigian tối thiểu là 5 </w:t>
      </w:r>
      <w:r w:rsidR="004A262A">
        <w:rPr>
          <w:sz w:val="24"/>
          <w:szCs w:val="24"/>
          <w:lang w:val="vi-VN"/>
        </w:rPr>
        <w:t>min</w:t>
      </w:r>
      <w:r w:rsidRPr="00D652B8">
        <w:rPr>
          <w:sz w:val="24"/>
          <w:szCs w:val="24"/>
          <w:lang w:val="vi-VN"/>
        </w:rPr>
        <w:t xml:space="preserve"> thì không được gây hỏng thiết bị.</w:t>
      </w:r>
    </w:p>
    <w:p w:rsidR="00D652B8" w:rsidRPr="00D652B8" w:rsidRDefault="00D652B8" w:rsidP="00612678">
      <w:pPr>
        <w:spacing w:after="0" w:line="240" w:lineRule="auto"/>
        <w:rPr>
          <w:sz w:val="24"/>
          <w:szCs w:val="24"/>
          <w:lang w:val="vi-VN"/>
        </w:rPr>
      </w:pPr>
      <w:r w:rsidRPr="00D652B8">
        <w:rPr>
          <w:sz w:val="24"/>
          <w:szCs w:val="24"/>
          <w:lang w:val="vi-VN"/>
        </w:rPr>
        <w:t>Để không gây hỏng hóc do điện áp tĩnh được tạo ra tại các cực ăng ten, phải cóđường dẫn điện một chiều từ các cực ăng ten xuống giá máy với trở kháng khôngđược vượt quá 100kΩ.</w:t>
      </w:r>
    </w:p>
    <w:p w:rsidR="00D652B8" w:rsidRPr="00D652B8" w:rsidRDefault="00D652B8" w:rsidP="00612678">
      <w:pPr>
        <w:spacing w:after="0" w:line="240" w:lineRule="auto"/>
        <w:rPr>
          <w:sz w:val="24"/>
          <w:szCs w:val="24"/>
          <w:lang w:val="vi-VN"/>
        </w:rPr>
      </w:pPr>
      <w:r w:rsidRPr="00D652B8">
        <w:rPr>
          <w:sz w:val="24"/>
          <w:szCs w:val="24"/>
          <w:lang w:val="vi-VN"/>
        </w:rPr>
        <w:t xml:space="preserve">Thông tin trong các thiết bị nhớ tạm thời phải được lưu giữ khi bị mất điện trongkhoảng thời gian đến 60 </w:t>
      </w:r>
      <w:r w:rsidR="004A262A">
        <w:rPr>
          <w:sz w:val="24"/>
          <w:szCs w:val="24"/>
          <w:lang w:val="vi-VN"/>
        </w:rPr>
        <w:t>s</w:t>
      </w:r>
      <w:r w:rsidRPr="00D652B8">
        <w:rPr>
          <w:sz w:val="24"/>
          <w:szCs w:val="24"/>
          <w:lang w:val="vi-VN"/>
        </w:rPr>
        <w:t>.</w:t>
      </w:r>
    </w:p>
    <w:p w:rsidR="008A266E" w:rsidRDefault="008A266E" w:rsidP="00612678">
      <w:pPr>
        <w:pStyle w:val="Heading2"/>
        <w:numPr>
          <w:ilvl w:val="2"/>
          <w:numId w:val="6"/>
        </w:numPr>
        <w:spacing w:after="0" w:line="240" w:lineRule="auto"/>
        <w:ind w:left="851" w:hanging="851"/>
      </w:pPr>
      <w:bookmarkStart w:id="150" w:name="_Toc29476864"/>
      <w:r w:rsidRPr="008A266E">
        <w:t>Ghi nhãn</w:t>
      </w:r>
      <w:bookmarkEnd w:id="150"/>
    </w:p>
    <w:p w:rsidR="00CD57CD" w:rsidRPr="00CD57CD" w:rsidRDefault="00CD57CD" w:rsidP="00612678">
      <w:pPr>
        <w:spacing w:after="0" w:line="240" w:lineRule="auto"/>
        <w:rPr>
          <w:sz w:val="24"/>
          <w:szCs w:val="24"/>
          <w:lang w:val="vi-VN"/>
        </w:rPr>
      </w:pPr>
      <w:r w:rsidRPr="00CD57CD">
        <w:rPr>
          <w:sz w:val="24"/>
          <w:szCs w:val="24"/>
          <w:lang w:val="vi-VN"/>
        </w:rPr>
        <w:t>Tất cả các núm điều khiển, các bộ phận, các chỉ thị và các cực đều phải được ghinhãn một cách rõ ràng.</w:t>
      </w:r>
    </w:p>
    <w:p w:rsidR="00CD57CD" w:rsidRPr="00CD57CD" w:rsidRDefault="00CD57CD" w:rsidP="00612678">
      <w:pPr>
        <w:spacing w:after="0" w:line="240" w:lineRule="auto"/>
        <w:rPr>
          <w:sz w:val="24"/>
          <w:szCs w:val="24"/>
          <w:lang w:val="vi-VN"/>
        </w:rPr>
      </w:pPr>
      <w:r w:rsidRPr="00CD57CD">
        <w:rPr>
          <w:sz w:val="24"/>
          <w:szCs w:val="24"/>
          <w:lang w:val="vi-VN"/>
        </w:rPr>
        <w:t>Các chi tiết về nguồn điện cung cấp cho thiết bị phải được chỉ dẫn rõ ràng trên thiếtbị.</w:t>
      </w:r>
    </w:p>
    <w:p w:rsidR="00CD57CD" w:rsidRPr="00CD57CD" w:rsidRDefault="00CD57CD" w:rsidP="00612678">
      <w:pPr>
        <w:spacing w:after="0" w:line="240" w:lineRule="auto"/>
        <w:rPr>
          <w:sz w:val="24"/>
          <w:szCs w:val="24"/>
          <w:lang w:val="vi-VN"/>
        </w:rPr>
      </w:pPr>
      <w:r w:rsidRPr="00CD57CD">
        <w:rPr>
          <w:sz w:val="24"/>
          <w:szCs w:val="24"/>
          <w:lang w:val="vi-VN"/>
        </w:rPr>
        <w:t>Phải đánh dấu các khối của thiết bị rõ ràng trên mặt ngoài với các thông tin về nhàsản xuất, kiểu đăng ký của thiết bị và số xê</w:t>
      </w:r>
      <w:r w:rsidR="00746D4F">
        <w:rPr>
          <w:sz w:val="24"/>
          <w:szCs w:val="24"/>
        </w:rPr>
        <w:t>-</w:t>
      </w:r>
      <w:r w:rsidRPr="00CD57CD">
        <w:rPr>
          <w:sz w:val="24"/>
          <w:szCs w:val="24"/>
          <w:lang w:val="vi-VN"/>
        </w:rPr>
        <w:t>ri của bộ phận.</w:t>
      </w:r>
    </w:p>
    <w:p w:rsidR="00827F4D" w:rsidRDefault="00CD57CD" w:rsidP="00612678">
      <w:pPr>
        <w:spacing w:after="0" w:line="240" w:lineRule="auto"/>
        <w:rPr>
          <w:sz w:val="24"/>
          <w:szCs w:val="24"/>
          <w:lang w:val="vi-VN"/>
        </w:rPr>
      </w:pPr>
      <w:r w:rsidRPr="00CD57CD">
        <w:rPr>
          <w:sz w:val="24"/>
          <w:szCs w:val="24"/>
          <w:lang w:val="vi-VN"/>
        </w:rPr>
        <w:t>Khoảng cách an toàn phải được chỉ ra trên thiết bị hoặc trong các tài liệu hướng dẫnsử dụng cung cấp kèm theo thiết bị.</w:t>
      </w:r>
    </w:p>
    <w:p w:rsidR="00827F4D" w:rsidRDefault="00827F4D" w:rsidP="00612678">
      <w:pPr>
        <w:pStyle w:val="Heading2"/>
        <w:numPr>
          <w:ilvl w:val="2"/>
          <w:numId w:val="6"/>
        </w:numPr>
        <w:spacing w:after="0" w:line="240" w:lineRule="auto"/>
        <w:ind w:left="851" w:hanging="851"/>
      </w:pPr>
      <w:bookmarkStart w:id="151" w:name="_Toc29476865"/>
      <w:r w:rsidRPr="00827F4D">
        <w:lastRenderedPageBreak/>
        <w:t>Khởi động thiết bị</w:t>
      </w:r>
      <w:bookmarkEnd w:id="151"/>
    </w:p>
    <w:p w:rsidR="00827F4D" w:rsidRPr="00827F4D" w:rsidRDefault="00827F4D" w:rsidP="00612678">
      <w:pPr>
        <w:spacing w:after="0" w:line="240" w:lineRule="auto"/>
        <w:rPr>
          <w:sz w:val="24"/>
          <w:szCs w:val="24"/>
          <w:lang w:val="vi-VN"/>
        </w:rPr>
      </w:pPr>
      <w:r w:rsidRPr="00827F4D">
        <w:rPr>
          <w:sz w:val="24"/>
          <w:szCs w:val="24"/>
          <w:lang w:val="vi-VN"/>
        </w:rPr>
        <w:t xml:space="preserve">Sau khi bật máy, thiết bị phải hoạt động trong khoảng thời gian </w:t>
      </w:r>
      <w:r w:rsidR="00CD57CD">
        <w:rPr>
          <w:sz w:val="24"/>
          <w:szCs w:val="24"/>
          <w:lang w:val="vi-VN"/>
        </w:rPr>
        <w:t xml:space="preserve">5 </w:t>
      </w:r>
      <w:r w:rsidR="004A262A">
        <w:rPr>
          <w:sz w:val="24"/>
          <w:szCs w:val="24"/>
          <w:lang w:val="vi-VN"/>
        </w:rPr>
        <w:t>s</w:t>
      </w:r>
      <w:r w:rsidRPr="00827F4D">
        <w:rPr>
          <w:sz w:val="24"/>
          <w:szCs w:val="24"/>
          <w:lang w:val="vi-VN"/>
        </w:rPr>
        <w:t>.</w:t>
      </w:r>
    </w:p>
    <w:p w:rsidR="00CD57CD" w:rsidRDefault="00B861E8" w:rsidP="00612678">
      <w:pPr>
        <w:pStyle w:val="Heading2"/>
        <w:numPr>
          <w:ilvl w:val="1"/>
          <w:numId w:val="6"/>
        </w:numPr>
        <w:spacing w:after="0" w:line="240" w:lineRule="auto"/>
      </w:pPr>
      <w:bookmarkStart w:id="152" w:name="_Toc29476866"/>
      <w:r>
        <w:rPr>
          <w:lang w:val="en-US"/>
        </w:rPr>
        <w:t>Y</w:t>
      </w:r>
      <w:r w:rsidR="00CD57CD">
        <w:t>êu cầu kỹ thuật</w:t>
      </w:r>
      <w:bookmarkEnd w:id="152"/>
    </w:p>
    <w:p w:rsidR="00CD57CD" w:rsidRPr="00CD57CD" w:rsidRDefault="00CD57CD" w:rsidP="00612678">
      <w:pPr>
        <w:pStyle w:val="Heading2"/>
        <w:numPr>
          <w:ilvl w:val="2"/>
          <w:numId w:val="6"/>
        </w:numPr>
        <w:spacing w:after="0" w:line="240" w:lineRule="auto"/>
        <w:ind w:left="851" w:hanging="851"/>
      </w:pPr>
      <w:bookmarkStart w:id="153" w:name="_Toc29476867"/>
      <w:r w:rsidRPr="00CD57CD">
        <w:t>Thời gian chuyển kênh</w:t>
      </w:r>
      <w:bookmarkEnd w:id="153"/>
    </w:p>
    <w:p w:rsidR="00CD57CD" w:rsidRPr="00CD57CD" w:rsidRDefault="00CD57CD" w:rsidP="00612678">
      <w:pPr>
        <w:spacing w:after="0" w:line="240" w:lineRule="auto"/>
        <w:rPr>
          <w:sz w:val="24"/>
          <w:szCs w:val="24"/>
          <w:lang w:val="vi-VN"/>
        </w:rPr>
      </w:pPr>
      <w:r w:rsidRPr="00CD57CD">
        <w:rPr>
          <w:sz w:val="24"/>
          <w:szCs w:val="24"/>
          <w:lang w:val="vi-VN"/>
        </w:rPr>
        <w:t xml:space="preserve">Sự bố trí chuyển kênh cần phải sao cho thời gian cần thiết để chuyển việc sử dụngtừ kênh này sang bất kỳ một kênh nào khác không được vượt quá 5 </w:t>
      </w:r>
      <w:r w:rsidR="004A262A">
        <w:rPr>
          <w:sz w:val="24"/>
          <w:szCs w:val="24"/>
          <w:lang w:val="vi-VN"/>
        </w:rPr>
        <w:t>s</w:t>
      </w:r>
      <w:r w:rsidRPr="00CD57CD">
        <w:rPr>
          <w:sz w:val="24"/>
          <w:szCs w:val="24"/>
          <w:lang w:val="vi-VN"/>
        </w:rPr>
        <w:t>.</w:t>
      </w:r>
    </w:p>
    <w:p w:rsidR="00CD57CD" w:rsidRDefault="00CD57CD" w:rsidP="00612678">
      <w:pPr>
        <w:spacing w:after="0" w:line="240" w:lineRule="auto"/>
        <w:rPr>
          <w:sz w:val="24"/>
          <w:szCs w:val="24"/>
          <w:lang w:val="vi-VN"/>
        </w:rPr>
      </w:pPr>
      <w:r w:rsidRPr="00CD57CD">
        <w:rPr>
          <w:sz w:val="24"/>
          <w:szCs w:val="24"/>
          <w:lang w:val="vi-VN"/>
        </w:rPr>
        <w:t>Thời gian cần thiết để thay đổi từ phát thành thu hoặc ngược lại không được vượtquá</w:t>
      </w:r>
      <w:r>
        <w:rPr>
          <w:sz w:val="24"/>
          <w:szCs w:val="24"/>
          <w:lang w:val="vi-VN"/>
        </w:rPr>
        <w:t xml:space="preserve"> 0,3 </w:t>
      </w:r>
      <w:r w:rsidR="004A262A">
        <w:rPr>
          <w:sz w:val="24"/>
          <w:szCs w:val="24"/>
          <w:lang w:val="vi-VN"/>
        </w:rPr>
        <w:t>s</w:t>
      </w:r>
      <w:r>
        <w:rPr>
          <w:sz w:val="24"/>
          <w:szCs w:val="24"/>
          <w:lang w:val="vi-VN"/>
        </w:rPr>
        <w:t>.</w:t>
      </w:r>
    </w:p>
    <w:p w:rsidR="00CD57CD" w:rsidRPr="00CD57CD" w:rsidRDefault="00CD57CD" w:rsidP="00612678">
      <w:pPr>
        <w:pStyle w:val="Heading2"/>
        <w:numPr>
          <w:ilvl w:val="2"/>
          <w:numId w:val="6"/>
        </w:numPr>
        <w:spacing w:after="0" w:line="240" w:lineRule="auto"/>
        <w:ind w:left="851" w:hanging="851"/>
      </w:pPr>
      <w:bookmarkStart w:id="154" w:name="_Toc29476868"/>
      <w:r w:rsidRPr="00CD57CD">
        <w:t>Phân loại các đặc điểm điều chế và bức xạ</w:t>
      </w:r>
      <w:bookmarkEnd w:id="154"/>
    </w:p>
    <w:p w:rsidR="00CD57CD" w:rsidRPr="00CD57CD" w:rsidRDefault="00CD57CD" w:rsidP="00612678">
      <w:pPr>
        <w:spacing w:after="0" w:line="240" w:lineRule="auto"/>
        <w:rPr>
          <w:sz w:val="24"/>
          <w:szCs w:val="24"/>
          <w:lang w:val="vi-VN"/>
        </w:rPr>
      </w:pPr>
      <w:r w:rsidRPr="00CD57CD">
        <w:rPr>
          <w:sz w:val="24"/>
          <w:szCs w:val="24"/>
          <w:lang w:val="vi-VN"/>
        </w:rPr>
        <w:t>Thiết bị phải sử dụng điều chế pha, G3E (điều chế tần số với chỉnh tăng 6 dB/oct)cho thoại, và G2B cho báo hiệu gọi chọn số (DSC)</w:t>
      </w:r>
      <w:r>
        <w:rPr>
          <w:sz w:val="24"/>
          <w:szCs w:val="24"/>
          <w:lang w:val="vi-VN"/>
        </w:rPr>
        <w:t>.</w:t>
      </w:r>
    </w:p>
    <w:p w:rsidR="00CD57CD" w:rsidRDefault="00CD57CD" w:rsidP="00612678">
      <w:pPr>
        <w:spacing w:after="0" w:line="240" w:lineRule="auto"/>
        <w:rPr>
          <w:sz w:val="24"/>
          <w:szCs w:val="24"/>
          <w:lang w:val="vi-VN"/>
        </w:rPr>
      </w:pPr>
      <w:r w:rsidRPr="00CD57CD">
        <w:rPr>
          <w:sz w:val="24"/>
          <w:szCs w:val="24"/>
          <w:lang w:val="vi-VN"/>
        </w:rPr>
        <w:t xml:space="preserve">Thiết bị phải được thiết kế để hoạt động tốt với </w:t>
      </w:r>
      <w:r w:rsidR="002115EF">
        <w:rPr>
          <w:sz w:val="24"/>
          <w:szCs w:val="24"/>
          <w:lang w:val="vi-VN"/>
        </w:rPr>
        <w:t xml:space="preserve">cả hai </w:t>
      </w:r>
      <w:r w:rsidRPr="00CD57CD">
        <w:rPr>
          <w:sz w:val="24"/>
          <w:szCs w:val="24"/>
          <w:lang w:val="vi-VN"/>
        </w:rPr>
        <w:t>khoảng cách kênh là</w:t>
      </w:r>
      <w:r w:rsidR="002115EF">
        <w:rPr>
          <w:sz w:val="24"/>
          <w:szCs w:val="24"/>
          <w:lang w:val="vi-VN"/>
        </w:rPr>
        <w:t xml:space="preserve"> 12,5 kHz và</w:t>
      </w:r>
      <w:r w:rsidRPr="00CD57CD">
        <w:rPr>
          <w:sz w:val="24"/>
          <w:szCs w:val="24"/>
          <w:lang w:val="vi-VN"/>
        </w:rPr>
        <w:t xml:space="preserve"> 25 kHz.</w:t>
      </w:r>
    </w:p>
    <w:p w:rsidR="002115EF" w:rsidRPr="002115EF" w:rsidRDefault="002115EF" w:rsidP="00612678">
      <w:pPr>
        <w:pStyle w:val="Heading2"/>
        <w:numPr>
          <w:ilvl w:val="2"/>
          <w:numId w:val="6"/>
        </w:numPr>
        <w:spacing w:after="0" w:line="240" w:lineRule="auto"/>
        <w:ind w:left="851" w:hanging="851"/>
      </w:pPr>
      <w:bookmarkStart w:id="155" w:name="_Toc29476869"/>
      <w:r w:rsidRPr="002115EF">
        <w:t>Các tiện ích đa quan sát</w:t>
      </w:r>
      <w:bookmarkEnd w:id="155"/>
    </w:p>
    <w:p w:rsidR="002115EF" w:rsidRPr="002115EF" w:rsidRDefault="002115EF" w:rsidP="00612678">
      <w:pPr>
        <w:pStyle w:val="Heading2"/>
        <w:numPr>
          <w:ilvl w:val="3"/>
          <w:numId w:val="6"/>
        </w:numPr>
        <w:spacing w:after="0" w:line="240" w:lineRule="auto"/>
      </w:pPr>
      <w:bookmarkStart w:id="156" w:name="_Toc2375572"/>
      <w:bookmarkStart w:id="157" w:name="_Toc29476870"/>
      <w:r w:rsidRPr="002115EF">
        <w:t>Các tiêu chuẩn chất lượng bổ sung</w:t>
      </w:r>
      <w:bookmarkEnd w:id="156"/>
      <w:bookmarkEnd w:id="157"/>
    </w:p>
    <w:p w:rsidR="002115EF" w:rsidRPr="002115EF" w:rsidRDefault="002115EF" w:rsidP="00612678">
      <w:pPr>
        <w:spacing w:after="0" w:line="240" w:lineRule="auto"/>
        <w:rPr>
          <w:sz w:val="24"/>
          <w:szCs w:val="24"/>
          <w:lang w:val="vi-VN"/>
        </w:rPr>
      </w:pPr>
      <w:r w:rsidRPr="002115EF">
        <w:rPr>
          <w:sz w:val="24"/>
          <w:szCs w:val="24"/>
          <w:lang w:val="vi-VN"/>
        </w:rPr>
        <w:t>Thiết bị điện thoại vô tuyến VHF có các tiện ích đa quan sát phải tuân thủ các tiêuchuẩn chất lượng bổ sung sau đây (xem Nghị quyết IMO A.524</w:t>
      </w:r>
      <w:r>
        <w:rPr>
          <w:sz w:val="24"/>
          <w:szCs w:val="24"/>
          <w:lang w:val="vi-VN"/>
        </w:rPr>
        <w:t xml:space="preserve"> (13)</w:t>
      </w:r>
      <w:r w:rsidRPr="002115EF">
        <w:rPr>
          <w:sz w:val="24"/>
          <w:szCs w:val="24"/>
          <w:lang w:val="vi-VN"/>
        </w:rPr>
        <w:t>):</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Thiết bị phải có khả năng quét tự động một kênh ưu tiên và một kênh bổ sung.Thiết bị có thể có các tiện ích thay đổi tự động kênh bổ sung, người sử dụngkhông được thực hiện chức năng này. Phải có các biện pháp để khóa/mở;</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Kênh ưu tiên là các kênh được lấy mẫu ngay cả trong trường hợp có tín hiệutrên kênh bổ sung, trên kênh này trong khoảng thời gian phát hiện có tín hiệumáy thu sẽ khoá;</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Kênh bổ sung là kênh được giám sát trong các khoảng thời gian thiết bị khônglấy mẫu hoặc thu tín hiệu trên kênh ưu tiên;</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Các tiện ích được cung cấp phải bao gồm chức năng bật tắt bằng tay thiết bịquét. Ngoài ra phải đảm bảo rằng máy thu duy trì ở cùng kênh với máy pháttrong toàn bộ khoảng thời gian liên lạc bất kỳ nào trên tàu, ví dụ chức năng quétcó thể tự động tắt khi tắt tổ hợp cầm tay;</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Phải lựa chọn được kênh bổ sung và kênh ưu tiên tại vị trí vận hành;</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Khi chức năng quét hoạt động, số của hai kênh mà thiết bị đang hoạt động phảiđồng thời được hiển thị rõ ràng;</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Trong một máy thu phát vô tuyến, khi chức năng quét đang hoạt động thì khôngđược phát. Khi tắt chức năng quét, cả máy thu và máy phát phải chuyển tự độngđến tần số của kênh bổ sung được chọn;</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Một máy thu phát vô tuyến cần có núm điều khiển bằng tay (ví dụ, phím bấm) đểchuyển thiết bị hoạt động đến kênh ưu tiên một cách nhanh chóng;</w:t>
      </w:r>
    </w:p>
    <w:p w:rsidR="002115EF" w:rsidRPr="002115EF" w:rsidRDefault="002115EF" w:rsidP="00612678">
      <w:pPr>
        <w:pStyle w:val="ListParagraph"/>
        <w:numPr>
          <w:ilvl w:val="0"/>
          <w:numId w:val="20"/>
        </w:numPr>
        <w:snapToGrid w:val="0"/>
        <w:spacing w:after="0" w:line="240" w:lineRule="auto"/>
        <w:ind w:left="714" w:hanging="357"/>
        <w:contextualSpacing w:val="0"/>
        <w:rPr>
          <w:sz w:val="24"/>
          <w:szCs w:val="24"/>
          <w:lang w:val="vi-VN"/>
        </w:rPr>
      </w:pPr>
      <w:r w:rsidRPr="002115EF">
        <w:rPr>
          <w:sz w:val="24"/>
          <w:szCs w:val="24"/>
          <w:lang w:val="vi-VN"/>
        </w:rPr>
        <w:t>Tại vị trí vận hành của một máy thu phát, kênh bổ sung được chọn phải được chỉra rõ ràng khi đang là kênh hoạt động của thiết bị.</w:t>
      </w:r>
    </w:p>
    <w:p w:rsidR="002115EF" w:rsidRPr="002115EF" w:rsidRDefault="002115EF" w:rsidP="00612678">
      <w:pPr>
        <w:pStyle w:val="Heading2"/>
        <w:numPr>
          <w:ilvl w:val="3"/>
          <w:numId w:val="6"/>
        </w:numPr>
        <w:spacing w:after="0" w:line="240" w:lineRule="auto"/>
      </w:pPr>
      <w:bookmarkStart w:id="158" w:name="_Toc2375573"/>
      <w:bookmarkStart w:id="159" w:name="_Toc29476871"/>
      <w:r w:rsidRPr="002115EF">
        <w:lastRenderedPageBreak/>
        <w:t>Các đặc tính quét</w:t>
      </w:r>
      <w:bookmarkEnd w:id="158"/>
      <w:bookmarkEnd w:id="159"/>
    </w:p>
    <w:p w:rsidR="002115EF" w:rsidRPr="002115EF" w:rsidRDefault="002115EF" w:rsidP="00612678">
      <w:pPr>
        <w:spacing w:after="0" w:line="240" w:lineRule="auto"/>
        <w:rPr>
          <w:sz w:val="24"/>
          <w:szCs w:val="24"/>
          <w:lang w:val="vi-VN"/>
        </w:rPr>
      </w:pPr>
      <w:r w:rsidRPr="002115EF">
        <w:rPr>
          <w:sz w:val="24"/>
          <w:szCs w:val="24"/>
          <w:lang w:val="vi-VN"/>
        </w:rPr>
        <w:t xml:space="preserve">Khi bật chức năng quét, kênh ưu tiên phải được lấy mẫu trong khoảng thời gian tốiđa là 2 </w:t>
      </w:r>
      <w:r w:rsidR="004A262A">
        <w:rPr>
          <w:sz w:val="24"/>
          <w:szCs w:val="24"/>
          <w:lang w:val="vi-VN"/>
        </w:rPr>
        <w:t>s</w:t>
      </w:r>
      <w:r w:rsidRPr="002115EF">
        <w:rPr>
          <w:sz w:val="24"/>
          <w:szCs w:val="24"/>
          <w:lang w:val="vi-VN"/>
        </w:rPr>
        <w:t>. Nếu có tín hiệu trên kênh ưu tiên thì máy thu phải duy trì trên kênh nàytrong khoảng thời gian của tín hiệu thu được đó.</w:t>
      </w:r>
    </w:p>
    <w:p w:rsidR="002115EF" w:rsidRPr="002115EF" w:rsidRDefault="002115EF" w:rsidP="00612678">
      <w:pPr>
        <w:spacing w:after="0" w:line="240" w:lineRule="auto"/>
        <w:rPr>
          <w:sz w:val="24"/>
          <w:szCs w:val="24"/>
          <w:lang w:val="vi-VN"/>
        </w:rPr>
      </w:pPr>
      <w:r w:rsidRPr="002115EF">
        <w:rPr>
          <w:sz w:val="24"/>
          <w:szCs w:val="24"/>
          <w:lang w:val="vi-VN"/>
        </w:rPr>
        <w:t xml:space="preserve">Nếu thu được tín hiệu trên kênh bổ sung thì việc lấy mẫu kênh ưu tiên vẫn phải tiếptục, và như vậy phải ngắt việc thu trên kênh này trong khoảng thời gian ngắn nhất cóthể và không được kéo dài hơn 150 </w:t>
      </w:r>
      <w:r w:rsidR="004A262A">
        <w:rPr>
          <w:sz w:val="24"/>
          <w:szCs w:val="24"/>
          <w:lang w:val="vi-VN"/>
        </w:rPr>
        <w:t>ms</w:t>
      </w:r>
      <w:r w:rsidRPr="002115EF">
        <w:rPr>
          <w:sz w:val="24"/>
          <w:szCs w:val="24"/>
          <w:lang w:val="vi-VN"/>
        </w:rPr>
        <w:t>.</w:t>
      </w:r>
    </w:p>
    <w:p w:rsidR="002115EF" w:rsidRPr="002115EF" w:rsidRDefault="002115EF" w:rsidP="00612678">
      <w:pPr>
        <w:spacing w:after="0" w:line="240" w:lineRule="auto"/>
        <w:rPr>
          <w:sz w:val="24"/>
          <w:szCs w:val="24"/>
          <w:lang w:val="vi-VN"/>
        </w:rPr>
      </w:pPr>
      <w:r w:rsidRPr="002115EF">
        <w:rPr>
          <w:sz w:val="24"/>
          <w:szCs w:val="24"/>
          <w:lang w:val="vi-VN"/>
        </w:rPr>
        <w:t>Thiết kế máy thu phải hoạt động tốt trong khoảng thời gian lấy mẫu kênh ưu tiên bởivì các điều kiện thu trên kênh ưu tiên có thể khác với các điều kiện thu trên kênh bổsung.</w:t>
      </w:r>
    </w:p>
    <w:p w:rsidR="002115EF" w:rsidRPr="002115EF" w:rsidRDefault="002115EF" w:rsidP="00612678">
      <w:pPr>
        <w:spacing w:after="0" w:line="240" w:lineRule="auto"/>
        <w:rPr>
          <w:sz w:val="24"/>
          <w:szCs w:val="24"/>
          <w:lang w:val="vi-VN"/>
        </w:rPr>
      </w:pPr>
      <w:r w:rsidRPr="002115EF">
        <w:rPr>
          <w:sz w:val="24"/>
          <w:szCs w:val="24"/>
          <w:lang w:val="vi-VN"/>
        </w:rPr>
        <w:t xml:space="preserve">Khi không có tín hiệu trên kênh ưu tiên, và trong khi đó thu được tín hiệu trên kênhbổ sung, khoảng thời gian cho mỗi lần nghe trên kênh này tối thiểu là 850 </w:t>
      </w:r>
      <w:r w:rsidR="004A262A">
        <w:rPr>
          <w:sz w:val="24"/>
          <w:szCs w:val="24"/>
          <w:lang w:val="vi-VN"/>
        </w:rPr>
        <w:t>ms</w:t>
      </w:r>
      <w:r w:rsidRPr="002115EF">
        <w:rPr>
          <w:sz w:val="24"/>
          <w:szCs w:val="24"/>
          <w:lang w:val="vi-VN"/>
        </w:rPr>
        <w:t>.</w:t>
      </w:r>
    </w:p>
    <w:p w:rsidR="002115EF" w:rsidRDefault="002115EF" w:rsidP="00612678">
      <w:pPr>
        <w:spacing w:after="0" w:line="240" w:lineRule="auto"/>
        <w:rPr>
          <w:sz w:val="24"/>
          <w:szCs w:val="24"/>
          <w:lang w:val="vi-VN"/>
        </w:rPr>
      </w:pPr>
      <w:r w:rsidRPr="002115EF">
        <w:rPr>
          <w:sz w:val="24"/>
          <w:szCs w:val="24"/>
          <w:lang w:val="vi-VN"/>
        </w:rPr>
        <w:t>Phải có các biện pháp để chỉ ra kênh đang thu được tín hiệu.</w:t>
      </w:r>
    </w:p>
    <w:p w:rsidR="00441B98" w:rsidRPr="00441B98" w:rsidRDefault="00441B98" w:rsidP="00612678">
      <w:pPr>
        <w:pStyle w:val="Heading2"/>
        <w:numPr>
          <w:ilvl w:val="2"/>
          <w:numId w:val="6"/>
        </w:numPr>
        <w:spacing w:after="0" w:line="240" w:lineRule="auto"/>
        <w:ind w:left="851" w:hanging="851"/>
      </w:pPr>
      <w:bookmarkStart w:id="160" w:name="_Toc29476872"/>
      <w:r w:rsidRPr="00441B98">
        <w:t>Các giao diện của bộ điều khiển DSC</w:t>
      </w:r>
      <w:bookmarkEnd w:id="160"/>
    </w:p>
    <w:p w:rsidR="00441B98" w:rsidRPr="00441B98" w:rsidRDefault="00441B98" w:rsidP="00612678">
      <w:pPr>
        <w:spacing w:after="0" w:line="240" w:lineRule="auto"/>
        <w:rPr>
          <w:sz w:val="24"/>
          <w:szCs w:val="24"/>
          <w:lang w:val="vi-VN"/>
        </w:rPr>
      </w:pPr>
      <w:r w:rsidRPr="00441B98">
        <w:rPr>
          <w:sz w:val="24"/>
          <w:szCs w:val="24"/>
          <w:lang w:val="vi-VN"/>
        </w:rPr>
        <w:t>Thiết bị phải có trở kháng đầu ra và trở kháng đầu vào tín hiệu DSC là 600Ω, đốixứng và có dây tiếp đất riêng.</w:t>
      </w:r>
    </w:p>
    <w:p w:rsidR="00441B98" w:rsidRPr="00441B98" w:rsidRDefault="00441B98" w:rsidP="00612678">
      <w:pPr>
        <w:spacing w:after="0" w:line="240" w:lineRule="auto"/>
        <w:rPr>
          <w:sz w:val="24"/>
          <w:szCs w:val="24"/>
          <w:lang w:val="vi-VN"/>
        </w:rPr>
      </w:pPr>
      <w:r w:rsidRPr="00441B98">
        <w:rPr>
          <w:sz w:val="24"/>
          <w:szCs w:val="24"/>
          <w:lang w:val="vi-VN"/>
        </w:rPr>
        <w:t>Nếu thiết bị được thiết kế như một khối tích hợp hoặc được gắn cố định với giaodiện số đến một bộ điều khiển DSC, thì thiết bị cần phải tuân thủ các yêu cầu liênquan trong EN 300 338, như một thiết bị tích hợp.</w:t>
      </w:r>
    </w:p>
    <w:p w:rsidR="00441B98" w:rsidRPr="00441B98" w:rsidRDefault="00441B98" w:rsidP="00612678">
      <w:pPr>
        <w:pStyle w:val="Heading2"/>
        <w:numPr>
          <w:ilvl w:val="3"/>
          <w:numId w:val="6"/>
        </w:numPr>
        <w:spacing w:after="0" w:line="240" w:lineRule="auto"/>
      </w:pPr>
      <w:bookmarkStart w:id="161" w:name="_Toc2375575"/>
      <w:bookmarkStart w:id="162" w:name="_Toc29476873"/>
      <w:r w:rsidRPr="00441B98">
        <w:t>Các giao diện vận hành</w:t>
      </w:r>
      <w:bookmarkEnd w:id="161"/>
      <w:bookmarkEnd w:id="162"/>
    </w:p>
    <w:p w:rsidR="00441B98" w:rsidRPr="00441B98" w:rsidRDefault="00441B98" w:rsidP="00612678">
      <w:pPr>
        <w:spacing w:after="0" w:line="240" w:lineRule="auto"/>
        <w:rPr>
          <w:sz w:val="24"/>
          <w:szCs w:val="24"/>
          <w:lang w:val="vi-VN"/>
        </w:rPr>
      </w:pPr>
      <w:r w:rsidRPr="00441B98">
        <w:rPr>
          <w:sz w:val="24"/>
          <w:szCs w:val="24"/>
          <w:lang w:val="vi-VN"/>
        </w:rPr>
        <w:t xml:space="preserve">Giao diện điều khiển phải tuân thủ theo </w:t>
      </w:r>
      <w:r w:rsidRPr="00746D4F">
        <w:rPr>
          <w:sz w:val="24"/>
          <w:szCs w:val="24"/>
          <w:lang w:val="vi-VN"/>
        </w:rPr>
        <w:t xml:space="preserve">IEC </w:t>
      </w:r>
      <w:r w:rsidR="00746D4F">
        <w:rPr>
          <w:sz w:val="24"/>
          <w:szCs w:val="24"/>
        </w:rPr>
        <w:t>6</w:t>
      </w:r>
      <w:r w:rsidRPr="00746D4F">
        <w:rPr>
          <w:sz w:val="24"/>
          <w:szCs w:val="24"/>
          <w:lang w:val="vi-VN"/>
        </w:rPr>
        <w:t>1162-1.</w:t>
      </w:r>
    </w:p>
    <w:p w:rsidR="00441B98" w:rsidRDefault="00441B98" w:rsidP="00612678">
      <w:pPr>
        <w:spacing w:after="0" w:line="240" w:lineRule="auto"/>
        <w:rPr>
          <w:sz w:val="24"/>
          <w:szCs w:val="24"/>
          <w:lang w:val="vi-VN"/>
        </w:rPr>
      </w:pPr>
      <w:r w:rsidRPr="00441B98">
        <w:rPr>
          <w:sz w:val="24"/>
          <w:szCs w:val="24"/>
          <w:lang w:val="vi-VN"/>
        </w:rPr>
        <w:t>Các giao thức phải tuân thủ theo FSI (xem Phụ lục B). Giao diện đầu vào khoá máyphát là mạch 2 dây bọc kín để phát với điện áp hở mạch 50V và dòng ngắn mạchcực đại là 100 mA.</w:t>
      </w:r>
    </w:p>
    <w:p w:rsidR="00441B98" w:rsidRPr="00441B98" w:rsidRDefault="00441B98" w:rsidP="00612678">
      <w:pPr>
        <w:spacing w:after="0" w:line="240" w:lineRule="auto"/>
        <w:rPr>
          <w:sz w:val="24"/>
          <w:szCs w:val="24"/>
          <w:lang w:val="vi-VN"/>
        </w:rPr>
      </w:pPr>
      <w:r>
        <w:rPr>
          <w:sz w:val="24"/>
          <w:szCs w:val="24"/>
          <w:lang w:val="vi-VN"/>
        </w:rPr>
        <w:t xml:space="preserve">Việc tuân thủ của giao diện điều khiển DSC được tiến hành bằng cách thiết lập thành công một cuộc gọi nhận dạng </w:t>
      </w:r>
      <w:r w:rsidR="001E17B1">
        <w:rPr>
          <w:sz w:val="24"/>
          <w:szCs w:val="24"/>
          <w:lang w:val="vi-VN"/>
        </w:rPr>
        <w:t>riêng thông qua giao diện vô tuyến sử dụng một kênh làm việc khác với kênh đã được thiết bị lựa chọn trước khi thiết lập cuộc gọi. Bộ thu phát phải đ</w:t>
      </w:r>
      <w:r w:rsidR="00231911">
        <w:rPr>
          <w:sz w:val="24"/>
          <w:szCs w:val="24"/>
          <w:lang w:val="vi-VN"/>
        </w:rPr>
        <w:t>ược kết nối đến bộ điều khiển D</w:t>
      </w:r>
      <w:r w:rsidR="001E17B1">
        <w:rPr>
          <w:sz w:val="24"/>
          <w:szCs w:val="24"/>
          <w:lang w:val="vi-VN"/>
        </w:rPr>
        <w:t>S</w:t>
      </w:r>
      <w:r w:rsidR="00231911">
        <w:rPr>
          <w:sz w:val="24"/>
          <w:szCs w:val="24"/>
        </w:rPr>
        <w:t>C</w:t>
      </w:r>
      <w:r w:rsidR="001E17B1">
        <w:rPr>
          <w:sz w:val="24"/>
          <w:szCs w:val="24"/>
          <w:lang w:val="vi-VN"/>
        </w:rPr>
        <w:t xml:space="preserve"> cho mục đích của đo kiểm này.</w:t>
      </w:r>
    </w:p>
    <w:p w:rsidR="002115EF" w:rsidRPr="00CD57CD" w:rsidRDefault="00441B98" w:rsidP="00612678">
      <w:pPr>
        <w:spacing w:after="0" w:line="240" w:lineRule="auto"/>
        <w:rPr>
          <w:sz w:val="24"/>
          <w:szCs w:val="24"/>
          <w:lang w:val="vi-VN"/>
        </w:rPr>
      </w:pPr>
      <w:r w:rsidRPr="00441B98">
        <w:rPr>
          <w:sz w:val="24"/>
          <w:szCs w:val="24"/>
          <w:lang w:val="vi-VN"/>
        </w:rPr>
        <w:t>Phải sử dụng các thiết bị kết nối thương mại sẵn có. Nhà sản xuất phải cung cấp chongười sử dụng các chỉ tiêu kỹ thuật của bộ kết nối.</w:t>
      </w:r>
    </w:p>
    <w:p w:rsidR="00D7117E" w:rsidRDefault="00B861E8" w:rsidP="00612678">
      <w:pPr>
        <w:pStyle w:val="Heading2"/>
        <w:numPr>
          <w:ilvl w:val="1"/>
          <w:numId w:val="6"/>
        </w:numPr>
        <w:spacing w:after="0" w:line="240" w:lineRule="auto"/>
      </w:pPr>
      <w:bookmarkStart w:id="163" w:name="_Toc29476874"/>
      <w:r>
        <w:rPr>
          <w:lang w:val="en-US"/>
        </w:rPr>
        <w:t>Đ</w:t>
      </w:r>
      <w:r w:rsidR="008A266E" w:rsidRPr="008A266E">
        <w:t>iều kiện đo kiểm</w:t>
      </w:r>
      <w:r w:rsidR="001E17B1">
        <w:t xml:space="preserve"> chung</w:t>
      </w:r>
      <w:bookmarkEnd w:id="163"/>
    </w:p>
    <w:p w:rsidR="001E17B1" w:rsidRPr="001E17B1" w:rsidRDefault="001E17B1" w:rsidP="00612678">
      <w:pPr>
        <w:pStyle w:val="Heading2"/>
        <w:numPr>
          <w:ilvl w:val="2"/>
          <w:numId w:val="6"/>
        </w:numPr>
        <w:spacing w:after="0" w:line="240" w:lineRule="auto"/>
        <w:ind w:left="851" w:hanging="851"/>
      </w:pPr>
      <w:bookmarkStart w:id="164" w:name="_Toc29476875"/>
      <w:r w:rsidRPr="001E17B1">
        <w:t>Bố trí các tín hiệu đo kiểm cho đầu vào máy thu</w:t>
      </w:r>
      <w:bookmarkEnd w:id="164"/>
    </w:p>
    <w:p w:rsidR="001E17B1" w:rsidRPr="001E17B1" w:rsidRDefault="001E17B1" w:rsidP="00612678">
      <w:pPr>
        <w:spacing w:after="0" w:line="240" w:lineRule="auto"/>
        <w:rPr>
          <w:sz w:val="24"/>
          <w:szCs w:val="24"/>
          <w:lang w:val="vi-VN"/>
        </w:rPr>
      </w:pPr>
      <w:r w:rsidRPr="001E17B1">
        <w:rPr>
          <w:sz w:val="24"/>
          <w:szCs w:val="24"/>
          <w:lang w:val="vi-VN"/>
        </w:rPr>
        <w:t xml:space="preserve">Nối các nguồn tín hiệu đo kiểm phải đến đầu vào máy thu sao cho trở kháng với đầuvào máy thu là 50 </w:t>
      </w:r>
      <w:r>
        <w:rPr>
          <w:sz w:val="24"/>
          <w:szCs w:val="24"/>
          <w:lang w:val="vi-VN"/>
        </w:rPr>
        <w:sym w:font="Symbol" w:char="F057"/>
      </w:r>
      <w:r w:rsidRPr="001E17B1">
        <w:rPr>
          <w:sz w:val="24"/>
          <w:szCs w:val="24"/>
          <w:lang w:val="vi-VN"/>
        </w:rPr>
        <w:t>, cho dù đưa một hay nhiều tín hiệu đo kiểm đồng thời vào máythu.</w:t>
      </w:r>
    </w:p>
    <w:p w:rsidR="001E17B1" w:rsidRPr="001E17B1" w:rsidRDefault="001E17B1" w:rsidP="00612678">
      <w:pPr>
        <w:spacing w:after="0" w:line="240" w:lineRule="auto"/>
        <w:rPr>
          <w:sz w:val="24"/>
          <w:szCs w:val="24"/>
          <w:lang w:val="vi-VN"/>
        </w:rPr>
      </w:pPr>
      <w:r w:rsidRPr="001E17B1">
        <w:rPr>
          <w:sz w:val="24"/>
          <w:szCs w:val="24"/>
          <w:lang w:val="vi-VN"/>
        </w:rPr>
        <w:t>Phải biểu diễn mức của tín hiệu đo kiểm theo e.m.f tại các thiết bị đầu cuối nối đếnmáy thu.</w:t>
      </w:r>
    </w:p>
    <w:p w:rsidR="001E17B1" w:rsidRPr="001E17B1" w:rsidRDefault="001E17B1" w:rsidP="00612678">
      <w:pPr>
        <w:spacing w:after="0" w:line="240" w:lineRule="auto"/>
        <w:rPr>
          <w:sz w:val="24"/>
          <w:szCs w:val="24"/>
          <w:lang w:val="vi-VN"/>
        </w:rPr>
      </w:pPr>
      <w:r w:rsidRPr="001E17B1">
        <w:rPr>
          <w:sz w:val="24"/>
          <w:szCs w:val="24"/>
          <w:lang w:val="vi-VN"/>
        </w:rPr>
        <w:t>Tần số danh định của máy thu là tần số sóng mang của kênh được chọn.</w:t>
      </w:r>
    </w:p>
    <w:p w:rsidR="001E17B1" w:rsidRPr="001E17B1" w:rsidRDefault="001E17B1" w:rsidP="00612678">
      <w:pPr>
        <w:pStyle w:val="Heading2"/>
        <w:numPr>
          <w:ilvl w:val="2"/>
          <w:numId w:val="6"/>
        </w:numPr>
        <w:spacing w:after="0" w:line="240" w:lineRule="auto"/>
        <w:ind w:left="851" w:hanging="851"/>
      </w:pPr>
      <w:bookmarkStart w:id="165" w:name="_Toc29476876"/>
      <w:r w:rsidRPr="001E17B1">
        <w:t>Tiện ích tắt âm thanh</w:t>
      </w:r>
      <w:bookmarkEnd w:id="165"/>
    </w:p>
    <w:p w:rsidR="001E17B1" w:rsidRPr="001E17B1" w:rsidRDefault="001E17B1" w:rsidP="00612678">
      <w:pPr>
        <w:spacing w:after="0" w:line="240" w:lineRule="auto"/>
        <w:rPr>
          <w:sz w:val="24"/>
          <w:szCs w:val="24"/>
          <w:lang w:val="vi-VN"/>
        </w:rPr>
      </w:pPr>
      <w:r w:rsidRPr="001E17B1">
        <w:rPr>
          <w:sz w:val="24"/>
          <w:szCs w:val="24"/>
          <w:lang w:val="vi-VN"/>
        </w:rPr>
        <w:t>Trừ khi có các chỉ dẫn khác, chức năng tắt âm thanh máy thu không được hoạt độngtrong khoảng thời gian thực hiện phép đo kiểm.</w:t>
      </w:r>
    </w:p>
    <w:p w:rsidR="001E17B1" w:rsidRPr="001E17B1" w:rsidRDefault="001E17B1" w:rsidP="00612678">
      <w:pPr>
        <w:pStyle w:val="Heading2"/>
        <w:numPr>
          <w:ilvl w:val="2"/>
          <w:numId w:val="6"/>
        </w:numPr>
        <w:spacing w:after="0" w:line="240" w:lineRule="auto"/>
        <w:ind w:left="851" w:hanging="851"/>
      </w:pPr>
      <w:bookmarkStart w:id="166" w:name="_Toc29476877"/>
      <w:r w:rsidRPr="001E17B1">
        <w:lastRenderedPageBreak/>
        <w:t>Điều chế đo kiểm bình thường</w:t>
      </w:r>
      <w:bookmarkEnd w:id="166"/>
    </w:p>
    <w:p w:rsidR="003C3CCA" w:rsidRDefault="001E17B1" w:rsidP="00612678">
      <w:pPr>
        <w:spacing w:after="0" w:line="240" w:lineRule="auto"/>
        <w:rPr>
          <w:sz w:val="24"/>
          <w:szCs w:val="24"/>
          <w:lang w:val="vi-VN"/>
        </w:rPr>
      </w:pPr>
      <w:r w:rsidRPr="001E17B1">
        <w:rPr>
          <w:sz w:val="24"/>
          <w:szCs w:val="24"/>
          <w:lang w:val="vi-VN"/>
        </w:rPr>
        <w:t>Đối với điều chế đo kiểm bình thường, tần số điều chế phải là</w:t>
      </w:r>
      <w:r w:rsidR="003C3CCA">
        <w:rPr>
          <w:sz w:val="24"/>
          <w:szCs w:val="24"/>
          <w:lang w:val="vi-VN"/>
        </w:rPr>
        <w:t>:</w:t>
      </w:r>
    </w:p>
    <w:p w:rsidR="001E17B1" w:rsidRPr="003C3CCA" w:rsidRDefault="003C3CCA" w:rsidP="00612678">
      <w:pPr>
        <w:pStyle w:val="ListParagraph"/>
        <w:numPr>
          <w:ilvl w:val="0"/>
          <w:numId w:val="21"/>
        </w:numPr>
        <w:snapToGrid w:val="0"/>
        <w:spacing w:after="0" w:line="240" w:lineRule="auto"/>
        <w:ind w:left="714" w:hanging="357"/>
        <w:contextualSpacing w:val="0"/>
        <w:rPr>
          <w:sz w:val="24"/>
          <w:szCs w:val="24"/>
          <w:lang w:val="vi-VN"/>
        </w:rPr>
      </w:pPr>
      <w:r w:rsidRPr="003C3CCA">
        <w:rPr>
          <w:sz w:val="24"/>
          <w:szCs w:val="24"/>
          <w:lang w:val="vi-VN"/>
        </w:rPr>
        <w:t xml:space="preserve">Các kênh 25 kHz: </w:t>
      </w:r>
      <w:r w:rsidR="001E17B1" w:rsidRPr="003C3CCA">
        <w:rPr>
          <w:sz w:val="24"/>
          <w:szCs w:val="24"/>
          <w:lang w:val="vi-VN"/>
        </w:rPr>
        <w:t>1 kHz và độ lệch tần số là ±3 kHz</w:t>
      </w:r>
      <w:r w:rsidRPr="003C3CCA">
        <w:rPr>
          <w:sz w:val="24"/>
          <w:szCs w:val="24"/>
          <w:lang w:val="vi-VN"/>
        </w:rPr>
        <w:t>;</w:t>
      </w:r>
    </w:p>
    <w:p w:rsidR="003C3CCA" w:rsidRPr="003C3CCA" w:rsidRDefault="003C3CCA" w:rsidP="00612678">
      <w:pPr>
        <w:pStyle w:val="ListParagraph"/>
        <w:numPr>
          <w:ilvl w:val="0"/>
          <w:numId w:val="21"/>
        </w:numPr>
        <w:snapToGrid w:val="0"/>
        <w:spacing w:after="0" w:line="240" w:lineRule="auto"/>
        <w:ind w:left="714" w:hanging="357"/>
        <w:contextualSpacing w:val="0"/>
        <w:rPr>
          <w:sz w:val="24"/>
          <w:szCs w:val="24"/>
          <w:lang w:val="vi-VN"/>
        </w:rPr>
      </w:pPr>
      <w:r w:rsidRPr="003C3CCA">
        <w:rPr>
          <w:sz w:val="24"/>
          <w:szCs w:val="24"/>
          <w:lang w:val="vi-VN"/>
        </w:rPr>
        <w:t>Các kênh 12,5 kHz: 1 kHz và độ lệch tần số là ±1,5 kHz.</w:t>
      </w:r>
    </w:p>
    <w:p w:rsidR="001E17B1" w:rsidRPr="001E17B1" w:rsidRDefault="001E17B1" w:rsidP="00612678">
      <w:pPr>
        <w:pStyle w:val="Heading2"/>
        <w:numPr>
          <w:ilvl w:val="2"/>
          <w:numId w:val="6"/>
        </w:numPr>
        <w:spacing w:after="0" w:line="240" w:lineRule="auto"/>
        <w:ind w:left="851" w:hanging="851"/>
      </w:pPr>
      <w:bookmarkStart w:id="167" w:name="_Toc29476878"/>
      <w:r w:rsidRPr="001E17B1">
        <w:t>Ăng ten giả</w:t>
      </w:r>
      <w:bookmarkEnd w:id="167"/>
    </w:p>
    <w:p w:rsidR="001E17B1" w:rsidRPr="001E17B1" w:rsidRDefault="001E17B1" w:rsidP="00612678">
      <w:pPr>
        <w:spacing w:after="0" w:line="240" w:lineRule="auto"/>
        <w:rPr>
          <w:sz w:val="24"/>
          <w:szCs w:val="24"/>
          <w:lang w:val="vi-VN"/>
        </w:rPr>
      </w:pPr>
      <w:r w:rsidRPr="001E17B1">
        <w:rPr>
          <w:sz w:val="24"/>
          <w:szCs w:val="24"/>
          <w:lang w:val="vi-VN"/>
        </w:rPr>
        <w:t xml:space="preserve">Khi thực hiện phép đo kiểm với một ăng ten giả, ăng ten này phải có tải 50 </w:t>
      </w:r>
      <w:r>
        <w:rPr>
          <w:sz w:val="24"/>
          <w:szCs w:val="24"/>
          <w:lang w:val="vi-VN"/>
        </w:rPr>
        <w:sym w:font="Symbol" w:char="F057"/>
      </w:r>
      <w:r w:rsidRPr="001E17B1">
        <w:rPr>
          <w:sz w:val="24"/>
          <w:szCs w:val="24"/>
          <w:lang w:val="vi-VN"/>
        </w:rPr>
        <w:t xml:space="preserve"> khôngbức xạ và không phản xạ.</w:t>
      </w:r>
    </w:p>
    <w:p w:rsidR="001E17B1" w:rsidRPr="001E17B1" w:rsidRDefault="001E17B1" w:rsidP="00612678">
      <w:pPr>
        <w:pStyle w:val="Heading2"/>
        <w:numPr>
          <w:ilvl w:val="2"/>
          <w:numId w:val="6"/>
        </w:numPr>
        <w:spacing w:after="0" w:line="240" w:lineRule="auto"/>
        <w:ind w:left="851" w:hanging="851"/>
      </w:pPr>
      <w:bookmarkStart w:id="168" w:name="_Toc29476879"/>
      <w:r w:rsidRPr="001E17B1">
        <w:t>Bố trí đưa các tín hiệu đo kiểm cho đầu vào máy phát</w:t>
      </w:r>
      <w:bookmarkEnd w:id="168"/>
    </w:p>
    <w:p w:rsidR="001E17B1" w:rsidRPr="001E17B1" w:rsidRDefault="001E17B1" w:rsidP="00612678">
      <w:pPr>
        <w:spacing w:after="0" w:line="240" w:lineRule="auto"/>
        <w:rPr>
          <w:sz w:val="24"/>
          <w:szCs w:val="24"/>
          <w:lang w:val="vi-VN"/>
        </w:rPr>
      </w:pPr>
      <w:r w:rsidRPr="001E17B1">
        <w:rPr>
          <w:sz w:val="24"/>
          <w:szCs w:val="24"/>
          <w:lang w:val="vi-VN"/>
        </w:rPr>
        <w:t>Trong Quy chuẩn, các tín hiệu đang điều chế tần số âm thanhđưa vào máy phát phải do một bộ tạo tín hiệu tạo ra và đưa vào máy phát qua cácđầu nối thay cho bộ chuyển đổi mi</w:t>
      </w:r>
      <w:r>
        <w:rPr>
          <w:sz w:val="24"/>
          <w:szCs w:val="24"/>
          <w:lang w:val="vi-VN"/>
        </w:rPr>
        <w:t>-</w:t>
      </w:r>
      <w:r w:rsidRPr="001E17B1">
        <w:rPr>
          <w:sz w:val="24"/>
          <w:szCs w:val="24"/>
          <w:lang w:val="vi-VN"/>
        </w:rPr>
        <w:t>crô.</w:t>
      </w:r>
    </w:p>
    <w:p w:rsidR="001E17B1" w:rsidRPr="001E17B1" w:rsidRDefault="001E17B1" w:rsidP="00612678">
      <w:pPr>
        <w:pStyle w:val="Heading2"/>
        <w:numPr>
          <w:ilvl w:val="2"/>
          <w:numId w:val="6"/>
        </w:numPr>
        <w:spacing w:after="0" w:line="240" w:lineRule="auto"/>
        <w:ind w:left="851" w:hanging="851"/>
      </w:pPr>
      <w:bookmarkStart w:id="169" w:name="_Toc29476880"/>
      <w:r w:rsidRPr="001E17B1">
        <w:t>Các kênh đo kiểm</w:t>
      </w:r>
      <w:bookmarkEnd w:id="169"/>
    </w:p>
    <w:p w:rsidR="001E17B1" w:rsidRPr="001E17B1" w:rsidRDefault="001E17B1" w:rsidP="00612678">
      <w:pPr>
        <w:spacing w:after="0" w:line="240" w:lineRule="auto"/>
        <w:rPr>
          <w:sz w:val="24"/>
          <w:szCs w:val="24"/>
          <w:lang w:val="vi-VN"/>
        </w:rPr>
      </w:pPr>
      <w:r w:rsidRPr="001E17B1">
        <w:rPr>
          <w:sz w:val="24"/>
          <w:szCs w:val="24"/>
          <w:lang w:val="vi-VN"/>
        </w:rPr>
        <w:t>Trừ khi có quy định khác, nếu không phải thực hiện các phép đo kiểm trên kênh 16.</w:t>
      </w:r>
    </w:p>
    <w:p w:rsidR="001E17B1" w:rsidRPr="001E17B1" w:rsidRDefault="001E17B1" w:rsidP="00612678">
      <w:pPr>
        <w:pStyle w:val="Heading2"/>
        <w:numPr>
          <w:ilvl w:val="2"/>
          <w:numId w:val="6"/>
        </w:numPr>
        <w:spacing w:after="0" w:line="240" w:lineRule="auto"/>
        <w:ind w:left="851" w:hanging="851"/>
      </w:pPr>
      <w:bookmarkStart w:id="170" w:name="_Toc29476881"/>
      <w:r w:rsidRPr="001E17B1">
        <w:t>Độ không đảm bảo đo và giải thích kết quả đo kiểm</w:t>
      </w:r>
      <w:bookmarkEnd w:id="170"/>
    </w:p>
    <w:p w:rsidR="001E17B1" w:rsidRPr="001E17B1" w:rsidRDefault="001E17B1" w:rsidP="00612678">
      <w:pPr>
        <w:pStyle w:val="Heading2"/>
        <w:numPr>
          <w:ilvl w:val="3"/>
          <w:numId w:val="6"/>
        </w:numPr>
        <w:spacing w:after="0" w:line="240" w:lineRule="auto"/>
      </w:pPr>
      <w:bookmarkStart w:id="171" w:name="_Toc2375584"/>
      <w:bookmarkStart w:id="172" w:name="_Toc23897688"/>
      <w:bookmarkStart w:id="173" w:name="_Toc29476882"/>
      <w:r w:rsidRPr="001E17B1">
        <w:t>Độ không đảm bảo đo</w:t>
      </w:r>
      <w:bookmarkEnd w:id="171"/>
      <w:bookmarkEnd w:id="172"/>
      <w:bookmarkEnd w:id="173"/>
    </w:p>
    <w:p w:rsidR="00E31290" w:rsidRPr="00E31290" w:rsidRDefault="00E31290" w:rsidP="00E31290">
      <w:pPr>
        <w:pStyle w:val="Caption"/>
        <w:rPr>
          <w:lang w:val="vi-VN"/>
        </w:rPr>
      </w:pPr>
      <w:bookmarkStart w:id="174" w:name="_Ref1509139"/>
      <w:r>
        <w:t xml:space="preserve">Bảng </w:t>
      </w:r>
      <w:r w:rsidR="00767B98">
        <w:fldChar w:fldCharType="begin"/>
      </w:r>
      <w:r>
        <w:instrText xml:space="preserve"> SEQ Bảng \* ARABIC </w:instrText>
      </w:r>
      <w:r w:rsidR="00767B98">
        <w:fldChar w:fldCharType="separate"/>
      </w:r>
      <w:r w:rsidR="007620F6">
        <w:t>1</w:t>
      </w:r>
      <w:r w:rsidR="00767B98">
        <w:fldChar w:fldCharType="end"/>
      </w:r>
      <w:bookmarkEnd w:id="174"/>
      <w:r w:rsidR="00CB1BE2">
        <w:t>-</w:t>
      </w:r>
      <w:r>
        <w:rPr>
          <w:lang w:val="vi-VN"/>
        </w:rPr>
        <w:t xml:space="preserve"> Độ </w:t>
      </w:r>
      <w:r w:rsidRPr="003A479E">
        <w:rPr>
          <w:lang w:val="vi-VN"/>
        </w:rPr>
        <w:t>không đảm bảo đo tuyệt đối: các giá trị cực đại</w:t>
      </w:r>
    </w:p>
    <w:tbl>
      <w:tblPr>
        <w:tblStyle w:val="TableGrid"/>
        <w:tblW w:w="0" w:type="auto"/>
        <w:jc w:val="center"/>
        <w:tblLook w:val="04A0"/>
      </w:tblPr>
      <w:tblGrid>
        <w:gridCol w:w="6655"/>
        <w:gridCol w:w="2400"/>
      </w:tblGrid>
      <w:tr w:rsidR="00E31290" w:rsidTr="00CB1BE2">
        <w:trPr>
          <w:tblHeader/>
          <w:jc w:val="center"/>
        </w:trPr>
        <w:tc>
          <w:tcPr>
            <w:tcW w:w="6655" w:type="dxa"/>
            <w:vAlign w:val="center"/>
          </w:tcPr>
          <w:p w:rsidR="00E31290" w:rsidRPr="00E31290" w:rsidRDefault="00E31290" w:rsidP="001B4971">
            <w:pPr>
              <w:snapToGrid w:val="0"/>
              <w:spacing w:line="240" w:lineRule="auto"/>
              <w:jc w:val="center"/>
              <w:rPr>
                <w:b/>
                <w:sz w:val="24"/>
                <w:szCs w:val="24"/>
                <w:lang w:val="vi-VN"/>
              </w:rPr>
            </w:pPr>
            <w:r w:rsidRPr="00E31290">
              <w:rPr>
                <w:b/>
                <w:sz w:val="24"/>
                <w:szCs w:val="24"/>
                <w:lang w:val="vi-VN"/>
              </w:rPr>
              <w:t>Các thông số</w:t>
            </w:r>
          </w:p>
        </w:tc>
        <w:tc>
          <w:tcPr>
            <w:tcW w:w="2400" w:type="dxa"/>
            <w:vAlign w:val="center"/>
          </w:tcPr>
          <w:p w:rsidR="00E31290" w:rsidRPr="00E31290" w:rsidRDefault="00E31290" w:rsidP="009B754C">
            <w:pPr>
              <w:snapToGrid w:val="0"/>
              <w:spacing w:line="240" w:lineRule="auto"/>
              <w:jc w:val="center"/>
              <w:rPr>
                <w:b/>
                <w:sz w:val="24"/>
                <w:szCs w:val="24"/>
                <w:lang w:val="vi-VN"/>
              </w:rPr>
            </w:pPr>
            <w:r w:rsidRPr="00E31290">
              <w:rPr>
                <w:b/>
                <w:sz w:val="24"/>
                <w:szCs w:val="24"/>
                <w:lang w:val="vi-VN"/>
              </w:rPr>
              <w:t>Độ không đảm bảo đo cực đại</w:t>
            </w:r>
          </w:p>
        </w:tc>
      </w:tr>
      <w:tr w:rsidR="00E31290" w:rsidTr="00CB1BE2">
        <w:trPr>
          <w:jc w:val="center"/>
        </w:trPr>
        <w:tc>
          <w:tcPr>
            <w:tcW w:w="6655" w:type="dxa"/>
          </w:tcPr>
          <w:p w:rsidR="00E31290" w:rsidRDefault="00E31290" w:rsidP="009B754C">
            <w:pPr>
              <w:snapToGrid w:val="0"/>
              <w:spacing w:line="240" w:lineRule="auto"/>
              <w:rPr>
                <w:sz w:val="24"/>
                <w:szCs w:val="24"/>
                <w:lang w:val="vi-VN"/>
              </w:rPr>
            </w:pPr>
            <w:r w:rsidRPr="003A479E">
              <w:rPr>
                <w:sz w:val="24"/>
                <w:szCs w:val="24"/>
                <w:lang w:val="vi-VN"/>
              </w:rPr>
              <w:t xml:space="preserve">Tần số RF </w:t>
            </w:r>
            <w:r>
              <w:rPr>
                <w:sz w:val="24"/>
                <w:szCs w:val="24"/>
                <w:lang w:val="vi-VN"/>
              </w:rPr>
              <w:tab/>
            </w:r>
          </w:p>
        </w:tc>
        <w:tc>
          <w:tcPr>
            <w:tcW w:w="2400" w:type="dxa"/>
          </w:tcPr>
          <w:p w:rsidR="00E31290" w:rsidRDefault="00E31290" w:rsidP="009B754C">
            <w:pPr>
              <w:snapToGrid w:val="0"/>
              <w:spacing w:line="240" w:lineRule="auto"/>
              <w:rPr>
                <w:sz w:val="24"/>
                <w:szCs w:val="24"/>
                <w:lang w:val="vi-VN"/>
              </w:rPr>
            </w:pPr>
            <w:r w:rsidRPr="003A479E">
              <w:rPr>
                <w:sz w:val="24"/>
                <w:szCs w:val="24"/>
                <w:lang w:val="vi-VN"/>
              </w:rPr>
              <w:t>±1x10</w:t>
            </w:r>
            <w:r w:rsidRPr="00287E56">
              <w:rPr>
                <w:sz w:val="24"/>
                <w:szCs w:val="24"/>
                <w:vertAlign w:val="superscript"/>
                <w:lang w:val="vi-VN"/>
              </w:rPr>
              <w:t>-7</w:t>
            </w:r>
          </w:p>
        </w:tc>
      </w:tr>
      <w:tr w:rsidR="00E31290" w:rsidTr="00CB1BE2">
        <w:trPr>
          <w:jc w:val="center"/>
        </w:trPr>
        <w:tc>
          <w:tcPr>
            <w:tcW w:w="6655" w:type="dxa"/>
          </w:tcPr>
          <w:p w:rsidR="00E31290" w:rsidRDefault="00E31290" w:rsidP="009B754C">
            <w:pPr>
              <w:snapToGrid w:val="0"/>
              <w:spacing w:line="240" w:lineRule="auto"/>
              <w:rPr>
                <w:sz w:val="24"/>
                <w:szCs w:val="24"/>
                <w:lang w:val="vi-VN"/>
              </w:rPr>
            </w:pPr>
            <w:r w:rsidRPr="003A479E">
              <w:rPr>
                <w:sz w:val="24"/>
                <w:szCs w:val="24"/>
                <w:lang w:val="vi-VN"/>
              </w:rPr>
              <w:t>Công suất RF</w:t>
            </w:r>
          </w:p>
        </w:tc>
        <w:tc>
          <w:tcPr>
            <w:tcW w:w="2400" w:type="dxa"/>
          </w:tcPr>
          <w:p w:rsidR="00E31290" w:rsidRDefault="00E31290" w:rsidP="009B754C">
            <w:pPr>
              <w:snapToGrid w:val="0"/>
              <w:spacing w:line="240" w:lineRule="auto"/>
              <w:rPr>
                <w:sz w:val="24"/>
                <w:szCs w:val="24"/>
                <w:lang w:val="vi-VN"/>
              </w:rPr>
            </w:pPr>
            <w:r w:rsidRPr="003A479E">
              <w:rPr>
                <w:sz w:val="24"/>
                <w:szCs w:val="24"/>
                <w:lang w:val="vi-VN"/>
              </w:rPr>
              <w:t>±0,75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Độ lệch tần số cực đại</w:t>
            </w:r>
          </w:p>
          <w:p w:rsidR="00E31290" w:rsidRDefault="00E31290" w:rsidP="009B754C">
            <w:pPr>
              <w:pStyle w:val="ListParagraph"/>
              <w:numPr>
                <w:ilvl w:val="1"/>
                <w:numId w:val="15"/>
              </w:numPr>
              <w:snapToGrid w:val="0"/>
              <w:spacing w:line="240" w:lineRule="auto"/>
              <w:ind w:left="460" w:hanging="283"/>
              <w:contextualSpacing w:val="0"/>
              <w:rPr>
                <w:sz w:val="24"/>
                <w:szCs w:val="24"/>
                <w:lang w:val="vi-VN"/>
              </w:rPr>
            </w:pPr>
            <w:r w:rsidRPr="003A479E">
              <w:rPr>
                <w:sz w:val="24"/>
                <w:szCs w:val="24"/>
                <w:lang w:val="vi-VN"/>
              </w:rPr>
              <w:t xml:space="preserve">Trong khoảng từ 300 Hz ÷ 6 kHz của tần số điều chế </w:t>
            </w:r>
          </w:p>
          <w:p w:rsidR="00E31290" w:rsidRPr="00E31290" w:rsidRDefault="00E31290" w:rsidP="009B754C">
            <w:pPr>
              <w:pStyle w:val="ListParagraph"/>
              <w:numPr>
                <w:ilvl w:val="1"/>
                <w:numId w:val="15"/>
              </w:numPr>
              <w:snapToGrid w:val="0"/>
              <w:spacing w:line="240" w:lineRule="auto"/>
              <w:ind w:left="460" w:hanging="283"/>
              <w:contextualSpacing w:val="0"/>
              <w:rPr>
                <w:sz w:val="24"/>
                <w:szCs w:val="24"/>
                <w:lang w:val="vi-VN"/>
              </w:rPr>
            </w:pPr>
            <w:r w:rsidRPr="00E31290">
              <w:rPr>
                <w:sz w:val="24"/>
                <w:szCs w:val="24"/>
                <w:lang w:val="vi-VN"/>
              </w:rPr>
              <w:t>Trong khoảng từ 6 kHz ÷ 25 kHz của tần số điều chế</w:t>
            </w:r>
          </w:p>
        </w:tc>
        <w:tc>
          <w:tcPr>
            <w:tcW w:w="2400" w:type="dxa"/>
          </w:tcPr>
          <w:p w:rsidR="00E31290" w:rsidRDefault="00E31290" w:rsidP="009B754C">
            <w:pPr>
              <w:snapToGrid w:val="0"/>
              <w:spacing w:line="240" w:lineRule="auto"/>
              <w:rPr>
                <w:sz w:val="24"/>
                <w:szCs w:val="24"/>
                <w:lang w:val="vi-VN"/>
              </w:rPr>
            </w:pPr>
          </w:p>
          <w:p w:rsidR="00E31290" w:rsidRDefault="00E31290" w:rsidP="009B754C">
            <w:pPr>
              <w:snapToGrid w:val="0"/>
              <w:spacing w:line="240" w:lineRule="auto"/>
              <w:rPr>
                <w:sz w:val="24"/>
                <w:szCs w:val="24"/>
                <w:lang w:val="vi-VN"/>
              </w:rPr>
            </w:pPr>
            <w:r w:rsidRPr="003A479E">
              <w:rPr>
                <w:sz w:val="24"/>
                <w:szCs w:val="24"/>
                <w:lang w:val="vi-VN"/>
              </w:rPr>
              <w:t>±5%</w:t>
            </w:r>
          </w:p>
          <w:p w:rsidR="00E31290" w:rsidRDefault="00E31290" w:rsidP="009B754C">
            <w:pPr>
              <w:snapToGrid w:val="0"/>
              <w:spacing w:line="240" w:lineRule="auto"/>
              <w:rPr>
                <w:sz w:val="24"/>
                <w:szCs w:val="24"/>
                <w:lang w:val="vi-VN"/>
              </w:rPr>
            </w:pPr>
            <w:r w:rsidRPr="003A479E">
              <w:rPr>
                <w:sz w:val="24"/>
                <w:szCs w:val="24"/>
                <w:lang w:val="vi-VN"/>
              </w:rPr>
              <w:t>±3 dB</w:t>
            </w:r>
          </w:p>
        </w:tc>
      </w:tr>
      <w:tr w:rsidR="00E31290" w:rsidTr="00CB1BE2">
        <w:trPr>
          <w:jc w:val="center"/>
        </w:trPr>
        <w:tc>
          <w:tcPr>
            <w:tcW w:w="6655" w:type="dxa"/>
          </w:tcPr>
          <w:p w:rsidR="00E31290" w:rsidRDefault="00E31290" w:rsidP="009B754C">
            <w:pPr>
              <w:snapToGrid w:val="0"/>
              <w:spacing w:line="240" w:lineRule="auto"/>
              <w:rPr>
                <w:sz w:val="24"/>
                <w:szCs w:val="24"/>
                <w:lang w:val="vi-VN"/>
              </w:rPr>
            </w:pPr>
            <w:r w:rsidRPr="003A479E">
              <w:rPr>
                <w:sz w:val="24"/>
                <w:szCs w:val="24"/>
                <w:lang w:val="vi-VN"/>
              </w:rPr>
              <w:t xml:space="preserve">Giới hạn về độ lệch tần số </w:t>
            </w:r>
            <w:r>
              <w:rPr>
                <w:sz w:val="24"/>
                <w:szCs w:val="24"/>
                <w:lang w:val="vi-VN"/>
              </w:rPr>
              <w:tab/>
            </w:r>
          </w:p>
        </w:tc>
        <w:tc>
          <w:tcPr>
            <w:tcW w:w="2400" w:type="dxa"/>
          </w:tcPr>
          <w:p w:rsidR="00E31290" w:rsidRDefault="00E31290" w:rsidP="009B754C">
            <w:pPr>
              <w:snapToGrid w:val="0"/>
              <w:spacing w:line="240" w:lineRule="auto"/>
              <w:rPr>
                <w:sz w:val="24"/>
                <w:szCs w:val="24"/>
                <w:lang w:val="vi-VN"/>
              </w:rPr>
            </w:pPr>
            <w:r w:rsidRPr="003A479E">
              <w:rPr>
                <w:sz w:val="24"/>
                <w:szCs w:val="24"/>
                <w:lang w:val="vi-VN"/>
              </w:rPr>
              <w:t>±5 %</w:t>
            </w:r>
          </w:p>
        </w:tc>
      </w:tr>
      <w:tr w:rsidR="00E31290" w:rsidTr="00CB1BE2">
        <w:trPr>
          <w:jc w:val="center"/>
        </w:trPr>
        <w:tc>
          <w:tcPr>
            <w:tcW w:w="6655" w:type="dxa"/>
          </w:tcPr>
          <w:p w:rsidR="00E31290" w:rsidRDefault="00E31290" w:rsidP="009B754C">
            <w:pPr>
              <w:snapToGrid w:val="0"/>
              <w:spacing w:line="240" w:lineRule="auto"/>
              <w:rPr>
                <w:sz w:val="24"/>
                <w:szCs w:val="24"/>
                <w:lang w:val="vi-VN"/>
              </w:rPr>
            </w:pPr>
            <w:r w:rsidRPr="003A479E">
              <w:rPr>
                <w:sz w:val="24"/>
                <w:szCs w:val="24"/>
                <w:lang w:val="vi-VN"/>
              </w:rPr>
              <w:t>Công suất kênh lân cận</w:t>
            </w:r>
          </w:p>
        </w:tc>
        <w:tc>
          <w:tcPr>
            <w:tcW w:w="2400" w:type="dxa"/>
          </w:tcPr>
          <w:p w:rsidR="00E31290" w:rsidRDefault="00E31290" w:rsidP="009B754C">
            <w:pPr>
              <w:snapToGrid w:val="0"/>
              <w:spacing w:line="240" w:lineRule="auto"/>
              <w:rPr>
                <w:sz w:val="24"/>
                <w:szCs w:val="24"/>
                <w:lang w:val="vi-VN"/>
              </w:rPr>
            </w:pPr>
            <w:r w:rsidRPr="003A479E">
              <w:rPr>
                <w:sz w:val="24"/>
                <w:szCs w:val="24"/>
                <w:lang w:val="vi-VN"/>
              </w:rPr>
              <w:t>±5dB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Phát xạ giả dẫn của máy phát</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±4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Công suất đầu ra âm thanh</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±0,5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Các đặc tính về biên độ của bộ giới hạn máy thu</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±1,5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Độ nhạy tại 20 dB SINAD</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±3dB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 xml:space="preserve">Phát xạ dẫn của máy thu </w:t>
            </w:r>
            <w:r>
              <w:rPr>
                <w:sz w:val="24"/>
                <w:szCs w:val="24"/>
                <w:lang w:val="vi-VN"/>
              </w:rPr>
              <w:tab/>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±3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Phép đo hai tín hiệu</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±4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lastRenderedPageBreak/>
              <w:t>Phép đo ba tín hiệu</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±3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Phát xạ bức xạ của máy phát</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±6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Phát xạ bức xạ của máy thu</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±6 dB</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 xml:space="preserve">Thời gian đột biến của máy phát </w:t>
            </w:r>
            <w:r>
              <w:rPr>
                <w:sz w:val="24"/>
                <w:szCs w:val="24"/>
                <w:lang w:val="vi-VN"/>
              </w:rPr>
              <w:tab/>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±20%</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Tần số đột biến của máy phát</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±250 Hz</w:t>
            </w:r>
          </w:p>
        </w:tc>
      </w:tr>
      <w:tr w:rsidR="00E31290" w:rsidTr="00CB1BE2">
        <w:trPr>
          <w:jc w:val="center"/>
        </w:trPr>
        <w:tc>
          <w:tcPr>
            <w:tcW w:w="6655" w:type="dxa"/>
          </w:tcPr>
          <w:p w:rsidR="00E31290" w:rsidRPr="003A479E" w:rsidRDefault="00E31290" w:rsidP="009B754C">
            <w:pPr>
              <w:snapToGrid w:val="0"/>
              <w:spacing w:line="240" w:lineRule="auto"/>
              <w:rPr>
                <w:sz w:val="24"/>
                <w:szCs w:val="24"/>
                <w:lang w:val="vi-VN"/>
              </w:rPr>
            </w:pPr>
            <w:r w:rsidRPr="003A479E">
              <w:rPr>
                <w:sz w:val="24"/>
                <w:szCs w:val="24"/>
                <w:lang w:val="vi-VN"/>
              </w:rPr>
              <w:t>Giảm độ nhạy của máy thu (chế độ song công)</w:t>
            </w:r>
          </w:p>
        </w:tc>
        <w:tc>
          <w:tcPr>
            <w:tcW w:w="2400" w:type="dxa"/>
          </w:tcPr>
          <w:p w:rsidR="00E31290" w:rsidRPr="003A479E" w:rsidRDefault="00E31290" w:rsidP="009B754C">
            <w:pPr>
              <w:snapToGrid w:val="0"/>
              <w:spacing w:line="240" w:lineRule="auto"/>
              <w:rPr>
                <w:sz w:val="24"/>
                <w:szCs w:val="24"/>
                <w:lang w:val="vi-VN"/>
              </w:rPr>
            </w:pPr>
            <w:r w:rsidRPr="003A479E">
              <w:rPr>
                <w:sz w:val="24"/>
                <w:szCs w:val="24"/>
                <w:lang w:val="vi-VN"/>
              </w:rPr>
              <w:t>±0,5 dB</w:t>
            </w:r>
          </w:p>
        </w:tc>
      </w:tr>
    </w:tbl>
    <w:p w:rsidR="00746D4F" w:rsidRPr="00746D4F" w:rsidRDefault="00746D4F" w:rsidP="00612678">
      <w:pPr>
        <w:spacing w:after="0" w:line="240" w:lineRule="auto"/>
        <w:rPr>
          <w:sz w:val="24"/>
          <w:szCs w:val="24"/>
        </w:rPr>
      </w:pPr>
      <w:r w:rsidRPr="00746D4F">
        <w:rPr>
          <w:sz w:val="24"/>
          <w:szCs w:val="24"/>
          <w:lang w:val="vi-VN"/>
        </w:rPr>
        <w:t>Đối với các phương pháp đo trong Quy chuẩn, các giá trị độ không đảm bảo đo là hợp lệ với mức tin cậy là 95 % khi được tính theo phương pháp trong ETSI TR 100 028-1</w:t>
      </w:r>
      <w:r>
        <w:rPr>
          <w:sz w:val="24"/>
          <w:szCs w:val="24"/>
        </w:rPr>
        <w:t>.</w:t>
      </w:r>
    </w:p>
    <w:p w:rsidR="00287E56" w:rsidRDefault="00287E56" w:rsidP="00612678">
      <w:pPr>
        <w:pStyle w:val="Heading2"/>
        <w:numPr>
          <w:ilvl w:val="3"/>
          <w:numId w:val="6"/>
        </w:numPr>
        <w:spacing w:after="0" w:line="240" w:lineRule="auto"/>
      </w:pPr>
      <w:bookmarkStart w:id="175" w:name="_Toc1336930"/>
      <w:bookmarkStart w:id="176" w:name="_Toc2375585"/>
      <w:bookmarkStart w:id="177" w:name="_Toc23897689"/>
      <w:bookmarkStart w:id="178" w:name="_Toc29476883"/>
      <w:r w:rsidRPr="00287E56">
        <w:t>Giải thích kết quả đo kiểm</w:t>
      </w:r>
      <w:bookmarkEnd w:id="175"/>
      <w:bookmarkEnd w:id="176"/>
      <w:bookmarkEnd w:id="177"/>
      <w:bookmarkEnd w:id="178"/>
    </w:p>
    <w:p w:rsidR="00287E56" w:rsidRPr="00287E56" w:rsidRDefault="00287E56" w:rsidP="00612678">
      <w:pPr>
        <w:spacing w:after="0" w:line="240" w:lineRule="auto"/>
        <w:rPr>
          <w:sz w:val="24"/>
          <w:szCs w:val="24"/>
          <w:lang w:val="vi-VN"/>
        </w:rPr>
      </w:pPr>
      <w:r w:rsidRPr="00287E56">
        <w:rPr>
          <w:sz w:val="24"/>
          <w:szCs w:val="24"/>
          <w:lang w:val="vi-VN"/>
        </w:rPr>
        <w:t>Việc giải thích các kết quả ghi lại trong báo cáo đo kiểm cho các phép đo phải đượcthực hiện như sau:</w:t>
      </w:r>
    </w:p>
    <w:p w:rsidR="00287E56" w:rsidRPr="00287E56" w:rsidRDefault="00287E56" w:rsidP="00612678">
      <w:pPr>
        <w:pStyle w:val="ListParagraph"/>
        <w:numPr>
          <w:ilvl w:val="0"/>
          <w:numId w:val="13"/>
        </w:numPr>
        <w:spacing w:after="0" w:line="240" w:lineRule="auto"/>
        <w:contextualSpacing w:val="0"/>
        <w:rPr>
          <w:sz w:val="24"/>
          <w:szCs w:val="24"/>
          <w:lang w:val="vi-VN"/>
        </w:rPr>
      </w:pPr>
      <w:r w:rsidRPr="00287E56">
        <w:rPr>
          <w:sz w:val="24"/>
          <w:szCs w:val="24"/>
          <w:lang w:val="vi-VN"/>
        </w:rPr>
        <w:t>So sánh các giá trị đã đo với yêu cầu tương ứng để quyết định xem thiết bị có đápứng được với các yêu cầu trong Quy chuẩn không;</w:t>
      </w:r>
    </w:p>
    <w:p w:rsidR="00287E56" w:rsidRPr="00287E56" w:rsidRDefault="00287E56" w:rsidP="00612678">
      <w:pPr>
        <w:pStyle w:val="ListParagraph"/>
        <w:numPr>
          <w:ilvl w:val="0"/>
          <w:numId w:val="13"/>
        </w:numPr>
        <w:spacing w:after="0" w:line="240" w:lineRule="auto"/>
        <w:contextualSpacing w:val="0"/>
        <w:rPr>
          <w:sz w:val="24"/>
          <w:szCs w:val="24"/>
          <w:lang w:val="vi-VN"/>
        </w:rPr>
      </w:pPr>
      <w:r w:rsidRPr="00287E56">
        <w:rPr>
          <w:sz w:val="24"/>
          <w:szCs w:val="24"/>
          <w:lang w:val="vi-VN"/>
        </w:rPr>
        <w:t>Giá trị độ không đảm bảo đo cho mỗi thông số phải được ghi lại trong báo cáo đokiểm;</w:t>
      </w:r>
    </w:p>
    <w:p w:rsidR="00287E56" w:rsidRDefault="00287E56" w:rsidP="00612678">
      <w:pPr>
        <w:pStyle w:val="ListParagraph"/>
        <w:numPr>
          <w:ilvl w:val="0"/>
          <w:numId w:val="13"/>
        </w:numPr>
        <w:spacing w:after="0" w:line="240" w:lineRule="auto"/>
        <w:contextualSpacing w:val="0"/>
        <w:rPr>
          <w:sz w:val="24"/>
          <w:szCs w:val="24"/>
          <w:lang w:val="vi-VN"/>
        </w:rPr>
      </w:pPr>
      <w:r w:rsidRPr="00287E56">
        <w:rPr>
          <w:sz w:val="24"/>
          <w:szCs w:val="24"/>
          <w:lang w:val="vi-VN"/>
        </w:rPr>
        <w:t xml:space="preserve">Giá trị độ không đảm bảo đo ghi lại cho mỗi thông số phải bằng hoặc thấp hơncác giá trị </w:t>
      </w:r>
      <w:r w:rsidR="00E31290">
        <w:rPr>
          <w:sz w:val="24"/>
          <w:szCs w:val="24"/>
          <w:lang w:val="vi-VN"/>
        </w:rPr>
        <w:t xml:space="preserve">trong </w:t>
      </w:r>
      <w:fldSimple w:instr=" REF _Ref1509139 \h  \* MERGEFORMAT ">
        <w:r w:rsidR="007620F6" w:rsidRPr="007620F6">
          <w:rPr>
            <w:sz w:val="24"/>
            <w:szCs w:val="24"/>
            <w:lang w:val="vi-VN"/>
          </w:rPr>
          <w:t>Bảng 1</w:t>
        </w:r>
      </w:fldSimple>
      <w:r w:rsidRPr="00287E56">
        <w:rPr>
          <w:sz w:val="24"/>
          <w:szCs w:val="24"/>
          <w:lang w:val="vi-VN"/>
        </w:rPr>
        <w:t>.</w:t>
      </w:r>
    </w:p>
    <w:p w:rsidR="003C3CCA" w:rsidRPr="00612678" w:rsidRDefault="003C3CCA" w:rsidP="00612678">
      <w:pPr>
        <w:spacing w:after="0" w:line="240" w:lineRule="auto"/>
        <w:rPr>
          <w:sz w:val="18"/>
          <w:szCs w:val="18"/>
          <w:lang w:val="vi-VN"/>
        </w:rPr>
      </w:pPr>
      <w:r w:rsidRPr="00612678">
        <w:rPr>
          <w:sz w:val="18"/>
          <w:szCs w:val="18"/>
          <w:lang w:val="vi-VN"/>
        </w:rPr>
        <w:t>CHÚ THÍCH: Thủ tục sử dụng các giá trị về độ không đảm bảo đo cực đại có hiệu lực cho đến khi có quy định khác tương đương.</w:t>
      </w:r>
    </w:p>
    <w:p w:rsidR="003C3CCA" w:rsidRPr="003C3CCA" w:rsidRDefault="00EB185F" w:rsidP="00612678">
      <w:pPr>
        <w:pStyle w:val="Heading2"/>
        <w:numPr>
          <w:ilvl w:val="2"/>
          <w:numId w:val="6"/>
        </w:numPr>
        <w:spacing w:after="0" w:line="240" w:lineRule="auto"/>
        <w:ind w:left="851" w:hanging="851"/>
      </w:pPr>
      <w:bookmarkStart w:id="179" w:name="_Toc29476884"/>
      <w:r>
        <w:rPr>
          <w:lang w:val="en-US"/>
        </w:rPr>
        <w:t>Đ</w:t>
      </w:r>
      <w:r w:rsidR="003C3CCA" w:rsidRPr="003C3CCA">
        <w:t>iều kiện đo kiểm, nguồn điện và nhiệt độ</w:t>
      </w:r>
      <w:bookmarkEnd w:id="179"/>
    </w:p>
    <w:p w:rsidR="003C3CCA" w:rsidRPr="003C3CCA" w:rsidRDefault="00384F1D" w:rsidP="00612678">
      <w:pPr>
        <w:pStyle w:val="Heading2"/>
        <w:numPr>
          <w:ilvl w:val="3"/>
          <w:numId w:val="6"/>
        </w:numPr>
        <w:spacing w:after="0" w:line="240" w:lineRule="auto"/>
      </w:pPr>
      <w:bookmarkStart w:id="180" w:name="_Toc2375587"/>
      <w:bookmarkStart w:id="181" w:name="_Toc23897691"/>
      <w:bookmarkStart w:id="182" w:name="_Toc29476885"/>
      <w:r>
        <w:rPr>
          <w:lang w:val="en-US"/>
        </w:rPr>
        <w:t>Đ</w:t>
      </w:r>
      <w:r w:rsidR="003C3CCA" w:rsidRPr="003C3CCA">
        <w:t>iều kiện đo kiểm bình thường và tới hạn</w:t>
      </w:r>
      <w:bookmarkEnd w:id="180"/>
      <w:bookmarkEnd w:id="181"/>
      <w:bookmarkEnd w:id="182"/>
    </w:p>
    <w:p w:rsidR="003C3CCA" w:rsidRPr="003C3CCA" w:rsidRDefault="003C3CCA" w:rsidP="00612678">
      <w:pPr>
        <w:spacing w:after="0" w:line="240" w:lineRule="auto"/>
        <w:rPr>
          <w:sz w:val="24"/>
          <w:szCs w:val="24"/>
          <w:lang w:val="vi-VN"/>
        </w:rPr>
      </w:pPr>
      <w:r w:rsidRPr="003C3CCA">
        <w:rPr>
          <w:sz w:val="24"/>
          <w:szCs w:val="24"/>
          <w:lang w:val="vi-VN"/>
        </w:rPr>
        <w:t>Phải thực hiện các phép đo kiểm trong các điều kiện đo kiểm bình thường, và khi cóquy định, thực hiện trong các điều kiện đo kiểm tới hạn (áp dụng đồng thời 2.3.10.1và 2.3.10.2).</w:t>
      </w:r>
    </w:p>
    <w:p w:rsidR="003C3CCA" w:rsidRPr="003C3CCA" w:rsidRDefault="003C3CCA" w:rsidP="00612678">
      <w:pPr>
        <w:pStyle w:val="Heading2"/>
        <w:numPr>
          <w:ilvl w:val="3"/>
          <w:numId w:val="6"/>
        </w:numPr>
        <w:spacing w:after="0" w:line="240" w:lineRule="auto"/>
      </w:pPr>
      <w:bookmarkStart w:id="183" w:name="_Toc2375588"/>
      <w:bookmarkStart w:id="184" w:name="_Toc23897692"/>
      <w:bookmarkStart w:id="185" w:name="_Toc29476886"/>
      <w:r w:rsidRPr="003C3CCA">
        <w:t>Nguồn điện đo kiểm</w:t>
      </w:r>
      <w:bookmarkEnd w:id="183"/>
      <w:bookmarkEnd w:id="184"/>
      <w:bookmarkEnd w:id="185"/>
    </w:p>
    <w:p w:rsidR="003C3CCA" w:rsidRPr="003C3CCA" w:rsidRDefault="003C3CCA" w:rsidP="00612678">
      <w:pPr>
        <w:spacing w:after="0" w:line="240" w:lineRule="auto"/>
        <w:rPr>
          <w:sz w:val="24"/>
          <w:szCs w:val="24"/>
          <w:lang w:val="vi-VN"/>
        </w:rPr>
      </w:pPr>
      <w:r w:rsidRPr="003C3CCA">
        <w:rPr>
          <w:sz w:val="24"/>
          <w:szCs w:val="24"/>
          <w:lang w:val="vi-VN"/>
        </w:rPr>
        <w:t>Trong khi thực hiện phép đo, nguồn điện cung cấp cho thiết bị phải có khả năng tạora các điện áp đo kiểm bình thường và tới hạn quy định trong 2.3.9.2 và 2.3.10.2.</w:t>
      </w:r>
    </w:p>
    <w:p w:rsidR="003C3CCA" w:rsidRPr="003C3CCA" w:rsidRDefault="003C3CCA" w:rsidP="00612678">
      <w:pPr>
        <w:spacing w:after="0" w:line="240" w:lineRule="auto"/>
        <w:rPr>
          <w:sz w:val="24"/>
          <w:szCs w:val="24"/>
          <w:lang w:val="vi-VN"/>
        </w:rPr>
      </w:pPr>
      <w:r w:rsidRPr="003C3CCA">
        <w:rPr>
          <w:sz w:val="24"/>
          <w:szCs w:val="24"/>
          <w:lang w:val="vi-VN"/>
        </w:rPr>
        <w:t xml:space="preserve">Trở kháng trong của nguồn điện đo kiểm phải đủ </w:t>
      </w:r>
      <w:r w:rsidR="00EC1B9E" w:rsidRPr="00746D4F">
        <w:rPr>
          <w:sz w:val="24"/>
          <w:szCs w:val="24"/>
        </w:rPr>
        <w:t>nhỏ</w:t>
      </w:r>
      <w:r w:rsidRPr="003C3CCA">
        <w:rPr>
          <w:sz w:val="24"/>
          <w:szCs w:val="24"/>
          <w:lang w:val="vi-VN"/>
        </w:rPr>
        <w:t>(có thể bỏ qua được) để khôngảnh hưởng đến kết quả đo kiểm. Phải đo điện áp của nguồn điện tại đầu vào củathiết bị.</w:t>
      </w:r>
    </w:p>
    <w:p w:rsidR="003C3CCA" w:rsidRPr="003C3CCA" w:rsidRDefault="003C3CCA" w:rsidP="00612678">
      <w:pPr>
        <w:spacing w:after="0" w:line="240" w:lineRule="auto"/>
        <w:rPr>
          <w:sz w:val="24"/>
          <w:szCs w:val="24"/>
          <w:lang w:val="vi-VN"/>
        </w:rPr>
      </w:pPr>
      <w:r w:rsidRPr="003C3CCA">
        <w:rPr>
          <w:sz w:val="24"/>
          <w:szCs w:val="24"/>
          <w:lang w:val="vi-VN"/>
        </w:rPr>
        <w:t>Trong thời gian thực hiện phép đo, phải duy trì điện áp của nguồn điện trong khoảngsai số ±3% của mức điện áp bắt đầu phép đo.</w:t>
      </w:r>
    </w:p>
    <w:p w:rsidR="003C3CCA" w:rsidRPr="003C3CCA" w:rsidRDefault="00EB185F" w:rsidP="00612678">
      <w:pPr>
        <w:pStyle w:val="Heading2"/>
        <w:numPr>
          <w:ilvl w:val="2"/>
          <w:numId w:val="6"/>
        </w:numPr>
        <w:spacing w:after="0" w:line="240" w:lineRule="auto"/>
        <w:ind w:left="851" w:hanging="851"/>
      </w:pPr>
      <w:bookmarkStart w:id="186" w:name="_Toc29476887"/>
      <w:r>
        <w:rPr>
          <w:lang w:val="en-US"/>
        </w:rPr>
        <w:lastRenderedPageBreak/>
        <w:t>Đ</w:t>
      </w:r>
      <w:r w:rsidR="003C3CCA" w:rsidRPr="003C3CCA">
        <w:t>iều kiện đo kiểm bình thường</w:t>
      </w:r>
      <w:bookmarkEnd w:id="186"/>
    </w:p>
    <w:p w:rsidR="003C3CCA" w:rsidRPr="003C3CCA" w:rsidRDefault="003C3CCA" w:rsidP="00612678">
      <w:pPr>
        <w:pStyle w:val="Heading2"/>
        <w:numPr>
          <w:ilvl w:val="3"/>
          <w:numId w:val="6"/>
        </w:numPr>
        <w:spacing w:after="0" w:line="240" w:lineRule="auto"/>
      </w:pPr>
      <w:bookmarkStart w:id="187" w:name="_Toc2375590"/>
      <w:bookmarkStart w:id="188" w:name="_Toc23897694"/>
      <w:bookmarkStart w:id="189" w:name="_Toc29476888"/>
      <w:r w:rsidRPr="003C3CCA">
        <w:t>Nhiệt độ và độ ẩm bình thường</w:t>
      </w:r>
      <w:bookmarkEnd w:id="187"/>
      <w:bookmarkEnd w:id="188"/>
      <w:bookmarkEnd w:id="189"/>
    </w:p>
    <w:p w:rsidR="003C3CCA" w:rsidRPr="003C3CCA" w:rsidRDefault="003C3CCA" w:rsidP="00612678">
      <w:pPr>
        <w:spacing w:after="0" w:line="240" w:lineRule="auto"/>
        <w:rPr>
          <w:sz w:val="24"/>
          <w:szCs w:val="24"/>
          <w:lang w:val="vi-VN"/>
        </w:rPr>
      </w:pPr>
      <w:r w:rsidRPr="003C3CCA">
        <w:rPr>
          <w:sz w:val="24"/>
          <w:szCs w:val="24"/>
          <w:lang w:val="vi-VN"/>
        </w:rPr>
        <w:t>Các điều kiện về độ ẩm và nhiệt độ bình thường cho phép đo bao gồm cả nhiệt độvà độ ẩm phải nằm trong giới hạn sau đây:</w:t>
      </w:r>
    </w:p>
    <w:p w:rsidR="003C3CCA" w:rsidRPr="007845F2" w:rsidRDefault="003C3CCA" w:rsidP="00612678">
      <w:pPr>
        <w:pStyle w:val="ListParagraph"/>
        <w:numPr>
          <w:ilvl w:val="0"/>
          <w:numId w:val="22"/>
        </w:numPr>
        <w:snapToGrid w:val="0"/>
        <w:spacing w:after="0" w:line="240" w:lineRule="auto"/>
        <w:ind w:left="714" w:hanging="357"/>
        <w:contextualSpacing w:val="0"/>
        <w:rPr>
          <w:sz w:val="24"/>
          <w:szCs w:val="24"/>
          <w:lang w:val="vi-VN"/>
        </w:rPr>
      </w:pPr>
      <w:r w:rsidRPr="007845F2">
        <w:rPr>
          <w:sz w:val="24"/>
          <w:szCs w:val="24"/>
          <w:lang w:val="vi-VN"/>
        </w:rPr>
        <w:t xml:space="preserve">Nhiệt độ: </w:t>
      </w:r>
      <w:r w:rsidR="007845F2">
        <w:rPr>
          <w:sz w:val="24"/>
          <w:szCs w:val="24"/>
          <w:lang w:val="vi-VN"/>
        </w:rPr>
        <w:tab/>
      </w:r>
      <w:r w:rsidR="007845F2">
        <w:rPr>
          <w:sz w:val="24"/>
          <w:szCs w:val="24"/>
          <w:lang w:val="vi-VN"/>
        </w:rPr>
        <w:tab/>
      </w:r>
      <w:r w:rsidRPr="007845F2">
        <w:rPr>
          <w:sz w:val="24"/>
          <w:szCs w:val="24"/>
          <w:lang w:val="vi-VN"/>
        </w:rPr>
        <w:t>từ 15</w:t>
      </w:r>
      <w:r w:rsidR="007845F2">
        <w:rPr>
          <w:sz w:val="24"/>
          <w:szCs w:val="24"/>
          <w:lang w:val="vi-VN"/>
        </w:rPr>
        <w:sym w:font="Symbol" w:char="F0B0"/>
      </w:r>
      <w:r w:rsidRPr="007845F2">
        <w:rPr>
          <w:sz w:val="24"/>
          <w:szCs w:val="24"/>
          <w:lang w:val="vi-VN"/>
        </w:rPr>
        <w:t>C ÷ 35</w:t>
      </w:r>
      <w:r w:rsidR="007845F2">
        <w:rPr>
          <w:sz w:val="24"/>
          <w:szCs w:val="24"/>
          <w:lang w:val="vi-VN"/>
        </w:rPr>
        <w:sym w:font="Symbol" w:char="F0B0"/>
      </w:r>
      <w:r w:rsidRPr="007845F2">
        <w:rPr>
          <w:sz w:val="24"/>
          <w:szCs w:val="24"/>
          <w:lang w:val="vi-VN"/>
        </w:rPr>
        <w:t>C;</w:t>
      </w:r>
    </w:p>
    <w:p w:rsidR="003C3CCA" w:rsidRPr="007845F2" w:rsidRDefault="003C3CCA" w:rsidP="00612678">
      <w:pPr>
        <w:pStyle w:val="ListParagraph"/>
        <w:numPr>
          <w:ilvl w:val="0"/>
          <w:numId w:val="22"/>
        </w:numPr>
        <w:snapToGrid w:val="0"/>
        <w:spacing w:after="0" w:line="240" w:lineRule="auto"/>
        <w:ind w:left="714" w:hanging="357"/>
        <w:contextualSpacing w:val="0"/>
        <w:rPr>
          <w:sz w:val="24"/>
          <w:szCs w:val="24"/>
          <w:lang w:val="vi-VN"/>
        </w:rPr>
      </w:pPr>
      <w:r w:rsidRPr="007845F2">
        <w:rPr>
          <w:sz w:val="24"/>
          <w:szCs w:val="24"/>
          <w:lang w:val="vi-VN"/>
        </w:rPr>
        <w:t xml:space="preserve">Độ ẩm tương đối: </w:t>
      </w:r>
      <w:r w:rsidR="007845F2">
        <w:rPr>
          <w:sz w:val="24"/>
          <w:szCs w:val="24"/>
          <w:lang w:val="vi-VN"/>
        </w:rPr>
        <w:tab/>
      </w:r>
      <w:r w:rsidRPr="007845F2">
        <w:rPr>
          <w:sz w:val="24"/>
          <w:szCs w:val="24"/>
          <w:lang w:val="vi-VN"/>
        </w:rPr>
        <w:t>từ 20%÷75%.</w:t>
      </w:r>
    </w:p>
    <w:p w:rsidR="003C3CCA" w:rsidRPr="003C3CCA" w:rsidRDefault="003C3CCA" w:rsidP="00612678">
      <w:pPr>
        <w:spacing w:after="0" w:line="240" w:lineRule="auto"/>
        <w:rPr>
          <w:sz w:val="24"/>
          <w:szCs w:val="24"/>
          <w:lang w:val="vi-VN"/>
        </w:rPr>
      </w:pPr>
      <w:r w:rsidRPr="003C3CCA">
        <w:rPr>
          <w:sz w:val="24"/>
          <w:szCs w:val="24"/>
          <w:lang w:val="vi-VN"/>
        </w:rPr>
        <w:t>Khi độ ẩm tương đối thấp hơn 20%, phải ghi lại trong bản báo cáo đo kiểm.</w:t>
      </w:r>
    </w:p>
    <w:p w:rsidR="003C3CCA" w:rsidRPr="003C3CCA" w:rsidRDefault="003C3CCA" w:rsidP="00612678">
      <w:pPr>
        <w:pStyle w:val="Heading2"/>
        <w:numPr>
          <w:ilvl w:val="3"/>
          <w:numId w:val="6"/>
        </w:numPr>
        <w:spacing w:after="0" w:line="240" w:lineRule="auto"/>
      </w:pPr>
      <w:bookmarkStart w:id="190" w:name="_Toc2375591"/>
      <w:bookmarkStart w:id="191" w:name="_Toc23897695"/>
      <w:bookmarkStart w:id="192" w:name="_Toc29476889"/>
      <w:r w:rsidRPr="003C3CCA">
        <w:t>Nguồn điện bình thường</w:t>
      </w:r>
      <w:bookmarkEnd w:id="190"/>
      <w:bookmarkEnd w:id="191"/>
      <w:bookmarkEnd w:id="192"/>
    </w:p>
    <w:p w:rsidR="003C3CCA" w:rsidRPr="007845F2" w:rsidRDefault="003C3CCA" w:rsidP="00612678">
      <w:pPr>
        <w:pStyle w:val="ListParagraph"/>
        <w:numPr>
          <w:ilvl w:val="4"/>
          <w:numId w:val="6"/>
        </w:numPr>
        <w:spacing w:after="0" w:line="240" w:lineRule="auto"/>
        <w:ind w:left="1276" w:hanging="1276"/>
        <w:rPr>
          <w:sz w:val="24"/>
          <w:szCs w:val="24"/>
          <w:lang w:val="vi-VN"/>
        </w:rPr>
      </w:pPr>
      <w:r w:rsidRPr="007845F2">
        <w:rPr>
          <w:sz w:val="24"/>
          <w:szCs w:val="24"/>
          <w:lang w:val="vi-VN"/>
        </w:rPr>
        <w:t>Tần số và điện áp lưới</w:t>
      </w:r>
    </w:p>
    <w:p w:rsidR="003C3CCA" w:rsidRPr="00EC1B9E" w:rsidRDefault="003C3CCA" w:rsidP="00612678">
      <w:pPr>
        <w:spacing w:after="0" w:line="240" w:lineRule="auto"/>
        <w:rPr>
          <w:sz w:val="24"/>
          <w:szCs w:val="24"/>
        </w:rPr>
      </w:pPr>
      <w:r w:rsidRPr="003C3CCA">
        <w:rPr>
          <w:sz w:val="24"/>
          <w:szCs w:val="24"/>
          <w:lang w:val="vi-VN"/>
        </w:rPr>
        <w:t>Đối với thiết bị được nối với nguồn điện lưới thì điện áp đo kiểm bình thường phải làđiện áp nguồn điện lưới danh định. Trong Quy chuẩn, điện ápdanh định phải là điện áp được công bố hay một giá trị bất kỳ trong các điện áp đượcthiết kế cho thiết bị. Tần số của điện áp đo kiểm phải là 50 Hz±1Hz</w:t>
      </w:r>
      <w:r w:rsidR="00EC1B9E">
        <w:rPr>
          <w:sz w:val="24"/>
          <w:szCs w:val="24"/>
        </w:rPr>
        <w:t>.</w:t>
      </w:r>
    </w:p>
    <w:p w:rsidR="003C3CCA" w:rsidRPr="003C3CCA" w:rsidRDefault="003C3CCA" w:rsidP="00612678">
      <w:pPr>
        <w:pStyle w:val="ListParagraph"/>
        <w:numPr>
          <w:ilvl w:val="4"/>
          <w:numId w:val="6"/>
        </w:numPr>
        <w:spacing w:after="0" w:line="240" w:lineRule="auto"/>
        <w:ind w:left="1276" w:hanging="1276"/>
        <w:rPr>
          <w:sz w:val="24"/>
          <w:szCs w:val="24"/>
          <w:lang w:val="vi-VN"/>
        </w:rPr>
      </w:pPr>
      <w:r w:rsidRPr="003C3CCA">
        <w:rPr>
          <w:sz w:val="24"/>
          <w:szCs w:val="24"/>
          <w:lang w:val="vi-VN"/>
        </w:rPr>
        <w:t xml:space="preserve">Nguồn </w:t>
      </w:r>
      <w:r w:rsidR="00D67CE7">
        <w:rPr>
          <w:sz w:val="24"/>
          <w:szCs w:val="24"/>
          <w:lang w:val="vi-VN"/>
        </w:rPr>
        <w:t>pin</w:t>
      </w:r>
    </w:p>
    <w:p w:rsidR="003C3CCA" w:rsidRPr="003C3CCA" w:rsidRDefault="003C3CCA" w:rsidP="00612678">
      <w:pPr>
        <w:spacing w:after="0" w:line="240" w:lineRule="auto"/>
        <w:rPr>
          <w:sz w:val="24"/>
          <w:szCs w:val="24"/>
          <w:lang w:val="vi-VN"/>
        </w:rPr>
      </w:pPr>
      <w:r w:rsidRPr="003C3CCA">
        <w:rPr>
          <w:sz w:val="24"/>
          <w:szCs w:val="24"/>
          <w:lang w:val="vi-VN"/>
        </w:rPr>
        <w:t xml:space="preserve">Khi thiết bị được thiết kế để hoạt động bằng nguồn </w:t>
      </w:r>
      <w:r w:rsidR="00D67CE7">
        <w:rPr>
          <w:sz w:val="24"/>
          <w:szCs w:val="24"/>
          <w:lang w:val="vi-VN"/>
        </w:rPr>
        <w:t>pin</w:t>
      </w:r>
      <w:r w:rsidRPr="003C3CCA">
        <w:rPr>
          <w:sz w:val="24"/>
          <w:szCs w:val="24"/>
          <w:lang w:val="vi-VN"/>
        </w:rPr>
        <w:t xml:space="preserve">, điện áp đo kiểm bìnhthường là điện áp danh định của </w:t>
      </w:r>
      <w:r w:rsidR="00D67CE7">
        <w:rPr>
          <w:sz w:val="24"/>
          <w:szCs w:val="24"/>
          <w:lang w:val="vi-VN"/>
        </w:rPr>
        <w:t>pin</w:t>
      </w:r>
      <w:r w:rsidRPr="003C3CCA">
        <w:rPr>
          <w:sz w:val="24"/>
          <w:szCs w:val="24"/>
          <w:lang w:val="vi-VN"/>
        </w:rPr>
        <w:t xml:space="preserve"> (12 V, 24 V...).</w:t>
      </w:r>
    </w:p>
    <w:p w:rsidR="003C3CCA" w:rsidRPr="003C3CCA" w:rsidRDefault="003C3CCA" w:rsidP="00612678">
      <w:pPr>
        <w:pStyle w:val="ListParagraph"/>
        <w:numPr>
          <w:ilvl w:val="4"/>
          <w:numId w:val="6"/>
        </w:numPr>
        <w:spacing w:after="0" w:line="240" w:lineRule="auto"/>
        <w:ind w:left="1276" w:hanging="1276"/>
        <w:rPr>
          <w:sz w:val="24"/>
          <w:szCs w:val="24"/>
          <w:lang w:val="vi-VN"/>
        </w:rPr>
      </w:pPr>
      <w:r w:rsidRPr="003C3CCA">
        <w:rPr>
          <w:sz w:val="24"/>
          <w:szCs w:val="24"/>
          <w:lang w:val="vi-VN"/>
        </w:rPr>
        <w:t>Các nguồn điện khác</w:t>
      </w:r>
    </w:p>
    <w:p w:rsidR="003C3CCA" w:rsidRPr="003C3CCA" w:rsidRDefault="003C3CCA" w:rsidP="00612678">
      <w:pPr>
        <w:spacing w:after="0" w:line="240" w:lineRule="auto"/>
        <w:rPr>
          <w:sz w:val="24"/>
          <w:szCs w:val="24"/>
          <w:lang w:val="vi-VN"/>
        </w:rPr>
      </w:pPr>
      <w:r w:rsidRPr="003C3CCA">
        <w:rPr>
          <w:sz w:val="24"/>
          <w:szCs w:val="24"/>
          <w:lang w:val="vi-VN"/>
        </w:rPr>
        <w:t>Khi thiết bị hoạt động bằng các nguồn điện khác, điện áp đo kiểm bình thường phải</w:t>
      </w:r>
      <w:r w:rsidR="00EC1B9E">
        <w:rPr>
          <w:sz w:val="24"/>
          <w:szCs w:val="24"/>
          <w:lang w:val="vi-VN"/>
        </w:rPr>
        <w:t xml:space="preserve">do nhà </w:t>
      </w:r>
      <w:r w:rsidR="00EC1B9E">
        <w:rPr>
          <w:sz w:val="24"/>
          <w:szCs w:val="24"/>
        </w:rPr>
        <w:t>s</w:t>
      </w:r>
      <w:r w:rsidRPr="003C3CCA">
        <w:rPr>
          <w:sz w:val="24"/>
          <w:szCs w:val="24"/>
          <w:lang w:val="vi-VN"/>
        </w:rPr>
        <w:t>ản suất thiết bị công bố.</w:t>
      </w:r>
    </w:p>
    <w:p w:rsidR="003C3CCA" w:rsidRPr="003C3CCA" w:rsidRDefault="00EB185F" w:rsidP="00612678">
      <w:pPr>
        <w:pStyle w:val="Heading2"/>
        <w:numPr>
          <w:ilvl w:val="2"/>
          <w:numId w:val="6"/>
        </w:numPr>
        <w:spacing w:after="0" w:line="240" w:lineRule="auto"/>
        <w:ind w:left="851" w:hanging="851"/>
      </w:pPr>
      <w:bookmarkStart w:id="193" w:name="_Toc29476890"/>
      <w:r>
        <w:rPr>
          <w:lang w:val="en-US"/>
        </w:rPr>
        <w:t>Đ</w:t>
      </w:r>
      <w:r w:rsidR="003C3CCA" w:rsidRPr="003C3CCA">
        <w:t>iều kiện đo kiểm tới hạn</w:t>
      </w:r>
      <w:bookmarkEnd w:id="193"/>
    </w:p>
    <w:p w:rsidR="003C3CCA" w:rsidRPr="003C3CCA" w:rsidRDefault="003C3CCA" w:rsidP="00612678">
      <w:pPr>
        <w:spacing w:after="0" w:line="240" w:lineRule="auto"/>
        <w:rPr>
          <w:sz w:val="24"/>
          <w:szCs w:val="24"/>
          <w:lang w:val="vi-VN"/>
        </w:rPr>
      </w:pPr>
      <w:r w:rsidRPr="003C3CCA">
        <w:rPr>
          <w:sz w:val="24"/>
          <w:szCs w:val="24"/>
          <w:lang w:val="vi-VN"/>
        </w:rPr>
        <w:t>Trừ khi có quy định khác, nếu không các điều kiện đo kiểm tới hạn có nghĩa là EUTphải được đo kiểm đồng thời tại nhiệt độ cao hơn và tại giới hạn trên của điện ápcung cấp, cũng như tại nhiệt độ thấp hơn và tại giới hạn dưới của điện áp cung cấp.</w:t>
      </w:r>
    </w:p>
    <w:p w:rsidR="003C3CCA" w:rsidRPr="003C3CCA" w:rsidRDefault="003C3CCA" w:rsidP="00612678">
      <w:pPr>
        <w:pStyle w:val="Heading2"/>
        <w:numPr>
          <w:ilvl w:val="3"/>
          <w:numId w:val="6"/>
        </w:numPr>
        <w:spacing w:after="0" w:line="240" w:lineRule="auto"/>
      </w:pPr>
      <w:bookmarkStart w:id="194" w:name="_Toc2375593"/>
      <w:bookmarkStart w:id="195" w:name="_Toc23897697"/>
      <w:bookmarkStart w:id="196" w:name="_Toc29476891"/>
      <w:r w:rsidRPr="003C3CCA">
        <w:t>Nhiệt độ tới hạn</w:t>
      </w:r>
      <w:bookmarkEnd w:id="194"/>
      <w:bookmarkEnd w:id="195"/>
      <w:bookmarkEnd w:id="196"/>
    </w:p>
    <w:p w:rsidR="003C3CCA" w:rsidRPr="003C3CCA" w:rsidRDefault="003C3CCA" w:rsidP="00612678">
      <w:pPr>
        <w:spacing w:after="0" w:line="240" w:lineRule="auto"/>
        <w:rPr>
          <w:sz w:val="24"/>
          <w:szCs w:val="24"/>
          <w:lang w:val="vi-VN"/>
        </w:rPr>
      </w:pPr>
      <w:r w:rsidRPr="003C3CCA">
        <w:rPr>
          <w:sz w:val="24"/>
          <w:szCs w:val="24"/>
          <w:lang w:val="vi-VN"/>
        </w:rPr>
        <w:t xml:space="preserve">Đối với các phép đo tại nhiệt độ tới hạn, phải thực hiện phép đo trong 2.3.11, tạinhiệt độ tới hạn thấp </w:t>
      </w:r>
      <w:r w:rsidR="007845F2">
        <w:rPr>
          <w:sz w:val="24"/>
          <w:szCs w:val="24"/>
          <w:lang w:val="vi-VN"/>
        </w:rPr>
        <w:t>-</w:t>
      </w:r>
      <w:r w:rsidRPr="003C3CCA">
        <w:rPr>
          <w:sz w:val="24"/>
          <w:szCs w:val="24"/>
          <w:lang w:val="vi-VN"/>
        </w:rPr>
        <w:t>15</w:t>
      </w:r>
      <w:r w:rsidR="007845F2">
        <w:rPr>
          <w:sz w:val="24"/>
          <w:szCs w:val="24"/>
          <w:lang w:val="vi-VN"/>
        </w:rPr>
        <w:sym w:font="Symbol" w:char="F0B0"/>
      </w:r>
      <w:r w:rsidRPr="003C3CCA">
        <w:rPr>
          <w:sz w:val="24"/>
          <w:szCs w:val="24"/>
          <w:lang w:val="vi-VN"/>
        </w:rPr>
        <w:t xml:space="preserve">C và tại nhiệt độ tới hạn cao </w:t>
      </w:r>
      <w:r w:rsidR="007845F2">
        <w:rPr>
          <w:sz w:val="24"/>
          <w:szCs w:val="24"/>
          <w:lang w:val="vi-VN"/>
        </w:rPr>
        <w:t>+</w:t>
      </w:r>
      <w:r w:rsidRPr="003C3CCA">
        <w:rPr>
          <w:sz w:val="24"/>
          <w:szCs w:val="24"/>
          <w:lang w:val="vi-VN"/>
        </w:rPr>
        <w:t>55</w:t>
      </w:r>
      <w:r w:rsidR="007845F2">
        <w:rPr>
          <w:sz w:val="24"/>
          <w:szCs w:val="24"/>
          <w:lang w:val="vi-VN"/>
        </w:rPr>
        <w:sym w:font="Symbol" w:char="F0B0"/>
      </w:r>
      <w:r w:rsidRPr="003C3CCA">
        <w:rPr>
          <w:sz w:val="24"/>
          <w:szCs w:val="24"/>
          <w:lang w:val="vi-VN"/>
        </w:rPr>
        <w:t>C.</w:t>
      </w:r>
    </w:p>
    <w:p w:rsidR="003C3CCA" w:rsidRPr="003C3CCA" w:rsidRDefault="003C3CCA" w:rsidP="00612678">
      <w:pPr>
        <w:pStyle w:val="Heading2"/>
        <w:numPr>
          <w:ilvl w:val="3"/>
          <w:numId w:val="6"/>
        </w:numPr>
        <w:spacing w:after="0" w:line="240" w:lineRule="auto"/>
      </w:pPr>
      <w:bookmarkStart w:id="197" w:name="_Toc2375594"/>
      <w:bookmarkStart w:id="198" w:name="_Toc23897698"/>
      <w:bookmarkStart w:id="199" w:name="_Toc29476892"/>
      <w:r w:rsidRPr="003C3CCA">
        <w:t>Nguồn điện đo kiểm tới hạn</w:t>
      </w:r>
      <w:bookmarkEnd w:id="197"/>
      <w:bookmarkEnd w:id="198"/>
      <w:bookmarkEnd w:id="199"/>
    </w:p>
    <w:p w:rsidR="003C3CCA" w:rsidRPr="007845F2" w:rsidRDefault="003C3CCA" w:rsidP="00612678">
      <w:pPr>
        <w:pStyle w:val="ListParagraph"/>
        <w:numPr>
          <w:ilvl w:val="4"/>
          <w:numId w:val="6"/>
        </w:numPr>
        <w:spacing w:after="0" w:line="240" w:lineRule="auto"/>
        <w:rPr>
          <w:sz w:val="24"/>
          <w:szCs w:val="24"/>
          <w:lang w:val="vi-VN"/>
        </w:rPr>
      </w:pPr>
      <w:r w:rsidRPr="007845F2">
        <w:rPr>
          <w:sz w:val="24"/>
          <w:szCs w:val="24"/>
          <w:lang w:val="vi-VN"/>
        </w:rPr>
        <w:t>Nguồn điện lưới</w:t>
      </w:r>
    </w:p>
    <w:p w:rsidR="003C3CCA" w:rsidRPr="003C3CCA" w:rsidRDefault="003C3CCA" w:rsidP="00612678">
      <w:pPr>
        <w:spacing w:after="0" w:line="240" w:lineRule="auto"/>
        <w:rPr>
          <w:sz w:val="24"/>
          <w:szCs w:val="24"/>
          <w:lang w:val="vi-VN"/>
        </w:rPr>
      </w:pPr>
      <w:r w:rsidRPr="003C3CCA">
        <w:rPr>
          <w:sz w:val="24"/>
          <w:szCs w:val="24"/>
          <w:lang w:val="vi-VN"/>
        </w:rPr>
        <w:t>Điện áp đo kiểm tới hạn cho thiết bị nối đến nguồn điện lưới phải bằng điện áp lướidanh định ± 10%. Tần số của điện áp đo kiểm phải là 50 Hz ± 1 Hz.</w:t>
      </w:r>
    </w:p>
    <w:p w:rsidR="003C3CCA" w:rsidRPr="003C3CCA" w:rsidRDefault="003C3CCA" w:rsidP="00612678">
      <w:pPr>
        <w:pStyle w:val="ListParagraph"/>
        <w:numPr>
          <w:ilvl w:val="4"/>
          <w:numId w:val="6"/>
        </w:numPr>
        <w:spacing w:after="0" w:line="240" w:lineRule="auto"/>
        <w:rPr>
          <w:sz w:val="24"/>
          <w:szCs w:val="24"/>
          <w:lang w:val="vi-VN"/>
        </w:rPr>
      </w:pPr>
      <w:r w:rsidRPr="003C3CCA">
        <w:rPr>
          <w:sz w:val="24"/>
          <w:szCs w:val="24"/>
          <w:lang w:val="vi-VN"/>
        </w:rPr>
        <w:t xml:space="preserve">Nguồn </w:t>
      </w:r>
      <w:r w:rsidR="00D67CE7">
        <w:rPr>
          <w:sz w:val="24"/>
          <w:szCs w:val="24"/>
          <w:lang w:val="vi-VN"/>
        </w:rPr>
        <w:t>pin</w:t>
      </w:r>
    </w:p>
    <w:p w:rsidR="003C3CCA" w:rsidRPr="003C3CCA" w:rsidRDefault="003C3CCA" w:rsidP="00612678">
      <w:pPr>
        <w:spacing w:after="0" w:line="240" w:lineRule="auto"/>
        <w:rPr>
          <w:sz w:val="24"/>
          <w:szCs w:val="24"/>
          <w:lang w:val="vi-VN"/>
        </w:rPr>
      </w:pPr>
      <w:r w:rsidRPr="003C3CCA">
        <w:rPr>
          <w:sz w:val="24"/>
          <w:szCs w:val="24"/>
          <w:lang w:val="vi-VN"/>
        </w:rPr>
        <w:t xml:space="preserve">Khi thiết bị hoạt động bằng nguồn </w:t>
      </w:r>
      <w:r w:rsidR="00D67CE7">
        <w:rPr>
          <w:sz w:val="24"/>
          <w:szCs w:val="24"/>
          <w:lang w:val="vi-VN"/>
        </w:rPr>
        <w:t>pin</w:t>
      </w:r>
      <w:r w:rsidRPr="003C3CCA">
        <w:rPr>
          <w:sz w:val="24"/>
          <w:szCs w:val="24"/>
          <w:lang w:val="vi-VN"/>
        </w:rPr>
        <w:t xml:space="preserve">, điện áp đo kiểm tới hạn phải bằng 1,3 và0,9 lần điện áp danh định của </w:t>
      </w:r>
      <w:r w:rsidR="00D67CE7">
        <w:rPr>
          <w:sz w:val="24"/>
          <w:szCs w:val="24"/>
          <w:lang w:val="vi-VN"/>
        </w:rPr>
        <w:t>pin</w:t>
      </w:r>
      <w:r w:rsidRPr="003C3CCA">
        <w:rPr>
          <w:sz w:val="24"/>
          <w:szCs w:val="24"/>
          <w:lang w:val="vi-VN"/>
        </w:rPr>
        <w:t xml:space="preserve"> (12 V, 24 V...).</w:t>
      </w:r>
    </w:p>
    <w:p w:rsidR="003C3CCA" w:rsidRPr="003C3CCA" w:rsidRDefault="003C3CCA" w:rsidP="00612678">
      <w:pPr>
        <w:pStyle w:val="ListParagraph"/>
        <w:numPr>
          <w:ilvl w:val="4"/>
          <w:numId w:val="6"/>
        </w:numPr>
        <w:spacing w:after="0" w:line="240" w:lineRule="auto"/>
        <w:rPr>
          <w:sz w:val="24"/>
          <w:szCs w:val="24"/>
          <w:lang w:val="vi-VN"/>
        </w:rPr>
      </w:pPr>
      <w:r w:rsidRPr="003C3CCA">
        <w:rPr>
          <w:sz w:val="24"/>
          <w:szCs w:val="24"/>
          <w:lang w:val="vi-VN"/>
        </w:rPr>
        <w:t>Các nguồn điện khác</w:t>
      </w:r>
    </w:p>
    <w:p w:rsidR="003C3CCA" w:rsidRPr="003C3CCA" w:rsidRDefault="003C3CCA" w:rsidP="00612678">
      <w:pPr>
        <w:spacing w:after="0" w:line="240" w:lineRule="auto"/>
        <w:rPr>
          <w:sz w:val="24"/>
          <w:szCs w:val="24"/>
          <w:lang w:val="vi-VN"/>
        </w:rPr>
      </w:pPr>
      <w:r w:rsidRPr="003C3CCA">
        <w:rPr>
          <w:sz w:val="24"/>
          <w:szCs w:val="24"/>
          <w:lang w:val="vi-VN"/>
        </w:rPr>
        <w:t>Khi hoạt động với các nguồn điện khác, điện áp đo kiểm tới hạn phải có sự thỏathuận giữa đơn vị đo kiểm và nhà sản xuất thiết bị.</w:t>
      </w:r>
    </w:p>
    <w:p w:rsidR="003C3CCA" w:rsidRPr="003C3CCA" w:rsidRDefault="003C3CCA" w:rsidP="00612678">
      <w:pPr>
        <w:pStyle w:val="Heading2"/>
        <w:numPr>
          <w:ilvl w:val="2"/>
          <w:numId w:val="6"/>
        </w:numPr>
        <w:spacing w:after="0" w:line="240" w:lineRule="auto"/>
        <w:ind w:left="851" w:hanging="851"/>
      </w:pPr>
      <w:bookmarkStart w:id="200" w:name="_Toc29476893"/>
      <w:r w:rsidRPr="003C3CCA">
        <w:t>Thủ tục đo kiểm tại nhiệt độ tới hạn</w:t>
      </w:r>
      <w:bookmarkEnd w:id="200"/>
    </w:p>
    <w:p w:rsidR="003C3CCA" w:rsidRPr="003C3CCA" w:rsidRDefault="003C3CCA" w:rsidP="00612678">
      <w:pPr>
        <w:spacing w:after="0" w:line="240" w:lineRule="auto"/>
        <w:rPr>
          <w:sz w:val="24"/>
          <w:szCs w:val="24"/>
          <w:lang w:val="vi-VN"/>
        </w:rPr>
      </w:pPr>
      <w:r w:rsidRPr="003C3CCA">
        <w:rPr>
          <w:sz w:val="24"/>
          <w:szCs w:val="24"/>
          <w:lang w:val="vi-VN"/>
        </w:rPr>
        <w:t>Phải tắt thiết bị trong khoảng thời gian tạo sự ổn định nhiệt độ.</w:t>
      </w:r>
    </w:p>
    <w:p w:rsidR="003C3CCA" w:rsidRPr="003C3CCA" w:rsidRDefault="003C3CCA" w:rsidP="00612678">
      <w:pPr>
        <w:spacing w:after="0" w:line="240" w:lineRule="auto"/>
        <w:rPr>
          <w:sz w:val="24"/>
          <w:szCs w:val="24"/>
          <w:lang w:val="vi-VN"/>
        </w:rPr>
      </w:pPr>
      <w:r w:rsidRPr="003C3CCA">
        <w:rPr>
          <w:sz w:val="24"/>
          <w:szCs w:val="24"/>
          <w:lang w:val="vi-VN"/>
        </w:rPr>
        <w:lastRenderedPageBreak/>
        <w:t>Trước các phép đo kiểm dẫn tại nhiệt độ cao, phải đặt thiết bị trong buồng đo chođến khi đạt được sự cân bằng nhiệt độ. Sau đó bật thiết bị trong khoảng thời gian 30</w:t>
      </w:r>
      <w:r w:rsidR="004A262A">
        <w:rPr>
          <w:sz w:val="24"/>
          <w:szCs w:val="24"/>
          <w:lang w:val="vi-VN"/>
        </w:rPr>
        <w:t>min</w:t>
      </w:r>
      <w:r w:rsidRPr="003C3CCA">
        <w:rPr>
          <w:sz w:val="24"/>
          <w:szCs w:val="24"/>
          <w:lang w:val="vi-VN"/>
        </w:rPr>
        <w:t xml:space="preserve"> trong điều kiện phát công suất cao tại điện áp bình thường, thiết bị phải đápứng được các yêu cầu của Quy chuẩn kỹ thuật quốc gia này.</w:t>
      </w:r>
    </w:p>
    <w:p w:rsidR="003C3CCA" w:rsidRPr="003C3CCA" w:rsidRDefault="003C3CCA" w:rsidP="00612678">
      <w:pPr>
        <w:spacing w:after="0" w:line="240" w:lineRule="auto"/>
        <w:rPr>
          <w:sz w:val="24"/>
          <w:szCs w:val="24"/>
          <w:lang w:val="vi-VN"/>
        </w:rPr>
      </w:pPr>
      <w:r w:rsidRPr="003C3CCA">
        <w:rPr>
          <w:sz w:val="24"/>
          <w:szCs w:val="24"/>
          <w:lang w:val="vi-VN"/>
        </w:rPr>
        <w:t xml:space="preserve">Đối với phép đo kiểm tại nhiệt độ thấp, phải đặt thiết bị trong buồng đo cho đến khiđạt được sự cân bằng về nhiệt độ. Sau đó bật thiết bị ở chế độ chờ hoặc ở chế độthu trong khoảng thời gian 1 </w:t>
      </w:r>
      <w:r w:rsidR="004A262A">
        <w:rPr>
          <w:sz w:val="24"/>
          <w:szCs w:val="24"/>
          <w:lang w:val="vi-VN"/>
        </w:rPr>
        <w:t>min</w:t>
      </w:r>
      <w:r w:rsidRPr="003C3CCA">
        <w:rPr>
          <w:sz w:val="24"/>
          <w:szCs w:val="24"/>
          <w:lang w:val="vi-VN"/>
        </w:rPr>
        <w:t>, sau đó thiết bị phải đáp ứng được các yêu cầucủa Quy chuẩn.</w:t>
      </w:r>
    </w:p>
    <w:p w:rsidR="008D12DE" w:rsidRDefault="00726658" w:rsidP="00612678">
      <w:pPr>
        <w:pStyle w:val="Heading2"/>
        <w:numPr>
          <w:ilvl w:val="1"/>
          <w:numId w:val="6"/>
        </w:numPr>
        <w:spacing w:after="0" w:line="240" w:lineRule="auto"/>
      </w:pPr>
      <w:bookmarkStart w:id="201" w:name="_Toc29476894"/>
      <w:r w:rsidRPr="00726658">
        <w:t>Các phép kiểm tra môi trường</w:t>
      </w:r>
      <w:bookmarkEnd w:id="201"/>
    </w:p>
    <w:p w:rsidR="008D12DE" w:rsidRDefault="00726658" w:rsidP="00612678">
      <w:pPr>
        <w:pStyle w:val="Heading3"/>
        <w:numPr>
          <w:ilvl w:val="2"/>
          <w:numId w:val="6"/>
        </w:numPr>
        <w:spacing w:before="120" w:after="0" w:line="240" w:lineRule="auto"/>
        <w:ind w:left="851" w:hanging="851"/>
      </w:pPr>
      <w:bookmarkStart w:id="202" w:name="_Toc29476895"/>
      <w:r w:rsidRPr="00726658">
        <w:t>Thủ tục</w:t>
      </w:r>
      <w:bookmarkEnd w:id="202"/>
    </w:p>
    <w:p w:rsidR="00137AE1" w:rsidRPr="00137AE1" w:rsidRDefault="00137AE1" w:rsidP="00612678">
      <w:pPr>
        <w:spacing w:after="0" w:line="240" w:lineRule="auto"/>
        <w:rPr>
          <w:sz w:val="24"/>
          <w:szCs w:val="24"/>
          <w:lang w:val="vi-VN"/>
        </w:rPr>
      </w:pPr>
      <w:r w:rsidRPr="00137AE1">
        <w:rPr>
          <w:sz w:val="24"/>
          <w:szCs w:val="24"/>
          <w:lang w:val="vi-VN"/>
        </w:rPr>
        <w:t>Phải tiến hành các phép kiểm tra môi trường trước khi thực hiện các phép đo kiểm khác trên cùng thiết bị</w:t>
      </w:r>
      <w:r>
        <w:rPr>
          <w:sz w:val="24"/>
          <w:szCs w:val="24"/>
          <w:lang w:val="vi-VN"/>
        </w:rPr>
        <w:t>.</w:t>
      </w:r>
    </w:p>
    <w:p w:rsidR="00137AE1" w:rsidRPr="00DB4237" w:rsidRDefault="00726658" w:rsidP="00612678">
      <w:pPr>
        <w:spacing w:after="0" w:line="240" w:lineRule="auto"/>
        <w:rPr>
          <w:sz w:val="24"/>
          <w:szCs w:val="24"/>
          <w:lang w:val="vi-VN"/>
        </w:rPr>
      </w:pPr>
      <w:r w:rsidRPr="00726658">
        <w:rPr>
          <w:sz w:val="24"/>
          <w:szCs w:val="24"/>
          <w:lang w:val="vi-VN"/>
        </w:rPr>
        <w:t>Nếu không có quy định khác, thiết bị được nối tới nguồn điện chỉ trong khoảng thờigian bằng với thời gian thực hiện phép đo kiểm điện. Các phép kiểm tra này đềudùng điện áp đo kiểm bình thường.</w:t>
      </w:r>
    </w:p>
    <w:p w:rsidR="008D12DE" w:rsidRDefault="00726658" w:rsidP="00612678">
      <w:pPr>
        <w:pStyle w:val="Heading3"/>
        <w:numPr>
          <w:ilvl w:val="2"/>
          <w:numId w:val="6"/>
        </w:numPr>
        <w:spacing w:before="120" w:after="0" w:line="240" w:lineRule="auto"/>
        <w:ind w:left="851" w:hanging="851"/>
      </w:pPr>
      <w:bookmarkStart w:id="203" w:name="_Toc29476896"/>
      <w:r w:rsidRPr="00726658">
        <w:t>Kiểm tra chất lượng</w:t>
      </w:r>
      <w:bookmarkEnd w:id="203"/>
    </w:p>
    <w:p w:rsidR="007962B3" w:rsidRPr="007962B3" w:rsidRDefault="007962B3" w:rsidP="00612678">
      <w:pPr>
        <w:spacing w:after="0" w:line="240" w:lineRule="auto"/>
        <w:rPr>
          <w:sz w:val="24"/>
          <w:szCs w:val="24"/>
          <w:lang w:val="vi-VN"/>
        </w:rPr>
      </w:pPr>
      <w:r w:rsidRPr="007962B3">
        <w:rPr>
          <w:sz w:val="24"/>
          <w:szCs w:val="24"/>
          <w:lang w:val="vi-VN"/>
        </w:rPr>
        <w:t>Việc kiểm tra bao gồm: kiểm tra sai số tần số của máy phát (xem 2.5.1.1), công suấtsóng mang của máy phát (xem 2.5.2.1) và độ nhạy khả dụng của máy thu (xem2.6.3.1):</w:t>
      </w:r>
    </w:p>
    <w:p w:rsidR="007962B3" w:rsidRPr="007962B3" w:rsidRDefault="007962B3" w:rsidP="00612678">
      <w:pPr>
        <w:pStyle w:val="ListParagraph"/>
        <w:numPr>
          <w:ilvl w:val="0"/>
          <w:numId w:val="13"/>
        </w:numPr>
        <w:spacing w:after="0" w:line="240" w:lineRule="auto"/>
        <w:contextualSpacing w:val="0"/>
        <w:rPr>
          <w:sz w:val="24"/>
          <w:szCs w:val="24"/>
          <w:lang w:val="vi-VN"/>
        </w:rPr>
      </w:pPr>
      <w:r w:rsidRPr="007962B3">
        <w:rPr>
          <w:sz w:val="24"/>
          <w:szCs w:val="24"/>
          <w:lang w:val="vi-VN"/>
        </w:rPr>
        <w:t>Phải đo tần số sóng mang của máy phát trên kênh 16 khi không có điều chế vànối máy phát với ăng ten giả (xem 2.3.4). Thực hiện phép đo kiểm với công tắcđầu ra ở vị trí cực đại. Sai số tần số phải nằm trong khoảng ± 1,5 kHz;</w:t>
      </w:r>
    </w:p>
    <w:p w:rsidR="007962B3" w:rsidRPr="007962B3" w:rsidRDefault="007962B3" w:rsidP="00612678">
      <w:pPr>
        <w:pStyle w:val="ListParagraph"/>
        <w:numPr>
          <w:ilvl w:val="0"/>
          <w:numId w:val="13"/>
        </w:numPr>
        <w:spacing w:after="0" w:line="240" w:lineRule="auto"/>
        <w:contextualSpacing w:val="0"/>
        <w:rPr>
          <w:sz w:val="24"/>
          <w:szCs w:val="24"/>
          <w:lang w:val="vi-VN"/>
        </w:rPr>
      </w:pPr>
      <w:r w:rsidRPr="007962B3">
        <w:rPr>
          <w:sz w:val="24"/>
          <w:szCs w:val="24"/>
          <w:lang w:val="vi-VN"/>
        </w:rPr>
        <w:t>Phải đo công suất sóng mang của máy phát trên kênh 16 khi nối máy phát vớimột ăng ten giả (xem 2.3.4). Thực hiện phép đo kiểm với công tắc đầu ra ở vị trícực đại. Công suất của sóng mang phải nằm trong khoảng 6W và 25 W;</w:t>
      </w:r>
    </w:p>
    <w:p w:rsidR="005106CE" w:rsidRPr="007962B3" w:rsidRDefault="007962B3" w:rsidP="00612678">
      <w:pPr>
        <w:pStyle w:val="ListParagraph"/>
        <w:numPr>
          <w:ilvl w:val="0"/>
          <w:numId w:val="13"/>
        </w:numPr>
        <w:spacing w:after="0" w:line="240" w:lineRule="auto"/>
        <w:contextualSpacing w:val="0"/>
        <w:rPr>
          <w:sz w:val="24"/>
          <w:szCs w:val="24"/>
          <w:lang w:val="vi-VN"/>
        </w:rPr>
      </w:pPr>
      <w:r w:rsidRPr="007962B3">
        <w:rPr>
          <w:sz w:val="24"/>
          <w:szCs w:val="24"/>
          <w:lang w:val="vi-VN"/>
        </w:rPr>
        <w:t>Phải đo độ nhạy khả dụng của máy thu trên kênh 16. Đưa tín hiệu đo kiểm đượcđiều chế đo kiểm bình thường (xem 2.3.3) vào máy thu. Nối đầu ra của máy thuvới một tải tần số âm thanh và một thiết bị đo tỷ số SINAD (qua một bộ lọc tạp âmnhư trong 2.6.3.1). Điều chỉnh mức của tín hiệu đo kiểm cho đến khi tỷ số SINADbằng 20 dB và điều chỉnh công suất tần số âm thanh của máy thu để công suấtđầu ra tối thiểu bằng 50% công suất đầu ra biểu kiến. Mức của tín hiệu đo kiểmkhông được vượt quá +12 dBμV(e.m.f).</w:t>
      </w:r>
    </w:p>
    <w:p w:rsidR="008D12DE" w:rsidRDefault="00726658" w:rsidP="00612678">
      <w:pPr>
        <w:pStyle w:val="Heading2"/>
        <w:numPr>
          <w:ilvl w:val="2"/>
          <w:numId w:val="6"/>
        </w:numPr>
        <w:spacing w:after="0" w:line="240" w:lineRule="auto"/>
        <w:ind w:left="851" w:hanging="851"/>
      </w:pPr>
      <w:bookmarkStart w:id="204" w:name="_Toc29476897"/>
      <w:r w:rsidRPr="00726658">
        <w:t>Thử r</w:t>
      </w:r>
      <w:r w:rsidR="00E84728">
        <w:t>ung</w:t>
      </w:r>
      <w:bookmarkEnd w:id="204"/>
    </w:p>
    <w:p w:rsidR="007962B3" w:rsidRDefault="007962B3" w:rsidP="00612678">
      <w:pPr>
        <w:pStyle w:val="Heading2"/>
        <w:numPr>
          <w:ilvl w:val="3"/>
          <w:numId w:val="6"/>
        </w:numPr>
        <w:spacing w:after="0" w:line="240" w:lineRule="auto"/>
      </w:pPr>
      <w:bookmarkStart w:id="205" w:name="_Toc2375600"/>
      <w:bookmarkStart w:id="206" w:name="_Toc23897704"/>
      <w:bookmarkStart w:id="207" w:name="_Toc29476898"/>
      <w:r>
        <w:t>Định nghĩa</w:t>
      </w:r>
      <w:bookmarkEnd w:id="205"/>
      <w:bookmarkEnd w:id="206"/>
      <w:bookmarkEnd w:id="207"/>
    </w:p>
    <w:p w:rsidR="007962B3" w:rsidRDefault="007962B3" w:rsidP="00612678">
      <w:pPr>
        <w:spacing w:after="0" w:line="240" w:lineRule="auto"/>
        <w:rPr>
          <w:sz w:val="24"/>
          <w:szCs w:val="24"/>
          <w:lang w:val="vi-VN"/>
        </w:rPr>
      </w:pPr>
      <w:r w:rsidRPr="007962B3">
        <w:rPr>
          <w:sz w:val="24"/>
          <w:szCs w:val="24"/>
          <w:lang w:val="vi-VN"/>
        </w:rPr>
        <w:t>Phép thử này nhằm kiểm tra khả năng chịu rung mà không bị yếu đi về mặt cơ họccũng như không bị suy giảm đặc tính của thiết bị.</w:t>
      </w:r>
    </w:p>
    <w:p w:rsidR="007962B3" w:rsidRPr="007962B3" w:rsidRDefault="007962B3" w:rsidP="00612678">
      <w:pPr>
        <w:pStyle w:val="Heading2"/>
        <w:numPr>
          <w:ilvl w:val="3"/>
          <w:numId w:val="6"/>
        </w:numPr>
        <w:spacing w:after="0" w:line="240" w:lineRule="auto"/>
      </w:pPr>
      <w:bookmarkStart w:id="208" w:name="_Toc2375601"/>
      <w:bookmarkStart w:id="209" w:name="_Toc23897705"/>
      <w:bookmarkStart w:id="210" w:name="_Toc29476899"/>
      <w:r>
        <w:t>Phương pháp t</w:t>
      </w:r>
      <w:r w:rsidR="00087C4E">
        <w:t>hử</w:t>
      </w:r>
      <w:bookmarkEnd w:id="208"/>
      <w:bookmarkEnd w:id="209"/>
      <w:bookmarkEnd w:id="210"/>
    </w:p>
    <w:p w:rsidR="00E84728" w:rsidRPr="00E84728" w:rsidRDefault="00A30E50" w:rsidP="00612678">
      <w:pPr>
        <w:spacing w:after="0" w:line="240" w:lineRule="auto"/>
        <w:rPr>
          <w:sz w:val="24"/>
          <w:szCs w:val="24"/>
          <w:lang w:val="vi-VN"/>
        </w:rPr>
      </w:pPr>
      <w:r>
        <w:rPr>
          <w:sz w:val="24"/>
          <w:szCs w:val="24"/>
          <w:lang w:val="vi-VN"/>
        </w:rPr>
        <w:t>EUT</w:t>
      </w:r>
      <w:r w:rsidR="00E84728" w:rsidRPr="00E84728">
        <w:rPr>
          <w:sz w:val="24"/>
          <w:szCs w:val="24"/>
          <w:lang w:val="vi-VN"/>
        </w:rPr>
        <w:t xml:space="preserve"> cùng với bộ giảm sóc được bắt chặt vào bàn rung bằng các dụng cụ đỡ ở độcao thông thường. Có thể treo </w:t>
      </w:r>
      <w:r>
        <w:rPr>
          <w:sz w:val="24"/>
          <w:szCs w:val="24"/>
          <w:lang w:val="vi-VN"/>
        </w:rPr>
        <w:t>EUT</w:t>
      </w:r>
      <w:r w:rsidR="00E84728" w:rsidRPr="00E84728">
        <w:rPr>
          <w:sz w:val="24"/>
          <w:szCs w:val="24"/>
          <w:lang w:val="vi-VN"/>
        </w:rPr>
        <w:t xml:space="preserve"> để bù trọng lượng không thể gắn được vàobàn rung. Phải làm giảm các ảnh hưởng của trường điện từ do việc thử rung lên tínhnăng của thiết bị.</w:t>
      </w:r>
    </w:p>
    <w:p w:rsidR="00E84728" w:rsidRPr="00E84728" w:rsidRDefault="00A30E50" w:rsidP="00612678">
      <w:pPr>
        <w:spacing w:after="0" w:line="240" w:lineRule="auto"/>
        <w:rPr>
          <w:sz w:val="24"/>
          <w:szCs w:val="24"/>
          <w:lang w:val="vi-VN"/>
        </w:rPr>
      </w:pPr>
      <w:r>
        <w:rPr>
          <w:sz w:val="24"/>
          <w:szCs w:val="24"/>
          <w:lang w:val="vi-VN"/>
        </w:rPr>
        <w:t>EUT</w:t>
      </w:r>
      <w:r w:rsidR="00E84728" w:rsidRPr="00E84728">
        <w:rPr>
          <w:sz w:val="24"/>
          <w:szCs w:val="24"/>
          <w:lang w:val="vi-VN"/>
        </w:rPr>
        <w:t xml:space="preserve"> phải chịu rung hình sin theo phương thẳng đứng ở tất cả các tần số giữa:</w:t>
      </w:r>
    </w:p>
    <w:p w:rsidR="00E84728" w:rsidRPr="00E84728" w:rsidRDefault="00E84728" w:rsidP="00612678">
      <w:pPr>
        <w:pStyle w:val="ListParagraph"/>
        <w:numPr>
          <w:ilvl w:val="0"/>
          <w:numId w:val="13"/>
        </w:numPr>
        <w:spacing w:after="0" w:line="240" w:lineRule="auto"/>
        <w:contextualSpacing w:val="0"/>
        <w:rPr>
          <w:sz w:val="24"/>
          <w:szCs w:val="24"/>
          <w:lang w:val="vi-VN"/>
        </w:rPr>
      </w:pPr>
      <w:r w:rsidRPr="00E84728">
        <w:rPr>
          <w:sz w:val="24"/>
          <w:szCs w:val="24"/>
          <w:lang w:val="vi-VN"/>
        </w:rPr>
        <w:lastRenderedPageBreak/>
        <w:t>2,5 Hz và 13,2 Hz với biên độ ±1mm, ± 10% (gia tốc cực đại 7 m/s</w:t>
      </w:r>
      <w:r w:rsidRPr="00E84728">
        <w:rPr>
          <w:sz w:val="24"/>
          <w:szCs w:val="24"/>
          <w:vertAlign w:val="superscript"/>
          <w:lang w:val="vi-VN"/>
        </w:rPr>
        <w:t>2</w:t>
      </w:r>
      <w:r w:rsidRPr="00E84728">
        <w:rPr>
          <w:sz w:val="24"/>
          <w:szCs w:val="24"/>
          <w:lang w:val="vi-VN"/>
        </w:rPr>
        <w:t xml:space="preserve"> tại 13,2 Hz);</w:t>
      </w:r>
    </w:p>
    <w:p w:rsidR="00E84728" w:rsidRPr="00E84728" w:rsidRDefault="00E84728" w:rsidP="00612678">
      <w:pPr>
        <w:pStyle w:val="ListParagraph"/>
        <w:numPr>
          <w:ilvl w:val="0"/>
          <w:numId w:val="13"/>
        </w:numPr>
        <w:spacing w:after="0" w:line="240" w:lineRule="auto"/>
        <w:contextualSpacing w:val="0"/>
        <w:rPr>
          <w:sz w:val="24"/>
          <w:szCs w:val="24"/>
          <w:lang w:val="vi-VN"/>
        </w:rPr>
      </w:pPr>
      <w:r w:rsidRPr="00E84728">
        <w:rPr>
          <w:sz w:val="24"/>
          <w:szCs w:val="24"/>
          <w:lang w:val="vi-VN"/>
        </w:rPr>
        <w:t>13,2 Hz và 100 Hz với gia tốc cực đại không đổi 7 m/s</w:t>
      </w:r>
      <w:r w:rsidRPr="00E84728">
        <w:rPr>
          <w:sz w:val="24"/>
          <w:szCs w:val="24"/>
          <w:vertAlign w:val="superscript"/>
          <w:lang w:val="vi-VN"/>
        </w:rPr>
        <w:t>2</w:t>
      </w:r>
      <w:r w:rsidRPr="00E84728">
        <w:rPr>
          <w:sz w:val="24"/>
          <w:szCs w:val="24"/>
          <w:lang w:val="vi-VN"/>
        </w:rPr>
        <w:t>.</w:t>
      </w:r>
    </w:p>
    <w:p w:rsidR="00087C4E" w:rsidRDefault="00E84728" w:rsidP="00612678">
      <w:pPr>
        <w:spacing w:after="0" w:line="240" w:lineRule="auto"/>
        <w:rPr>
          <w:sz w:val="24"/>
          <w:szCs w:val="24"/>
          <w:lang w:val="vi-VN"/>
        </w:rPr>
      </w:pPr>
      <w:r w:rsidRPr="00E84728">
        <w:rPr>
          <w:sz w:val="24"/>
          <w:szCs w:val="24"/>
          <w:lang w:val="vi-VN"/>
        </w:rPr>
        <w:t xml:space="preserve">Tốc độ quét tần số phải đủ chậm để phát hiện được cộng hưởng trong bất kỳ phầnnào của </w:t>
      </w:r>
      <w:r w:rsidR="00A30E50">
        <w:rPr>
          <w:sz w:val="24"/>
          <w:szCs w:val="24"/>
          <w:lang w:val="vi-VN"/>
        </w:rPr>
        <w:t>EUT</w:t>
      </w:r>
      <w:r w:rsidRPr="00E84728">
        <w:rPr>
          <w:sz w:val="24"/>
          <w:szCs w:val="24"/>
          <w:lang w:val="vi-VN"/>
        </w:rPr>
        <w:t>.</w:t>
      </w:r>
    </w:p>
    <w:p w:rsidR="00087C4E" w:rsidRDefault="00087C4E" w:rsidP="00612678">
      <w:pPr>
        <w:spacing w:after="0" w:line="240" w:lineRule="auto"/>
        <w:rPr>
          <w:sz w:val="24"/>
          <w:szCs w:val="24"/>
          <w:lang w:val="vi-VN"/>
        </w:rPr>
      </w:pPr>
      <w:r w:rsidRPr="00087C4E">
        <w:rPr>
          <w:sz w:val="24"/>
          <w:szCs w:val="24"/>
          <w:lang w:val="vi-VN"/>
        </w:rPr>
        <w:t xml:space="preserve">Trong khi thử rung tiến hành tìm cộng hưởng. Nếu thiết bị có bất kỳ sự cộng hưởngnào có Q ≥ 5 so với bàn rung, phải tiến hành kiểm tra độ bền rung của thiết bị tại mỗitần số cộng hưởng trong khoảng thời gian 2 </w:t>
      </w:r>
      <w:r w:rsidR="004A262A">
        <w:rPr>
          <w:sz w:val="24"/>
          <w:szCs w:val="24"/>
          <w:lang w:val="vi-VN"/>
        </w:rPr>
        <w:t>h</w:t>
      </w:r>
      <w:r w:rsidRPr="00087C4E">
        <w:rPr>
          <w:sz w:val="24"/>
          <w:szCs w:val="24"/>
          <w:lang w:val="vi-VN"/>
        </w:rPr>
        <w:t xml:space="preserve"> với mức rung như ở trên. Nếu thiếtbị có bất kỳ sự cộng hưởng nào có Q &lt; 5, thì kiểm tra độ bền rung của thiết bị chỉ tạitần số cộng hưởng quan sát được. Nếu không có cộng hưởng, thì kiểm tra độ bềnrung tại tần số 30 Hz.</w:t>
      </w:r>
    </w:p>
    <w:p w:rsidR="00087C4E" w:rsidRPr="00E84728" w:rsidRDefault="00087C4E" w:rsidP="00612678">
      <w:pPr>
        <w:spacing w:after="0" w:line="240" w:lineRule="auto"/>
        <w:rPr>
          <w:sz w:val="24"/>
          <w:szCs w:val="24"/>
          <w:lang w:val="vi-VN"/>
        </w:rPr>
      </w:pPr>
      <w:r>
        <w:rPr>
          <w:sz w:val="24"/>
          <w:szCs w:val="24"/>
          <w:lang w:val="vi-VN"/>
        </w:rPr>
        <w:t>Các phép</w:t>
      </w:r>
      <w:r w:rsidRPr="00087C4E">
        <w:rPr>
          <w:sz w:val="24"/>
          <w:szCs w:val="24"/>
          <w:lang w:val="vi-VN"/>
        </w:rPr>
        <w:t xml:space="preserve"> kiểm tra chất lượng </w:t>
      </w:r>
      <w:r w:rsidR="00A30E50">
        <w:rPr>
          <w:sz w:val="24"/>
          <w:szCs w:val="24"/>
          <w:lang w:val="vi-VN"/>
        </w:rPr>
        <w:t xml:space="preserve">được tiến hành </w:t>
      </w:r>
      <w:r w:rsidRPr="00087C4E">
        <w:rPr>
          <w:sz w:val="24"/>
          <w:szCs w:val="24"/>
          <w:lang w:val="vi-VN"/>
        </w:rPr>
        <w:t xml:space="preserve">khi kết thúc 2 </w:t>
      </w:r>
      <w:r w:rsidR="004A262A">
        <w:rPr>
          <w:sz w:val="24"/>
          <w:szCs w:val="24"/>
          <w:lang w:val="vi-VN"/>
        </w:rPr>
        <w:t>h</w:t>
      </w:r>
      <w:r w:rsidRPr="00087C4E">
        <w:rPr>
          <w:sz w:val="24"/>
          <w:szCs w:val="24"/>
          <w:lang w:val="vi-VN"/>
        </w:rPr>
        <w:t xml:space="preserve"> kiểm tra độ bền rung.</w:t>
      </w:r>
    </w:p>
    <w:p w:rsidR="00A30E50" w:rsidRPr="00A30E50" w:rsidRDefault="00A30E50" w:rsidP="00612678">
      <w:pPr>
        <w:spacing w:after="0" w:line="240" w:lineRule="auto"/>
        <w:rPr>
          <w:sz w:val="24"/>
          <w:szCs w:val="24"/>
          <w:lang w:val="vi-VN"/>
        </w:rPr>
      </w:pPr>
      <w:r w:rsidRPr="00A30E50">
        <w:rPr>
          <w:sz w:val="24"/>
          <w:szCs w:val="24"/>
          <w:lang w:val="vi-VN"/>
        </w:rPr>
        <w:t>Thực hiện lại phép thử, bằng cách rung theo mỗi hướng vuông góc từng đôi một vớinhau trong mặt phẳng nằm ngang.</w:t>
      </w:r>
    </w:p>
    <w:p w:rsidR="00A30E50" w:rsidRDefault="00A30E50" w:rsidP="00612678">
      <w:pPr>
        <w:spacing w:after="0" w:line="240" w:lineRule="auto"/>
        <w:rPr>
          <w:sz w:val="24"/>
          <w:szCs w:val="24"/>
          <w:lang w:val="vi-VN"/>
        </w:rPr>
      </w:pPr>
      <w:r w:rsidRPr="00A30E50">
        <w:rPr>
          <w:sz w:val="24"/>
          <w:szCs w:val="24"/>
          <w:lang w:val="vi-VN"/>
        </w:rPr>
        <w:t>Sau khi thực hiện phép thử rung, tiến hành tìm kiếm những biến dạng cơ học củathiết bị.</w:t>
      </w:r>
    </w:p>
    <w:p w:rsidR="00A30E50" w:rsidRPr="00A30E50" w:rsidRDefault="00A30E50" w:rsidP="00612678">
      <w:pPr>
        <w:pStyle w:val="Heading2"/>
        <w:numPr>
          <w:ilvl w:val="3"/>
          <w:numId w:val="6"/>
        </w:numPr>
        <w:spacing w:after="0" w:line="240" w:lineRule="auto"/>
      </w:pPr>
      <w:bookmarkStart w:id="211" w:name="_Toc2375602"/>
      <w:bookmarkStart w:id="212" w:name="_Toc23897706"/>
      <w:bookmarkStart w:id="213" w:name="_Toc29476900"/>
      <w:r w:rsidRPr="00A30E50">
        <w:t>Yêu cầu</w:t>
      </w:r>
      <w:bookmarkEnd w:id="211"/>
      <w:bookmarkEnd w:id="212"/>
      <w:bookmarkEnd w:id="213"/>
    </w:p>
    <w:p w:rsidR="00A30E50" w:rsidRPr="00A30E50" w:rsidRDefault="00A30E50" w:rsidP="00612678">
      <w:pPr>
        <w:spacing w:after="0" w:line="240" w:lineRule="auto"/>
        <w:rPr>
          <w:sz w:val="24"/>
          <w:szCs w:val="24"/>
          <w:lang w:val="vi-VN"/>
        </w:rPr>
      </w:pPr>
      <w:r w:rsidRPr="00A30E50">
        <w:rPr>
          <w:sz w:val="24"/>
          <w:szCs w:val="24"/>
          <w:lang w:val="vi-VN"/>
        </w:rPr>
        <w:t>Thiết bị phải đáp ứng được các yêu cầu của việc kiểm tra chất lượng.</w:t>
      </w:r>
    </w:p>
    <w:p w:rsidR="00A30E50" w:rsidRDefault="00A30E50" w:rsidP="00612678">
      <w:pPr>
        <w:spacing w:after="0" w:line="240" w:lineRule="auto"/>
        <w:rPr>
          <w:sz w:val="24"/>
          <w:szCs w:val="24"/>
          <w:lang w:val="vi-VN"/>
        </w:rPr>
      </w:pPr>
      <w:r w:rsidRPr="00A30E50">
        <w:rPr>
          <w:sz w:val="24"/>
          <w:szCs w:val="24"/>
          <w:lang w:val="vi-VN"/>
        </w:rPr>
        <w:t>Không có bất kỳ sự biến dạng nào của thiết bị có thể nhìn thấy bằng mắt thường.</w:t>
      </w:r>
    </w:p>
    <w:p w:rsidR="00A30E50" w:rsidRPr="00A30E50" w:rsidRDefault="00A30E50" w:rsidP="00612678">
      <w:pPr>
        <w:pStyle w:val="Heading2"/>
        <w:numPr>
          <w:ilvl w:val="2"/>
          <w:numId w:val="6"/>
        </w:numPr>
        <w:spacing w:after="0" w:line="240" w:lineRule="auto"/>
        <w:ind w:left="851" w:hanging="851"/>
      </w:pPr>
      <w:bookmarkStart w:id="214" w:name="_Toc29476901"/>
      <w:r w:rsidRPr="00A30E50">
        <w:t>Thử nhiệt độ</w:t>
      </w:r>
      <w:bookmarkEnd w:id="214"/>
    </w:p>
    <w:p w:rsidR="00A30E50" w:rsidRPr="00A30E50" w:rsidRDefault="00A30E50" w:rsidP="00612678">
      <w:pPr>
        <w:pStyle w:val="Heading2"/>
        <w:numPr>
          <w:ilvl w:val="3"/>
          <w:numId w:val="6"/>
        </w:numPr>
        <w:spacing w:after="0" w:line="240" w:lineRule="auto"/>
      </w:pPr>
      <w:bookmarkStart w:id="215" w:name="_Toc2375604"/>
      <w:bookmarkStart w:id="216" w:name="_Toc23897708"/>
      <w:bookmarkStart w:id="217" w:name="_Toc29476902"/>
      <w:r w:rsidRPr="00A30E50">
        <w:t>Định nghĩa</w:t>
      </w:r>
      <w:bookmarkEnd w:id="215"/>
      <w:bookmarkEnd w:id="216"/>
      <w:bookmarkEnd w:id="217"/>
    </w:p>
    <w:p w:rsidR="00A30E50" w:rsidRPr="00A30E50" w:rsidRDefault="00A30E50" w:rsidP="00612678">
      <w:pPr>
        <w:spacing w:after="0" w:line="240" w:lineRule="auto"/>
        <w:rPr>
          <w:sz w:val="24"/>
          <w:szCs w:val="24"/>
          <w:lang w:val="vi-VN"/>
        </w:rPr>
      </w:pPr>
      <w:r w:rsidRPr="00A30E50">
        <w:rPr>
          <w:sz w:val="24"/>
          <w:szCs w:val="24"/>
          <w:lang w:val="vi-VN"/>
        </w:rPr>
        <w:t>Sự miễn nhiễm đối với ảnh hưởng về nhiệt độ của thiết bị là khả năng duy trì đặctính điện và cơ ban đầu của thiết bị sau khi thực hiện các phép kiểm tra sau đây.</w:t>
      </w:r>
    </w:p>
    <w:p w:rsidR="00A30E50" w:rsidRPr="00A30E50" w:rsidRDefault="00A30E50" w:rsidP="00612678">
      <w:pPr>
        <w:pStyle w:val="Heading2"/>
        <w:numPr>
          <w:ilvl w:val="3"/>
          <w:numId w:val="6"/>
        </w:numPr>
        <w:spacing w:after="0" w:line="240" w:lineRule="auto"/>
      </w:pPr>
      <w:bookmarkStart w:id="218" w:name="_Toc2375605"/>
      <w:bookmarkStart w:id="219" w:name="_Toc23897709"/>
      <w:bookmarkStart w:id="220" w:name="_Toc29476903"/>
      <w:r w:rsidRPr="00A30E50">
        <w:t>Nung khô</w:t>
      </w:r>
      <w:bookmarkEnd w:id="218"/>
      <w:bookmarkEnd w:id="219"/>
      <w:bookmarkEnd w:id="220"/>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Định nghĩa</w:t>
      </w:r>
    </w:p>
    <w:p w:rsidR="00A30E50" w:rsidRPr="00A30E50" w:rsidRDefault="00A30E50" w:rsidP="00612678">
      <w:pPr>
        <w:spacing w:after="0" w:line="240" w:lineRule="auto"/>
        <w:rPr>
          <w:sz w:val="24"/>
          <w:szCs w:val="24"/>
          <w:lang w:val="vi-VN"/>
        </w:rPr>
      </w:pPr>
      <w:r w:rsidRPr="00A30E50">
        <w:rPr>
          <w:sz w:val="24"/>
          <w:szCs w:val="24"/>
          <w:lang w:val="vi-VN"/>
        </w:rPr>
        <w:t>Phép kiểm tra này xác định khả năng hoạt động tại nhiệt độ cao và thay đổi về nhiệtđộ của thiết bị.</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Phương pháp đo</w:t>
      </w:r>
    </w:p>
    <w:p w:rsidR="00A30E50" w:rsidRDefault="00A30E50" w:rsidP="00612678">
      <w:pPr>
        <w:spacing w:after="0" w:line="240" w:lineRule="auto"/>
        <w:rPr>
          <w:sz w:val="24"/>
          <w:szCs w:val="24"/>
          <w:lang w:val="vi-VN"/>
        </w:rPr>
      </w:pPr>
      <w:r w:rsidRPr="00A30E50">
        <w:rPr>
          <w:sz w:val="24"/>
          <w:szCs w:val="24"/>
          <w:lang w:val="vi-VN"/>
        </w:rPr>
        <w:t>Đặt EUT trong buồng đo có độ ẩm tương đối và nhiệt độ bình thường. Sau đó bậtEUT và các thiết bị điều khiển nhiệt độ. Sau đó nâng nhiệt độ lên và duy trì tại 55</w:t>
      </w:r>
      <w:r w:rsidR="004B5605">
        <w:rPr>
          <w:sz w:val="24"/>
          <w:szCs w:val="24"/>
          <w:lang w:val="vi-VN"/>
        </w:rPr>
        <w:sym w:font="Symbol" w:char="F0B0"/>
      </w:r>
      <w:r w:rsidRPr="00A30E50">
        <w:rPr>
          <w:sz w:val="24"/>
          <w:szCs w:val="24"/>
          <w:lang w:val="vi-VN"/>
        </w:rPr>
        <w:t xml:space="preserve">C </w:t>
      </w:r>
      <w:r w:rsidR="004B5605">
        <w:rPr>
          <w:sz w:val="24"/>
          <w:szCs w:val="24"/>
          <w:lang w:val="vi-VN"/>
        </w:rPr>
        <w:sym w:font="Symbol" w:char="F0B1"/>
      </w:r>
      <w:r w:rsidRPr="00A30E50">
        <w:rPr>
          <w:sz w:val="24"/>
          <w:szCs w:val="24"/>
          <w:lang w:val="vi-VN"/>
        </w:rPr>
        <w:t>3</w:t>
      </w:r>
      <w:r w:rsidR="004B5605">
        <w:rPr>
          <w:sz w:val="24"/>
          <w:szCs w:val="24"/>
          <w:lang w:val="vi-VN"/>
        </w:rPr>
        <w:sym w:font="Symbol" w:char="F0B0"/>
      </w:r>
      <w:r w:rsidRPr="00A30E50">
        <w:rPr>
          <w:sz w:val="24"/>
          <w:szCs w:val="24"/>
          <w:lang w:val="vi-VN"/>
        </w:rPr>
        <w:t>C.</w:t>
      </w:r>
    </w:p>
    <w:p w:rsidR="00A30E50" w:rsidRPr="00A30E50" w:rsidRDefault="00A30E50" w:rsidP="00612678">
      <w:pPr>
        <w:spacing w:after="0" w:line="240" w:lineRule="auto"/>
        <w:rPr>
          <w:sz w:val="24"/>
          <w:szCs w:val="24"/>
          <w:lang w:val="vi-VN"/>
        </w:rPr>
      </w:pPr>
      <w:r w:rsidRPr="00A30E50">
        <w:rPr>
          <w:sz w:val="24"/>
          <w:szCs w:val="24"/>
          <w:lang w:val="vi-VN"/>
        </w:rPr>
        <w:t xml:space="preserve">Sau thời gian thử nhiệt từ 10 </w:t>
      </w:r>
      <w:r w:rsidR="004B5605">
        <w:rPr>
          <w:sz w:val="24"/>
          <w:szCs w:val="24"/>
          <w:lang w:val="vi-VN"/>
        </w:rPr>
        <w:t>đến</w:t>
      </w:r>
      <w:r w:rsidRPr="00A30E50">
        <w:rPr>
          <w:sz w:val="24"/>
          <w:szCs w:val="24"/>
          <w:lang w:val="vi-VN"/>
        </w:rPr>
        <w:t xml:space="preserve"> 16 </w:t>
      </w:r>
      <w:r w:rsidR="004A262A">
        <w:rPr>
          <w:sz w:val="24"/>
          <w:szCs w:val="24"/>
          <w:lang w:val="vi-VN"/>
        </w:rPr>
        <w:t>h</w:t>
      </w:r>
      <w:r w:rsidRPr="00A30E50">
        <w:rPr>
          <w:sz w:val="24"/>
          <w:szCs w:val="24"/>
          <w:lang w:val="vi-VN"/>
        </w:rPr>
        <w:t xml:space="preserve"> trong buồng đo tại nhiệt độ 55</w:t>
      </w:r>
      <w:r w:rsidR="004B5605">
        <w:rPr>
          <w:sz w:val="24"/>
          <w:szCs w:val="24"/>
          <w:lang w:val="vi-VN"/>
        </w:rPr>
        <w:sym w:font="Symbol" w:char="F0B0"/>
      </w:r>
      <w:r w:rsidR="004B5605" w:rsidRPr="00A30E50">
        <w:rPr>
          <w:sz w:val="24"/>
          <w:szCs w:val="24"/>
          <w:lang w:val="vi-VN"/>
        </w:rPr>
        <w:t>C</w:t>
      </w:r>
      <w:r w:rsidR="004B5605">
        <w:rPr>
          <w:sz w:val="24"/>
          <w:szCs w:val="24"/>
          <w:lang w:val="vi-VN"/>
        </w:rPr>
        <w:sym w:font="Symbol" w:char="F0B1"/>
      </w:r>
      <w:r w:rsidRPr="00A30E50">
        <w:rPr>
          <w:sz w:val="24"/>
          <w:szCs w:val="24"/>
          <w:lang w:val="vi-VN"/>
        </w:rPr>
        <w:t xml:space="preserve"> 3</w:t>
      </w:r>
      <w:r w:rsidR="004B5605">
        <w:rPr>
          <w:sz w:val="24"/>
          <w:szCs w:val="24"/>
          <w:lang w:val="vi-VN"/>
        </w:rPr>
        <w:sym w:font="Symbol" w:char="F0B0"/>
      </w:r>
      <w:r w:rsidR="004B5605" w:rsidRPr="00A30E50">
        <w:rPr>
          <w:sz w:val="24"/>
          <w:szCs w:val="24"/>
          <w:lang w:val="vi-VN"/>
        </w:rPr>
        <w:t>C</w:t>
      </w:r>
      <w:r w:rsidRPr="00A30E50">
        <w:rPr>
          <w:sz w:val="24"/>
          <w:szCs w:val="24"/>
          <w:lang w:val="vi-VN"/>
        </w:rPr>
        <w:t>kiểm tra chất lượng EUT. Vẫn duy trì nhiệt độ của buồng đo 55</w:t>
      </w:r>
      <w:r w:rsidR="004B5605">
        <w:rPr>
          <w:sz w:val="24"/>
          <w:szCs w:val="24"/>
          <w:lang w:val="vi-VN"/>
        </w:rPr>
        <w:sym w:font="Symbol" w:char="F0B0"/>
      </w:r>
      <w:r w:rsidR="004B5605" w:rsidRPr="00A30E50">
        <w:rPr>
          <w:sz w:val="24"/>
          <w:szCs w:val="24"/>
          <w:lang w:val="vi-VN"/>
        </w:rPr>
        <w:t>C</w:t>
      </w:r>
      <w:r w:rsidR="004B5605">
        <w:rPr>
          <w:sz w:val="24"/>
          <w:szCs w:val="24"/>
          <w:lang w:val="vi-VN"/>
        </w:rPr>
        <w:sym w:font="Symbol" w:char="F0B1"/>
      </w:r>
      <w:r w:rsidRPr="00A30E50">
        <w:rPr>
          <w:sz w:val="24"/>
          <w:szCs w:val="24"/>
          <w:lang w:val="vi-VN"/>
        </w:rPr>
        <w:t xml:space="preserve"> 3</w:t>
      </w:r>
      <w:r w:rsidR="004B5605">
        <w:rPr>
          <w:sz w:val="24"/>
          <w:szCs w:val="24"/>
          <w:lang w:val="vi-VN"/>
        </w:rPr>
        <w:sym w:font="Symbol" w:char="F0B0"/>
      </w:r>
      <w:r w:rsidR="004B5605" w:rsidRPr="00A30E50">
        <w:rPr>
          <w:sz w:val="24"/>
          <w:szCs w:val="24"/>
          <w:lang w:val="vi-VN"/>
        </w:rPr>
        <w:t>C</w:t>
      </w:r>
      <w:r w:rsidRPr="00A30E50">
        <w:rPr>
          <w:sz w:val="24"/>
          <w:szCs w:val="24"/>
          <w:lang w:val="vi-VN"/>
        </w:rPr>
        <w:t xml:space="preserve"> trong toànbộ khoảng thời gian kiểm tra chất lượng thiết bị. Khi kết thúc kiểm tra, đưa EUT trởvề các điều kiện môi trường bình thường hoặc đến các điều kiện môi trường chophép kiểm tra tiếp theo. Tốc độ tăng hoặc giảm nhiệt độ của buồng đo tối đa là1</w:t>
      </w:r>
      <w:r w:rsidR="004B5605">
        <w:rPr>
          <w:sz w:val="24"/>
          <w:szCs w:val="24"/>
          <w:lang w:val="vi-VN"/>
        </w:rPr>
        <w:sym w:font="Symbol" w:char="F0B0"/>
      </w:r>
      <w:r w:rsidR="004B5605" w:rsidRPr="00A30E50">
        <w:rPr>
          <w:sz w:val="24"/>
          <w:szCs w:val="24"/>
          <w:lang w:val="vi-VN"/>
        </w:rPr>
        <w:t>C</w:t>
      </w:r>
      <w:r w:rsidRPr="00A30E50">
        <w:rPr>
          <w:sz w:val="24"/>
          <w:szCs w:val="24"/>
          <w:lang w:val="vi-VN"/>
        </w:rPr>
        <w:t>/</w:t>
      </w:r>
      <w:r w:rsidR="004A262A">
        <w:rPr>
          <w:sz w:val="24"/>
          <w:szCs w:val="24"/>
          <w:lang w:val="vi-VN"/>
        </w:rPr>
        <w:t>min</w:t>
      </w:r>
      <w:r w:rsidRPr="00A30E50">
        <w:rPr>
          <w:sz w:val="24"/>
          <w:szCs w:val="24"/>
          <w:lang w:val="vi-VN"/>
        </w:rPr>
        <w:t>.</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Yêu cầu</w:t>
      </w:r>
    </w:p>
    <w:p w:rsidR="00A30E50" w:rsidRPr="00A30E50" w:rsidRDefault="00A30E50" w:rsidP="00612678">
      <w:pPr>
        <w:spacing w:after="0" w:line="240" w:lineRule="auto"/>
        <w:rPr>
          <w:sz w:val="24"/>
          <w:szCs w:val="24"/>
          <w:lang w:val="vi-VN"/>
        </w:rPr>
      </w:pPr>
      <w:r w:rsidRPr="00A30E50">
        <w:rPr>
          <w:sz w:val="24"/>
          <w:szCs w:val="24"/>
          <w:lang w:val="vi-VN"/>
        </w:rPr>
        <w:t>Thiết bị phải đáp ứng các yêu cầu của phép kiểm tra chất lượng.</w:t>
      </w:r>
    </w:p>
    <w:p w:rsidR="00A30E50" w:rsidRPr="00A30E50" w:rsidRDefault="00A30E50" w:rsidP="00612678">
      <w:pPr>
        <w:pStyle w:val="Heading2"/>
        <w:numPr>
          <w:ilvl w:val="3"/>
          <w:numId w:val="6"/>
        </w:numPr>
        <w:spacing w:after="0" w:line="240" w:lineRule="auto"/>
      </w:pPr>
      <w:bookmarkStart w:id="221" w:name="_Toc2375606"/>
      <w:bookmarkStart w:id="222" w:name="_Toc23897710"/>
      <w:bookmarkStart w:id="223" w:name="_Toc29476904"/>
      <w:r w:rsidRPr="00A30E50">
        <w:t>Nung ẩm</w:t>
      </w:r>
      <w:bookmarkEnd w:id="221"/>
      <w:bookmarkEnd w:id="222"/>
      <w:bookmarkEnd w:id="223"/>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Định nghĩa</w:t>
      </w:r>
    </w:p>
    <w:p w:rsidR="00A30E50" w:rsidRPr="00A30E50" w:rsidRDefault="00A30E50" w:rsidP="00612678">
      <w:pPr>
        <w:spacing w:after="0" w:line="240" w:lineRule="auto"/>
        <w:rPr>
          <w:sz w:val="24"/>
          <w:szCs w:val="24"/>
          <w:lang w:val="vi-VN"/>
        </w:rPr>
      </w:pPr>
      <w:r w:rsidRPr="00A30E50">
        <w:rPr>
          <w:sz w:val="24"/>
          <w:szCs w:val="24"/>
          <w:lang w:val="vi-VN"/>
        </w:rPr>
        <w:lastRenderedPageBreak/>
        <w:t>Phép kiểm tra này nhằm xác định khả năng hoạt động của thiết bị trong điều kiện độẩm cao.</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Phương pháp đo</w:t>
      </w:r>
    </w:p>
    <w:p w:rsidR="00A30E50" w:rsidRPr="00A30E50" w:rsidRDefault="00A30E50" w:rsidP="00612678">
      <w:pPr>
        <w:spacing w:after="0" w:line="240" w:lineRule="auto"/>
        <w:rPr>
          <w:sz w:val="24"/>
          <w:szCs w:val="24"/>
          <w:lang w:val="vi-VN"/>
        </w:rPr>
      </w:pPr>
      <w:r w:rsidRPr="00A30E50">
        <w:rPr>
          <w:sz w:val="24"/>
          <w:szCs w:val="24"/>
          <w:lang w:val="vi-VN"/>
        </w:rPr>
        <w:t>Đặt EUT trong buồng đo có độ ẩm tương đối và nhiệt độ bình thường. Sau đó tăngnhiệt độ đến 40</w:t>
      </w:r>
      <w:r w:rsidR="004B5605">
        <w:rPr>
          <w:sz w:val="24"/>
          <w:szCs w:val="24"/>
          <w:lang w:val="vi-VN"/>
        </w:rPr>
        <w:sym w:font="Symbol" w:char="F0B0"/>
      </w:r>
      <w:r w:rsidR="004B5605" w:rsidRPr="00A30E50">
        <w:rPr>
          <w:sz w:val="24"/>
          <w:szCs w:val="24"/>
          <w:lang w:val="vi-VN"/>
        </w:rPr>
        <w:t>C</w:t>
      </w:r>
      <w:r w:rsidR="004B5605">
        <w:rPr>
          <w:sz w:val="24"/>
          <w:szCs w:val="24"/>
          <w:lang w:val="vi-VN"/>
        </w:rPr>
        <w:sym w:font="Symbol" w:char="F0B1"/>
      </w:r>
      <w:r w:rsidRPr="00A30E50">
        <w:rPr>
          <w:sz w:val="24"/>
          <w:szCs w:val="24"/>
          <w:lang w:val="vi-VN"/>
        </w:rPr>
        <w:t xml:space="preserve"> 2</w:t>
      </w:r>
      <w:r w:rsidR="004B5605">
        <w:rPr>
          <w:sz w:val="24"/>
          <w:szCs w:val="24"/>
          <w:lang w:val="vi-VN"/>
        </w:rPr>
        <w:sym w:font="Symbol" w:char="F0B0"/>
      </w:r>
      <w:r w:rsidR="004B5605" w:rsidRPr="00A30E50">
        <w:rPr>
          <w:sz w:val="24"/>
          <w:szCs w:val="24"/>
          <w:lang w:val="vi-VN"/>
        </w:rPr>
        <w:t>C</w:t>
      </w:r>
      <w:r w:rsidRPr="00A30E50">
        <w:rPr>
          <w:sz w:val="24"/>
          <w:szCs w:val="24"/>
          <w:lang w:val="vi-VN"/>
        </w:rPr>
        <w:t xml:space="preserve"> và độ ẩm tương đối đến 93</w:t>
      </w:r>
      <w:r w:rsidR="004B5605">
        <w:rPr>
          <w:sz w:val="24"/>
          <w:szCs w:val="24"/>
          <w:lang w:val="vi-VN"/>
        </w:rPr>
        <w:t xml:space="preserve"> %</w:t>
      </w:r>
      <w:r w:rsidR="004B5605">
        <w:rPr>
          <w:sz w:val="24"/>
          <w:szCs w:val="24"/>
          <w:lang w:val="vi-VN"/>
        </w:rPr>
        <w:sym w:font="Symbol" w:char="F0B1"/>
      </w:r>
      <w:r w:rsidRPr="00A30E50">
        <w:rPr>
          <w:sz w:val="24"/>
          <w:szCs w:val="24"/>
          <w:lang w:val="vi-VN"/>
        </w:rPr>
        <w:t xml:space="preserve"> 3</w:t>
      </w:r>
      <w:r w:rsidR="004B5605">
        <w:rPr>
          <w:sz w:val="24"/>
          <w:szCs w:val="24"/>
          <w:lang w:val="vi-VN"/>
        </w:rPr>
        <w:t xml:space="preserve"> %</w:t>
      </w:r>
      <w:r w:rsidRPr="00A30E50">
        <w:rPr>
          <w:sz w:val="24"/>
          <w:szCs w:val="24"/>
          <w:lang w:val="vi-VN"/>
        </w:rPr>
        <w:t xml:space="preserve"> trong khoảng thời gian3 </w:t>
      </w:r>
      <w:r w:rsidR="004A262A">
        <w:rPr>
          <w:sz w:val="24"/>
          <w:szCs w:val="24"/>
          <w:lang w:val="vi-VN"/>
        </w:rPr>
        <w:t>h</w:t>
      </w:r>
      <w:r w:rsidR="004B5605">
        <w:rPr>
          <w:sz w:val="24"/>
          <w:szCs w:val="24"/>
          <w:lang w:val="vi-VN"/>
        </w:rPr>
        <w:sym w:font="Symbol" w:char="F0B1"/>
      </w:r>
      <w:r w:rsidRPr="00A30E50">
        <w:rPr>
          <w:sz w:val="24"/>
          <w:szCs w:val="24"/>
          <w:lang w:val="vi-VN"/>
        </w:rPr>
        <w:t xml:space="preserve"> 0,5 </w:t>
      </w:r>
      <w:r w:rsidR="004A262A">
        <w:rPr>
          <w:sz w:val="24"/>
          <w:szCs w:val="24"/>
          <w:lang w:val="vi-VN"/>
        </w:rPr>
        <w:t>h</w:t>
      </w:r>
      <w:r w:rsidRPr="00A30E50">
        <w:rPr>
          <w:sz w:val="24"/>
          <w:szCs w:val="24"/>
          <w:lang w:val="vi-VN"/>
        </w:rPr>
        <w:t xml:space="preserve">. Duy trì các điều kiện này trong khoảng thời gian từ 10 </w:t>
      </w:r>
      <w:r w:rsidR="004B5605">
        <w:rPr>
          <w:sz w:val="24"/>
          <w:szCs w:val="24"/>
          <w:lang w:val="vi-VN"/>
        </w:rPr>
        <w:t>đến</w:t>
      </w:r>
      <w:r w:rsidRPr="00A30E50">
        <w:rPr>
          <w:sz w:val="24"/>
          <w:szCs w:val="24"/>
          <w:lang w:val="vi-VN"/>
        </w:rPr>
        <w:t xml:space="preserve"> 16 </w:t>
      </w:r>
      <w:r w:rsidR="004A262A">
        <w:rPr>
          <w:sz w:val="24"/>
          <w:szCs w:val="24"/>
          <w:lang w:val="vi-VN"/>
        </w:rPr>
        <w:t>h</w:t>
      </w:r>
      <w:r w:rsidRPr="00A30E50">
        <w:rPr>
          <w:sz w:val="24"/>
          <w:szCs w:val="24"/>
          <w:lang w:val="vi-VN"/>
        </w:rPr>
        <w:t xml:space="preserve">. Khikết thúc thời gian thử trên có thể bật các thiết bị điều khiển nhiệt độ kèm theo thiết bị.Sau đó 30 </w:t>
      </w:r>
      <w:r w:rsidR="004A262A">
        <w:rPr>
          <w:sz w:val="24"/>
          <w:szCs w:val="24"/>
          <w:lang w:val="vi-VN"/>
        </w:rPr>
        <w:t>min</w:t>
      </w:r>
      <w:r w:rsidRPr="00A30E50">
        <w:rPr>
          <w:sz w:val="24"/>
          <w:szCs w:val="24"/>
          <w:lang w:val="vi-VN"/>
        </w:rPr>
        <w:t xml:space="preserve"> bật EUT, hoặc ngay sau khoảng thời gian thử nhiệt khi có sự đồng ýcủa nhà sản xuất, duy trì EUT ở trạng thái hoạt động tối thiểu 2 </w:t>
      </w:r>
      <w:r w:rsidR="004A262A">
        <w:rPr>
          <w:sz w:val="24"/>
          <w:szCs w:val="24"/>
          <w:lang w:val="vi-VN"/>
        </w:rPr>
        <w:t>h</w:t>
      </w:r>
      <w:r w:rsidRPr="00A30E50">
        <w:rPr>
          <w:sz w:val="24"/>
          <w:szCs w:val="24"/>
          <w:lang w:val="vi-VN"/>
        </w:rPr>
        <w:t xml:space="preserve"> và trong khoảngthời gian này tiến hành kiểm tra chất lượng thiết bị. Trong toàn bộ thời gian tiến hànhkiểm tra chất lượng phải duy trì độ ẩm tương đối và nhiệt độ của buồng đo như đãxácđịnh. Khi kết thúc thời gian kiểm tra, vẫn để EUT trong buồng đo, giảm nhiệt độcủa buồng đo xuống bình thường trong khoảng thời gian tối thiểu là 1 </w:t>
      </w:r>
      <w:r w:rsidR="004A262A">
        <w:rPr>
          <w:sz w:val="24"/>
          <w:szCs w:val="24"/>
          <w:lang w:val="vi-VN"/>
        </w:rPr>
        <w:t>h</w:t>
      </w:r>
      <w:r w:rsidRPr="00A30E50">
        <w:rPr>
          <w:sz w:val="24"/>
          <w:szCs w:val="24"/>
          <w:lang w:val="vi-VN"/>
        </w:rPr>
        <w:t>. Khi kếtthúc toàn bộ phép kiểm tra, đưa EUT về các điều kiện môi trường bình thường hoặcđến các trạng thái yêu cầu cho phép đo kiểm tiếp theo. Tốc độ tăng hoặc giảm nhiệtđộ của buồng đo tối đa là 1</w:t>
      </w:r>
      <w:r w:rsidR="004B5605">
        <w:rPr>
          <w:sz w:val="24"/>
          <w:szCs w:val="24"/>
          <w:lang w:val="vi-VN"/>
        </w:rPr>
        <w:sym w:font="Symbol" w:char="F0B0"/>
      </w:r>
      <w:r w:rsidR="004B5605" w:rsidRPr="00A30E50">
        <w:rPr>
          <w:sz w:val="24"/>
          <w:szCs w:val="24"/>
          <w:lang w:val="vi-VN"/>
        </w:rPr>
        <w:t>C</w:t>
      </w:r>
      <w:r w:rsidRPr="00A30E50">
        <w:rPr>
          <w:sz w:val="24"/>
          <w:szCs w:val="24"/>
          <w:lang w:val="vi-VN"/>
        </w:rPr>
        <w:t>/</w:t>
      </w:r>
      <w:r w:rsidR="004A262A">
        <w:rPr>
          <w:sz w:val="24"/>
          <w:szCs w:val="24"/>
          <w:lang w:val="vi-VN"/>
        </w:rPr>
        <w:t>min</w:t>
      </w:r>
      <w:r w:rsidRPr="00A30E50">
        <w:rPr>
          <w:sz w:val="24"/>
          <w:szCs w:val="24"/>
          <w:lang w:val="vi-VN"/>
        </w:rPr>
        <w:t>.</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Yêu cầu</w:t>
      </w:r>
    </w:p>
    <w:p w:rsidR="00A30E50" w:rsidRPr="00A30E50" w:rsidRDefault="00A30E50" w:rsidP="00612678">
      <w:pPr>
        <w:spacing w:after="0" w:line="240" w:lineRule="auto"/>
        <w:rPr>
          <w:sz w:val="24"/>
          <w:szCs w:val="24"/>
          <w:lang w:val="vi-VN"/>
        </w:rPr>
      </w:pPr>
      <w:r w:rsidRPr="00A30E50">
        <w:rPr>
          <w:sz w:val="24"/>
          <w:szCs w:val="24"/>
          <w:lang w:val="vi-VN"/>
        </w:rPr>
        <w:t>Thiết bị phải đáp ứng các yêu cầu của phép kiểm tra chất lượng.</w:t>
      </w:r>
    </w:p>
    <w:p w:rsidR="00A30E50" w:rsidRPr="00A30E50" w:rsidRDefault="00A30E50" w:rsidP="00612678">
      <w:pPr>
        <w:pStyle w:val="Heading2"/>
        <w:numPr>
          <w:ilvl w:val="3"/>
          <w:numId w:val="6"/>
        </w:numPr>
        <w:spacing w:after="0" w:line="240" w:lineRule="auto"/>
      </w:pPr>
      <w:bookmarkStart w:id="224" w:name="_Toc2375607"/>
      <w:bookmarkStart w:id="225" w:name="_Toc23897711"/>
      <w:bookmarkStart w:id="226" w:name="_Toc29476905"/>
      <w:r w:rsidRPr="00A30E50">
        <w:t>Chu trình nhiệt thấp</w:t>
      </w:r>
      <w:bookmarkEnd w:id="224"/>
      <w:bookmarkEnd w:id="225"/>
      <w:bookmarkEnd w:id="226"/>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Định nghĩa</w:t>
      </w:r>
    </w:p>
    <w:p w:rsidR="00A30E50" w:rsidRPr="00A30E50" w:rsidRDefault="00A30E50" w:rsidP="00612678">
      <w:pPr>
        <w:spacing w:after="0" w:line="240" w:lineRule="auto"/>
        <w:rPr>
          <w:sz w:val="24"/>
          <w:szCs w:val="24"/>
          <w:lang w:val="vi-VN"/>
        </w:rPr>
      </w:pPr>
      <w:r w:rsidRPr="00A30E50">
        <w:rPr>
          <w:sz w:val="24"/>
          <w:szCs w:val="24"/>
          <w:lang w:val="vi-VN"/>
        </w:rPr>
        <w:t>Các phép kiểm tra này xác định khả năng của thiết bị hoạt động tại nhiệt độ thấp,đồng thời cũng cho phép thiết bị thể hiện khả năng khởi động tại nhiệt độ thấp.</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Phương pháp đo</w:t>
      </w:r>
    </w:p>
    <w:p w:rsidR="00A30E50" w:rsidRPr="00A30E50" w:rsidRDefault="00A30E50" w:rsidP="00612678">
      <w:pPr>
        <w:spacing w:after="0" w:line="240" w:lineRule="auto"/>
        <w:rPr>
          <w:sz w:val="24"/>
          <w:szCs w:val="24"/>
          <w:lang w:val="vi-VN"/>
        </w:rPr>
      </w:pPr>
      <w:r w:rsidRPr="00A30E50">
        <w:rPr>
          <w:sz w:val="24"/>
          <w:szCs w:val="24"/>
          <w:lang w:val="vi-VN"/>
        </w:rPr>
        <w:t>Đặt EUT trong buồng đo có nhiệt độ và độ ẩm tương đối bình thường. Sau đó giảmnhiệt độ phòng và duy trì tại -15</w:t>
      </w:r>
      <w:r w:rsidR="004B5605">
        <w:rPr>
          <w:sz w:val="24"/>
          <w:szCs w:val="24"/>
          <w:lang w:val="vi-VN"/>
        </w:rPr>
        <w:sym w:font="Symbol" w:char="F0B0"/>
      </w:r>
      <w:r w:rsidR="004B5605" w:rsidRPr="00A30E50">
        <w:rPr>
          <w:sz w:val="24"/>
          <w:szCs w:val="24"/>
          <w:lang w:val="vi-VN"/>
        </w:rPr>
        <w:t>C</w:t>
      </w:r>
      <w:r w:rsidR="004B5605">
        <w:rPr>
          <w:sz w:val="24"/>
          <w:szCs w:val="24"/>
          <w:lang w:val="vi-VN"/>
        </w:rPr>
        <w:sym w:font="Symbol" w:char="F0B1"/>
      </w:r>
      <w:r w:rsidRPr="00A30E50">
        <w:rPr>
          <w:sz w:val="24"/>
          <w:szCs w:val="24"/>
          <w:lang w:val="vi-VN"/>
        </w:rPr>
        <w:t xml:space="preserve"> 3</w:t>
      </w:r>
      <w:r w:rsidR="004B5605">
        <w:rPr>
          <w:sz w:val="24"/>
          <w:szCs w:val="24"/>
          <w:lang w:val="vi-VN"/>
        </w:rPr>
        <w:sym w:font="Symbol" w:char="F0B0"/>
      </w:r>
      <w:r w:rsidR="004B5605" w:rsidRPr="00A30E50">
        <w:rPr>
          <w:sz w:val="24"/>
          <w:szCs w:val="24"/>
          <w:lang w:val="vi-VN"/>
        </w:rPr>
        <w:t>C</w:t>
      </w:r>
      <w:r w:rsidRPr="00A30E50">
        <w:rPr>
          <w:sz w:val="24"/>
          <w:szCs w:val="24"/>
          <w:lang w:val="vi-VN"/>
        </w:rPr>
        <w:t xml:space="preserve"> trong khoảng thời gian từ 10 đến 16 </w:t>
      </w:r>
      <w:r w:rsidR="004A262A">
        <w:rPr>
          <w:sz w:val="24"/>
          <w:szCs w:val="24"/>
          <w:lang w:val="vi-VN"/>
        </w:rPr>
        <w:t>h</w:t>
      </w:r>
      <w:r w:rsidRPr="00A30E50">
        <w:rPr>
          <w:sz w:val="24"/>
          <w:szCs w:val="24"/>
          <w:lang w:val="vi-VN"/>
        </w:rPr>
        <w:t xml:space="preserve">.Sau khoảng thời gian kiểm tra nhiệt này có thể bật các thiết bị điều khiển nhiệt kèmtheo thiết bị. Sau đó 30 </w:t>
      </w:r>
      <w:r w:rsidR="004A262A">
        <w:rPr>
          <w:sz w:val="24"/>
          <w:szCs w:val="24"/>
          <w:lang w:val="vi-VN"/>
        </w:rPr>
        <w:t>min</w:t>
      </w:r>
      <w:r w:rsidRPr="00A30E50">
        <w:rPr>
          <w:sz w:val="24"/>
          <w:szCs w:val="24"/>
          <w:lang w:val="vi-VN"/>
        </w:rPr>
        <w:t>, bật EUT và duy trì trạng thái hoạt động trong tối thiểu 2</w:t>
      </w:r>
      <w:r w:rsidR="004A262A">
        <w:rPr>
          <w:sz w:val="24"/>
          <w:szCs w:val="24"/>
          <w:lang w:val="vi-VN"/>
        </w:rPr>
        <w:t>h</w:t>
      </w:r>
      <w:r w:rsidRPr="00A30E50">
        <w:rPr>
          <w:sz w:val="24"/>
          <w:szCs w:val="24"/>
          <w:lang w:val="vi-VN"/>
        </w:rPr>
        <w:t>, trong khoảng thời gian này tiến hành kiểm tra chất lượng thiết bị. Trong toàn bộthời gian tiến hành kiểm tra chất lượng duy trì nhiệt độ của buồng đo tại -15</w:t>
      </w:r>
      <w:r w:rsidR="004B5605">
        <w:rPr>
          <w:sz w:val="24"/>
          <w:szCs w:val="24"/>
          <w:lang w:val="vi-VN"/>
        </w:rPr>
        <w:sym w:font="Symbol" w:char="F0B0"/>
      </w:r>
      <w:r w:rsidR="004B5605" w:rsidRPr="00A30E50">
        <w:rPr>
          <w:sz w:val="24"/>
          <w:szCs w:val="24"/>
          <w:lang w:val="vi-VN"/>
        </w:rPr>
        <w:t>C</w:t>
      </w:r>
      <w:r w:rsidR="004B5605">
        <w:rPr>
          <w:sz w:val="24"/>
          <w:szCs w:val="24"/>
          <w:lang w:val="vi-VN"/>
        </w:rPr>
        <w:sym w:font="Symbol" w:char="F0B1"/>
      </w:r>
      <w:r w:rsidRPr="00A30E50">
        <w:rPr>
          <w:sz w:val="24"/>
          <w:szCs w:val="24"/>
          <w:lang w:val="vi-VN"/>
        </w:rPr>
        <w:t xml:space="preserve"> 3</w:t>
      </w:r>
      <w:r w:rsidR="004B5605">
        <w:rPr>
          <w:sz w:val="24"/>
          <w:szCs w:val="24"/>
          <w:lang w:val="vi-VN"/>
        </w:rPr>
        <w:sym w:font="Symbol" w:char="F0B0"/>
      </w:r>
      <w:r w:rsidR="004B5605" w:rsidRPr="00A30E50">
        <w:rPr>
          <w:sz w:val="24"/>
          <w:szCs w:val="24"/>
          <w:lang w:val="vi-VN"/>
        </w:rPr>
        <w:t>C</w:t>
      </w:r>
      <w:r w:rsidRPr="00A30E50">
        <w:rPr>
          <w:sz w:val="24"/>
          <w:szCs w:val="24"/>
          <w:lang w:val="vi-VN"/>
        </w:rPr>
        <w:t>.Khi kết thúc phép kiểm tra, đưa EUT trở về các điều kiện bình thường hoặc điều kiệncần thiết cho phép đo kiểm tiếp theo. Tốc độ tăng hoặc giảm nhiệt độ nhiệt độ buồngđo tối đa là 1</w:t>
      </w:r>
      <w:r w:rsidR="004B5605">
        <w:rPr>
          <w:sz w:val="24"/>
          <w:szCs w:val="24"/>
          <w:lang w:val="vi-VN"/>
        </w:rPr>
        <w:sym w:font="Symbol" w:char="F0B0"/>
      </w:r>
      <w:r w:rsidR="004B5605" w:rsidRPr="00A30E50">
        <w:rPr>
          <w:sz w:val="24"/>
          <w:szCs w:val="24"/>
          <w:lang w:val="vi-VN"/>
        </w:rPr>
        <w:t xml:space="preserve">C </w:t>
      </w:r>
      <w:r w:rsidRPr="00A30E50">
        <w:rPr>
          <w:sz w:val="24"/>
          <w:szCs w:val="24"/>
          <w:lang w:val="vi-VN"/>
        </w:rPr>
        <w:t>/</w:t>
      </w:r>
      <w:r w:rsidR="004A262A">
        <w:rPr>
          <w:sz w:val="24"/>
          <w:szCs w:val="24"/>
          <w:lang w:val="vi-VN"/>
        </w:rPr>
        <w:t>min</w:t>
      </w:r>
      <w:r w:rsidRPr="00A30E50">
        <w:rPr>
          <w:sz w:val="24"/>
          <w:szCs w:val="24"/>
          <w:lang w:val="vi-VN"/>
        </w:rPr>
        <w:t>.</w:t>
      </w:r>
    </w:p>
    <w:p w:rsidR="00A30E50" w:rsidRPr="00A30E50" w:rsidRDefault="00A30E50" w:rsidP="00612678">
      <w:pPr>
        <w:pStyle w:val="ListParagraph"/>
        <w:numPr>
          <w:ilvl w:val="4"/>
          <w:numId w:val="6"/>
        </w:numPr>
        <w:spacing w:after="0" w:line="240" w:lineRule="auto"/>
        <w:ind w:left="1276" w:hanging="1276"/>
        <w:rPr>
          <w:sz w:val="24"/>
          <w:szCs w:val="24"/>
          <w:lang w:val="vi-VN"/>
        </w:rPr>
      </w:pPr>
      <w:r w:rsidRPr="00A30E50">
        <w:rPr>
          <w:sz w:val="24"/>
          <w:szCs w:val="24"/>
          <w:lang w:val="vi-VN"/>
        </w:rPr>
        <w:t>Yêu cầu</w:t>
      </w:r>
    </w:p>
    <w:p w:rsidR="00A30E50" w:rsidRPr="00A30E50" w:rsidRDefault="00A30E50" w:rsidP="00612678">
      <w:pPr>
        <w:spacing w:after="0" w:line="240" w:lineRule="auto"/>
        <w:rPr>
          <w:sz w:val="24"/>
          <w:szCs w:val="24"/>
          <w:lang w:val="vi-VN"/>
        </w:rPr>
      </w:pPr>
      <w:r w:rsidRPr="00A30E50">
        <w:rPr>
          <w:sz w:val="24"/>
          <w:szCs w:val="24"/>
          <w:lang w:val="vi-VN"/>
        </w:rPr>
        <w:t>Thiết bị phải đáp ứng được các yêu cầu của phép kiểm tra chất lượng.</w:t>
      </w:r>
    </w:p>
    <w:p w:rsidR="006279A0" w:rsidRPr="006279A0" w:rsidRDefault="00B861E8" w:rsidP="00612678">
      <w:pPr>
        <w:pStyle w:val="Heading2"/>
        <w:numPr>
          <w:ilvl w:val="1"/>
          <w:numId w:val="6"/>
        </w:numPr>
        <w:spacing w:after="0" w:line="240" w:lineRule="auto"/>
      </w:pPr>
      <w:bookmarkStart w:id="227" w:name="_Toc29476906"/>
      <w:r>
        <w:rPr>
          <w:lang w:val="en-US"/>
        </w:rPr>
        <w:t>Y</w:t>
      </w:r>
      <w:r w:rsidR="006279A0" w:rsidRPr="006279A0">
        <w:t>êu cầu cho máy phát</w:t>
      </w:r>
      <w:bookmarkEnd w:id="227"/>
    </w:p>
    <w:p w:rsidR="006279A0" w:rsidRPr="006279A0" w:rsidRDefault="006279A0" w:rsidP="00612678">
      <w:pPr>
        <w:spacing w:after="0" w:line="240" w:lineRule="auto"/>
        <w:rPr>
          <w:sz w:val="24"/>
          <w:szCs w:val="24"/>
          <w:lang w:val="vi-VN"/>
        </w:rPr>
      </w:pPr>
      <w:r w:rsidRPr="006279A0">
        <w:rPr>
          <w:sz w:val="24"/>
          <w:szCs w:val="24"/>
          <w:lang w:val="vi-VN"/>
        </w:rPr>
        <w:t xml:space="preserve">Phải thực hiện tất cả các phép đo trên máy phát </w:t>
      </w:r>
      <w:r w:rsidR="00626B32">
        <w:rPr>
          <w:sz w:val="24"/>
          <w:szCs w:val="24"/>
          <w:lang w:val="vi-VN"/>
        </w:rPr>
        <w:t>khi</w:t>
      </w:r>
      <w:r w:rsidRPr="006279A0">
        <w:rPr>
          <w:sz w:val="24"/>
          <w:szCs w:val="24"/>
          <w:lang w:val="vi-VN"/>
        </w:rPr>
        <w:t xml:space="preserve"> công tắc công suất đầura tại vị trí cực đại</w:t>
      </w:r>
      <w:r w:rsidR="00E84728">
        <w:rPr>
          <w:sz w:val="24"/>
          <w:szCs w:val="24"/>
          <w:lang w:val="vi-VN"/>
        </w:rPr>
        <w:t>,</w:t>
      </w:r>
      <w:r w:rsidRPr="006279A0">
        <w:rPr>
          <w:sz w:val="24"/>
          <w:szCs w:val="24"/>
          <w:lang w:val="vi-VN"/>
        </w:rPr>
        <w:t xml:space="preserve"> trừ khi có các quy định khác.</w:t>
      </w:r>
    </w:p>
    <w:p w:rsidR="006279A0" w:rsidRPr="006279A0" w:rsidRDefault="006279A0" w:rsidP="00612678">
      <w:pPr>
        <w:pStyle w:val="Heading3"/>
        <w:numPr>
          <w:ilvl w:val="2"/>
          <w:numId w:val="6"/>
        </w:numPr>
        <w:spacing w:before="120" w:after="0" w:line="240" w:lineRule="auto"/>
        <w:ind w:left="851" w:hanging="851"/>
      </w:pPr>
      <w:bookmarkStart w:id="228" w:name="_Toc29476907"/>
      <w:r w:rsidRPr="006279A0">
        <w:t>Sai số tần số</w:t>
      </w:r>
      <w:bookmarkEnd w:id="228"/>
    </w:p>
    <w:p w:rsidR="006279A0" w:rsidRPr="006279A0" w:rsidRDefault="006279A0" w:rsidP="00612678">
      <w:pPr>
        <w:pStyle w:val="Heading2"/>
        <w:numPr>
          <w:ilvl w:val="3"/>
          <w:numId w:val="6"/>
        </w:numPr>
        <w:spacing w:after="0" w:line="240" w:lineRule="auto"/>
      </w:pPr>
      <w:bookmarkStart w:id="229" w:name="_Toc1336975"/>
      <w:bookmarkStart w:id="230" w:name="_Toc2375610"/>
      <w:bookmarkStart w:id="231" w:name="_Toc23897714"/>
      <w:bookmarkStart w:id="232" w:name="_Toc29476908"/>
      <w:r w:rsidRPr="006279A0">
        <w:t>Định nghĩa</w:t>
      </w:r>
      <w:bookmarkEnd w:id="229"/>
      <w:bookmarkEnd w:id="230"/>
      <w:bookmarkEnd w:id="231"/>
      <w:bookmarkEnd w:id="232"/>
    </w:p>
    <w:p w:rsidR="006279A0" w:rsidRPr="006279A0" w:rsidRDefault="006279A0" w:rsidP="00612678">
      <w:pPr>
        <w:spacing w:after="0" w:line="240" w:lineRule="auto"/>
        <w:rPr>
          <w:sz w:val="24"/>
          <w:szCs w:val="24"/>
          <w:lang w:val="vi-VN"/>
        </w:rPr>
      </w:pPr>
      <w:r w:rsidRPr="006279A0">
        <w:rPr>
          <w:sz w:val="24"/>
          <w:szCs w:val="24"/>
          <w:lang w:val="vi-VN"/>
        </w:rPr>
        <w:t>Sai số tần số của máy phát là sự chênh lệch giữa tần số sóng mang đo được và giátrị danh định của nó.</w:t>
      </w:r>
    </w:p>
    <w:p w:rsidR="006279A0" w:rsidRPr="006279A0" w:rsidRDefault="006279A0" w:rsidP="00612678">
      <w:pPr>
        <w:pStyle w:val="Heading2"/>
        <w:numPr>
          <w:ilvl w:val="3"/>
          <w:numId w:val="6"/>
        </w:numPr>
        <w:spacing w:after="0" w:line="240" w:lineRule="auto"/>
      </w:pPr>
      <w:bookmarkStart w:id="233" w:name="_Toc1336976"/>
      <w:bookmarkStart w:id="234" w:name="_Toc2375611"/>
      <w:bookmarkStart w:id="235" w:name="_Toc23897715"/>
      <w:bookmarkStart w:id="236" w:name="_Toc29476909"/>
      <w:r w:rsidRPr="006279A0">
        <w:lastRenderedPageBreak/>
        <w:t>Phương pháp đo</w:t>
      </w:r>
      <w:bookmarkEnd w:id="233"/>
      <w:bookmarkEnd w:id="234"/>
      <w:bookmarkEnd w:id="235"/>
      <w:bookmarkEnd w:id="236"/>
    </w:p>
    <w:p w:rsidR="004B5605" w:rsidRDefault="004B5605" w:rsidP="00612678">
      <w:pPr>
        <w:spacing w:after="0" w:line="240" w:lineRule="auto"/>
        <w:rPr>
          <w:sz w:val="24"/>
          <w:szCs w:val="24"/>
          <w:lang w:val="vi-VN"/>
        </w:rPr>
      </w:pPr>
      <w:r w:rsidRPr="004B5605">
        <w:rPr>
          <w:sz w:val="24"/>
          <w:szCs w:val="24"/>
          <w:lang w:val="vi-VN"/>
        </w:rPr>
        <w:t>Phải đo tần số sóng mang khi không điều chế, khi nối máy phát với một ăng ten giả(xem 2.3.4). Thực hiện phép đo trong các điều kiện đo kiểm bình thường (xem 2.3.9)và tới hạn (xem 2.3.10).</w:t>
      </w:r>
    </w:p>
    <w:p w:rsidR="00626B32" w:rsidRPr="006279A0" w:rsidRDefault="00626B32" w:rsidP="00612678">
      <w:pPr>
        <w:spacing w:after="0" w:line="240" w:lineRule="auto"/>
        <w:rPr>
          <w:sz w:val="24"/>
          <w:szCs w:val="24"/>
          <w:lang w:val="vi-VN"/>
        </w:rPr>
      </w:pPr>
      <w:r w:rsidRPr="00626B32">
        <w:rPr>
          <w:sz w:val="24"/>
          <w:szCs w:val="24"/>
          <w:lang w:val="vi-VN"/>
        </w:rPr>
        <w:t xml:space="preserve">Thực hiện phép đo kiểm này khi đặt công tắc công suất đầu ra </w:t>
      </w:r>
      <w:r>
        <w:rPr>
          <w:sz w:val="24"/>
          <w:szCs w:val="24"/>
          <w:lang w:val="vi-VN"/>
        </w:rPr>
        <w:t>tại</w:t>
      </w:r>
      <w:r w:rsidRPr="00626B32">
        <w:rPr>
          <w:sz w:val="24"/>
          <w:szCs w:val="24"/>
          <w:lang w:val="vi-VN"/>
        </w:rPr>
        <w:t xml:space="preserve"> cả hai vị trí cực đạivà cực tiểu.</w:t>
      </w:r>
    </w:p>
    <w:p w:rsidR="006279A0" w:rsidRPr="006279A0" w:rsidRDefault="008D29FA" w:rsidP="00612678">
      <w:pPr>
        <w:pStyle w:val="Heading2"/>
        <w:numPr>
          <w:ilvl w:val="3"/>
          <w:numId w:val="6"/>
        </w:numPr>
        <w:spacing w:after="0" w:line="240" w:lineRule="auto"/>
      </w:pPr>
      <w:bookmarkStart w:id="237" w:name="_Toc23897716"/>
      <w:bookmarkStart w:id="238" w:name="_Toc29476910"/>
      <w:r>
        <w:t>Giới hạn</w:t>
      </w:r>
      <w:bookmarkEnd w:id="237"/>
      <w:bookmarkEnd w:id="238"/>
    </w:p>
    <w:p w:rsidR="006279A0" w:rsidRPr="006279A0" w:rsidRDefault="006279A0" w:rsidP="00612678">
      <w:pPr>
        <w:spacing w:after="0" w:line="240" w:lineRule="auto"/>
        <w:rPr>
          <w:sz w:val="24"/>
          <w:szCs w:val="24"/>
          <w:lang w:val="vi-VN"/>
        </w:rPr>
      </w:pPr>
      <w:r w:rsidRPr="006279A0">
        <w:rPr>
          <w:sz w:val="24"/>
          <w:szCs w:val="24"/>
          <w:lang w:val="vi-VN"/>
        </w:rPr>
        <w:t>Sai số tần số phải nằm trong khoảng ±1,5 kHz .</w:t>
      </w:r>
    </w:p>
    <w:p w:rsidR="006279A0" w:rsidRPr="006279A0" w:rsidRDefault="006279A0" w:rsidP="00612678">
      <w:pPr>
        <w:pStyle w:val="Heading3"/>
        <w:numPr>
          <w:ilvl w:val="2"/>
          <w:numId w:val="6"/>
        </w:numPr>
        <w:spacing w:before="120" w:after="0" w:line="240" w:lineRule="auto"/>
        <w:ind w:left="851" w:hanging="851"/>
      </w:pPr>
      <w:bookmarkStart w:id="239" w:name="_Toc29476911"/>
      <w:r w:rsidRPr="006279A0">
        <w:t>Công suất sóng mang</w:t>
      </w:r>
      <w:bookmarkEnd w:id="239"/>
    </w:p>
    <w:p w:rsidR="006279A0" w:rsidRPr="006279A0" w:rsidRDefault="006279A0" w:rsidP="00612678">
      <w:pPr>
        <w:pStyle w:val="Heading2"/>
        <w:numPr>
          <w:ilvl w:val="3"/>
          <w:numId w:val="6"/>
        </w:numPr>
        <w:spacing w:after="0" w:line="240" w:lineRule="auto"/>
      </w:pPr>
      <w:bookmarkStart w:id="240" w:name="_Toc1336979"/>
      <w:bookmarkStart w:id="241" w:name="_Toc2375614"/>
      <w:bookmarkStart w:id="242" w:name="_Toc23897718"/>
      <w:bookmarkStart w:id="243" w:name="_Toc29476912"/>
      <w:r w:rsidRPr="006279A0">
        <w:t>Định nghĩa</w:t>
      </w:r>
      <w:bookmarkEnd w:id="240"/>
      <w:bookmarkEnd w:id="241"/>
      <w:bookmarkEnd w:id="242"/>
      <w:bookmarkEnd w:id="243"/>
    </w:p>
    <w:p w:rsidR="00626B32" w:rsidRPr="00626B32" w:rsidRDefault="00626B32" w:rsidP="00612678">
      <w:pPr>
        <w:spacing w:after="0" w:line="240" w:lineRule="auto"/>
        <w:rPr>
          <w:sz w:val="24"/>
          <w:szCs w:val="24"/>
          <w:lang w:val="vi-VN"/>
        </w:rPr>
      </w:pPr>
      <w:r w:rsidRPr="00626B32">
        <w:rPr>
          <w:sz w:val="24"/>
          <w:szCs w:val="24"/>
          <w:lang w:val="vi-VN"/>
        </w:rPr>
        <w:t>Công suất sóng mang là công suất trung bình đưa đến ăng ten giả trong khoảng thờigian một chu kỳ tần số vô tuyến khi không có điều chế.</w:t>
      </w:r>
    </w:p>
    <w:p w:rsidR="00626B32" w:rsidRPr="006279A0" w:rsidRDefault="00626B32" w:rsidP="00612678">
      <w:pPr>
        <w:spacing w:after="0" w:line="240" w:lineRule="auto"/>
        <w:rPr>
          <w:sz w:val="24"/>
          <w:szCs w:val="24"/>
          <w:lang w:val="vi-VN"/>
        </w:rPr>
      </w:pPr>
      <w:r w:rsidRPr="00626B32">
        <w:rPr>
          <w:sz w:val="24"/>
          <w:szCs w:val="24"/>
          <w:lang w:val="vi-VN"/>
        </w:rPr>
        <w:t xml:space="preserve">Công suất đầu ra </w:t>
      </w:r>
      <w:r>
        <w:rPr>
          <w:sz w:val="24"/>
          <w:szCs w:val="24"/>
          <w:lang w:val="vi-VN"/>
        </w:rPr>
        <w:t>danh định</w:t>
      </w:r>
      <w:r w:rsidRPr="00626B32">
        <w:rPr>
          <w:sz w:val="24"/>
          <w:szCs w:val="24"/>
          <w:lang w:val="vi-VN"/>
        </w:rPr>
        <w:t xml:space="preserve"> là công suất sóng mang do nhà sản xuất công bố.</w:t>
      </w:r>
    </w:p>
    <w:p w:rsidR="006279A0" w:rsidRDefault="006279A0" w:rsidP="00612678">
      <w:pPr>
        <w:pStyle w:val="Heading2"/>
        <w:numPr>
          <w:ilvl w:val="3"/>
          <w:numId w:val="6"/>
        </w:numPr>
        <w:spacing w:after="0" w:line="240" w:lineRule="auto"/>
      </w:pPr>
      <w:bookmarkStart w:id="244" w:name="_Toc1336980"/>
      <w:bookmarkStart w:id="245" w:name="_Toc2375615"/>
      <w:bookmarkStart w:id="246" w:name="_Toc23897719"/>
      <w:bookmarkStart w:id="247" w:name="_Toc29476913"/>
      <w:r w:rsidRPr="006279A0">
        <w:t>Phương pháp đo</w:t>
      </w:r>
      <w:bookmarkEnd w:id="244"/>
      <w:bookmarkEnd w:id="245"/>
      <w:bookmarkEnd w:id="246"/>
      <w:bookmarkEnd w:id="247"/>
    </w:p>
    <w:p w:rsidR="004B5605" w:rsidRPr="001705DD" w:rsidRDefault="004B5605" w:rsidP="00612678">
      <w:pPr>
        <w:spacing w:after="0" w:line="240" w:lineRule="auto"/>
        <w:rPr>
          <w:sz w:val="24"/>
          <w:szCs w:val="24"/>
          <w:lang w:val="vi-VN"/>
        </w:rPr>
      </w:pPr>
      <w:r w:rsidRPr="004B5605">
        <w:rPr>
          <w:sz w:val="24"/>
          <w:szCs w:val="24"/>
          <w:lang w:val="vi-VN"/>
        </w:rPr>
        <w:t>Nối máy phát với một ăng ten giả (xem 2.3.4) và đo công suất phát đến ăng ten giảnày. Thực hiện phép đo trên kênh tần số cao nhất, trên kênh tần số thấp nhất vàkênh 16 trong cả hai điều kiện đo kiểm bình thường (xem 2.3.9) và tới hạn (xem2.3.10).</w:t>
      </w:r>
    </w:p>
    <w:p w:rsidR="006279A0" w:rsidRDefault="008D29FA" w:rsidP="00612678">
      <w:pPr>
        <w:pStyle w:val="Heading2"/>
        <w:numPr>
          <w:ilvl w:val="3"/>
          <w:numId w:val="6"/>
        </w:numPr>
        <w:spacing w:after="0" w:line="240" w:lineRule="auto"/>
      </w:pPr>
      <w:bookmarkStart w:id="248" w:name="_Toc23897720"/>
      <w:bookmarkStart w:id="249" w:name="_Toc29476914"/>
      <w:r>
        <w:t>Giới hạn</w:t>
      </w:r>
      <w:bookmarkEnd w:id="248"/>
      <w:bookmarkEnd w:id="249"/>
    </w:p>
    <w:p w:rsidR="001705DD" w:rsidRDefault="008D29FA" w:rsidP="00612678">
      <w:pPr>
        <w:pStyle w:val="ListParagraph"/>
        <w:numPr>
          <w:ilvl w:val="4"/>
          <w:numId w:val="6"/>
        </w:numPr>
        <w:spacing w:after="0" w:line="240" w:lineRule="auto"/>
        <w:ind w:left="1134" w:hanging="1134"/>
        <w:rPr>
          <w:sz w:val="24"/>
          <w:szCs w:val="24"/>
          <w:lang w:val="vi-VN"/>
        </w:rPr>
      </w:pPr>
      <w:r>
        <w:rPr>
          <w:sz w:val="24"/>
          <w:szCs w:val="24"/>
          <w:lang w:val="vi-VN"/>
        </w:rPr>
        <w:t>Đ</w:t>
      </w:r>
      <w:r w:rsidR="001705DD" w:rsidRPr="001705DD">
        <w:rPr>
          <w:sz w:val="24"/>
          <w:szCs w:val="24"/>
          <w:lang w:val="vi-VN"/>
        </w:rPr>
        <w:t>iều kiện đo kiểm bình thường</w:t>
      </w:r>
    </w:p>
    <w:p w:rsidR="00C45A83" w:rsidRDefault="00C45A83" w:rsidP="00612678">
      <w:pPr>
        <w:spacing w:after="0" w:line="240" w:lineRule="auto"/>
        <w:rPr>
          <w:sz w:val="24"/>
          <w:szCs w:val="24"/>
          <w:lang w:val="vi-VN"/>
        </w:rPr>
      </w:pPr>
      <w:r w:rsidRPr="00C45A83">
        <w:rPr>
          <w:sz w:val="24"/>
          <w:szCs w:val="24"/>
          <w:lang w:val="vi-VN"/>
        </w:rPr>
        <w:t xml:space="preserve">Đặt công tắc công suất đầu ra ở vị trí cực đại (xem 2.1.2) khi đo trên các kênh trongPhụ lục 18 (Thể lệ Vô tuyến điện quốc tế), công suất sóng mang phải nằm trongkhoảng 6 W và 25 W và không được sai khác nhiều hơn ±1,5 dB so với công suấtđầu ra </w:t>
      </w:r>
      <w:r>
        <w:rPr>
          <w:sz w:val="24"/>
          <w:szCs w:val="24"/>
          <w:lang w:val="vi-VN"/>
        </w:rPr>
        <w:t>danh định</w:t>
      </w:r>
      <w:r w:rsidRPr="00C45A83">
        <w:rPr>
          <w:sz w:val="24"/>
          <w:szCs w:val="24"/>
          <w:lang w:val="vi-VN"/>
        </w:rPr>
        <w:t>.</w:t>
      </w:r>
    </w:p>
    <w:p w:rsidR="001705DD" w:rsidRPr="001705DD" w:rsidRDefault="008D29FA" w:rsidP="00612678">
      <w:pPr>
        <w:pStyle w:val="ListParagraph"/>
        <w:numPr>
          <w:ilvl w:val="4"/>
          <w:numId w:val="6"/>
        </w:numPr>
        <w:spacing w:after="0" w:line="240" w:lineRule="auto"/>
        <w:ind w:left="1134" w:hanging="1134"/>
        <w:rPr>
          <w:sz w:val="24"/>
          <w:szCs w:val="24"/>
          <w:lang w:val="vi-VN"/>
        </w:rPr>
      </w:pPr>
      <w:r>
        <w:rPr>
          <w:sz w:val="24"/>
          <w:szCs w:val="24"/>
          <w:lang w:val="vi-VN"/>
        </w:rPr>
        <w:t>Đ</w:t>
      </w:r>
      <w:r w:rsidR="001705DD" w:rsidRPr="001705DD">
        <w:rPr>
          <w:sz w:val="24"/>
          <w:szCs w:val="24"/>
          <w:lang w:val="vi-VN"/>
        </w:rPr>
        <w:t>iều kiện đo kiểm tới hạn</w:t>
      </w:r>
    </w:p>
    <w:p w:rsidR="001705DD" w:rsidRDefault="001705DD" w:rsidP="00612678">
      <w:pPr>
        <w:spacing w:after="0" w:line="240" w:lineRule="auto"/>
        <w:rPr>
          <w:sz w:val="24"/>
          <w:szCs w:val="24"/>
          <w:lang w:val="vi-VN"/>
        </w:rPr>
      </w:pPr>
      <w:r w:rsidRPr="001705DD">
        <w:rPr>
          <w:sz w:val="24"/>
          <w:szCs w:val="24"/>
          <w:lang w:val="vi-VN"/>
        </w:rPr>
        <w:t xml:space="preserve">Với công tắc công suất đầu ra được đặt ở vị trí cực đại, công suất của sóng mangphải duy trì giữa 6W và 25W và nằm trong khoảng +2 dBvà -3 dB của công suất đầura </w:t>
      </w:r>
      <w:r>
        <w:rPr>
          <w:sz w:val="24"/>
          <w:szCs w:val="24"/>
          <w:lang w:val="vi-VN"/>
        </w:rPr>
        <w:t>danh định</w:t>
      </w:r>
      <w:r w:rsidRPr="001705DD">
        <w:rPr>
          <w:sz w:val="24"/>
          <w:szCs w:val="24"/>
          <w:lang w:val="vi-VN"/>
        </w:rPr>
        <w:t xml:space="preserve"> ở điều kiện tới hạn.</w:t>
      </w:r>
    </w:p>
    <w:p w:rsidR="00C45A83" w:rsidRPr="001705DD" w:rsidRDefault="00C45A83" w:rsidP="00612678">
      <w:pPr>
        <w:spacing w:after="0" w:line="240" w:lineRule="auto"/>
        <w:rPr>
          <w:sz w:val="24"/>
          <w:szCs w:val="24"/>
          <w:lang w:val="vi-VN"/>
        </w:rPr>
      </w:pPr>
      <w:r w:rsidRPr="00C45A83">
        <w:rPr>
          <w:sz w:val="24"/>
          <w:szCs w:val="24"/>
          <w:lang w:val="vi-VN"/>
        </w:rPr>
        <w:t>Khi đặt công tắc công suất đầu ra ở vị trí cực tiểu, công suất sóng mang phải nằmtrong khoảng 0,1 W và 1W.</w:t>
      </w:r>
    </w:p>
    <w:p w:rsidR="006279A0" w:rsidRPr="006279A0" w:rsidRDefault="006279A0" w:rsidP="00612678">
      <w:pPr>
        <w:pStyle w:val="Heading3"/>
        <w:numPr>
          <w:ilvl w:val="2"/>
          <w:numId w:val="6"/>
        </w:numPr>
        <w:spacing w:before="120" w:after="0" w:line="240" w:lineRule="auto"/>
        <w:ind w:left="851" w:hanging="851"/>
      </w:pPr>
      <w:bookmarkStart w:id="250" w:name="_Toc29476915"/>
      <w:r w:rsidRPr="006279A0">
        <w:t>Độ lệch tần số</w:t>
      </w:r>
      <w:bookmarkEnd w:id="250"/>
    </w:p>
    <w:p w:rsidR="006279A0" w:rsidRPr="006279A0" w:rsidRDefault="006279A0" w:rsidP="00612678">
      <w:pPr>
        <w:pStyle w:val="Heading2"/>
        <w:numPr>
          <w:ilvl w:val="3"/>
          <w:numId w:val="6"/>
        </w:numPr>
        <w:spacing w:after="0" w:line="240" w:lineRule="auto"/>
      </w:pPr>
      <w:bookmarkStart w:id="251" w:name="_Toc1336983"/>
      <w:bookmarkStart w:id="252" w:name="_Toc2375618"/>
      <w:bookmarkStart w:id="253" w:name="_Toc23897722"/>
      <w:bookmarkStart w:id="254" w:name="_Toc29476916"/>
      <w:r w:rsidRPr="006279A0">
        <w:t>Định nghĩa</w:t>
      </w:r>
      <w:bookmarkEnd w:id="251"/>
      <w:bookmarkEnd w:id="252"/>
      <w:bookmarkEnd w:id="253"/>
      <w:bookmarkEnd w:id="254"/>
    </w:p>
    <w:p w:rsidR="006279A0" w:rsidRPr="006279A0" w:rsidRDefault="006279A0" w:rsidP="00612678">
      <w:pPr>
        <w:spacing w:after="0" w:line="240" w:lineRule="auto"/>
        <w:rPr>
          <w:sz w:val="24"/>
          <w:szCs w:val="24"/>
          <w:lang w:val="vi-VN"/>
        </w:rPr>
      </w:pPr>
      <w:r w:rsidRPr="006279A0">
        <w:rPr>
          <w:sz w:val="24"/>
          <w:szCs w:val="24"/>
          <w:lang w:val="vi-VN"/>
        </w:rPr>
        <w:t>Độ lệch tần số là sự chênh lệch giữa tần số tức thời của tín hiệu tần số vô tuyếnđược điều chế và tần số sóng mang.</w:t>
      </w:r>
    </w:p>
    <w:p w:rsidR="006279A0" w:rsidRPr="006279A0" w:rsidRDefault="006279A0" w:rsidP="00612678">
      <w:pPr>
        <w:pStyle w:val="Heading2"/>
        <w:numPr>
          <w:ilvl w:val="3"/>
          <w:numId w:val="6"/>
        </w:numPr>
        <w:spacing w:after="0" w:line="240" w:lineRule="auto"/>
      </w:pPr>
      <w:bookmarkStart w:id="255" w:name="_Toc1336984"/>
      <w:bookmarkStart w:id="256" w:name="_Toc2375619"/>
      <w:bookmarkStart w:id="257" w:name="_Toc23897723"/>
      <w:bookmarkStart w:id="258" w:name="_Toc29476917"/>
      <w:r w:rsidRPr="006279A0">
        <w:t>Độ lệch tần số cho phép cực đại</w:t>
      </w:r>
      <w:bookmarkEnd w:id="255"/>
      <w:bookmarkEnd w:id="256"/>
      <w:bookmarkEnd w:id="257"/>
      <w:bookmarkEnd w:id="258"/>
    </w:p>
    <w:p w:rsidR="006279A0" w:rsidRPr="009931A0" w:rsidRDefault="006279A0" w:rsidP="00612678">
      <w:pPr>
        <w:pStyle w:val="ListParagraph"/>
        <w:numPr>
          <w:ilvl w:val="4"/>
          <w:numId w:val="6"/>
        </w:numPr>
        <w:spacing w:after="0" w:line="240" w:lineRule="auto"/>
        <w:ind w:left="1276" w:hanging="1276"/>
        <w:rPr>
          <w:sz w:val="24"/>
          <w:szCs w:val="24"/>
          <w:lang w:val="vi-VN"/>
        </w:rPr>
      </w:pPr>
      <w:r w:rsidRPr="009931A0">
        <w:rPr>
          <w:sz w:val="24"/>
          <w:szCs w:val="24"/>
          <w:lang w:val="vi-VN"/>
        </w:rPr>
        <w:t>Phương pháp đo</w:t>
      </w:r>
    </w:p>
    <w:p w:rsidR="00C45A83" w:rsidRPr="006279A0" w:rsidRDefault="00C45A83" w:rsidP="00612678">
      <w:pPr>
        <w:spacing w:after="0" w:line="240" w:lineRule="auto"/>
        <w:rPr>
          <w:sz w:val="24"/>
          <w:szCs w:val="24"/>
          <w:lang w:val="vi-VN"/>
        </w:rPr>
      </w:pPr>
      <w:r w:rsidRPr="00C45A83">
        <w:rPr>
          <w:sz w:val="24"/>
          <w:szCs w:val="24"/>
          <w:lang w:val="vi-VN"/>
        </w:rPr>
        <w:t>Nối máy phát với một ăng ten giả (xem 2.3.4). Đo độ lệch tần số tại đầu ra bằng mộtmáy đo độ lệch có khả năng đo được độ lệch cực đại, do các thành phần xuyên điềuchế và hài được tạo ra trong máy phát .</w:t>
      </w:r>
    </w:p>
    <w:p w:rsidR="00C45A83" w:rsidRPr="006279A0" w:rsidRDefault="006279A0" w:rsidP="00612678">
      <w:pPr>
        <w:spacing w:after="0" w:line="240" w:lineRule="auto"/>
        <w:rPr>
          <w:sz w:val="24"/>
          <w:szCs w:val="24"/>
          <w:lang w:val="vi-VN"/>
        </w:rPr>
      </w:pPr>
      <w:r w:rsidRPr="006279A0">
        <w:rPr>
          <w:sz w:val="24"/>
          <w:szCs w:val="24"/>
          <w:lang w:val="vi-VN"/>
        </w:rPr>
        <w:lastRenderedPageBreak/>
        <w:t>Thay đổi tần số điều chế giữa 100 Hz và 3kHz. Mức của tín hiệu đo kiểm là lớn hơn20 dB so với mức tín hiệu tạo ra điều chế đo kiểm bình thường (xem 2.3.</w:t>
      </w:r>
      <w:r w:rsidR="00C45A83">
        <w:rPr>
          <w:sz w:val="24"/>
          <w:szCs w:val="24"/>
          <w:lang w:val="vi-VN"/>
        </w:rPr>
        <w:t>3</w:t>
      </w:r>
      <w:r w:rsidRPr="006279A0">
        <w:rPr>
          <w:sz w:val="24"/>
          <w:szCs w:val="24"/>
          <w:lang w:val="vi-VN"/>
        </w:rPr>
        <w:t>).</w:t>
      </w:r>
      <w:r w:rsidR="00C45A83" w:rsidRPr="00C45A83">
        <w:rPr>
          <w:sz w:val="24"/>
          <w:szCs w:val="24"/>
          <w:lang w:val="vi-VN"/>
        </w:rPr>
        <w:t>Thực hiện lại phép đo với công tắc công suất đầu ra được đặt ở vị trí cực đại và cựctiểu.</w:t>
      </w:r>
    </w:p>
    <w:p w:rsidR="006279A0" w:rsidRPr="006279A0" w:rsidRDefault="008D29FA" w:rsidP="00612678">
      <w:pPr>
        <w:pStyle w:val="ListParagraph"/>
        <w:numPr>
          <w:ilvl w:val="4"/>
          <w:numId w:val="6"/>
        </w:numPr>
        <w:spacing w:after="0" w:line="240" w:lineRule="auto"/>
        <w:ind w:left="1276" w:hanging="1276"/>
        <w:rPr>
          <w:sz w:val="24"/>
          <w:szCs w:val="24"/>
          <w:lang w:val="vi-VN"/>
        </w:rPr>
      </w:pPr>
      <w:r>
        <w:rPr>
          <w:sz w:val="24"/>
          <w:szCs w:val="24"/>
          <w:lang w:val="vi-VN"/>
        </w:rPr>
        <w:t>Giới hạn</w:t>
      </w:r>
    </w:p>
    <w:p w:rsidR="006279A0" w:rsidRDefault="006279A0" w:rsidP="00612678">
      <w:pPr>
        <w:spacing w:after="0" w:line="240" w:lineRule="auto"/>
        <w:rPr>
          <w:sz w:val="24"/>
          <w:szCs w:val="24"/>
          <w:lang w:val="vi-VN"/>
        </w:rPr>
      </w:pPr>
      <w:r w:rsidRPr="006279A0">
        <w:rPr>
          <w:sz w:val="24"/>
          <w:szCs w:val="24"/>
          <w:lang w:val="vi-VN"/>
        </w:rPr>
        <w:t>Độ lệch tần số cho phép cực đại phải là</w:t>
      </w:r>
      <w:r w:rsidR="00C45A83">
        <w:rPr>
          <w:sz w:val="24"/>
          <w:szCs w:val="24"/>
          <w:lang w:val="vi-VN"/>
        </w:rPr>
        <w:t>:</w:t>
      </w:r>
    </w:p>
    <w:p w:rsidR="00C45A83" w:rsidRPr="003C3CCA" w:rsidRDefault="00C45A83" w:rsidP="00612678">
      <w:pPr>
        <w:pStyle w:val="ListParagraph"/>
        <w:numPr>
          <w:ilvl w:val="0"/>
          <w:numId w:val="21"/>
        </w:numPr>
        <w:snapToGrid w:val="0"/>
        <w:spacing w:after="0" w:line="240" w:lineRule="auto"/>
        <w:ind w:left="714" w:hanging="357"/>
        <w:contextualSpacing w:val="0"/>
        <w:rPr>
          <w:sz w:val="24"/>
          <w:szCs w:val="24"/>
          <w:lang w:val="vi-VN"/>
        </w:rPr>
      </w:pPr>
      <w:r w:rsidRPr="003C3CCA">
        <w:rPr>
          <w:sz w:val="24"/>
          <w:szCs w:val="24"/>
          <w:lang w:val="vi-VN"/>
        </w:rPr>
        <w:t>Các kênh 25 kHz: ±</w:t>
      </w:r>
      <w:r>
        <w:rPr>
          <w:sz w:val="24"/>
          <w:szCs w:val="24"/>
          <w:lang w:val="vi-VN"/>
        </w:rPr>
        <w:t>5</w:t>
      </w:r>
      <w:r w:rsidRPr="003C3CCA">
        <w:rPr>
          <w:sz w:val="24"/>
          <w:szCs w:val="24"/>
          <w:lang w:val="vi-VN"/>
        </w:rPr>
        <w:t xml:space="preserve"> kHz;</w:t>
      </w:r>
    </w:p>
    <w:p w:rsidR="00C45A83" w:rsidRPr="00667EA3" w:rsidRDefault="00C45A83" w:rsidP="00612678">
      <w:pPr>
        <w:pStyle w:val="ListParagraph"/>
        <w:numPr>
          <w:ilvl w:val="0"/>
          <w:numId w:val="21"/>
        </w:numPr>
        <w:snapToGrid w:val="0"/>
        <w:spacing w:after="0" w:line="240" w:lineRule="auto"/>
        <w:ind w:left="714" w:hanging="357"/>
        <w:contextualSpacing w:val="0"/>
        <w:rPr>
          <w:sz w:val="24"/>
          <w:szCs w:val="24"/>
          <w:lang w:val="vi-VN"/>
        </w:rPr>
      </w:pPr>
      <w:r w:rsidRPr="003C3CCA">
        <w:rPr>
          <w:sz w:val="24"/>
          <w:szCs w:val="24"/>
          <w:lang w:val="vi-VN"/>
        </w:rPr>
        <w:t xml:space="preserve">Các kênh 12,5 kHz: </w:t>
      </w:r>
      <w:r w:rsidR="00013B40">
        <w:rPr>
          <w:sz w:val="24"/>
          <w:szCs w:val="24"/>
          <w:lang w:val="vi-VN"/>
        </w:rPr>
        <w:tab/>
      </w:r>
      <w:r w:rsidRPr="003C3CCA">
        <w:rPr>
          <w:sz w:val="24"/>
          <w:szCs w:val="24"/>
          <w:lang w:val="vi-VN"/>
        </w:rPr>
        <w:t>±</w:t>
      </w:r>
      <w:r>
        <w:rPr>
          <w:sz w:val="24"/>
          <w:szCs w:val="24"/>
          <w:lang w:val="vi-VN"/>
        </w:rPr>
        <w:t>2</w:t>
      </w:r>
      <w:r w:rsidRPr="003C3CCA">
        <w:rPr>
          <w:sz w:val="24"/>
          <w:szCs w:val="24"/>
          <w:lang w:val="vi-VN"/>
        </w:rPr>
        <w:t>,5 kHz.</w:t>
      </w:r>
    </w:p>
    <w:p w:rsidR="006279A0" w:rsidRPr="006279A0" w:rsidRDefault="006279A0" w:rsidP="00612678">
      <w:pPr>
        <w:pStyle w:val="Heading2"/>
        <w:numPr>
          <w:ilvl w:val="3"/>
          <w:numId w:val="6"/>
        </w:numPr>
        <w:spacing w:after="0" w:line="240" w:lineRule="auto"/>
      </w:pPr>
      <w:bookmarkStart w:id="259" w:name="_Toc1336985"/>
      <w:bookmarkStart w:id="260" w:name="_Toc2375620"/>
      <w:bookmarkStart w:id="261" w:name="_Toc23897724"/>
      <w:bookmarkStart w:id="262" w:name="_Toc29476918"/>
      <w:r w:rsidRPr="006279A0">
        <w:t>Suy giảm độ lệch tần số tại các tần số điều chế lớn hơn 3kHz</w:t>
      </w:r>
      <w:bookmarkEnd w:id="259"/>
      <w:bookmarkEnd w:id="260"/>
      <w:bookmarkEnd w:id="261"/>
      <w:bookmarkEnd w:id="262"/>
    </w:p>
    <w:p w:rsidR="006279A0" w:rsidRPr="006279A0" w:rsidRDefault="006279A0" w:rsidP="00612678">
      <w:pPr>
        <w:pStyle w:val="ListParagraph"/>
        <w:numPr>
          <w:ilvl w:val="4"/>
          <w:numId w:val="6"/>
        </w:numPr>
        <w:spacing w:after="0" w:line="240" w:lineRule="auto"/>
        <w:ind w:left="1276" w:hanging="1276"/>
        <w:rPr>
          <w:sz w:val="24"/>
          <w:szCs w:val="24"/>
          <w:lang w:val="vi-VN"/>
        </w:rPr>
      </w:pPr>
      <w:r w:rsidRPr="006279A0">
        <w:rPr>
          <w:sz w:val="24"/>
          <w:szCs w:val="24"/>
          <w:lang w:val="vi-VN"/>
        </w:rPr>
        <w:t>Phương pháp đo</w:t>
      </w:r>
    </w:p>
    <w:p w:rsidR="00C45A83" w:rsidRPr="00D962D6" w:rsidRDefault="00C45A83" w:rsidP="00612678">
      <w:pPr>
        <w:spacing w:after="0" w:line="240" w:lineRule="auto"/>
        <w:rPr>
          <w:color w:val="000000" w:themeColor="text1"/>
          <w:sz w:val="24"/>
          <w:szCs w:val="24"/>
          <w:lang w:val="vi-VN"/>
        </w:rPr>
      </w:pPr>
      <w:r w:rsidRPr="00D962D6">
        <w:rPr>
          <w:color w:val="000000" w:themeColor="text1"/>
          <w:sz w:val="24"/>
          <w:szCs w:val="24"/>
          <w:lang w:val="vi-VN"/>
        </w:rPr>
        <w:t xml:space="preserve">Máy phát hoạt động trong các điều kiện đo kiểm bình thường (xem 2.3.9), nối máy phát với một tải như quy định trong 2.3.4. Máy phát được điều chế đo kiểm bình thường (xem 2.3.3). Giữ mức đầu vào của tín hiệu điều chế không đổi, thay đổi tần số điều chế giữa 3 kHz </w:t>
      </w:r>
      <w:r w:rsidR="00902309" w:rsidRPr="00D962D6">
        <w:rPr>
          <w:color w:val="000000" w:themeColor="text1"/>
          <w:sz w:val="24"/>
          <w:szCs w:val="24"/>
          <w:lang w:val="vi-VN"/>
        </w:rPr>
        <w:t xml:space="preserve">(xem chú thích) </w:t>
      </w:r>
      <w:r w:rsidRPr="00D962D6">
        <w:rPr>
          <w:color w:val="000000" w:themeColor="text1"/>
          <w:sz w:val="24"/>
          <w:szCs w:val="24"/>
          <w:lang w:val="vi-VN"/>
        </w:rPr>
        <w:t xml:space="preserve">và </w:t>
      </w:r>
      <w:r w:rsidR="00667EA3" w:rsidRPr="00D962D6">
        <w:rPr>
          <w:color w:val="000000" w:themeColor="text1"/>
          <w:sz w:val="24"/>
          <w:szCs w:val="24"/>
          <w:lang w:val="vi-VN"/>
        </w:rPr>
        <w:t xml:space="preserve">một tần số bằng </w:t>
      </w:r>
      <w:r w:rsidR="00902309" w:rsidRPr="00D962D6">
        <w:rPr>
          <w:color w:val="000000" w:themeColor="text1"/>
          <w:sz w:val="24"/>
          <w:szCs w:val="24"/>
          <w:lang w:val="vi-VN"/>
        </w:rPr>
        <w:t>khoảng cách kênh</w:t>
      </w:r>
      <w:r w:rsidR="00667EA3" w:rsidRPr="00D962D6">
        <w:rPr>
          <w:color w:val="000000" w:themeColor="text1"/>
          <w:sz w:val="24"/>
          <w:szCs w:val="24"/>
          <w:lang w:val="vi-VN"/>
        </w:rPr>
        <w:t xml:space="preserve"> mà thiết bị tính toán được</w:t>
      </w:r>
      <w:r w:rsidR="00902309" w:rsidRPr="00D962D6">
        <w:rPr>
          <w:color w:val="000000" w:themeColor="text1"/>
          <w:sz w:val="24"/>
          <w:szCs w:val="24"/>
          <w:lang w:val="vi-VN"/>
        </w:rPr>
        <w:t>, và thực hiện phép đo kiểm độ lệch tần số.</w:t>
      </w:r>
    </w:p>
    <w:p w:rsidR="00C45A83" w:rsidRPr="00612678" w:rsidRDefault="00C45A83" w:rsidP="00612678">
      <w:pPr>
        <w:spacing w:after="0" w:line="240" w:lineRule="auto"/>
        <w:rPr>
          <w:color w:val="000000" w:themeColor="text1"/>
          <w:sz w:val="18"/>
          <w:szCs w:val="18"/>
          <w:lang w:val="vi-VN"/>
        </w:rPr>
      </w:pPr>
      <w:r w:rsidRPr="00612678">
        <w:rPr>
          <w:color w:val="000000" w:themeColor="text1"/>
          <w:sz w:val="18"/>
          <w:szCs w:val="18"/>
          <w:lang w:val="vi-VN"/>
        </w:rPr>
        <w:t xml:space="preserve">CHÚ THÍCH: 2,55 kHz cho </w:t>
      </w:r>
      <w:r w:rsidR="00B10E63" w:rsidRPr="00612678">
        <w:rPr>
          <w:color w:val="000000" w:themeColor="text1"/>
          <w:sz w:val="18"/>
          <w:szCs w:val="18"/>
          <w:lang w:val="vi-VN"/>
        </w:rPr>
        <w:t>máy phát dùng khoảng cách kênh 12,5 kHz.</w:t>
      </w:r>
    </w:p>
    <w:p w:rsidR="006279A0" w:rsidRPr="00D962D6" w:rsidRDefault="008D29FA" w:rsidP="00612678">
      <w:pPr>
        <w:pStyle w:val="ListParagraph"/>
        <w:numPr>
          <w:ilvl w:val="4"/>
          <w:numId w:val="6"/>
        </w:numPr>
        <w:spacing w:after="0" w:line="240" w:lineRule="auto"/>
        <w:ind w:left="1276" w:hanging="1276"/>
        <w:rPr>
          <w:color w:val="000000" w:themeColor="text1"/>
          <w:sz w:val="24"/>
          <w:szCs w:val="24"/>
          <w:lang w:val="vi-VN"/>
        </w:rPr>
      </w:pPr>
      <w:r>
        <w:rPr>
          <w:color w:val="000000" w:themeColor="text1"/>
          <w:sz w:val="24"/>
          <w:szCs w:val="24"/>
          <w:lang w:val="vi-VN"/>
        </w:rPr>
        <w:t>Giới hạn</w:t>
      </w:r>
    </w:p>
    <w:p w:rsidR="006279A0" w:rsidRPr="00D962D6" w:rsidRDefault="006279A0" w:rsidP="00612678">
      <w:pPr>
        <w:spacing w:after="0" w:line="240" w:lineRule="auto"/>
        <w:rPr>
          <w:color w:val="000000" w:themeColor="text1"/>
          <w:sz w:val="24"/>
          <w:szCs w:val="24"/>
          <w:lang w:val="vi-VN"/>
        </w:rPr>
      </w:pPr>
      <w:r w:rsidRPr="00D962D6">
        <w:rPr>
          <w:color w:val="000000" w:themeColor="text1"/>
          <w:sz w:val="24"/>
          <w:szCs w:val="24"/>
          <w:lang w:val="vi-VN"/>
        </w:rPr>
        <w:t xml:space="preserve">Đối với các tần số điều chế giữa 3kHz </w:t>
      </w:r>
      <w:r w:rsidR="00667EA3" w:rsidRPr="00D962D6">
        <w:rPr>
          <w:color w:val="000000" w:themeColor="text1"/>
          <w:sz w:val="24"/>
          <w:szCs w:val="24"/>
          <w:lang w:val="vi-VN"/>
        </w:rPr>
        <w:t xml:space="preserve">(cho thiết bị hoạt động với các khoảng cách kênh 25 kHz) hoặc 2,55 kHz (cho thiết bị hoạt động với khoảng cách kênh 12,5 kHz) </w:t>
      </w:r>
      <w:r w:rsidRPr="00D962D6">
        <w:rPr>
          <w:color w:val="000000" w:themeColor="text1"/>
          <w:sz w:val="24"/>
          <w:szCs w:val="24"/>
          <w:lang w:val="vi-VN"/>
        </w:rPr>
        <w:t>và 6 kHz thì độ lệch tần không được vượt quáđộ lệch tần có tần số điều chế là 3kHz</w:t>
      </w:r>
      <w:r w:rsidR="00667EA3" w:rsidRPr="00D962D6">
        <w:rPr>
          <w:color w:val="000000" w:themeColor="text1"/>
          <w:sz w:val="24"/>
          <w:szCs w:val="24"/>
          <w:lang w:val="vi-VN"/>
        </w:rPr>
        <w:t>/2,55 kHz</w:t>
      </w:r>
      <w:r w:rsidRPr="00D962D6">
        <w:rPr>
          <w:color w:val="000000" w:themeColor="text1"/>
          <w:sz w:val="24"/>
          <w:szCs w:val="24"/>
          <w:lang w:val="vi-VN"/>
        </w:rPr>
        <w:t xml:space="preserve">. Đối với tần số điều chế 6 kHz thì độ lệch tầnkhông được vượt quá </w:t>
      </w:r>
      <w:r w:rsidR="00667EA3" w:rsidRPr="00D962D6">
        <w:rPr>
          <w:color w:val="000000" w:themeColor="text1"/>
          <w:sz w:val="24"/>
          <w:szCs w:val="24"/>
          <w:lang w:val="vi-VN"/>
        </w:rPr>
        <w:t xml:space="preserve">30 % độ lệch tần số </w:t>
      </w:r>
      <w:r w:rsidR="00607692" w:rsidRPr="00D962D6">
        <w:rPr>
          <w:color w:val="000000" w:themeColor="text1"/>
          <w:sz w:val="24"/>
          <w:szCs w:val="24"/>
          <w:lang w:val="vi-VN"/>
        </w:rPr>
        <w:t>cho phép cực đại</w:t>
      </w:r>
      <w:r w:rsidRPr="00D962D6">
        <w:rPr>
          <w:color w:val="000000" w:themeColor="text1"/>
          <w:sz w:val="24"/>
          <w:szCs w:val="24"/>
          <w:lang w:val="vi-VN"/>
        </w:rPr>
        <w:t>.</w:t>
      </w:r>
    </w:p>
    <w:p w:rsidR="006279A0" w:rsidRDefault="006279A0" w:rsidP="00612678">
      <w:pPr>
        <w:spacing w:after="0" w:line="240" w:lineRule="auto"/>
        <w:rPr>
          <w:sz w:val="24"/>
          <w:szCs w:val="24"/>
          <w:lang w:val="vi-VN"/>
        </w:rPr>
      </w:pPr>
      <w:r w:rsidRPr="00D962D6">
        <w:rPr>
          <w:color w:val="000000" w:themeColor="text1"/>
          <w:sz w:val="24"/>
          <w:szCs w:val="24"/>
          <w:lang w:val="vi-VN"/>
        </w:rPr>
        <w:t xml:space="preserve">Đối với các tần số điều chế giữa 6 kHz và </w:t>
      </w:r>
      <w:r w:rsidR="003A52F6" w:rsidRPr="00D962D6">
        <w:rPr>
          <w:color w:val="000000" w:themeColor="text1"/>
          <w:sz w:val="24"/>
          <w:szCs w:val="24"/>
          <w:lang w:val="vi-VN"/>
        </w:rPr>
        <w:t>một tần số bằng khoảng cách kênh mà thiết bị tính toán được</w:t>
      </w:r>
      <w:r w:rsidRPr="00D962D6">
        <w:rPr>
          <w:color w:val="000000" w:themeColor="text1"/>
          <w:sz w:val="24"/>
          <w:szCs w:val="24"/>
          <w:lang w:val="vi-VN"/>
        </w:rPr>
        <w:t xml:space="preserve"> thì độ lệch tần không được vượtquá giới hạn được xác định bằng </w:t>
      </w:r>
      <w:r w:rsidRPr="006279A0">
        <w:rPr>
          <w:sz w:val="24"/>
          <w:szCs w:val="24"/>
          <w:lang w:val="vi-VN"/>
        </w:rPr>
        <w:t xml:space="preserve">đáp ứng tuyến tính của độ lệch tần (tính bằng dB)theo tần số điều chế, bắt đầu tại điểm mà tần số điều chế là 6 kHzcó độ dốc là -14 dB/oct, độ lệch tần giảm khi tần số điều chế tăng, như </w:t>
      </w:r>
      <w:r w:rsidRPr="00374510">
        <w:rPr>
          <w:sz w:val="24"/>
          <w:szCs w:val="24"/>
          <w:lang w:val="vi-VN"/>
        </w:rPr>
        <w:t>trong</w:t>
      </w:r>
      <w:fldSimple w:instr=" REF _Ref1382250 \h  \* MERGEFORMAT ">
        <w:r w:rsidR="007620F6" w:rsidRPr="007620F6">
          <w:rPr>
            <w:sz w:val="24"/>
            <w:szCs w:val="24"/>
          </w:rPr>
          <w:t xml:space="preserve">Hình </w:t>
        </w:r>
        <w:r w:rsidR="007620F6" w:rsidRPr="007620F6">
          <w:rPr>
            <w:noProof/>
            <w:sz w:val="24"/>
            <w:szCs w:val="24"/>
          </w:rPr>
          <w:t>1</w:t>
        </w:r>
      </w:fldSimple>
      <w:r w:rsidRPr="006279A0">
        <w:rPr>
          <w:sz w:val="24"/>
          <w:szCs w:val="24"/>
          <w:lang w:val="vi-VN"/>
        </w:rPr>
        <w:t>.</w:t>
      </w:r>
    </w:p>
    <w:p w:rsidR="00374510" w:rsidRDefault="003A52F6" w:rsidP="00374510">
      <w:pPr>
        <w:keepNext/>
        <w:jc w:val="center"/>
      </w:pPr>
      <w:r>
        <w:rPr>
          <w:noProof/>
        </w:rPr>
        <w:lastRenderedPageBreak/>
        <w:drawing>
          <wp:inline distT="0" distB="0" distL="0" distR="0">
            <wp:extent cx="5220000" cy="327365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nh 1.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000" cy="3273656"/>
                    </a:xfrm>
                    <a:prstGeom prst="rect">
                      <a:avLst/>
                    </a:prstGeom>
                  </pic:spPr>
                </pic:pic>
              </a:graphicData>
            </a:graphic>
          </wp:inline>
        </w:drawing>
      </w:r>
    </w:p>
    <w:p w:rsidR="003A52F6" w:rsidRPr="00607692" w:rsidRDefault="003A52F6" w:rsidP="00612678">
      <w:pPr>
        <w:keepNext/>
        <w:spacing w:after="0" w:line="240" w:lineRule="auto"/>
        <w:rPr>
          <w:sz w:val="24"/>
          <w:szCs w:val="24"/>
          <w:lang w:val="vi-VN"/>
        </w:rPr>
      </w:pPr>
      <w:r w:rsidRPr="00607692">
        <w:rPr>
          <w:sz w:val="24"/>
          <w:szCs w:val="24"/>
          <w:lang w:val="vi-VN"/>
        </w:rPr>
        <w:t>Trong đó:</w:t>
      </w:r>
    </w:p>
    <w:p w:rsidR="003A52F6" w:rsidRPr="00607692" w:rsidRDefault="003A52F6" w:rsidP="00612678">
      <w:pPr>
        <w:keepNext/>
        <w:spacing w:after="0" w:line="240" w:lineRule="auto"/>
        <w:ind w:left="284"/>
        <w:rPr>
          <w:sz w:val="24"/>
          <w:szCs w:val="24"/>
          <w:lang w:val="vi-VN"/>
        </w:rPr>
      </w:pPr>
      <w:r w:rsidRPr="00607692">
        <w:rPr>
          <w:sz w:val="24"/>
          <w:szCs w:val="24"/>
          <w:lang w:val="vi-VN"/>
        </w:rPr>
        <w:t>f</w:t>
      </w:r>
      <w:r w:rsidRPr="00607692">
        <w:rPr>
          <w:sz w:val="24"/>
          <w:szCs w:val="24"/>
          <w:vertAlign w:val="subscript"/>
          <w:lang w:val="vi-VN"/>
        </w:rPr>
        <w:t>1</w:t>
      </w:r>
      <w:r w:rsidR="00607692" w:rsidRPr="00607692">
        <w:rPr>
          <w:sz w:val="24"/>
          <w:szCs w:val="24"/>
          <w:lang w:val="vi-VN"/>
        </w:rPr>
        <w:t>:</w:t>
      </w:r>
      <w:r w:rsidR="00607692" w:rsidRPr="00607692">
        <w:rPr>
          <w:sz w:val="24"/>
          <w:szCs w:val="24"/>
          <w:lang w:val="vi-VN"/>
        </w:rPr>
        <w:tab/>
      </w:r>
      <w:r w:rsidR="00607692">
        <w:rPr>
          <w:sz w:val="24"/>
          <w:szCs w:val="24"/>
          <w:lang w:val="vi-VN"/>
        </w:rPr>
        <w:tab/>
      </w:r>
      <w:r w:rsidRPr="00607692">
        <w:rPr>
          <w:sz w:val="24"/>
          <w:szCs w:val="24"/>
          <w:lang w:val="vi-VN"/>
        </w:rPr>
        <w:t xml:space="preserve">tần số </w:t>
      </w:r>
      <w:r w:rsidR="00607692" w:rsidRPr="00607692">
        <w:rPr>
          <w:sz w:val="24"/>
          <w:szCs w:val="24"/>
          <w:lang w:val="vi-VN"/>
        </w:rPr>
        <w:t>dùng riêng thấp nhất;</w:t>
      </w:r>
    </w:p>
    <w:p w:rsidR="00607692" w:rsidRPr="00607692" w:rsidRDefault="00607692" w:rsidP="00612678">
      <w:pPr>
        <w:keepNext/>
        <w:spacing w:after="0" w:line="240" w:lineRule="auto"/>
        <w:ind w:left="1440" w:hanging="1156"/>
        <w:rPr>
          <w:sz w:val="24"/>
          <w:szCs w:val="24"/>
          <w:lang w:val="vi-VN"/>
        </w:rPr>
      </w:pPr>
      <w:r w:rsidRPr="00607692">
        <w:rPr>
          <w:sz w:val="24"/>
          <w:szCs w:val="24"/>
          <w:lang w:val="vi-VN"/>
        </w:rPr>
        <w:t>f</w:t>
      </w:r>
      <w:r w:rsidRPr="00607692">
        <w:rPr>
          <w:sz w:val="24"/>
          <w:szCs w:val="24"/>
          <w:vertAlign w:val="subscript"/>
          <w:lang w:val="vi-VN"/>
        </w:rPr>
        <w:t>2</w:t>
      </w:r>
      <w:r w:rsidRPr="00607692">
        <w:rPr>
          <w:sz w:val="24"/>
          <w:szCs w:val="24"/>
          <w:lang w:val="vi-VN"/>
        </w:rPr>
        <w:t>:</w:t>
      </w:r>
      <w:r w:rsidRPr="00607692">
        <w:rPr>
          <w:sz w:val="24"/>
          <w:szCs w:val="24"/>
          <w:lang w:val="vi-VN"/>
        </w:rPr>
        <w:tab/>
        <w:t xml:space="preserve">3,0 kHz (cho khoảng cách kênh 25 </w:t>
      </w:r>
      <w:r w:rsidR="00802E90">
        <w:rPr>
          <w:sz w:val="24"/>
          <w:szCs w:val="24"/>
          <w:lang w:val="vi-VN"/>
        </w:rPr>
        <w:t>kH</w:t>
      </w:r>
      <w:r w:rsidRPr="00607692">
        <w:rPr>
          <w:sz w:val="24"/>
          <w:szCs w:val="24"/>
          <w:lang w:val="vi-VN"/>
        </w:rPr>
        <w:t>z); hoặc 2,55 kHz (cho khoảng cách kênh 12,5 kHz);</w:t>
      </w:r>
    </w:p>
    <w:p w:rsidR="00607692" w:rsidRPr="00607692" w:rsidRDefault="00607692" w:rsidP="00612678">
      <w:pPr>
        <w:keepNext/>
        <w:spacing w:after="0" w:line="240" w:lineRule="auto"/>
        <w:ind w:left="284"/>
        <w:rPr>
          <w:sz w:val="24"/>
          <w:szCs w:val="24"/>
          <w:lang w:val="vi-VN"/>
        </w:rPr>
      </w:pPr>
      <w:r w:rsidRPr="00607692">
        <w:rPr>
          <w:sz w:val="24"/>
          <w:szCs w:val="24"/>
          <w:lang w:val="vi-VN"/>
        </w:rPr>
        <w:t>MPFD:</w:t>
      </w:r>
      <w:r w:rsidRPr="00607692">
        <w:rPr>
          <w:sz w:val="24"/>
          <w:szCs w:val="24"/>
          <w:lang w:val="vi-VN"/>
        </w:rPr>
        <w:tab/>
        <w:t>Độ lệch tần số cho phép tối đa, xem mục 2.5.3.2;</w:t>
      </w:r>
    </w:p>
    <w:p w:rsidR="00607692" w:rsidRPr="00607692" w:rsidRDefault="00607692" w:rsidP="00612678">
      <w:pPr>
        <w:keepNext/>
        <w:spacing w:after="0" w:line="240" w:lineRule="auto"/>
        <w:ind w:left="284"/>
        <w:rPr>
          <w:sz w:val="24"/>
          <w:szCs w:val="24"/>
          <w:lang w:val="vi-VN"/>
        </w:rPr>
      </w:pPr>
      <w:r w:rsidRPr="00607692">
        <w:rPr>
          <w:sz w:val="24"/>
          <w:szCs w:val="24"/>
          <w:lang w:val="vi-VN"/>
        </w:rPr>
        <w:t>A:</w:t>
      </w:r>
      <w:r w:rsidRPr="00607692">
        <w:rPr>
          <w:sz w:val="24"/>
          <w:szCs w:val="24"/>
          <w:lang w:val="vi-VN"/>
        </w:rPr>
        <w:tab/>
      </w:r>
      <w:r>
        <w:rPr>
          <w:sz w:val="24"/>
          <w:szCs w:val="24"/>
          <w:lang w:val="vi-VN"/>
        </w:rPr>
        <w:tab/>
      </w:r>
      <w:r w:rsidRPr="00607692">
        <w:rPr>
          <w:sz w:val="24"/>
          <w:szCs w:val="24"/>
          <w:lang w:val="vi-VN"/>
        </w:rPr>
        <w:t>Độ lệch tần số đo được tại f</w:t>
      </w:r>
      <w:r w:rsidRPr="00607692">
        <w:rPr>
          <w:sz w:val="24"/>
          <w:szCs w:val="24"/>
          <w:vertAlign w:val="subscript"/>
          <w:lang w:val="vi-VN"/>
        </w:rPr>
        <w:t>2</w:t>
      </w:r>
      <w:r w:rsidRPr="00607692">
        <w:rPr>
          <w:sz w:val="24"/>
          <w:szCs w:val="24"/>
          <w:lang w:val="vi-VN"/>
        </w:rPr>
        <w:t>;</w:t>
      </w:r>
    </w:p>
    <w:p w:rsidR="003A52F6" w:rsidRPr="003A52F6" w:rsidRDefault="00607692" w:rsidP="00612678">
      <w:pPr>
        <w:keepNext/>
        <w:spacing w:after="0" w:line="240" w:lineRule="auto"/>
        <w:ind w:left="284"/>
        <w:rPr>
          <w:lang w:val="vi-VN"/>
        </w:rPr>
      </w:pPr>
      <w:r w:rsidRPr="00607692">
        <w:rPr>
          <w:sz w:val="24"/>
          <w:szCs w:val="24"/>
          <w:lang w:val="vi-VN"/>
        </w:rPr>
        <w:t>f</w:t>
      </w:r>
      <w:r w:rsidRPr="00607692">
        <w:rPr>
          <w:sz w:val="24"/>
          <w:szCs w:val="24"/>
          <w:vertAlign w:val="subscript"/>
          <w:lang w:val="vi-VN"/>
        </w:rPr>
        <w:t>cs</w:t>
      </w:r>
      <w:r w:rsidRPr="00607692">
        <w:rPr>
          <w:sz w:val="24"/>
          <w:szCs w:val="24"/>
          <w:lang w:val="vi-VN"/>
        </w:rPr>
        <w:t>:</w:t>
      </w:r>
      <w:r w:rsidRPr="00607692">
        <w:rPr>
          <w:sz w:val="24"/>
          <w:szCs w:val="24"/>
          <w:lang w:val="vi-VN"/>
        </w:rPr>
        <w:tab/>
      </w:r>
      <w:r>
        <w:rPr>
          <w:sz w:val="24"/>
          <w:szCs w:val="24"/>
          <w:lang w:val="vi-VN"/>
        </w:rPr>
        <w:tab/>
      </w:r>
      <w:r w:rsidRPr="00607692">
        <w:rPr>
          <w:sz w:val="24"/>
          <w:szCs w:val="24"/>
          <w:lang w:val="vi-VN"/>
        </w:rPr>
        <w:t>Tần số bằng khoảng cách kênh.</w:t>
      </w:r>
      <w:r>
        <w:rPr>
          <w:lang w:val="vi-VN"/>
        </w:rPr>
        <w:tab/>
      </w:r>
    </w:p>
    <w:p w:rsidR="00374510" w:rsidRPr="00374510" w:rsidRDefault="00374510" w:rsidP="00612678">
      <w:pPr>
        <w:pStyle w:val="Caption"/>
        <w:spacing w:after="0" w:line="240" w:lineRule="auto"/>
      </w:pPr>
      <w:bookmarkStart w:id="263" w:name="_Ref1382250"/>
      <w:r>
        <w:t xml:space="preserve">Hình </w:t>
      </w:r>
      <w:r w:rsidR="00767B98">
        <w:fldChar w:fldCharType="begin"/>
      </w:r>
      <w:r>
        <w:instrText xml:space="preserve"> SEQ Hình \* ARABIC </w:instrText>
      </w:r>
      <w:r w:rsidR="00767B98">
        <w:fldChar w:fldCharType="separate"/>
      </w:r>
      <w:r w:rsidR="007620F6">
        <w:t>1</w:t>
      </w:r>
      <w:r w:rsidR="00767B98">
        <w:fldChar w:fldCharType="end"/>
      </w:r>
      <w:bookmarkEnd w:id="263"/>
      <w:r>
        <w:rPr>
          <w:lang w:val="vi-VN"/>
        </w:rPr>
        <w:t xml:space="preserve"> – Đ</w:t>
      </w:r>
      <w:r w:rsidRPr="00374510">
        <w:t>ộ lệch tần số theo tần số điều chế</w:t>
      </w:r>
    </w:p>
    <w:p w:rsidR="00461A37" w:rsidRPr="00461A37" w:rsidRDefault="00461A37" w:rsidP="00612678">
      <w:pPr>
        <w:pStyle w:val="Heading3"/>
        <w:numPr>
          <w:ilvl w:val="2"/>
          <w:numId w:val="6"/>
        </w:numPr>
        <w:spacing w:before="120" w:after="0" w:line="240" w:lineRule="auto"/>
        <w:ind w:left="851" w:hanging="851"/>
      </w:pPr>
      <w:bookmarkStart w:id="264" w:name="_Toc29476919"/>
      <w:r w:rsidRPr="00461A37">
        <w:t>Độ nhạy của bộ điều chế bao gồm cả mi-crô</w:t>
      </w:r>
      <w:bookmarkEnd w:id="264"/>
    </w:p>
    <w:p w:rsidR="00461A37" w:rsidRPr="00461A37" w:rsidRDefault="00461A37" w:rsidP="00612678">
      <w:pPr>
        <w:pStyle w:val="Heading2"/>
        <w:numPr>
          <w:ilvl w:val="3"/>
          <w:numId w:val="6"/>
        </w:numPr>
        <w:spacing w:after="0" w:line="240" w:lineRule="auto"/>
      </w:pPr>
      <w:bookmarkStart w:id="265" w:name="_Toc1336991"/>
      <w:bookmarkStart w:id="266" w:name="_Toc2375622"/>
      <w:bookmarkStart w:id="267" w:name="_Toc23897726"/>
      <w:bookmarkStart w:id="268" w:name="_Toc29476920"/>
      <w:r w:rsidRPr="00461A37">
        <w:t>Định nghĩa</w:t>
      </w:r>
      <w:bookmarkEnd w:id="265"/>
      <w:bookmarkEnd w:id="266"/>
      <w:bookmarkEnd w:id="267"/>
      <w:bookmarkEnd w:id="268"/>
    </w:p>
    <w:p w:rsidR="00461A37" w:rsidRPr="00461A37" w:rsidRDefault="00461A37" w:rsidP="00612678">
      <w:pPr>
        <w:spacing w:after="0" w:line="240" w:lineRule="auto"/>
        <w:rPr>
          <w:sz w:val="24"/>
          <w:szCs w:val="24"/>
          <w:lang w:val="vi-VN"/>
        </w:rPr>
      </w:pPr>
      <w:r w:rsidRPr="00461A37">
        <w:rPr>
          <w:sz w:val="24"/>
          <w:szCs w:val="24"/>
          <w:lang w:val="vi-VN"/>
        </w:rPr>
        <w:t>Đặc tính này biểu diễn khả năng máy phát tạo ra điều chế hoàn toàn khi một tín hiệutần số âm thanh có mức tương ứng với mức âm thanh trung bình bình thường đượcđưa vào mi-crô.</w:t>
      </w:r>
    </w:p>
    <w:p w:rsidR="00461A37" w:rsidRDefault="00461A37" w:rsidP="00612678">
      <w:pPr>
        <w:pStyle w:val="Heading2"/>
        <w:numPr>
          <w:ilvl w:val="3"/>
          <w:numId w:val="6"/>
        </w:numPr>
        <w:spacing w:after="0" w:line="240" w:lineRule="auto"/>
      </w:pPr>
      <w:bookmarkStart w:id="269" w:name="_Toc1336992"/>
      <w:bookmarkStart w:id="270" w:name="_Toc2375623"/>
      <w:bookmarkStart w:id="271" w:name="_Toc23897727"/>
      <w:bookmarkStart w:id="272" w:name="_Toc29476921"/>
      <w:r w:rsidRPr="00461A37">
        <w:t>Phương pháp đo</w:t>
      </w:r>
      <w:bookmarkEnd w:id="269"/>
      <w:bookmarkEnd w:id="270"/>
      <w:bookmarkEnd w:id="271"/>
      <w:bookmarkEnd w:id="272"/>
    </w:p>
    <w:p w:rsidR="00C45B07" w:rsidRPr="00F86FCB" w:rsidRDefault="00C45B07" w:rsidP="00612678">
      <w:pPr>
        <w:spacing w:after="0" w:line="240" w:lineRule="auto"/>
        <w:rPr>
          <w:sz w:val="24"/>
          <w:szCs w:val="24"/>
          <w:lang w:val="vi-VN"/>
        </w:rPr>
      </w:pPr>
      <w:r w:rsidRPr="00F86FCB">
        <w:rPr>
          <w:sz w:val="24"/>
          <w:szCs w:val="24"/>
          <w:lang w:val="vi-VN"/>
        </w:rPr>
        <w:t xml:space="preserve">Một kênh 25 kHz được lựa chọn và </w:t>
      </w:r>
      <w:r w:rsidR="00F86FCB" w:rsidRPr="00F86FCB">
        <w:rPr>
          <w:sz w:val="24"/>
          <w:szCs w:val="24"/>
          <w:lang w:val="vi-VN"/>
        </w:rPr>
        <w:t xml:space="preserve">kích hoạt máy </w:t>
      </w:r>
      <w:r w:rsidR="00F86FCB">
        <w:rPr>
          <w:sz w:val="24"/>
          <w:szCs w:val="24"/>
          <w:lang w:val="vi-VN"/>
        </w:rPr>
        <w:t>phát.</w:t>
      </w:r>
    </w:p>
    <w:p w:rsidR="00461A37" w:rsidRPr="00461A37" w:rsidRDefault="00461A37" w:rsidP="00612678">
      <w:pPr>
        <w:spacing w:after="0" w:line="240" w:lineRule="auto"/>
        <w:rPr>
          <w:sz w:val="24"/>
          <w:szCs w:val="24"/>
          <w:lang w:val="vi-VN"/>
        </w:rPr>
      </w:pPr>
      <w:r w:rsidRPr="00461A37">
        <w:rPr>
          <w:sz w:val="24"/>
          <w:szCs w:val="24"/>
          <w:lang w:val="vi-VN"/>
        </w:rPr>
        <w:t>Đưa một tín hiệu có tần số 1kHz với mức âm thanh là 94dB</w:t>
      </w:r>
      <w:r w:rsidR="00F86FCB">
        <w:rPr>
          <w:sz w:val="24"/>
          <w:szCs w:val="24"/>
          <w:lang w:val="vi-VN"/>
        </w:rPr>
        <w:t xml:space="preserve">A </w:t>
      </w:r>
      <w:r w:rsidRPr="00461A37">
        <w:rPr>
          <w:sz w:val="24"/>
          <w:szCs w:val="24"/>
          <w:lang w:val="vi-VN"/>
        </w:rPr>
        <w:t>vào mi-crô. Đo kết quả độ lệch.</w:t>
      </w:r>
    </w:p>
    <w:p w:rsidR="00461A37" w:rsidRPr="00461A37" w:rsidRDefault="00802E90" w:rsidP="00612678">
      <w:pPr>
        <w:pStyle w:val="Heading2"/>
        <w:numPr>
          <w:ilvl w:val="3"/>
          <w:numId w:val="6"/>
        </w:numPr>
        <w:spacing w:after="0" w:line="240" w:lineRule="auto"/>
      </w:pPr>
      <w:bookmarkStart w:id="273" w:name="_Toc23897728"/>
      <w:bookmarkStart w:id="274" w:name="_Toc29476922"/>
      <w:r>
        <w:t>Giới hạn</w:t>
      </w:r>
      <w:bookmarkEnd w:id="273"/>
      <w:bookmarkEnd w:id="274"/>
    </w:p>
    <w:p w:rsidR="00461A37" w:rsidRPr="00461A37" w:rsidRDefault="00461A37" w:rsidP="00612678">
      <w:pPr>
        <w:spacing w:after="0" w:line="240" w:lineRule="auto"/>
        <w:rPr>
          <w:sz w:val="24"/>
          <w:szCs w:val="24"/>
          <w:lang w:val="vi-VN"/>
        </w:rPr>
      </w:pPr>
      <w:r w:rsidRPr="00461A37">
        <w:rPr>
          <w:sz w:val="24"/>
          <w:szCs w:val="24"/>
          <w:lang w:val="vi-VN"/>
        </w:rPr>
        <w:t>Độ lệch tần phải nằm giữa ± 1,5 kHz và ± 3 kHz.</w:t>
      </w:r>
    </w:p>
    <w:p w:rsidR="00461A37" w:rsidRPr="00461A37" w:rsidRDefault="00461A37" w:rsidP="00612678">
      <w:pPr>
        <w:pStyle w:val="Heading3"/>
        <w:numPr>
          <w:ilvl w:val="2"/>
          <w:numId w:val="6"/>
        </w:numPr>
        <w:spacing w:before="120" w:after="0" w:line="240" w:lineRule="auto"/>
        <w:ind w:left="851" w:hanging="851"/>
      </w:pPr>
      <w:bookmarkStart w:id="275" w:name="_Toc29476923"/>
      <w:r w:rsidRPr="00461A37">
        <w:t>Đáp ứng tần số âm thanh</w:t>
      </w:r>
      <w:bookmarkEnd w:id="275"/>
    </w:p>
    <w:p w:rsidR="00461A37" w:rsidRPr="00461A37" w:rsidRDefault="00461A37" w:rsidP="00612678">
      <w:pPr>
        <w:pStyle w:val="Heading2"/>
        <w:numPr>
          <w:ilvl w:val="3"/>
          <w:numId w:val="6"/>
        </w:numPr>
        <w:spacing w:after="0" w:line="240" w:lineRule="auto"/>
      </w:pPr>
      <w:bookmarkStart w:id="276" w:name="_Toc1336995"/>
      <w:bookmarkStart w:id="277" w:name="_Toc2375626"/>
      <w:bookmarkStart w:id="278" w:name="_Toc23897730"/>
      <w:bookmarkStart w:id="279" w:name="_Toc29476924"/>
      <w:r w:rsidRPr="00461A37">
        <w:t>Định nghĩa</w:t>
      </w:r>
      <w:bookmarkEnd w:id="276"/>
      <w:bookmarkEnd w:id="277"/>
      <w:bookmarkEnd w:id="278"/>
      <w:bookmarkEnd w:id="279"/>
    </w:p>
    <w:p w:rsidR="00F86FCB" w:rsidRPr="00461A37" w:rsidRDefault="00F86FCB" w:rsidP="00612678">
      <w:pPr>
        <w:spacing w:after="0" w:line="240" w:lineRule="auto"/>
        <w:rPr>
          <w:sz w:val="24"/>
          <w:szCs w:val="24"/>
          <w:lang w:val="vi-VN"/>
        </w:rPr>
      </w:pPr>
      <w:r w:rsidRPr="00F86FCB">
        <w:rPr>
          <w:sz w:val="24"/>
          <w:szCs w:val="24"/>
          <w:lang w:val="vi-VN"/>
        </w:rPr>
        <w:t>Đáp ứng tần số âm thanh là độ lệch tần của máy phát, đáp ứng tần số này là mộthàm của tần số điều chế.</w:t>
      </w:r>
    </w:p>
    <w:p w:rsidR="00461A37" w:rsidRPr="00461A37" w:rsidRDefault="00461A37" w:rsidP="00612678">
      <w:pPr>
        <w:pStyle w:val="Heading2"/>
        <w:numPr>
          <w:ilvl w:val="3"/>
          <w:numId w:val="6"/>
        </w:numPr>
        <w:spacing w:after="0" w:line="240" w:lineRule="auto"/>
      </w:pPr>
      <w:bookmarkStart w:id="280" w:name="_Toc1336996"/>
      <w:bookmarkStart w:id="281" w:name="_Toc2375627"/>
      <w:bookmarkStart w:id="282" w:name="_Toc23897731"/>
      <w:bookmarkStart w:id="283" w:name="_Toc29476925"/>
      <w:r w:rsidRPr="00461A37">
        <w:lastRenderedPageBreak/>
        <w:t>Phương pháp đo</w:t>
      </w:r>
      <w:bookmarkEnd w:id="280"/>
      <w:bookmarkEnd w:id="281"/>
      <w:bookmarkEnd w:id="282"/>
      <w:bookmarkEnd w:id="283"/>
    </w:p>
    <w:p w:rsidR="00F86FCB" w:rsidRPr="00F86FCB" w:rsidRDefault="00F86FCB" w:rsidP="00612678">
      <w:pPr>
        <w:spacing w:after="0" w:line="240" w:lineRule="auto"/>
        <w:rPr>
          <w:sz w:val="24"/>
          <w:szCs w:val="24"/>
          <w:lang w:val="vi-VN"/>
        </w:rPr>
      </w:pPr>
      <w:r w:rsidRPr="00F86FCB">
        <w:rPr>
          <w:sz w:val="24"/>
          <w:szCs w:val="24"/>
          <w:lang w:val="vi-VN"/>
        </w:rPr>
        <w:t>Đưa vào máy phát tín hiệu điều chế có tần số 1kHz, đo độ lệch tần số tại đầu ra.Điều chỉnh mức tín hiệu âm thanh đầu vào sao cho độ lệch tần là ±1kHz. Đây là điểm</w:t>
      </w:r>
      <w:r>
        <w:rPr>
          <w:sz w:val="24"/>
          <w:szCs w:val="24"/>
          <w:lang w:val="vi-VN"/>
        </w:rPr>
        <w:t xml:space="preserve"> tham chiếu </w:t>
      </w:r>
      <w:r w:rsidRPr="00F86FCB">
        <w:rPr>
          <w:sz w:val="24"/>
          <w:szCs w:val="24"/>
          <w:lang w:val="vi-VN"/>
        </w:rPr>
        <w:t xml:space="preserve"> như trong Hình 2 (1kHz tương ứng với 0 dB).</w:t>
      </w:r>
    </w:p>
    <w:p w:rsidR="00F86FCB" w:rsidRDefault="00F86FCB" w:rsidP="00612678">
      <w:pPr>
        <w:spacing w:after="0" w:line="240" w:lineRule="auto"/>
        <w:rPr>
          <w:sz w:val="24"/>
          <w:szCs w:val="24"/>
          <w:lang w:val="vi-VN"/>
        </w:rPr>
      </w:pPr>
      <w:r w:rsidRPr="00F86FCB">
        <w:rPr>
          <w:sz w:val="24"/>
          <w:szCs w:val="24"/>
          <w:lang w:val="vi-VN"/>
        </w:rPr>
        <w:t xml:space="preserve">Sau đó thay đổi tần số điều chế giữa 300 Hz và 3 kHz </w:t>
      </w:r>
      <w:r w:rsidR="00607692">
        <w:rPr>
          <w:sz w:val="24"/>
          <w:szCs w:val="24"/>
          <w:lang w:val="vi-VN"/>
        </w:rPr>
        <w:t xml:space="preserve">(xem chú thích) </w:t>
      </w:r>
      <w:r w:rsidRPr="00F86FCB">
        <w:rPr>
          <w:sz w:val="24"/>
          <w:szCs w:val="24"/>
          <w:lang w:val="vi-VN"/>
        </w:rPr>
        <w:t>nhưng vẫn giữ mức của tínhiệu tần số âm thanh không đổi như đã được xác định ở trên.</w:t>
      </w:r>
    </w:p>
    <w:p w:rsidR="00607692" w:rsidRDefault="00607692" w:rsidP="00612678">
      <w:pPr>
        <w:spacing w:after="0" w:line="240" w:lineRule="auto"/>
        <w:rPr>
          <w:sz w:val="24"/>
          <w:szCs w:val="24"/>
          <w:lang w:val="vi-VN"/>
        </w:rPr>
      </w:pPr>
      <w:r w:rsidRPr="00607692">
        <w:rPr>
          <w:sz w:val="24"/>
          <w:szCs w:val="24"/>
          <w:lang w:val="vi-VN"/>
        </w:rPr>
        <w:t>Chỉ thực hiện phép đo này trên một kênh (xem 2.3.6).</w:t>
      </w:r>
    </w:p>
    <w:p w:rsidR="00607692" w:rsidRPr="00612678" w:rsidRDefault="00607692" w:rsidP="00612678">
      <w:pPr>
        <w:spacing w:after="0" w:line="240" w:lineRule="auto"/>
        <w:rPr>
          <w:sz w:val="18"/>
          <w:szCs w:val="18"/>
          <w:lang w:val="vi-VN"/>
        </w:rPr>
      </w:pPr>
      <w:r w:rsidRPr="00612678">
        <w:rPr>
          <w:sz w:val="18"/>
          <w:szCs w:val="18"/>
          <w:lang w:val="vi-VN"/>
        </w:rPr>
        <w:t xml:space="preserve">CHÚ THÍCH: </w:t>
      </w:r>
      <w:r w:rsidR="003D6916" w:rsidRPr="00612678">
        <w:rPr>
          <w:sz w:val="18"/>
          <w:szCs w:val="18"/>
          <w:lang w:val="vi-VN"/>
        </w:rPr>
        <w:t>2,55 kHz đối với máy phát được dùng riêng cho khoảng cách kênh 12,5 kHz.</w:t>
      </w:r>
    </w:p>
    <w:p w:rsidR="00461A37" w:rsidRPr="00461A37" w:rsidRDefault="00802E90" w:rsidP="00612678">
      <w:pPr>
        <w:pStyle w:val="Heading2"/>
        <w:numPr>
          <w:ilvl w:val="3"/>
          <w:numId w:val="6"/>
        </w:numPr>
        <w:spacing w:after="0" w:line="240" w:lineRule="auto"/>
      </w:pPr>
      <w:bookmarkStart w:id="284" w:name="_Toc23897732"/>
      <w:bookmarkStart w:id="285" w:name="_Toc29476926"/>
      <w:r>
        <w:t>Giới hạn</w:t>
      </w:r>
      <w:bookmarkEnd w:id="284"/>
      <w:bookmarkEnd w:id="285"/>
    </w:p>
    <w:p w:rsidR="00F86FCB" w:rsidRDefault="00F86FCB" w:rsidP="00612678">
      <w:pPr>
        <w:spacing w:after="0" w:line="240" w:lineRule="auto"/>
        <w:rPr>
          <w:sz w:val="24"/>
          <w:szCs w:val="24"/>
          <w:lang w:val="vi-VN"/>
        </w:rPr>
      </w:pPr>
      <w:r w:rsidRPr="00F86FCB">
        <w:rPr>
          <w:sz w:val="24"/>
          <w:szCs w:val="24"/>
          <w:lang w:val="vi-VN"/>
        </w:rPr>
        <w:t xml:space="preserve">Đáp ứng tần số âm thanh phải nằm trong khoảng +1 dB và -3 dB của đường thẳngcó độ nghiêng 6dB/oct đi qua điểm </w:t>
      </w:r>
      <w:r>
        <w:rPr>
          <w:sz w:val="24"/>
          <w:szCs w:val="24"/>
          <w:lang w:val="vi-VN"/>
        </w:rPr>
        <w:t>tham chiếu</w:t>
      </w:r>
      <w:r w:rsidRPr="00F86FCB">
        <w:rPr>
          <w:sz w:val="24"/>
          <w:szCs w:val="24"/>
          <w:lang w:val="vi-VN"/>
        </w:rPr>
        <w:t xml:space="preserve"> (xem Hình 2).</w:t>
      </w:r>
      <w:r w:rsidR="003D6916">
        <w:rPr>
          <w:sz w:val="24"/>
          <w:szCs w:val="24"/>
          <w:lang w:val="vi-VN"/>
        </w:rPr>
        <w:t xml:space="preserve"> Tần số giới hạn trên là 2,55 </w:t>
      </w:r>
      <w:r w:rsidR="001A7A8C">
        <w:rPr>
          <w:sz w:val="24"/>
          <w:szCs w:val="24"/>
          <w:lang w:val="vi-VN"/>
        </w:rPr>
        <w:t>k</w:t>
      </w:r>
      <w:r w:rsidR="003D6916">
        <w:rPr>
          <w:sz w:val="24"/>
          <w:szCs w:val="24"/>
          <w:lang w:val="vi-VN"/>
        </w:rPr>
        <w:t>Hz cho các kênh 12,5 kHz.</w:t>
      </w:r>
    </w:p>
    <w:p w:rsidR="00E36EDF" w:rsidRDefault="00E36EDF" w:rsidP="00E36EDF">
      <w:pPr>
        <w:keepNext/>
        <w:jc w:val="center"/>
      </w:pPr>
      <w:r>
        <w:rPr>
          <w:noProof/>
          <w:sz w:val="24"/>
          <w:szCs w:val="24"/>
        </w:rPr>
        <w:drawing>
          <wp:inline distT="0" distB="0" distL="0" distR="0">
            <wp:extent cx="4935528" cy="43132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 2.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5528" cy="4313207"/>
                    </a:xfrm>
                    <a:prstGeom prst="rect">
                      <a:avLst/>
                    </a:prstGeom>
                  </pic:spPr>
                </pic:pic>
              </a:graphicData>
            </a:graphic>
          </wp:inline>
        </w:drawing>
      </w:r>
    </w:p>
    <w:p w:rsidR="00E36EDF" w:rsidRDefault="00E36EDF" w:rsidP="00E36EDF">
      <w:pPr>
        <w:pStyle w:val="Caption"/>
        <w:rPr>
          <w:lang w:val="vi-VN"/>
        </w:rPr>
      </w:pPr>
      <w:r>
        <w:t xml:space="preserve">Hình </w:t>
      </w:r>
      <w:r w:rsidR="00767B98">
        <w:fldChar w:fldCharType="begin"/>
      </w:r>
      <w:r>
        <w:instrText xml:space="preserve"> SEQ Hình \* ARABIC </w:instrText>
      </w:r>
      <w:r w:rsidR="00767B98">
        <w:fldChar w:fldCharType="separate"/>
      </w:r>
      <w:r w:rsidR="007620F6">
        <w:t>2</w:t>
      </w:r>
      <w:r w:rsidR="00767B98">
        <w:fldChar w:fldCharType="end"/>
      </w:r>
      <w:r w:rsidR="00B861E8">
        <w:t>-</w:t>
      </w:r>
      <w:r>
        <w:rPr>
          <w:lang w:val="vi-VN"/>
        </w:rPr>
        <w:t xml:space="preserve"> Đáp ứng tần số âm thanh</w:t>
      </w:r>
    </w:p>
    <w:p w:rsidR="00E36EDF" w:rsidRPr="00E36EDF" w:rsidRDefault="00E36EDF" w:rsidP="00E36EDF">
      <w:pPr>
        <w:rPr>
          <w:lang w:val="vi-VN"/>
        </w:rPr>
      </w:pPr>
    </w:p>
    <w:p w:rsidR="00461A37" w:rsidRPr="00461A37" w:rsidRDefault="00461A37" w:rsidP="00612678">
      <w:pPr>
        <w:pStyle w:val="Heading3"/>
        <w:numPr>
          <w:ilvl w:val="2"/>
          <w:numId w:val="6"/>
        </w:numPr>
        <w:spacing w:before="120" w:after="0" w:line="240" w:lineRule="auto"/>
        <w:ind w:left="851" w:hanging="851"/>
      </w:pPr>
      <w:bookmarkStart w:id="286" w:name="_Toc29476927"/>
      <w:r w:rsidRPr="00461A37">
        <w:t>Méo hài tần số âm thanh của phát xạ</w:t>
      </w:r>
      <w:bookmarkEnd w:id="286"/>
    </w:p>
    <w:p w:rsidR="00461A37" w:rsidRPr="00461A37" w:rsidRDefault="00461A37" w:rsidP="00612678">
      <w:pPr>
        <w:pStyle w:val="Heading2"/>
        <w:numPr>
          <w:ilvl w:val="3"/>
          <w:numId w:val="6"/>
        </w:numPr>
        <w:spacing w:after="0" w:line="240" w:lineRule="auto"/>
      </w:pPr>
      <w:bookmarkStart w:id="287" w:name="_Toc1336999"/>
      <w:bookmarkStart w:id="288" w:name="_Toc2375630"/>
      <w:bookmarkStart w:id="289" w:name="_Toc23897734"/>
      <w:bookmarkStart w:id="290" w:name="_Toc29476928"/>
      <w:r w:rsidRPr="00461A37">
        <w:t>Định nghĩa</w:t>
      </w:r>
      <w:bookmarkEnd w:id="287"/>
      <w:bookmarkEnd w:id="288"/>
      <w:bookmarkEnd w:id="289"/>
      <w:bookmarkEnd w:id="290"/>
    </w:p>
    <w:p w:rsidR="00461A37" w:rsidRPr="00461A37" w:rsidRDefault="00461A37" w:rsidP="00612678">
      <w:pPr>
        <w:spacing w:after="0" w:line="240" w:lineRule="auto"/>
        <w:rPr>
          <w:sz w:val="24"/>
          <w:szCs w:val="24"/>
          <w:lang w:val="vi-VN"/>
        </w:rPr>
      </w:pPr>
      <w:r w:rsidRPr="00461A37">
        <w:rPr>
          <w:sz w:val="24"/>
          <w:szCs w:val="24"/>
          <w:lang w:val="vi-VN"/>
        </w:rPr>
        <w:t>Méo hài phát xạ bị điều chế bởi một tín hiệu tần số âm thanh được xác định bằng tỷsố, biểu diễn theo phần trăm, giữa điện áp r.m.s của tất cả các thành phần hài tần sốcơ bản với điện áp r.m.s tổng của tín hiệu sau khi giải điều chế tuyến tính.</w:t>
      </w:r>
    </w:p>
    <w:p w:rsidR="00461A37" w:rsidRPr="00461A37" w:rsidRDefault="00461A37" w:rsidP="00612678">
      <w:pPr>
        <w:pStyle w:val="Heading2"/>
        <w:numPr>
          <w:ilvl w:val="3"/>
          <w:numId w:val="6"/>
        </w:numPr>
        <w:spacing w:after="0" w:line="240" w:lineRule="auto"/>
      </w:pPr>
      <w:bookmarkStart w:id="291" w:name="_Toc1337000"/>
      <w:bookmarkStart w:id="292" w:name="_Toc2375631"/>
      <w:bookmarkStart w:id="293" w:name="_Toc23897735"/>
      <w:bookmarkStart w:id="294" w:name="_Toc29476929"/>
      <w:r w:rsidRPr="00461A37">
        <w:lastRenderedPageBreak/>
        <w:t>Phương pháp đo</w:t>
      </w:r>
      <w:bookmarkEnd w:id="291"/>
      <w:bookmarkEnd w:id="292"/>
      <w:bookmarkEnd w:id="293"/>
      <w:bookmarkEnd w:id="294"/>
    </w:p>
    <w:p w:rsidR="00461A37" w:rsidRDefault="00461A37" w:rsidP="00612678">
      <w:pPr>
        <w:spacing w:after="0" w:line="240" w:lineRule="auto"/>
        <w:rPr>
          <w:sz w:val="24"/>
          <w:szCs w:val="24"/>
          <w:lang w:val="vi-VN"/>
        </w:rPr>
      </w:pPr>
      <w:r w:rsidRPr="00461A37">
        <w:rPr>
          <w:sz w:val="24"/>
          <w:szCs w:val="24"/>
          <w:lang w:val="vi-VN"/>
        </w:rPr>
        <w:t>Máy phát tạo ra tín hiệu RF đưa vào bộ giải điều chế tuyến tính qua một thiết bị ghépthích hợp với một mạch nén sau có mức nén 6dB/oct .</w:t>
      </w:r>
    </w:p>
    <w:p w:rsidR="00E36EDF" w:rsidRPr="0043443A" w:rsidRDefault="00E36EDF" w:rsidP="00612678">
      <w:pPr>
        <w:spacing w:after="0" w:line="240" w:lineRule="auto"/>
        <w:rPr>
          <w:sz w:val="24"/>
          <w:szCs w:val="24"/>
        </w:rPr>
      </w:pPr>
      <w:r w:rsidRPr="00E36EDF">
        <w:rPr>
          <w:sz w:val="24"/>
          <w:szCs w:val="24"/>
          <w:lang w:val="vi-VN"/>
        </w:rPr>
        <w:t>Thực hiện phép đo này</w:t>
      </w:r>
      <w:r w:rsidR="003D6916">
        <w:rPr>
          <w:sz w:val="24"/>
          <w:szCs w:val="24"/>
          <w:lang w:val="vi-VN"/>
        </w:rPr>
        <w:t xml:space="preserve"> trên kênh 25 kHz</w:t>
      </w:r>
      <w:r w:rsidRPr="00E36EDF">
        <w:rPr>
          <w:sz w:val="24"/>
          <w:szCs w:val="24"/>
          <w:lang w:val="vi-VN"/>
        </w:rPr>
        <w:t xml:space="preserve"> khi đặt công tắccông suất đầu ra </w:t>
      </w:r>
      <w:r w:rsidR="003D6916">
        <w:rPr>
          <w:sz w:val="24"/>
          <w:szCs w:val="24"/>
          <w:lang w:val="vi-VN"/>
        </w:rPr>
        <w:t>tại cả hai</w:t>
      </w:r>
      <w:r w:rsidRPr="00E36EDF">
        <w:rPr>
          <w:sz w:val="24"/>
          <w:szCs w:val="24"/>
          <w:lang w:val="vi-VN"/>
        </w:rPr>
        <w:t xml:space="preserve"> vị trí cực đại</w:t>
      </w:r>
      <w:r w:rsidR="003D6916">
        <w:rPr>
          <w:sz w:val="24"/>
          <w:szCs w:val="24"/>
          <w:lang w:val="vi-VN"/>
        </w:rPr>
        <w:t xml:space="preserve"> và cực tiểu</w:t>
      </w:r>
      <w:r w:rsidR="0043443A">
        <w:rPr>
          <w:sz w:val="24"/>
          <w:szCs w:val="24"/>
        </w:rPr>
        <w:t>.</w:t>
      </w:r>
    </w:p>
    <w:p w:rsidR="00461A37" w:rsidRPr="00461A37" w:rsidRDefault="00461A37" w:rsidP="00612678">
      <w:pPr>
        <w:pStyle w:val="ListParagraph"/>
        <w:numPr>
          <w:ilvl w:val="4"/>
          <w:numId w:val="6"/>
        </w:numPr>
        <w:spacing w:after="0" w:line="240" w:lineRule="auto"/>
        <w:ind w:left="1276" w:hanging="1276"/>
        <w:rPr>
          <w:sz w:val="24"/>
          <w:szCs w:val="24"/>
          <w:lang w:val="vi-VN"/>
        </w:rPr>
      </w:pPr>
      <w:r w:rsidRPr="00461A37">
        <w:rPr>
          <w:sz w:val="24"/>
          <w:szCs w:val="24"/>
          <w:lang w:val="vi-VN"/>
        </w:rPr>
        <w:t xml:space="preserve"> Điều kiện đo kiểm bình thường</w:t>
      </w:r>
    </w:p>
    <w:p w:rsidR="00461A37" w:rsidRPr="00461A37" w:rsidRDefault="00461A37" w:rsidP="00612678">
      <w:pPr>
        <w:spacing w:after="0" w:line="240" w:lineRule="auto"/>
        <w:rPr>
          <w:sz w:val="24"/>
          <w:szCs w:val="24"/>
          <w:lang w:val="vi-VN"/>
        </w:rPr>
      </w:pPr>
      <w:r w:rsidRPr="00461A37">
        <w:rPr>
          <w:sz w:val="24"/>
          <w:szCs w:val="24"/>
          <w:lang w:val="vi-VN"/>
        </w:rPr>
        <w:t>Trong các điều kiện đo kiểm bình thường (xem 2.</w:t>
      </w:r>
      <w:r w:rsidR="003D6916">
        <w:rPr>
          <w:sz w:val="24"/>
          <w:szCs w:val="24"/>
          <w:lang w:val="vi-VN"/>
        </w:rPr>
        <w:t>3.9</w:t>
      </w:r>
      <w:r w:rsidRPr="00461A37">
        <w:rPr>
          <w:sz w:val="24"/>
          <w:szCs w:val="24"/>
          <w:lang w:val="vi-VN"/>
        </w:rPr>
        <w:t>), tín hiệu RF phải được điềuchế thành công tại các tần số 300 Hz</w:t>
      </w:r>
      <w:r w:rsidR="003D6916">
        <w:rPr>
          <w:sz w:val="24"/>
          <w:szCs w:val="24"/>
          <w:lang w:val="vi-VN"/>
        </w:rPr>
        <w:t>, 500 Hz</w:t>
      </w:r>
      <w:r w:rsidRPr="00461A37">
        <w:rPr>
          <w:sz w:val="24"/>
          <w:szCs w:val="24"/>
          <w:lang w:val="vi-VN"/>
        </w:rPr>
        <w:t xml:space="preserve"> và 1 kHz với chỉ số điều chế không đổi bằng 3.</w:t>
      </w:r>
    </w:p>
    <w:p w:rsidR="00461A37" w:rsidRPr="00461A37" w:rsidRDefault="00461A37" w:rsidP="00612678">
      <w:pPr>
        <w:spacing w:after="0" w:line="240" w:lineRule="auto"/>
        <w:rPr>
          <w:sz w:val="24"/>
          <w:szCs w:val="24"/>
          <w:lang w:val="vi-VN"/>
        </w:rPr>
      </w:pPr>
      <w:r w:rsidRPr="00461A37">
        <w:rPr>
          <w:sz w:val="24"/>
          <w:szCs w:val="24"/>
          <w:lang w:val="vi-VN"/>
        </w:rPr>
        <w:t xml:space="preserve">Đo méo hài của tín hiệu tần số âm thanh tại tất cả các tần số </w:t>
      </w:r>
      <w:r w:rsidR="003D6916">
        <w:rPr>
          <w:sz w:val="24"/>
          <w:szCs w:val="24"/>
          <w:lang w:val="vi-VN"/>
        </w:rPr>
        <w:t>nói</w:t>
      </w:r>
      <w:r w:rsidRPr="00461A37">
        <w:rPr>
          <w:sz w:val="24"/>
          <w:szCs w:val="24"/>
          <w:lang w:val="vi-VN"/>
        </w:rPr>
        <w:t xml:space="preserve"> trên.</w:t>
      </w:r>
    </w:p>
    <w:p w:rsidR="00461A37" w:rsidRPr="00461A37" w:rsidRDefault="00461A37" w:rsidP="00612678">
      <w:pPr>
        <w:pStyle w:val="ListParagraph"/>
        <w:numPr>
          <w:ilvl w:val="4"/>
          <w:numId w:val="6"/>
        </w:numPr>
        <w:spacing w:after="0" w:line="240" w:lineRule="auto"/>
        <w:ind w:left="1276" w:hanging="1276"/>
        <w:rPr>
          <w:sz w:val="24"/>
          <w:szCs w:val="24"/>
          <w:lang w:val="vi-VN"/>
        </w:rPr>
      </w:pPr>
      <w:r w:rsidRPr="00461A37">
        <w:rPr>
          <w:sz w:val="24"/>
          <w:szCs w:val="24"/>
          <w:lang w:val="vi-VN"/>
        </w:rPr>
        <w:t>Điều kiện đo kiểm tới hạn</w:t>
      </w:r>
    </w:p>
    <w:p w:rsidR="00461A37" w:rsidRPr="00461A37" w:rsidRDefault="00461A37" w:rsidP="00612678">
      <w:pPr>
        <w:spacing w:after="0" w:line="240" w:lineRule="auto"/>
        <w:rPr>
          <w:sz w:val="24"/>
          <w:szCs w:val="24"/>
          <w:lang w:val="vi-VN"/>
        </w:rPr>
      </w:pPr>
      <w:r w:rsidRPr="00461A37">
        <w:rPr>
          <w:sz w:val="24"/>
          <w:szCs w:val="24"/>
          <w:lang w:val="vi-VN"/>
        </w:rPr>
        <w:t xml:space="preserve">Trong các điều kiện đo kiểm tới hạn (áp dụng đồng thời cả </w:t>
      </w:r>
      <w:r w:rsidR="003D6916">
        <w:rPr>
          <w:sz w:val="24"/>
          <w:szCs w:val="24"/>
          <w:lang w:val="vi-VN"/>
        </w:rPr>
        <w:t>2.3.10.1 và 2.3.10.2</w:t>
      </w:r>
      <w:r w:rsidRPr="00461A37">
        <w:rPr>
          <w:sz w:val="24"/>
          <w:szCs w:val="24"/>
          <w:lang w:val="vi-VN"/>
        </w:rPr>
        <w:t>), thực hiện phép đo kiểm tại tần số 1kHz với độ lệch tần là ± 3kHz.</w:t>
      </w:r>
    </w:p>
    <w:p w:rsidR="00461A37" w:rsidRPr="00461A37" w:rsidRDefault="00802E90" w:rsidP="00612678">
      <w:pPr>
        <w:pStyle w:val="Heading2"/>
        <w:numPr>
          <w:ilvl w:val="3"/>
          <w:numId w:val="6"/>
        </w:numPr>
        <w:spacing w:after="0" w:line="240" w:lineRule="auto"/>
      </w:pPr>
      <w:bookmarkStart w:id="295" w:name="_Toc23897736"/>
      <w:bookmarkStart w:id="296" w:name="_Toc29476930"/>
      <w:r>
        <w:t>Giới hạn</w:t>
      </w:r>
      <w:bookmarkEnd w:id="295"/>
      <w:bookmarkEnd w:id="296"/>
    </w:p>
    <w:p w:rsidR="00461A37" w:rsidRPr="00461A37" w:rsidRDefault="00461A37" w:rsidP="00612678">
      <w:pPr>
        <w:spacing w:after="0" w:line="240" w:lineRule="auto"/>
        <w:rPr>
          <w:sz w:val="24"/>
          <w:szCs w:val="24"/>
          <w:lang w:val="vi-VN"/>
        </w:rPr>
      </w:pPr>
      <w:r w:rsidRPr="00461A37">
        <w:rPr>
          <w:sz w:val="24"/>
          <w:szCs w:val="24"/>
          <w:lang w:val="vi-VN"/>
        </w:rPr>
        <w:t>Méo hài không được vượt quá 10%.</w:t>
      </w:r>
    </w:p>
    <w:p w:rsidR="00461A37" w:rsidRPr="00461A37" w:rsidRDefault="00461A37" w:rsidP="00612678">
      <w:pPr>
        <w:pStyle w:val="Heading3"/>
        <w:numPr>
          <w:ilvl w:val="2"/>
          <w:numId w:val="6"/>
        </w:numPr>
        <w:spacing w:before="120" w:after="0" w:line="240" w:lineRule="auto"/>
        <w:ind w:left="851" w:hanging="851"/>
      </w:pPr>
      <w:bookmarkStart w:id="297" w:name="_Toc29476931"/>
      <w:r w:rsidRPr="00461A37">
        <w:t>Công suất kênh lân cận</w:t>
      </w:r>
      <w:bookmarkEnd w:id="297"/>
    </w:p>
    <w:p w:rsidR="00461A37" w:rsidRPr="00461A37" w:rsidRDefault="00461A37" w:rsidP="00612678">
      <w:pPr>
        <w:pStyle w:val="Heading2"/>
        <w:numPr>
          <w:ilvl w:val="3"/>
          <w:numId w:val="6"/>
        </w:numPr>
        <w:spacing w:after="0" w:line="240" w:lineRule="auto"/>
      </w:pPr>
      <w:bookmarkStart w:id="298" w:name="_Toc1337003"/>
      <w:bookmarkStart w:id="299" w:name="_Toc2375634"/>
      <w:bookmarkStart w:id="300" w:name="_Toc23897738"/>
      <w:bookmarkStart w:id="301" w:name="_Toc29476932"/>
      <w:r w:rsidRPr="00461A37">
        <w:t>Định nghĩa</w:t>
      </w:r>
      <w:bookmarkEnd w:id="298"/>
      <w:bookmarkEnd w:id="299"/>
      <w:bookmarkEnd w:id="300"/>
      <w:bookmarkEnd w:id="301"/>
    </w:p>
    <w:p w:rsidR="00E36EDF" w:rsidRDefault="00461A37" w:rsidP="00612678">
      <w:pPr>
        <w:spacing w:after="0" w:line="240" w:lineRule="auto"/>
        <w:rPr>
          <w:sz w:val="24"/>
          <w:szCs w:val="24"/>
          <w:lang w:val="vi-VN"/>
        </w:rPr>
      </w:pPr>
      <w:r w:rsidRPr="00461A37">
        <w:rPr>
          <w:sz w:val="24"/>
          <w:szCs w:val="24"/>
          <w:lang w:val="vi-VN"/>
        </w:rPr>
        <w:t xml:space="preserve">Công suất kênh lân cận là một phần tổng công suất đầu ra của máy phát trong cácđiều kiện điều chế xác định, công suất này nằm trong băng thông xác định có tần sốtrung tâm là tần số danh định của một trong các kênh lân cận. </w:t>
      </w:r>
    </w:p>
    <w:p w:rsidR="00461A37" w:rsidRPr="00461A37" w:rsidRDefault="00461A37" w:rsidP="00612678">
      <w:pPr>
        <w:spacing w:after="0" w:line="240" w:lineRule="auto"/>
        <w:rPr>
          <w:sz w:val="24"/>
          <w:szCs w:val="24"/>
          <w:lang w:val="vi-VN"/>
        </w:rPr>
      </w:pPr>
      <w:r w:rsidRPr="00461A37">
        <w:rPr>
          <w:sz w:val="24"/>
          <w:szCs w:val="24"/>
          <w:lang w:val="vi-VN"/>
        </w:rPr>
        <w:t>Công suất này là tổngcông suất trung bình do điều chế, tiếng ù và tạp âm của máy phát gây ra.</w:t>
      </w:r>
    </w:p>
    <w:p w:rsidR="00461A37" w:rsidRPr="00461A37" w:rsidRDefault="00461A37" w:rsidP="00612678">
      <w:pPr>
        <w:pStyle w:val="Heading2"/>
        <w:numPr>
          <w:ilvl w:val="3"/>
          <w:numId w:val="6"/>
        </w:numPr>
        <w:spacing w:after="0" w:line="240" w:lineRule="auto"/>
      </w:pPr>
      <w:bookmarkStart w:id="302" w:name="_Toc1337004"/>
      <w:bookmarkStart w:id="303" w:name="_Toc2375635"/>
      <w:bookmarkStart w:id="304" w:name="_Toc23897739"/>
      <w:bookmarkStart w:id="305" w:name="_Toc29476933"/>
      <w:r w:rsidRPr="00461A37">
        <w:t>Phương pháp đo</w:t>
      </w:r>
      <w:bookmarkEnd w:id="302"/>
      <w:bookmarkEnd w:id="303"/>
      <w:bookmarkEnd w:id="304"/>
      <w:bookmarkEnd w:id="305"/>
    </w:p>
    <w:p w:rsidR="001B2DBE" w:rsidRPr="001B2DBE" w:rsidRDefault="001B2DBE" w:rsidP="00612678">
      <w:pPr>
        <w:snapToGrid w:val="0"/>
        <w:spacing w:after="0" w:line="240" w:lineRule="auto"/>
        <w:rPr>
          <w:sz w:val="24"/>
          <w:szCs w:val="24"/>
          <w:lang w:val="vi-VN"/>
        </w:rPr>
      </w:pPr>
      <w:r w:rsidRPr="001B2DBE">
        <w:rPr>
          <w:sz w:val="24"/>
          <w:szCs w:val="24"/>
          <w:lang w:val="vi-VN"/>
        </w:rPr>
        <w:t>Thực hiện phép đo kiểm này trên kênh tần số thấp nhất, kênh tần số cao nhất vàkênh 16.</w:t>
      </w:r>
    </w:p>
    <w:p w:rsidR="001B2DBE" w:rsidRDefault="001B2DBE" w:rsidP="00612678">
      <w:pPr>
        <w:snapToGrid w:val="0"/>
        <w:spacing w:after="0" w:line="240" w:lineRule="auto"/>
        <w:rPr>
          <w:sz w:val="24"/>
          <w:szCs w:val="24"/>
          <w:lang w:val="vi-VN"/>
        </w:rPr>
      </w:pPr>
      <w:r w:rsidRPr="001B2DBE">
        <w:rPr>
          <w:sz w:val="24"/>
          <w:szCs w:val="24"/>
          <w:lang w:val="vi-VN"/>
        </w:rPr>
        <w:t>Đo công suất kênh lân cận bằng một máy thu đo công suất, máy thu đo công suấtnày phải tuân thủ các yêu cầu cho trong Phụ lục A cũng như trong Khuyến nghị ITU</w:t>
      </w:r>
      <w:r>
        <w:rPr>
          <w:sz w:val="24"/>
          <w:szCs w:val="24"/>
          <w:lang w:val="vi-VN"/>
        </w:rPr>
        <w:t>-</w:t>
      </w:r>
      <w:r w:rsidRPr="001B2DBE">
        <w:rPr>
          <w:sz w:val="24"/>
          <w:szCs w:val="24"/>
          <w:lang w:val="vi-VN"/>
        </w:rPr>
        <w:t>RSM 332-4.</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Máy phát phải hoạt động tại công suất sóng mang như trong 2.5.2 ở các điều kiệnđo kiểm bình thường. Nối đầu ra của máy phát với đầu vào của máy thu đo quamột thiết bị kết nối sao cho trở kháng với máy phát là 50Ω và mức tại đầu vàomáy thu đo là thích hợp</w:t>
      </w:r>
      <w:r>
        <w:rPr>
          <w:sz w:val="24"/>
          <w:szCs w:val="24"/>
          <w:lang w:val="vi-VN"/>
        </w:rPr>
        <w:t>;</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Với máy phát chưa điều chế, phải điều chỉnh tần số máy thu đo sao cho đạt đượcđáp ứng cực đại. Đó là điểm đáp ứng 0 dB. Phải ghi lại thông số thiết lập bộ suyhao của máy thu đo và kết quả trên dụng cụ đo</w:t>
      </w:r>
      <w:r>
        <w:rPr>
          <w:sz w:val="24"/>
          <w:szCs w:val="24"/>
          <w:lang w:val="vi-VN"/>
        </w:rPr>
        <w:t>;</w:t>
      </w:r>
    </w:p>
    <w:p w:rsidR="001B2DBE" w:rsidRPr="001B2DBE" w:rsidRDefault="001B2DBE" w:rsidP="00612678">
      <w:pPr>
        <w:pStyle w:val="ListParagraph"/>
        <w:snapToGrid w:val="0"/>
        <w:spacing w:after="0" w:line="240" w:lineRule="auto"/>
        <w:ind w:left="851"/>
        <w:contextualSpacing w:val="0"/>
        <w:rPr>
          <w:sz w:val="24"/>
          <w:szCs w:val="24"/>
          <w:lang w:val="vi-VN"/>
        </w:rPr>
      </w:pPr>
      <w:r w:rsidRPr="001B2DBE">
        <w:rPr>
          <w:sz w:val="24"/>
          <w:szCs w:val="24"/>
          <w:lang w:val="vi-VN"/>
        </w:rPr>
        <w:t>Có thể thực hiện phép đo kiểm với máy phát điều chế đo kiểm bình thường, trongtrường hợp này phải ghi lại điều kiện đo kiểm cùng với kết quả đo trong báo cáođo</w:t>
      </w:r>
      <w:r>
        <w:rPr>
          <w:sz w:val="24"/>
          <w:szCs w:val="24"/>
          <w:lang w:val="vi-VN"/>
        </w:rPr>
        <w:t>;</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 xml:space="preserve">Điều chỉnh tần số của máy thu đo ra khỏi tần số sóng mang sao cho đáp ứng -6dB của máy thu đo gần nhất với tần số sóng mang của máy phát xuất hiện </w:t>
      </w:r>
      <w:r w:rsidRPr="001B2DBE">
        <w:rPr>
          <w:sz w:val="24"/>
          <w:szCs w:val="24"/>
          <w:lang w:val="vi-VN"/>
        </w:rPr>
        <w:lastRenderedPageBreak/>
        <w:t>tại vị trícách tần số sóng mang danh định là 17 kHz</w:t>
      </w:r>
      <w:r>
        <w:rPr>
          <w:sz w:val="24"/>
          <w:szCs w:val="24"/>
          <w:lang w:val="vi-VN"/>
        </w:rPr>
        <w:t xml:space="preserve"> cho các kênh 25 kHz hoặc 8,25 kHz cho các kênh 12,5 kHz;</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Máy phát được điều chế với tần số 1,25 kHz tại mức cao hơn 20 dB so với mứcyêu cầu để tạo ra độ lệch tần ± 3 kHz</w:t>
      </w:r>
      <w:r>
        <w:rPr>
          <w:sz w:val="24"/>
          <w:szCs w:val="24"/>
          <w:lang w:val="vi-VN"/>
        </w:rPr>
        <w:t xml:space="preserve"> cho các kênh 25 kHz hoặc độ lệch 1,5 kHz cho các kênh 12,5 kHz;</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Điều chỉnh bộ suy hao của máy thu đo để có được giá trị tương tự như trong bướcb) hoặc có mối liên hệ xác đ</w:t>
      </w:r>
      <w:r w:rsidR="0043443A">
        <w:rPr>
          <w:sz w:val="24"/>
          <w:szCs w:val="24"/>
          <w:lang w:val="vi-VN"/>
        </w:rPr>
        <w:t>ịnh với giá trị đọc tại bước b)</w:t>
      </w:r>
      <w:r w:rsidR="0043443A">
        <w:rPr>
          <w:sz w:val="24"/>
          <w:szCs w:val="24"/>
        </w:rPr>
        <w:t>;</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Tỷ số giữa công suất kênh lân cận và công suất sóng mang là độ chênh lệch giữahai giá trị thiết lập bộ suy hao biến đổi của máy thu đo trong hai bước b) và e), đãchỉnh theo bất kỳ sự khác nha</w:t>
      </w:r>
      <w:r w:rsidR="0043443A">
        <w:rPr>
          <w:sz w:val="24"/>
          <w:szCs w:val="24"/>
          <w:lang w:val="vi-VN"/>
        </w:rPr>
        <w:t>u nào trong cách đọc bộ chỉ thị</w:t>
      </w:r>
      <w:r w:rsidR="0043443A">
        <w:rPr>
          <w:sz w:val="24"/>
          <w:szCs w:val="24"/>
        </w:rPr>
        <w:t>;</w:t>
      </w:r>
    </w:p>
    <w:p w:rsidR="001B2DBE" w:rsidRPr="001B2DBE" w:rsidRDefault="001B2DBE" w:rsidP="00612678">
      <w:pPr>
        <w:pStyle w:val="ListParagraph"/>
        <w:numPr>
          <w:ilvl w:val="0"/>
          <w:numId w:val="16"/>
        </w:numPr>
        <w:snapToGrid w:val="0"/>
        <w:spacing w:after="0" w:line="240" w:lineRule="auto"/>
        <w:ind w:left="851" w:hanging="491"/>
        <w:contextualSpacing w:val="0"/>
        <w:rPr>
          <w:sz w:val="24"/>
          <w:szCs w:val="24"/>
          <w:lang w:val="vi-VN"/>
        </w:rPr>
      </w:pPr>
      <w:r w:rsidRPr="001B2DBE">
        <w:rPr>
          <w:sz w:val="24"/>
          <w:szCs w:val="24"/>
          <w:lang w:val="vi-VN"/>
        </w:rPr>
        <w:t>Thực hiện lại phép đo với tần số của máy thu đo được điều chỉnh về phía bên kiacủa tần số sóng mang.</w:t>
      </w:r>
    </w:p>
    <w:p w:rsidR="00461A37" w:rsidRPr="00461A37" w:rsidRDefault="00802E90" w:rsidP="00612678">
      <w:pPr>
        <w:pStyle w:val="Heading2"/>
        <w:numPr>
          <w:ilvl w:val="3"/>
          <w:numId w:val="6"/>
        </w:numPr>
        <w:spacing w:after="0" w:line="240" w:lineRule="auto"/>
      </w:pPr>
      <w:bookmarkStart w:id="306" w:name="_Toc23897740"/>
      <w:bookmarkStart w:id="307" w:name="_Toc29476934"/>
      <w:r>
        <w:t>Giới hạn</w:t>
      </w:r>
      <w:bookmarkEnd w:id="306"/>
      <w:bookmarkEnd w:id="307"/>
    </w:p>
    <w:p w:rsidR="001B2DBE" w:rsidRDefault="00461A37" w:rsidP="00612678">
      <w:pPr>
        <w:spacing w:after="0" w:line="240" w:lineRule="auto"/>
        <w:rPr>
          <w:sz w:val="24"/>
          <w:szCs w:val="24"/>
          <w:lang w:val="vi-VN"/>
        </w:rPr>
      </w:pPr>
      <w:r w:rsidRPr="00461A37">
        <w:rPr>
          <w:sz w:val="24"/>
          <w:szCs w:val="24"/>
          <w:lang w:val="vi-VN"/>
        </w:rPr>
        <w:t>Công suất kênh lân cận không được lớn hơn</w:t>
      </w:r>
      <w:r w:rsidR="001B2DBE">
        <w:rPr>
          <w:sz w:val="24"/>
          <w:szCs w:val="24"/>
          <w:lang w:val="vi-VN"/>
        </w:rPr>
        <w:t>:</w:t>
      </w:r>
    </w:p>
    <w:p w:rsidR="00461A37" w:rsidRPr="001B2DBE" w:rsidRDefault="001B2DBE" w:rsidP="00612678">
      <w:pPr>
        <w:pStyle w:val="ListParagraph"/>
        <w:numPr>
          <w:ilvl w:val="0"/>
          <w:numId w:val="23"/>
        </w:numPr>
        <w:snapToGrid w:val="0"/>
        <w:spacing w:after="0" w:line="240" w:lineRule="auto"/>
        <w:ind w:left="714" w:hanging="357"/>
        <w:contextualSpacing w:val="0"/>
        <w:rPr>
          <w:sz w:val="24"/>
          <w:szCs w:val="24"/>
          <w:lang w:val="vi-VN"/>
        </w:rPr>
      </w:pPr>
      <w:r w:rsidRPr="001B2DBE">
        <w:rPr>
          <w:sz w:val="24"/>
          <w:szCs w:val="24"/>
          <w:lang w:val="vi-VN"/>
        </w:rPr>
        <w:t xml:space="preserve">Kênh 25 kHz: </w:t>
      </w:r>
      <w:r w:rsidR="00461A37" w:rsidRPr="001B2DBE">
        <w:rPr>
          <w:sz w:val="24"/>
          <w:szCs w:val="24"/>
          <w:lang w:val="vi-VN"/>
        </w:rPr>
        <w:t>giá trị công suất sóng mang của máy phát trừ đi 70 dB, và không cần phải thấp hơn 0,2 μW</w:t>
      </w:r>
      <w:r w:rsidRPr="001B2DBE">
        <w:rPr>
          <w:sz w:val="24"/>
          <w:szCs w:val="24"/>
          <w:lang w:val="vi-VN"/>
        </w:rPr>
        <w:t>;</w:t>
      </w:r>
    </w:p>
    <w:p w:rsidR="001B2DBE" w:rsidRPr="001B2DBE" w:rsidRDefault="001B2DBE" w:rsidP="00612678">
      <w:pPr>
        <w:pStyle w:val="ListParagraph"/>
        <w:numPr>
          <w:ilvl w:val="0"/>
          <w:numId w:val="23"/>
        </w:numPr>
        <w:snapToGrid w:val="0"/>
        <w:spacing w:after="0" w:line="240" w:lineRule="auto"/>
        <w:ind w:left="714" w:hanging="357"/>
        <w:contextualSpacing w:val="0"/>
        <w:rPr>
          <w:sz w:val="24"/>
          <w:szCs w:val="24"/>
          <w:lang w:val="vi-VN"/>
        </w:rPr>
      </w:pPr>
      <w:r w:rsidRPr="001B2DBE">
        <w:rPr>
          <w:sz w:val="24"/>
          <w:szCs w:val="24"/>
          <w:lang w:val="vi-VN"/>
        </w:rPr>
        <w:t>Kênh 12,5 kHz: giá trị công suất sóng mang của máy phát trừ đi 60 dB, và không cần phải thấp hơn 0,2 μW.</w:t>
      </w:r>
    </w:p>
    <w:p w:rsidR="009B435B" w:rsidRDefault="009B435B" w:rsidP="00612678">
      <w:pPr>
        <w:pStyle w:val="Heading3"/>
        <w:numPr>
          <w:ilvl w:val="2"/>
          <w:numId w:val="6"/>
        </w:numPr>
        <w:spacing w:before="120" w:after="0" w:line="240" w:lineRule="auto"/>
        <w:ind w:left="851" w:hanging="851"/>
      </w:pPr>
      <w:bookmarkStart w:id="308" w:name="_Toc29476935"/>
      <w:r w:rsidRPr="009B435B">
        <w:t>Phát xạ giả dẫn truyền đến ăng ten</w:t>
      </w:r>
      <w:bookmarkEnd w:id="308"/>
    </w:p>
    <w:p w:rsidR="009B435B" w:rsidRPr="00461A37" w:rsidRDefault="009B435B" w:rsidP="00612678">
      <w:pPr>
        <w:pStyle w:val="Heading2"/>
        <w:numPr>
          <w:ilvl w:val="3"/>
          <w:numId w:val="6"/>
        </w:numPr>
        <w:spacing w:after="0" w:line="240" w:lineRule="auto"/>
      </w:pPr>
      <w:bookmarkStart w:id="309" w:name="_Toc2375638"/>
      <w:bookmarkStart w:id="310" w:name="_Toc23897742"/>
      <w:bookmarkStart w:id="311" w:name="_Toc29476936"/>
      <w:r w:rsidRPr="00461A37">
        <w:t>Định nghĩa</w:t>
      </w:r>
      <w:bookmarkEnd w:id="309"/>
      <w:bookmarkEnd w:id="310"/>
      <w:bookmarkEnd w:id="311"/>
    </w:p>
    <w:p w:rsidR="009B435B" w:rsidRDefault="009B435B" w:rsidP="00612678">
      <w:pPr>
        <w:spacing w:after="0" w:line="240" w:lineRule="auto"/>
        <w:rPr>
          <w:sz w:val="24"/>
          <w:szCs w:val="24"/>
          <w:lang w:val="vi-VN"/>
        </w:rPr>
      </w:pPr>
      <w:r w:rsidRPr="009B435B">
        <w:rPr>
          <w:sz w:val="24"/>
          <w:szCs w:val="24"/>
          <w:lang w:val="vi-VN"/>
        </w:rPr>
        <w:t>Phát xạ giả dẫn là các phát xạ trên một hay nhiều tần số ngoài độ rộng băng tần cầnthiết và mức phát xạ giả có thể được làm giảm mà không ảnh hưởng đến việc truyềnthông tin tương ứng. Phát xạ giả gồm phát xạ hài, phát xạ ký sinh, các sản phẩmxuyên điều chế và chuyển đổi tần số, nhưng không bao gồm các phát xạ ngoài băng.</w:t>
      </w:r>
    </w:p>
    <w:p w:rsidR="009B435B" w:rsidRPr="009B435B" w:rsidRDefault="009B435B" w:rsidP="00612678">
      <w:pPr>
        <w:pStyle w:val="Heading2"/>
        <w:numPr>
          <w:ilvl w:val="3"/>
          <w:numId w:val="6"/>
        </w:numPr>
        <w:spacing w:after="0" w:line="240" w:lineRule="auto"/>
      </w:pPr>
      <w:bookmarkStart w:id="312" w:name="_Toc2375639"/>
      <w:bookmarkStart w:id="313" w:name="_Toc23897743"/>
      <w:bookmarkStart w:id="314" w:name="_Toc29476937"/>
      <w:r w:rsidRPr="009B435B">
        <w:t>Phương pháp đo</w:t>
      </w:r>
      <w:bookmarkEnd w:id="312"/>
      <w:bookmarkEnd w:id="313"/>
      <w:bookmarkEnd w:id="314"/>
    </w:p>
    <w:p w:rsidR="009B435B" w:rsidRPr="009B435B" w:rsidRDefault="009B435B" w:rsidP="00612678">
      <w:pPr>
        <w:spacing w:after="0" w:line="240" w:lineRule="auto"/>
        <w:rPr>
          <w:sz w:val="24"/>
          <w:szCs w:val="24"/>
          <w:lang w:val="vi-VN"/>
        </w:rPr>
      </w:pPr>
      <w:r w:rsidRPr="009B435B">
        <w:rPr>
          <w:sz w:val="24"/>
          <w:szCs w:val="24"/>
          <w:lang w:val="vi-VN"/>
        </w:rPr>
        <w:t>Thực hiện phép đo kiểm phát xạ giả dẫn với máy phát không điều chế nối đến mộtăng ten giả (xem 2.3.4).</w:t>
      </w:r>
    </w:p>
    <w:p w:rsidR="009B435B" w:rsidRPr="009B435B" w:rsidRDefault="009B435B" w:rsidP="00612678">
      <w:pPr>
        <w:spacing w:after="0" w:line="240" w:lineRule="auto"/>
        <w:rPr>
          <w:sz w:val="24"/>
          <w:szCs w:val="24"/>
          <w:lang w:val="vi-VN"/>
        </w:rPr>
      </w:pPr>
      <w:r w:rsidRPr="009B435B">
        <w:rPr>
          <w:sz w:val="24"/>
          <w:szCs w:val="24"/>
          <w:lang w:val="vi-VN"/>
        </w:rPr>
        <w:t>Thực hiện phép đo kiểm trong dải tần số từ 9kHz đến 2GHz, không bao gồm kênhtrên đó máy phát đang hoạt động và các kênh lân cận của nó.</w:t>
      </w:r>
    </w:p>
    <w:p w:rsidR="009B435B" w:rsidRPr="009B435B" w:rsidRDefault="009B435B" w:rsidP="00612678">
      <w:pPr>
        <w:spacing w:after="0" w:line="240" w:lineRule="auto"/>
        <w:rPr>
          <w:sz w:val="24"/>
          <w:szCs w:val="24"/>
          <w:lang w:val="vi-VN"/>
        </w:rPr>
      </w:pPr>
      <w:r w:rsidRPr="009B435B">
        <w:rPr>
          <w:sz w:val="24"/>
          <w:szCs w:val="24"/>
          <w:lang w:val="vi-VN"/>
        </w:rPr>
        <w:t>Thực hiện phép đo cho từng phát xạ giả bằng một thiết bị đo vô tuyến hoặc máyphân tích phổ.</w:t>
      </w:r>
    </w:p>
    <w:p w:rsidR="009B435B" w:rsidRPr="009B435B" w:rsidRDefault="00802E90" w:rsidP="00612678">
      <w:pPr>
        <w:pStyle w:val="Heading2"/>
        <w:numPr>
          <w:ilvl w:val="3"/>
          <w:numId w:val="6"/>
        </w:numPr>
        <w:spacing w:after="0" w:line="240" w:lineRule="auto"/>
      </w:pPr>
      <w:bookmarkStart w:id="315" w:name="_Toc23897744"/>
      <w:bookmarkStart w:id="316" w:name="_Toc29476938"/>
      <w:r>
        <w:t>Giới hạn</w:t>
      </w:r>
      <w:bookmarkEnd w:id="315"/>
      <w:bookmarkEnd w:id="316"/>
    </w:p>
    <w:p w:rsidR="009B435B" w:rsidRDefault="009B435B" w:rsidP="00612678">
      <w:pPr>
        <w:spacing w:after="0" w:line="240" w:lineRule="auto"/>
        <w:rPr>
          <w:sz w:val="24"/>
          <w:szCs w:val="24"/>
          <w:lang w:val="vi-VN"/>
        </w:rPr>
      </w:pPr>
      <w:r w:rsidRPr="009B435B">
        <w:rPr>
          <w:sz w:val="24"/>
          <w:szCs w:val="24"/>
          <w:lang w:val="vi-VN"/>
        </w:rPr>
        <w:t>Công suất của bất kỳ một phát xạ giả dẫn nào trên bất kỳ một tần số rời rạc nàokhông được lớn hơn 0,25μW.</w:t>
      </w:r>
    </w:p>
    <w:p w:rsidR="00EF77D1" w:rsidRPr="00EF77D1" w:rsidRDefault="00EF77D1" w:rsidP="00612678">
      <w:pPr>
        <w:pStyle w:val="Heading3"/>
        <w:numPr>
          <w:ilvl w:val="2"/>
          <w:numId w:val="6"/>
        </w:numPr>
        <w:spacing w:before="120" w:after="0" w:line="240" w:lineRule="auto"/>
        <w:ind w:left="851" w:hanging="851"/>
      </w:pPr>
      <w:bookmarkStart w:id="317" w:name="_Toc29476939"/>
      <w:r w:rsidRPr="00EF77D1">
        <w:t>Bức xạ vỏ và phát xạ giả dẫn khác với phát xạ giả dẫn truyền đến ăng ten</w:t>
      </w:r>
      <w:bookmarkEnd w:id="317"/>
    </w:p>
    <w:p w:rsidR="00EF77D1" w:rsidRPr="00EF77D1" w:rsidRDefault="00EF77D1" w:rsidP="00612678">
      <w:pPr>
        <w:pStyle w:val="Heading2"/>
        <w:numPr>
          <w:ilvl w:val="3"/>
          <w:numId w:val="6"/>
        </w:numPr>
        <w:spacing w:after="0" w:line="240" w:lineRule="auto"/>
      </w:pPr>
      <w:bookmarkStart w:id="318" w:name="_Toc2375642"/>
      <w:bookmarkStart w:id="319" w:name="_Toc23897746"/>
      <w:bookmarkStart w:id="320" w:name="_Toc29476940"/>
      <w:r w:rsidRPr="00EF77D1">
        <w:t>Định nghĩa</w:t>
      </w:r>
      <w:bookmarkEnd w:id="318"/>
      <w:bookmarkEnd w:id="319"/>
      <w:bookmarkEnd w:id="320"/>
    </w:p>
    <w:p w:rsidR="00EF77D1" w:rsidRPr="00EF77D1" w:rsidRDefault="00EF77D1" w:rsidP="00612678">
      <w:pPr>
        <w:spacing w:after="0" w:line="240" w:lineRule="auto"/>
        <w:rPr>
          <w:sz w:val="24"/>
          <w:szCs w:val="24"/>
          <w:lang w:val="vi-VN"/>
        </w:rPr>
      </w:pPr>
      <w:r w:rsidRPr="00EF77D1">
        <w:rPr>
          <w:sz w:val="24"/>
          <w:szCs w:val="24"/>
          <w:lang w:val="vi-VN"/>
        </w:rPr>
        <w:t>Bức xạ vỏ bao gồm phát xạ tại các tần số, bị bức xạ bởi cấu trúc và vỏ thiết bị.</w:t>
      </w:r>
    </w:p>
    <w:p w:rsidR="00EF77D1" w:rsidRPr="00EF77D1" w:rsidRDefault="00EF77D1" w:rsidP="00612678">
      <w:pPr>
        <w:spacing w:after="0" w:line="240" w:lineRule="auto"/>
        <w:rPr>
          <w:sz w:val="24"/>
          <w:szCs w:val="24"/>
          <w:lang w:val="vi-VN"/>
        </w:rPr>
      </w:pPr>
      <w:r w:rsidRPr="00EF77D1">
        <w:rPr>
          <w:sz w:val="24"/>
          <w:szCs w:val="24"/>
          <w:lang w:val="vi-VN"/>
        </w:rPr>
        <w:t xml:space="preserve">Phát xạ giả dẫn khác với phát xạ giả dẫn truyền đến ăng ten là phát xạ tại các tần sốkhác với tần số sóng mang và các biên tần sinh ra do quá trình điều chế mong </w:t>
      </w:r>
      <w:r w:rsidRPr="00EF77D1">
        <w:rPr>
          <w:sz w:val="24"/>
          <w:szCs w:val="24"/>
          <w:lang w:val="vi-VN"/>
        </w:rPr>
        <w:lastRenderedPageBreak/>
        <w:t>muốn,các phát xạ này tạo ra do sự truyền dẫn trong dây dẫn và các bộ phận đi kèm vớithiết bị.</w:t>
      </w:r>
    </w:p>
    <w:p w:rsidR="00EF77D1" w:rsidRPr="00EF77D1" w:rsidRDefault="00EF77D1" w:rsidP="00612678">
      <w:pPr>
        <w:pStyle w:val="Heading2"/>
        <w:numPr>
          <w:ilvl w:val="3"/>
          <w:numId w:val="6"/>
        </w:numPr>
        <w:spacing w:after="0" w:line="240" w:lineRule="auto"/>
      </w:pPr>
      <w:bookmarkStart w:id="321" w:name="_Toc2375643"/>
      <w:bookmarkStart w:id="322" w:name="_Toc23897747"/>
      <w:bookmarkStart w:id="323" w:name="_Toc29476941"/>
      <w:r w:rsidRPr="00EF77D1">
        <w:t>Phương pháp đo</w:t>
      </w:r>
      <w:bookmarkEnd w:id="321"/>
      <w:bookmarkEnd w:id="322"/>
      <w:bookmarkEnd w:id="323"/>
    </w:p>
    <w:p w:rsidR="00EF77D1" w:rsidRPr="00EF77D1" w:rsidRDefault="00EF77D1" w:rsidP="00612678">
      <w:pPr>
        <w:spacing w:after="0" w:line="240" w:lineRule="auto"/>
        <w:rPr>
          <w:sz w:val="24"/>
          <w:szCs w:val="24"/>
          <w:lang w:val="vi-VN"/>
        </w:rPr>
      </w:pPr>
      <w:r w:rsidRPr="00EF77D1">
        <w:rPr>
          <w:sz w:val="24"/>
          <w:szCs w:val="24"/>
          <w:lang w:val="vi-VN"/>
        </w:rPr>
        <w:t>Trên một vị trí đo được lựa chọn từ Phụ lục C, đặt thiết bị trên bàn xoay không dẫnđiện tại một độ cao xác định, có vị trí giống với sử dụng bình thường nhất theokhuyến nghị của nhà sản xuất.</w:t>
      </w:r>
    </w:p>
    <w:p w:rsidR="00EF77D1" w:rsidRPr="00EF77D1" w:rsidRDefault="00EF77D1" w:rsidP="00612678">
      <w:pPr>
        <w:spacing w:after="0" w:line="240" w:lineRule="auto"/>
        <w:rPr>
          <w:sz w:val="24"/>
          <w:szCs w:val="24"/>
          <w:lang w:val="vi-VN"/>
        </w:rPr>
      </w:pPr>
      <w:r w:rsidRPr="00EF77D1">
        <w:rPr>
          <w:sz w:val="24"/>
          <w:szCs w:val="24"/>
          <w:lang w:val="vi-VN"/>
        </w:rPr>
        <w:t>Nối bộ đấu nối ăng ten của máy phát với một ăng ten giả, xem 2.3.4.</w:t>
      </w:r>
    </w:p>
    <w:p w:rsidR="00EF77D1" w:rsidRPr="00EF77D1" w:rsidRDefault="00EF77D1" w:rsidP="00612678">
      <w:pPr>
        <w:spacing w:after="0" w:line="240" w:lineRule="auto"/>
        <w:rPr>
          <w:sz w:val="24"/>
          <w:szCs w:val="24"/>
          <w:lang w:val="vi-VN"/>
        </w:rPr>
      </w:pPr>
      <w:r w:rsidRPr="00EF77D1">
        <w:rPr>
          <w:sz w:val="24"/>
          <w:szCs w:val="24"/>
          <w:lang w:val="vi-VN"/>
        </w:rPr>
        <w:t xml:space="preserve">Định hướng ăng ten đo kiểm theo </w:t>
      </w:r>
      <w:r w:rsidR="0022534D">
        <w:rPr>
          <w:sz w:val="24"/>
          <w:szCs w:val="24"/>
          <w:lang w:val="vi-VN"/>
        </w:rPr>
        <w:t>phân cực đứng</w:t>
      </w:r>
      <w:r w:rsidRPr="00EF77D1">
        <w:rPr>
          <w:sz w:val="24"/>
          <w:szCs w:val="24"/>
          <w:lang w:val="vi-VN"/>
        </w:rPr>
        <w:t xml:space="preserve"> và chọn chiều dài của ăng ten đokiểm phù hợp với tần số tức thời của máy thu đo.</w:t>
      </w:r>
    </w:p>
    <w:p w:rsidR="00EF77D1" w:rsidRPr="00EF77D1" w:rsidRDefault="00EF77D1" w:rsidP="00612678">
      <w:pPr>
        <w:spacing w:after="0" w:line="240" w:lineRule="auto"/>
        <w:rPr>
          <w:sz w:val="24"/>
          <w:szCs w:val="24"/>
          <w:lang w:val="vi-VN"/>
        </w:rPr>
      </w:pPr>
      <w:r w:rsidRPr="00EF77D1">
        <w:rPr>
          <w:sz w:val="24"/>
          <w:szCs w:val="24"/>
          <w:lang w:val="vi-VN"/>
        </w:rPr>
        <w:t>Nối đầu ra của ăng ten đo kiểm với máy thu đo.</w:t>
      </w:r>
    </w:p>
    <w:p w:rsidR="00EF77D1" w:rsidRPr="00EF77D1" w:rsidRDefault="00EF77D1" w:rsidP="00612678">
      <w:pPr>
        <w:spacing w:after="0" w:line="240" w:lineRule="auto"/>
        <w:rPr>
          <w:sz w:val="24"/>
          <w:szCs w:val="24"/>
          <w:lang w:val="vi-VN"/>
        </w:rPr>
      </w:pPr>
      <w:r w:rsidRPr="00EF77D1">
        <w:rPr>
          <w:sz w:val="24"/>
          <w:szCs w:val="24"/>
          <w:lang w:val="vi-VN"/>
        </w:rPr>
        <w:t>Bật máy phát ở chế độ không điều chế, điều chỉnh tần số của máy thu đo trên dải tầntừ 30 MHz đến 2 GHz ngoài tần số của kênh trên đó máy phát đang hoạt động vàcác kênh lân cận của nó.</w:t>
      </w:r>
    </w:p>
    <w:p w:rsidR="00EF77D1" w:rsidRPr="00EF77D1" w:rsidRDefault="00EF77D1" w:rsidP="00612678">
      <w:pPr>
        <w:spacing w:after="0" w:line="240" w:lineRule="auto"/>
        <w:rPr>
          <w:sz w:val="24"/>
          <w:szCs w:val="24"/>
          <w:lang w:val="vi-VN"/>
        </w:rPr>
      </w:pPr>
      <w:r w:rsidRPr="00EF77D1">
        <w:rPr>
          <w:sz w:val="24"/>
          <w:szCs w:val="24"/>
          <w:lang w:val="vi-VN"/>
        </w:rPr>
        <w:t>Tại mỗi tần số phát hiện được thành phần giả:</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Điều chỉnh chiều cao bàn đỡ ăng ten giả trong một khoảng xác định cho đến khimáy thu đo thu được mức tín hiệu cực đại;</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Quay máy phát 360</w:t>
      </w:r>
      <w:r>
        <w:rPr>
          <w:sz w:val="24"/>
          <w:szCs w:val="24"/>
          <w:lang w:val="vi-VN"/>
        </w:rPr>
        <w:sym w:font="Symbol" w:char="F0B0"/>
      </w:r>
      <w:r w:rsidRPr="00EF77D1">
        <w:rPr>
          <w:sz w:val="24"/>
          <w:szCs w:val="24"/>
          <w:lang w:val="vi-VN"/>
        </w:rPr>
        <w:t xml:space="preserve"> trong mặt phẳng nằm ngang, cho đến khi máy thu đo thuđược mức tín hiệu cực đại;</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Ghi lại mức tín hiệu cực đại mà máy thu đo thu được;</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Thay máy phát bằng một ăng ten thay thế như trong Phụ lục C;</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 xml:space="preserve">Định hướng ăng ten thay thế theo </w:t>
      </w:r>
      <w:r w:rsidR="0022534D">
        <w:rPr>
          <w:sz w:val="24"/>
          <w:szCs w:val="24"/>
          <w:lang w:val="vi-VN"/>
        </w:rPr>
        <w:t>phân cực đứng</w:t>
      </w:r>
      <w:r w:rsidRPr="00EF77D1">
        <w:rPr>
          <w:sz w:val="24"/>
          <w:szCs w:val="24"/>
          <w:lang w:val="vi-VN"/>
        </w:rPr>
        <w:t>, chọn chiều dài của ăng ten thaythế phù hợp với tần số của thành phần giả thu được;</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Nối ăng ten thay thế với một bộ tạo tín hiệu đã được hiệu chỉnh;</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Đặt tần số của bộ tạo tín hiệu đã hiệu chỉnh bằng với tần số của thành phần giảthu được;</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Nếu cần thiết, phải điều chỉnh bộ suy hao đầu vào của máy thu đo để làm tăng độnhạy của nó;</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Thay đổi chiều cao bàn đỡ ăng ten đo kiểm trong một khoảng xác định để đảmbảo thu được tín hiệu cực đại;</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Điều chỉnh mức tín hiệu đầu vào ăng ten thay thế sao cho mức tín hiệu mà máythu đo chỉ thị bằng với mức tín hiệu đã ghi nhớ được chỉnh theo sự thay đổi bộsuy hao đầu vào của máy thu đo;</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Ghi lại mức tín hiệu đầu vào ăng ten thay thế theo mức công suất, đã chỉnh theothay đổi bộ suy hao đầu vào của máy thu đo;</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Thực hiện lại phép đo với ăng ten đo kiểm và ăng ten thay thế được định hướngphân cực ngang;</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Giá trị công suất bức xạ hiệu dụng của các thành phần phát xạ giả là giá trị lớnhơn trong hai mức công suất đã ghi lại cho mỗi thành phần phát xạ giả tại đầu vàocủa ăng ten thay thế, được chỉnh để bù cho độ tăng ích của ăng ten, nếu cần;</w:t>
      </w:r>
    </w:p>
    <w:p w:rsidR="00EF77D1" w:rsidRPr="00EF77D1" w:rsidRDefault="00EF77D1" w:rsidP="00612678">
      <w:pPr>
        <w:pStyle w:val="ListParagraph"/>
        <w:numPr>
          <w:ilvl w:val="0"/>
          <w:numId w:val="24"/>
        </w:numPr>
        <w:snapToGrid w:val="0"/>
        <w:spacing w:after="0" w:line="240" w:lineRule="auto"/>
        <w:ind w:left="851" w:hanging="491"/>
        <w:contextualSpacing w:val="0"/>
        <w:rPr>
          <w:sz w:val="24"/>
          <w:szCs w:val="24"/>
          <w:lang w:val="vi-VN"/>
        </w:rPr>
      </w:pPr>
      <w:r w:rsidRPr="00EF77D1">
        <w:rPr>
          <w:sz w:val="24"/>
          <w:szCs w:val="24"/>
          <w:lang w:val="vi-VN"/>
        </w:rPr>
        <w:t>Thực hiện lại phép đo với máy phát ở chế độ chờ.</w:t>
      </w:r>
    </w:p>
    <w:p w:rsidR="00EF77D1" w:rsidRPr="00EF77D1" w:rsidRDefault="0006080D" w:rsidP="00612678">
      <w:pPr>
        <w:pStyle w:val="Heading2"/>
        <w:numPr>
          <w:ilvl w:val="3"/>
          <w:numId w:val="6"/>
        </w:numPr>
        <w:spacing w:after="0" w:line="240" w:lineRule="auto"/>
      </w:pPr>
      <w:bookmarkStart w:id="324" w:name="_Toc29476942"/>
      <w:r>
        <w:lastRenderedPageBreak/>
        <w:t>Giới hạn</w:t>
      </w:r>
      <w:bookmarkEnd w:id="324"/>
    </w:p>
    <w:p w:rsidR="00EF77D1" w:rsidRPr="00EF77D1" w:rsidRDefault="00EF77D1" w:rsidP="00612678">
      <w:pPr>
        <w:spacing w:after="0" w:line="240" w:lineRule="auto"/>
        <w:rPr>
          <w:sz w:val="24"/>
          <w:szCs w:val="24"/>
          <w:lang w:val="vi-VN"/>
        </w:rPr>
      </w:pPr>
      <w:r w:rsidRPr="00EF77D1">
        <w:rPr>
          <w:sz w:val="24"/>
          <w:szCs w:val="24"/>
          <w:lang w:val="vi-VN"/>
        </w:rPr>
        <w:t>Khi máy phát ở chế độ chờ, các phát xạ giả và bức xạ vỏ thiết bị không được lớnhơn 2nW.</w:t>
      </w:r>
    </w:p>
    <w:p w:rsidR="00EF77D1" w:rsidRPr="009B435B" w:rsidRDefault="00EF77D1" w:rsidP="00612678">
      <w:pPr>
        <w:spacing w:after="0" w:line="240" w:lineRule="auto"/>
        <w:rPr>
          <w:sz w:val="24"/>
          <w:szCs w:val="24"/>
          <w:lang w:val="vi-VN"/>
        </w:rPr>
      </w:pPr>
      <w:r w:rsidRPr="00EF77D1">
        <w:rPr>
          <w:sz w:val="24"/>
          <w:szCs w:val="24"/>
          <w:lang w:val="vi-VN"/>
        </w:rPr>
        <w:t>Khi máy phát ở chế độ hoạt động, các phát xạ giả và bức xạ vỏ thiết bị không đượclớn hơn 0,25 μW.</w:t>
      </w:r>
    </w:p>
    <w:p w:rsidR="00461A37" w:rsidRPr="00461A37" w:rsidRDefault="00461A37" w:rsidP="00612678">
      <w:pPr>
        <w:pStyle w:val="Heading3"/>
        <w:numPr>
          <w:ilvl w:val="2"/>
          <w:numId w:val="6"/>
        </w:numPr>
        <w:spacing w:before="120" w:after="0" w:line="240" w:lineRule="auto"/>
        <w:ind w:left="851" w:hanging="851"/>
      </w:pPr>
      <w:bookmarkStart w:id="325" w:name="_Toc29476943"/>
      <w:r w:rsidRPr="00461A37">
        <w:t>Điều chế phụ trội của máy phát</w:t>
      </w:r>
      <w:bookmarkEnd w:id="325"/>
    </w:p>
    <w:p w:rsidR="00461A37" w:rsidRPr="00461A37" w:rsidRDefault="00461A37" w:rsidP="00612678">
      <w:pPr>
        <w:pStyle w:val="Heading2"/>
        <w:numPr>
          <w:ilvl w:val="3"/>
          <w:numId w:val="6"/>
        </w:numPr>
        <w:spacing w:after="0" w:line="240" w:lineRule="auto"/>
      </w:pPr>
      <w:bookmarkStart w:id="326" w:name="_Toc1337007"/>
      <w:bookmarkStart w:id="327" w:name="_Toc2375646"/>
      <w:bookmarkStart w:id="328" w:name="_Toc23897750"/>
      <w:bookmarkStart w:id="329" w:name="_Toc29476944"/>
      <w:r w:rsidRPr="00461A37">
        <w:t>Định nghĩa</w:t>
      </w:r>
      <w:bookmarkEnd w:id="326"/>
      <w:bookmarkEnd w:id="327"/>
      <w:bookmarkEnd w:id="328"/>
      <w:bookmarkEnd w:id="329"/>
    </w:p>
    <w:p w:rsidR="009B435B" w:rsidRPr="00461A37" w:rsidRDefault="009B435B" w:rsidP="00612678">
      <w:pPr>
        <w:spacing w:after="0" w:line="240" w:lineRule="auto"/>
        <w:rPr>
          <w:sz w:val="24"/>
          <w:szCs w:val="24"/>
          <w:lang w:val="vi-VN"/>
        </w:rPr>
      </w:pPr>
      <w:r w:rsidRPr="009B435B">
        <w:rPr>
          <w:sz w:val="24"/>
          <w:szCs w:val="24"/>
          <w:lang w:val="vi-VN"/>
        </w:rPr>
        <w:t>Điều chế phụ trội của máy phát</w:t>
      </w:r>
      <w:r>
        <w:rPr>
          <w:sz w:val="24"/>
          <w:szCs w:val="24"/>
          <w:lang w:val="vi-VN"/>
        </w:rPr>
        <w:t xml:space="preserve"> tỷ số, </w:t>
      </w:r>
      <w:r w:rsidRPr="009B435B">
        <w:rPr>
          <w:sz w:val="24"/>
          <w:szCs w:val="24"/>
          <w:lang w:val="vi-VN"/>
        </w:rPr>
        <w:t>tính theo dB</w:t>
      </w:r>
      <w:r>
        <w:rPr>
          <w:sz w:val="24"/>
          <w:szCs w:val="24"/>
          <w:lang w:val="vi-VN"/>
        </w:rPr>
        <w:t>,giữa</w:t>
      </w:r>
      <w:r w:rsidRPr="009B435B">
        <w:rPr>
          <w:sz w:val="24"/>
          <w:szCs w:val="24"/>
          <w:lang w:val="vi-VN"/>
        </w:rPr>
        <w:t xml:space="preserve"> tín hiệu RF được giảiđiều chế khi không có điều chế mong muốn</w:t>
      </w:r>
      <w:r>
        <w:rPr>
          <w:sz w:val="24"/>
          <w:szCs w:val="24"/>
          <w:lang w:val="vi-VN"/>
        </w:rPr>
        <w:t xml:space="preserve"> và</w:t>
      </w:r>
      <w:r w:rsidRPr="009B435B">
        <w:rPr>
          <w:sz w:val="24"/>
          <w:szCs w:val="24"/>
          <w:lang w:val="vi-VN"/>
        </w:rPr>
        <w:t xml:space="preserve"> tín hiệu RF được giải điều chế tạo rakhi điều chế đo kiểm bình thường</w:t>
      </w:r>
      <w:r>
        <w:rPr>
          <w:sz w:val="24"/>
          <w:szCs w:val="24"/>
          <w:lang w:val="vi-VN"/>
        </w:rPr>
        <w:t>.</w:t>
      </w:r>
    </w:p>
    <w:p w:rsidR="00461A37" w:rsidRPr="00461A37" w:rsidRDefault="00461A37" w:rsidP="00612678">
      <w:pPr>
        <w:pStyle w:val="Heading2"/>
        <w:numPr>
          <w:ilvl w:val="3"/>
          <w:numId w:val="6"/>
        </w:numPr>
        <w:spacing w:after="0" w:line="240" w:lineRule="auto"/>
      </w:pPr>
      <w:bookmarkStart w:id="330" w:name="_Toc1337008"/>
      <w:bookmarkStart w:id="331" w:name="_Toc2375647"/>
      <w:bookmarkStart w:id="332" w:name="_Toc23897751"/>
      <w:bookmarkStart w:id="333" w:name="_Toc29476945"/>
      <w:r w:rsidRPr="00461A37">
        <w:t>Phương pháp đo</w:t>
      </w:r>
      <w:bookmarkEnd w:id="330"/>
      <w:bookmarkEnd w:id="331"/>
      <w:bookmarkEnd w:id="332"/>
      <w:bookmarkEnd w:id="333"/>
    </w:p>
    <w:p w:rsidR="00461A37" w:rsidRDefault="009B435B" w:rsidP="00612678">
      <w:pPr>
        <w:spacing w:after="0" w:line="240" w:lineRule="auto"/>
        <w:rPr>
          <w:sz w:val="24"/>
          <w:szCs w:val="24"/>
          <w:lang w:val="vi-VN"/>
        </w:rPr>
      </w:pPr>
      <w:r>
        <w:rPr>
          <w:sz w:val="24"/>
          <w:szCs w:val="24"/>
          <w:lang w:val="vi-VN"/>
        </w:rPr>
        <w:t>Sử dụng</w:t>
      </w:r>
      <w:r w:rsidR="00461A37" w:rsidRPr="00461A37">
        <w:rPr>
          <w:sz w:val="24"/>
          <w:szCs w:val="24"/>
          <w:lang w:val="vi-VN"/>
        </w:rPr>
        <w:t xml:space="preserve"> điều chế đo kiểm bình thường như trong 2.3.</w:t>
      </w:r>
      <w:r w:rsidR="005F553A">
        <w:rPr>
          <w:sz w:val="24"/>
          <w:szCs w:val="24"/>
          <w:lang w:val="vi-VN"/>
        </w:rPr>
        <w:t>3</w:t>
      </w:r>
      <w:r w:rsidR="00461A37" w:rsidRPr="00461A37">
        <w:rPr>
          <w:sz w:val="24"/>
          <w:szCs w:val="24"/>
          <w:lang w:val="vi-VN"/>
        </w:rPr>
        <w:t xml:space="preserve"> cho máy phát. Đưa tín hiệutần số cao do máy phát tạo ra đến bộ giải điều chế tuyến tính qua một thiết bị ghépthích hợp với một mạch nén sau 6dB/oct. Hằng số thời gian của mạch nén sau nàytối thiểu là 750μs.</w:t>
      </w:r>
    </w:p>
    <w:p w:rsidR="009B435B" w:rsidRPr="009B435B" w:rsidRDefault="009B435B" w:rsidP="00612678">
      <w:pPr>
        <w:spacing w:after="0" w:line="240" w:lineRule="auto"/>
        <w:rPr>
          <w:sz w:val="24"/>
          <w:szCs w:val="24"/>
          <w:lang w:val="vi-VN"/>
        </w:rPr>
      </w:pPr>
      <w:r w:rsidRPr="009B435B">
        <w:rPr>
          <w:sz w:val="24"/>
          <w:szCs w:val="24"/>
          <w:lang w:val="vi-VN"/>
        </w:rPr>
        <w:t>Phải có các biện pháp để tránh các ảnh hưởng của tần số âm thanh thấp do nhiễubên trong tạo ra.</w:t>
      </w:r>
    </w:p>
    <w:p w:rsidR="009B435B" w:rsidRPr="009B435B" w:rsidRDefault="009B435B" w:rsidP="00612678">
      <w:pPr>
        <w:spacing w:after="0" w:line="240" w:lineRule="auto"/>
        <w:rPr>
          <w:sz w:val="24"/>
          <w:szCs w:val="24"/>
          <w:lang w:val="vi-VN"/>
        </w:rPr>
      </w:pPr>
      <w:r w:rsidRPr="009B435B">
        <w:rPr>
          <w:sz w:val="24"/>
          <w:szCs w:val="24"/>
          <w:lang w:val="vi-VN"/>
        </w:rPr>
        <w:t>Đo tín hiệu tại đầu ra của bộ giải điều chế bằng một máy đo điện áp r.m.s.</w:t>
      </w:r>
    </w:p>
    <w:p w:rsidR="009B435B" w:rsidRPr="00461A37" w:rsidRDefault="009B435B" w:rsidP="00612678">
      <w:pPr>
        <w:spacing w:after="0" w:line="240" w:lineRule="auto"/>
        <w:rPr>
          <w:sz w:val="24"/>
          <w:szCs w:val="24"/>
          <w:lang w:val="vi-VN"/>
        </w:rPr>
      </w:pPr>
      <w:r w:rsidRPr="009B435B">
        <w:rPr>
          <w:sz w:val="24"/>
          <w:szCs w:val="24"/>
          <w:lang w:val="vi-VN"/>
        </w:rPr>
        <w:t>Tắt chế độ điều chế và đo lại mức của tín hiệu tần số âm thanh phụ trội tại đầu racủa bộ giải điều chế.</w:t>
      </w:r>
    </w:p>
    <w:p w:rsidR="00461A37" w:rsidRPr="00461A37" w:rsidRDefault="0006080D" w:rsidP="00612678">
      <w:pPr>
        <w:pStyle w:val="Heading2"/>
        <w:numPr>
          <w:ilvl w:val="3"/>
          <w:numId w:val="6"/>
        </w:numPr>
        <w:spacing w:after="0" w:line="240" w:lineRule="auto"/>
      </w:pPr>
      <w:bookmarkStart w:id="334" w:name="_Toc29476946"/>
      <w:r>
        <w:t>Giới hạn</w:t>
      </w:r>
      <w:bookmarkEnd w:id="334"/>
    </w:p>
    <w:p w:rsidR="00461A37" w:rsidRDefault="00461A37" w:rsidP="00612678">
      <w:pPr>
        <w:spacing w:after="0" w:line="240" w:lineRule="auto"/>
        <w:rPr>
          <w:sz w:val="24"/>
          <w:szCs w:val="24"/>
          <w:lang w:val="vi-VN"/>
        </w:rPr>
      </w:pPr>
      <w:r w:rsidRPr="00461A37">
        <w:rPr>
          <w:sz w:val="24"/>
          <w:szCs w:val="24"/>
          <w:lang w:val="vi-VN"/>
        </w:rPr>
        <w:t>Mức của tín hiệu điều chế phụ trội không được lớn hơn -40 dB</w:t>
      </w:r>
      <w:r w:rsidR="005F553A">
        <w:rPr>
          <w:sz w:val="24"/>
          <w:szCs w:val="24"/>
          <w:lang w:val="vi-VN"/>
        </w:rPr>
        <w:t xml:space="preserve"> trên các kênh 25 kHz hoặc 12,5 kHz.</w:t>
      </w:r>
    </w:p>
    <w:p w:rsidR="005F553A" w:rsidRPr="005F553A" w:rsidRDefault="005F553A" w:rsidP="00612678">
      <w:pPr>
        <w:pStyle w:val="Heading3"/>
        <w:numPr>
          <w:ilvl w:val="2"/>
          <w:numId w:val="6"/>
        </w:numPr>
        <w:spacing w:before="120" w:after="0" w:line="240" w:lineRule="auto"/>
        <w:ind w:left="851" w:hanging="851"/>
      </w:pPr>
      <w:bookmarkStart w:id="335" w:name="_Toc29476947"/>
      <w:r w:rsidRPr="005F553A">
        <w:t>Các đặc tính đầu vào âm tần DSC</w:t>
      </w:r>
      <w:bookmarkEnd w:id="335"/>
    </w:p>
    <w:p w:rsidR="005F553A" w:rsidRPr="005F553A" w:rsidRDefault="005F553A" w:rsidP="00612678">
      <w:pPr>
        <w:pStyle w:val="Heading2"/>
        <w:numPr>
          <w:ilvl w:val="3"/>
          <w:numId w:val="6"/>
        </w:numPr>
        <w:spacing w:after="0" w:line="240" w:lineRule="auto"/>
      </w:pPr>
      <w:bookmarkStart w:id="336" w:name="_Toc2375650"/>
      <w:bookmarkStart w:id="337" w:name="_Toc23897754"/>
      <w:bookmarkStart w:id="338" w:name="_Toc29476948"/>
      <w:r w:rsidRPr="005F553A">
        <w:t>Định nghĩa</w:t>
      </w:r>
      <w:bookmarkEnd w:id="336"/>
      <w:bookmarkEnd w:id="337"/>
      <w:bookmarkEnd w:id="338"/>
    </w:p>
    <w:p w:rsidR="005F553A" w:rsidRPr="005F553A" w:rsidRDefault="005F553A" w:rsidP="00612678">
      <w:pPr>
        <w:spacing w:after="0" w:line="240" w:lineRule="auto"/>
        <w:rPr>
          <w:sz w:val="24"/>
          <w:szCs w:val="24"/>
          <w:lang w:val="vi-VN"/>
        </w:rPr>
      </w:pPr>
      <w:r w:rsidRPr="005F553A">
        <w:rPr>
          <w:sz w:val="24"/>
          <w:szCs w:val="24"/>
          <w:lang w:val="vi-VN"/>
        </w:rPr>
        <w:t>Phép đo kiểm này nhằm đảm bảo khả năng của máy phát điều chế chính xác một tínhiệu âm thanh DSC.</w:t>
      </w:r>
    </w:p>
    <w:p w:rsidR="005F553A" w:rsidRPr="005F553A" w:rsidRDefault="005F553A" w:rsidP="00612678">
      <w:pPr>
        <w:pStyle w:val="Heading2"/>
        <w:numPr>
          <w:ilvl w:val="3"/>
          <w:numId w:val="6"/>
        </w:numPr>
        <w:spacing w:after="0" w:line="240" w:lineRule="auto"/>
      </w:pPr>
      <w:bookmarkStart w:id="339" w:name="_Toc2375651"/>
      <w:bookmarkStart w:id="340" w:name="_Toc23897755"/>
      <w:bookmarkStart w:id="341" w:name="_Toc29476949"/>
      <w:r w:rsidRPr="005F553A">
        <w:t>Phương pháp đo</w:t>
      </w:r>
      <w:bookmarkEnd w:id="339"/>
      <w:bookmarkEnd w:id="340"/>
      <w:bookmarkEnd w:id="341"/>
    </w:p>
    <w:p w:rsidR="005F553A" w:rsidRPr="005F553A" w:rsidRDefault="005F553A" w:rsidP="00612678">
      <w:pPr>
        <w:spacing w:after="0" w:line="240" w:lineRule="auto"/>
        <w:rPr>
          <w:sz w:val="24"/>
          <w:szCs w:val="24"/>
          <w:lang w:val="vi-VN"/>
        </w:rPr>
      </w:pPr>
      <w:r w:rsidRPr="005F553A">
        <w:rPr>
          <w:sz w:val="24"/>
          <w:szCs w:val="24"/>
          <w:lang w:val="vi-VN"/>
        </w:rPr>
        <w:t>Thực hiện phép đo trên kênh 70.</w:t>
      </w:r>
    </w:p>
    <w:p w:rsidR="005F553A" w:rsidRPr="005F553A" w:rsidRDefault="005F553A" w:rsidP="00612678">
      <w:pPr>
        <w:spacing w:after="0" w:line="240" w:lineRule="auto"/>
        <w:rPr>
          <w:sz w:val="24"/>
          <w:szCs w:val="24"/>
          <w:lang w:val="vi-VN"/>
        </w:rPr>
      </w:pPr>
      <w:r w:rsidRPr="005F553A">
        <w:rPr>
          <w:sz w:val="24"/>
          <w:szCs w:val="24"/>
          <w:lang w:val="vi-VN"/>
        </w:rPr>
        <w:t xml:space="preserve">Thiết lập chế độ truyền dẫn cho máy phát bằng cách sử dụng </w:t>
      </w:r>
      <w:r w:rsidRPr="00746D4F">
        <w:rPr>
          <w:sz w:val="24"/>
          <w:szCs w:val="24"/>
          <w:lang w:val="vi-VN"/>
        </w:rPr>
        <w:t xml:space="preserve">các </w:t>
      </w:r>
      <w:r w:rsidR="00746D4F" w:rsidRPr="00746D4F">
        <w:rPr>
          <w:sz w:val="24"/>
          <w:szCs w:val="24"/>
        </w:rPr>
        <w:t>đường</w:t>
      </w:r>
      <w:r w:rsidRPr="00746D4F">
        <w:rPr>
          <w:sz w:val="24"/>
          <w:szCs w:val="24"/>
          <w:lang w:val="vi-VN"/>
        </w:rPr>
        <w:t xml:space="preserve"> khoá DSC</w:t>
      </w:r>
      <w:r w:rsidRPr="005F553A">
        <w:rPr>
          <w:sz w:val="24"/>
          <w:szCs w:val="24"/>
          <w:lang w:val="vi-VN"/>
        </w:rPr>
        <w:t>.</w:t>
      </w:r>
    </w:p>
    <w:p w:rsidR="005F553A" w:rsidRPr="005F553A" w:rsidRDefault="005F553A" w:rsidP="00612678">
      <w:pPr>
        <w:spacing w:after="0" w:line="240" w:lineRule="auto"/>
        <w:rPr>
          <w:sz w:val="24"/>
          <w:szCs w:val="24"/>
          <w:lang w:val="vi-VN"/>
        </w:rPr>
      </w:pPr>
      <w:r w:rsidRPr="005F553A">
        <w:rPr>
          <w:sz w:val="24"/>
          <w:szCs w:val="24"/>
          <w:lang w:val="vi-VN"/>
        </w:rPr>
        <w:t xml:space="preserve">Máy phát được điều chế bởi một âm đơn tần số 1300 Hz có mức bằng 0,775 V </w:t>
      </w:r>
      <w:r>
        <w:rPr>
          <w:sz w:val="24"/>
          <w:szCs w:val="24"/>
          <w:lang w:val="vi-VN"/>
        </w:rPr>
        <w:sym w:font="Symbol" w:char="F0B1"/>
      </w:r>
      <w:r w:rsidRPr="005F553A">
        <w:rPr>
          <w:sz w:val="24"/>
          <w:szCs w:val="24"/>
          <w:lang w:val="vi-VN"/>
        </w:rPr>
        <w:t>0,075 V bằng cách sử dụng thiết bị kết cuối đầu vào âm tần DSC.</w:t>
      </w:r>
    </w:p>
    <w:p w:rsidR="005F553A" w:rsidRPr="005F553A" w:rsidRDefault="005F553A" w:rsidP="00612678">
      <w:pPr>
        <w:spacing w:after="0" w:line="240" w:lineRule="auto"/>
        <w:rPr>
          <w:sz w:val="24"/>
          <w:szCs w:val="24"/>
          <w:lang w:val="vi-VN"/>
        </w:rPr>
      </w:pPr>
      <w:r w:rsidRPr="005F553A">
        <w:rPr>
          <w:sz w:val="24"/>
          <w:szCs w:val="24"/>
          <w:lang w:val="vi-VN"/>
        </w:rPr>
        <w:t>Xác định chỉ số điều chế của máy phát. Thực hiện lại phép đo với điều chế máy phátbằng một tần số âm 2100 Hz có mức bằng với phép đo kiểm trước đó.</w:t>
      </w:r>
    </w:p>
    <w:p w:rsidR="005F553A" w:rsidRPr="005F553A" w:rsidRDefault="0006080D" w:rsidP="00612678">
      <w:pPr>
        <w:pStyle w:val="Heading2"/>
        <w:numPr>
          <w:ilvl w:val="3"/>
          <w:numId w:val="6"/>
        </w:numPr>
        <w:spacing w:after="0" w:line="240" w:lineRule="auto"/>
      </w:pPr>
      <w:bookmarkStart w:id="342" w:name="_Toc29476950"/>
      <w:r>
        <w:t>Giới hạn</w:t>
      </w:r>
      <w:bookmarkEnd w:id="342"/>
    </w:p>
    <w:p w:rsidR="005F553A" w:rsidRPr="005F553A" w:rsidRDefault="005F553A" w:rsidP="00612678">
      <w:pPr>
        <w:spacing w:after="0" w:line="240" w:lineRule="auto"/>
        <w:rPr>
          <w:sz w:val="24"/>
          <w:szCs w:val="24"/>
          <w:lang w:val="vi-VN"/>
        </w:rPr>
      </w:pPr>
      <w:r w:rsidRPr="005F553A">
        <w:rPr>
          <w:sz w:val="24"/>
          <w:szCs w:val="24"/>
          <w:lang w:val="vi-VN"/>
        </w:rPr>
        <w:t>Chỉ số điều chế được xác định trong cả hai trường hợp trên phải nằm trong khoảng1,8 và 2,2.</w:t>
      </w:r>
    </w:p>
    <w:p w:rsidR="005F553A" w:rsidRPr="005F553A" w:rsidRDefault="005F553A" w:rsidP="00612678">
      <w:pPr>
        <w:pStyle w:val="Heading3"/>
        <w:numPr>
          <w:ilvl w:val="2"/>
          <w:numId w:val="6"/>
        </w:numPr>
        <w:spacing w:before="120" w:after="0" w:line="240" w:lineRule="auto"/>
        <w:ind w:left="851" w:hanging="851"/>
      </w:pPr>
      <w:bookmarkStart w:id="343" w:name="_Toc29476951"/>
      <w:r w:rsidRPr="005F553A">
        <w:lastRenderedPageBreak/>
        <w:t>Hạn chế đầu vào âm thanh của DSC</w:t>
      </w:r>
      <w:bookmarkEnd w:id="343"/>
    </w:p>
    <w:p w:rsidR="005F553A" w:rsidRPr="005F553A" w:rsidRDefault="005F553A" w:rsidP="00612678">
      <w:pPr>
        <w:pStyle w:val="Heading2"/>
        <w:numPr>
          <w:ilvl w:val="3"/>
          <w:numId w:val="6"/>
        </w:numPr>
        <w:spacing w:after="0" w:line="240" w:lineRule="auto"/>
      </w:pPr>
      <w:bookmarkStart w:id="344" w:name="_Toc2375654"/>
      <w:bookmarkStart w:id="345" w:name="_Toc23897758"/>
      <w:bookmarkStart w:id="346" w:name="_Toc29476952"/>
      <w:r w:rsidRPr="005F553A">
        <w:t>Định nghĩa</w:t>
      </w:r>
      <w:bookmarkEnd w:id="344"/>
      <w:bookmarkEnd w:id="345"/>
      <w:bookmarkEnd w:id="346"/>
    </w:p>
    <w:p w:rsidR="005F553A" w:rsidRPr="005F553A" w:rsidRDefault="005F553A" w:rsidP="00612678">
      <w:pPr>
        <w:spacing w:after="0" w:line="240" w:lineRule="auto"/>
        <w:rPr>
          <w:sz w:val="24"/>
          <w:szCs w:val="24"/>
          <w:lang w:val="vi-VN"/>
        </w:rPr>
      </w:pPr>
      <w:r w:rsidRPr="005F553A">
        <w:rPr>
          <w:sz w:val="24"/>
          <w:szCs w:val="24"/>
          <w:lang w:val="vi-VN"/>
        </w:rPr>
        <w:t>Phép đo kiểm này nhằm đảm bảo rằng máy phát có khả năng hạn chế độ lệch tầntrong trường hợp các tín hiệu đầu vào DSC quá mức.</w:t>
      </w:r>
    </w:p>
    <w:p w:rsidR="005F553A" w:rsidRPr="005F553A" w:rsidRDefault="005F553A" w:rsidP="00612678">
      <w:pPr>
        <w:pStyle w:val="Heading2"/>
        <w:numPr>
          <w:ilvl w:val="3"/>
          <w:numId w:val="6"/>
        </w:numPr>
        <w:spacing w:after="0" w:line="240" w:lineRule="auto"/>
      </w:pPr>
      <w:bookmarkStart w:id="347" w:name="_Toc2375655"/>
      <w:bookmarkStart w:id="348" w:name="_Toc23897759"/>
      <w:bookmarkStart w:id="349" w:name="_Toc29476953"/>
      <w:r w:rsidRPr="005F553A">
        <w:t>Phương pháp đo</w:t>
      </w:r>
      <w:bookmarkEnd w:id="347"/>
      <w:bookmarkEnd w:id="348"/>
      <w:bookmarkEnd w:id="349"/>
    </w:p>
    <w:p w:rsidR="005F553A" w:rsidRPr="005F553A" w:rsidRDefault="005F553A" w:rsidP="00612678">
      <w:pPr>
        <w:spacing w:after="0" w:line="240" w:lineRule="auto"/>
        <w:rPr>
          <w:sz w:val="24"/>
          <w:szCs w:val="24"/>
          <w:lang w:val="vi-VN"/>
        </w:rPr>
      </w:pPr>
      <w:r w:rsidRPr="005F553A">
        <w:rPr>
          <w:sz w:val="24"/>
          <w:szCs w:val="24"/>
          <w:lang w:val="vi-VN"/>
        </w:rPr>
        <w:t>Thực hiện phép đo kiểm trên kênh 70.</w:t>
      </w:r>
    </w:p>
    <w:p w:rsidR="005F553A" w:rsidRPr="005F553A" w:rsidRDefault="005F553A" w:rsidP="00612678">
      <w:pPr>
        <w:spacing w:after="0" w:line="240" w:lineRule="auto"/>
        <w:rPr>
          <w:sz w:val="24"/>
          <w:szCs w:val="24"/>
          <w:lang w:val="vi-VN"/>
        </w:rPr>
      </w:pPr>
      <w:r w:rsidRPr="005F553A">
        <w:rPr>
          <w:sz w:val="24"/>
          <w:szCs w:val="24"/>
          <w:lang w:val="vi-VN"/>
        </w:rPr>
        <w:t>Thiết lập chế độ truyền dẫn cho máy phát bằng cách sử dụng các tuyến khoá DSC.</w:t>
      </w:r>
    </w:p>
    <w:p w:rsidR="005F553A" w:rsidRPr="005F553A" w:rsidRDefault="005F553A" w:rsidP="00612678">
      <w:pPr>
        <w:spacing w:after="0" w:line="240" w:lineRule="auto"/>
        <w:rPr>
          <w:sz w:val="24"/>
          <w:szCs w:val="24"/>
          <w:lang w:val="vi-VN"/>
        </w:rPr>
      </w:pPr>
      <w:r w:rsidRPr="005F553A">
        <w:rPr>
          <w:sz w:val="24"/>
          <w:szCs w:val="24"/>
          <w:lang w:val="vi-VN"/>
        </w:rPr>
        <w:t>Máy phát được điều chế bởi một âm đơn tần số 2100 Hz có mức bằng 2,45 V± 0,3 Vbằng cách sử dụng thiết bị đầu cuối âm tần DSC.</w:t>
      </w:r>
    </w:p>
    <w:p w:rsidR="005F553A" w:rsidRPr="005F553A" w:rsidRDefault="005F553A" w:rsidP="00612678">
      <w:pPr>
        <w:spacing w:after="0" w:line="240" w:lineRule="auto"/>
        <w:rPr>
          <w:sz w:val="24"/>
          <w:szCs w:val="24"/>
          <w:lang w:val="vi-VN"/>
        </w:rPr>
      </w:pPr>
      <w:r w:rsidRPr="005F553A">
        <w:rPr>
          <w:sz w:val="24"/>
          <w:szCs w:val="24"/>
          <w:lang w:val="vi-VN"/>
        </w:rPr>
        <w:t>Xác định chỉ số điều chế của máy phát.</w:t>
      </w:r>
    </w:p>
    <w:p w:rsidR="005F553A" w:rsidRPr="005F553A" w:rsidRDefault="0006080D" w:rsidP="00612678">
      <w:pPr>
        <w:pStyle w:val="Heading2"/>
        <w:numPr>
          <w:ilvl w:val="3"/>
          <w:numId w:val="6"/>
        </w:numPr>
        <w:spacing w:after="0" w:line="240" w:lineRule="auto"/>
      </w:pPr>
      <w:bookmarkStart w:id="350" w:name="_Toc29476954"/>
      <w:r>
        <w:t>Giới hạn</w:t>
      </w:r>
      <w:bookmarkEnd w:id="350"/>
    </w:p>
    <w:p w:rsidR="005F553A" w:rsidRPr="005F553A" w:rsidRDefault="005F553A" w:rsidP="00612678">
      <w:pPr>
        <w:spacing w:after="0" w:line="240" w:lineRule="auto"/>
        <w:rPr>
          <w:sz w:val="24"/>
          <w:szCs w:val="24"/>
          <w:lang w:val="vi-VN"/>
        </w:rPr>
      </w:pPr>
      <w:r w:rsidRPr="005F553A">
        <w:rPr>
          <w:sz w:val="24"/>
          <w:szCs w:val="24"/>
          <w:lang w:val="vi-VN"/>
        </w:rPr>
        <w:t>Chỉ số điều chế phải thấp hơn 2,4.</w:t>
      </w:r>
    </w:p>
    <w:p w:rsidR="005F553A" w:rsidRPr="005F553A" w:rsidRDefault="005F553A" w:rsidP="00612678">
      <w:pPr>
        <w:pStyle w:val="Heading3"/>
        <w:numPr>
          <w:ilvl w:val="2"/>
          <w:numId w:val="6"/>
        </w:numPr>
        <w:spacing w:before="120" w:after="0" w:line="240" w:lineRule="auto"/>
        <w:ind w:left="851" w:hanging="851"/>
      </w:pPr>
      <w:bookmarkStart w:id="351" w:name="_Toc29476955"/>
      <w:r w:rsidRPr="005F553A">
        <w:t>Thời gian bắt đầu điều chế</w:t>
      </w:r>
      <w:bookmarkEnd w:id="351"/>
    </w:p>
    <w:p w:rsidR="005F553A" w:rsidRPr="005F553A" w:rsidRDefault="005F553A" w:rsidP="00612678">
      <w:pPr>
        <w:pStyle w:val="Heading2"/>
        <w:numPr>
          <w:ilvl w:val="3"/>
          <w:numId w:val="6"/>
        </w:numPr>
        <w:spacing w:after="0" w:line="240" w:lineRule="auto"/>
      </w:pPr>
      <w:bookmarkStart w:id="352" w:name="_Toc2375658"/>
      <w:bookmarkStart w:id="353" w:name="_Toc23897762"/>
      <w:bookmarkStart w:id="354" w:name="_Toc29476956"/>
      <w:r w:rsidRPr="005F553A">
        <w:t>Định nghĩa</w:t>
      </w:r>
      <w:bookmarkEnd w:id="352"/>
      <w:bookmarkEnd w:id="353"/>
      <w:bookmarkEnd w:id="354"/>
    </w:p>
    <w:p w:rsidR="005F553A" w:rsidRPr="005F553A" w:rsidRDefault="005F553A" w:rsidP="00612678">
      <w:pPr>
        <w:spacing w:after="0" w:line="240" w:lineRule="auto"/>
        <w:rPr>
          <w:sz w:val="24"/>
          <w:szCs w:val="24"/>
          <w:lang w:val="vi-VN"/>
        </w:rPr>
      </w:pPr>
      <w:r w:rsidRPr="005F553A">
        <w:rPr>
          <w:sz w:val="24"/>
          <w:szCs w:val="24"/>
          <w:lang w:val="vi-VN"/>
        </w:rPr>
        <w:t>Thời gian bắt đầu điều chế là thời gian trôi qua từ khi khoá máy phát cho đến khimáy phát đang được điều chế chính xác.</w:t>
      </w:r>
    </w:p>
    <w:p w:rsidR="005F553A" w:rsidRPr="005F553A" w:rsidRDefault="005F553A" w:rsidP="00612678">
      <w:pPr>
        <w:pStyle w:val="Heading2"/>
        <w:numPr>
          <w:ilvl w:val="3"/>
          <w:numId w:val="6"/>
        </w:numPr>
        <w:spacing w:after="0" w:line="240" w:lineRule="auto"/>
      </w:pPr>
      <w:bookmarkStart w:id="355" w:name="_Toc2375659"/>
      <w:bookmarkStart w:id="356" w:name="_Toc23897763"/>
      <w:bookmarkStart w:id="357" w:name="_Toc29476957"/>
      <w:r w:rsidRPr="005F553A">
        <w:t>Phương pháp đo</w:t>
      </w:r>
      <w:bookmarkEnd w:id="355"/>
      <w:bookmarkEnd w:id="356"/>
      <w:bookmarkEnd w:id="357"/>
    </w:p>
    <w:p w:rsidR="005F553A" w:rsidRPr="005F553A" w:rsidRDefault="005F553A" w:rsidP="00612678">
      <w:pPr>
        <w:spacing w:after="0" w:line="240" w:lineRule="auto"/>
        <w:rPr>
          <w:sz w:val="24"/>
          <w:szCs w:val="24"/>
          <w:lang w:val="vi-VN"/>
        </w:rPr>
      </w:pPr>
      <w:r w:rsidRPr="005F553A">
        <w:rPr>
          <w:sz w:val="24"/>
          <w:szCs w:val="24"/>
          <w:lang w:val="vi-VN"/>
        </w:rPr>
        <w:t xml:space="preserve">Thực hiện phép đo kiểm trên kênh 70. Đưa một tín hiệu có tần số 1300 Hz, biên độr.m.s 0,775 V </w:t>
      </w:r>
      <w:r>
        <w:rPr>
          <w:sz w:val="24"/>
          <w:szCs w:val="24"/>
          <w:lang w:val="vi-VN"/>
        </w:rPr>
        <w:sym w:font="Symbol" w:char="F0B1"/>
      </w:r>
      <w:r w:rsidRPr="005F553A">
        <w:rPr>
          <w:sz w:val="24"/>
          <w:szCs w:val="24"/>
          <w:lang w:val="vi-VN"/>
        </w:rPr>
        <w:t xml:space="preserve"> 0,075 V đến đầu vào DSC của máy phát. Nối máy phát với bộ </w:t>
      </w:r>
      <w:r w:rsidR="001B4971" w:rsidRPr="001B4971">
        <w:rPr>
          <w:sz w:val="24"/>
          <w:szCs w:val="24"/>
          <w:lang w:val="vi-VN"/>
        </w:rPr>
        <w:t>phân biệt (tín hiệu) đo kiểm</w:t>
      </w:r>
      <w:r w:rsidRPr="005F553A">
        <w:rPr>
          <w:sz w:val="24"/>
          <w:szCs w:val="24"/>
          <w:lang w:val="vi-VN"/>
        </w:rPr>
        <w:t xml:space="preserve"> băng rộng bằng phương pháp thích hợp.</w:t>
      </w:r>
    </w:p>
    <w:p w:rsidR="005F553A" w:rsidRPr="005F553A" w:rsidRDefault="005F553A" w:rsidP="00612678">
      <w:pPr>
        <w:spacing w:after="0" w:line="240" w:lineRule="auto"/>
        <w:rPr>
          <w:sz w:val="24"/>
          <w:szCs w:val="24"/>
          <w:lang w:val="vi-VN"/>
        </w:rPr>
      </w:pPr>
      <w:r w:rsidRPr="005F553A">
        <w:rPr>
          <w:sz w:val="24"/>
          <w:szCs w:val="24"/>
          <w:lang w:val="vi-VN"/>
        </w:rPr>
        <w:t xml:space="preserve">Đưa tín hiệu âm thanh được khôi phục </w:t>
      </w:r>
      <w:r w:rsidRPr="00746D4F">
        <w:rPr>
          <w:sz w:val="24"/>
          <w:szCs w:val="24"/>
          <w:lang w:val="vi-VN"/>
        </w:rPr>
        <w:t xml:space="preserve">từ </w:t>
      </w:r>
      <w:r w:rsidR="00746D4F" w:rsidRPr="00746D4F">
        <w:rPr>
          <w:sz w:val="24"/>
          <w:szCs w:val="24"/>
          <w:lang w:val="vi-VN"/>
        </w:rPr>
        <w:t>bộ phân biệt (tín hiệu) đo kiểm</w:t>
      </w:r>
      <w:r w:rsidRPr="005F553A">
        <w:rPr>
          <w:sz w:val="24"/>
          <w:szCs w:val="24"/>
          <w:lang w:val="vi-VN"/>
        </w:rPr>
        <w:t>vào máy hiện sóngcó nhớ.</w:t>
      </w:r>
    </w:p>
    <w:p w:rsidR="005F553A" w:rsidRPr="005F553A" w:rsidRDefault="005F553A" w:rsidP="00612678">
      <w:pPr>
        <w:spacing w:after="0" w:line="240" w:lineRule="auto"/>
        <w:rPr>
          <w:sz w:val="24"/>
          <w:szCs w:val="24"/>
          <w:lang w:val="vi-VN"/>
        </w:rPr>
      </w:pPr>
      <w:r w:rsidRPr="005F553A">
        <w:rPr>
          <w:sz w:val="24"/>
          <w:szCs w:val="24"/>
          <w:lang w:val="vi-VN"/>
        </w:rPr>
        <w:t>Đặt độ nhạy đứng của máy hiện sóng sao cho biên độ đỉnh - đỉnh của tín hiệu âm tầnđược khôi phục sau khi ổn định tương ứng với 4 độ chia. Độ phân giải thời gianđứng của máy hiện sóng được đặt là 20 ms trên một độ chia. Thiết lập sao cho máyhiện sóng chuyển trạng thái (trigơ) xảy ra ở 1 độ chia (div) từ mép bên trái màn hình.</w:t>
      </w:r>
    </w:p>
    <w:p w:rsidR="005F553A" w:rsidRPr="005F553A" w:rsidRDefault="005F553A" w:rsidP="00612678">
      <w:pPr>
        <w:spacing w:after="0" w:line="240" w:lineRule="auto"/>
        <w:rPr>
          <w:sz w:val="24"/>
          <w:szCs w:val="24"/>
          <w:lang w:val="vi-VN"/>
        </w:rPr>
      </w:pPr>
      <w:r w:rsidRPr="005F553A">
        <w:rPr>
          <w:sz w:val="24"/>
          <w:szCs w:val="24"/>
          <w:lang w:val="vi-VN"/>
        </w:rPr>
        <w:t>Bố trí sơ đồ đo sao cho khi khoá máy phát bằng các tuyến khoá DSC thì máy hiệnsóng cũng được kích hoạt, xem Hình 3. Máy hiện sóng biểu diễn hoạt động điều chếcủa máy phát và chỉ rõ khi nào mạch điều chế của máy phát ổn định, xem Hình 4.</w:t>
      </w:r>
    </w:p>
    <w:p w:rsidR="005F553A" w:rsidRPr="005F553A" w:rsidRDefault="005F553A" w:rsidP="00612678">
      <w:pPr>
        <w:spacing w:after="0" w:line="240" w:lineRule="auto"/>
        <w:rPr>
          <w:sz w:val="24"/>
          <w:szCs w:val="24"/>
          <w:lang w:val="vi-VN"/>
        </w:rPr>
      </w:pPr>
      <w:r w:rsidRPr="005F553A">
        <w:rPr>
          <w:sz w:val="24"/>
          <w:szCs w:val="24"/>
          <w:lang w:val="vi-VN"/>
        </w:rPr>
        <w:t>Thời gian để ổn định t</w:t>
      </w:r>
      <w:r w:rsidRPr="005F553A">
        <w:rPr>
          <w:sz w:val="24"/>
          <w:szCs w:val="24"/>
          <w:vertAlign w:val="subscript"/>
          <w:lang w:val="vi-VN"/>
        </w:rPr>
        <w:t>set</w:t>
      </w:r>
      <w:r w:rsidRPr="005F553A">
        <w:rPr>
          <w:sz w:val="24"/>
          <w:szCs w:val="24"/>
          <w:lang w:val="vi-VN"/>
        </w:rPr>
        <w:t xml:space="preserve"> là thời gian trôi qua kể từ lúc có sự chuyển trạng thái, nghĩalà thời gian từ khi máy phát bị khoá cho đến khi tín hiệu được khôi phục với độ lớnkhông đổi bằng 4 độ chia.</w:t>
      </w:r>
    </w:p>
    <w:p w:rsidR="005F553A" w:rsidRPr="005F553A" w:rsidRDefault="005F553A" w:rsidP="00612678">
      <w:pPr>
        <w:spacing w:after="0" w:line="240" w:lineRule="auto"/>
        <w:rPr>
          <w:sz w:val="24"/>
          <w:szCs w:val="24"/>
          <w:lang w:val="vi-VN"/>
        </w:rPr>
      </w:pPr>
      <w:r w:rsidRPr="005F553A">
        <w:rPr>
          <w:sz w:val="24"/>
          <w:szCs w:val="24"/>
          <w:lang w:val="vi-VN"/>
        </w:rPr>
        <w:t>Thực hiện lại phép đo với máy phát được điều chế với tần số âm 2100 Hz tại cùngbiên độ.</w:t>
      </w:r>
    </w:p>
    <w:p w:rsidR="005F553A" w:rsidRPr="005F553A" w:rsidRDefault="0006080D" w:rsidP="00612678">
      <w:pPr>
        <w:pStyle w:val="Heading2"/>
        <w:numPr>
          <w:ilvl w:val="3"/>
          <w:numId w:val="6"/>
        </w:numPr>
        <w:spacing w:after="0" w:line="240" w:lineRule="auto"/>
      </w:pPr>
      <w:bookmarkStart w:id="358" w:name="_Toc29476958"/>
      <w:r>
        <w:t>Giới hạn</w:t>
      </w:r>
      <w:bookmarkEnd w:id="358"/>
    </w:p>
    <w:p w:rsidR="005F553A" w:rsidRDefault="005F553A" w:rsidP="00612678">
      <w:pPr>
        <w:spacing w:after="0" w:line="240" w:lineRule="auto"/>
        <w:rPr>
          <w:sz w:val="24"/>
          <w:szCs w:val="24"/>
          <w:lang w:val="vi-VN"/>
        </w:rPr>
      </w:pPr>
      <w:r w:rsidRPr="005F553A">
        <w:rPr>
          <w:sz w:val="24"/>
          <w:szCs w:val="24"/>
          <w:lang w:val="vi-VN"/>
        </w:rPr>
        <w:t>Thời gian ổn định t</w:t>
      </w:r>
      <w:r w:rsidRPr="005F553A">
        <w:rPr>
          <w:sz w:val="24"/>
          <w:szCs w:val="24"/>
          <w:vertAlign w:val="subscript"/>
          <w:lang w:val="vi-VN"/>
        </w:rPr>
        <w:t>set</w:t>
      </w:r>
      <w:r w:rsidRPr="005F553A">
        <w:rPr>
          <w:sz w:val="24"/>
          <w:szCs w:val="24"/>
          <w:lang w:val="vi-VN"/>
        </w:rPr>
        <w:t xml:space="preserve"> phải nhỏ hơn 90 ms.</w:t>
      </w:r>
    </w:p>
    <w:p w:rsidR="00141710" w:rsidRDefault="004F0BFA" w:rsidP="00141710">
      <w:pPr>
        <w:keepNext/>
        <w:jc w:val="center"/>
      </w:pPr>
      <w:r>
        <w:rPr>
          <w:noProof/>
          <w:sz w:val="24"/>
          <w:szCs w:val="24"/>
        </w:rPr>
        <w:lastRenderedPageBreak/>
        <w:drawing>
          <wp:inline distT="0" distB="0" distL="0" distR="0">
            <wp:extent cx="5220000" cy="233215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nh 3.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000" cy="2332154"/>
                    </a:xfrm>
                    <a:prstGeom prst="rect">
                      <a:avLst/>
                    </a:prstGeom>
                  </pic:spPr>
                </pic:pic>
              </a:graphicData>
            </a:graphic>
          </wp:inline>
        </w:drawing>
      </w:r>
    </w:p>
    <w:p w:rsidR="004F0BFA" w:rsidRPr="00463FF4" w:rsidRDefault="00141710" w:rsidP="00141710">
      <w:pPr>
        <w:pStyle w:val="Caption"/>
        <w:rPr>
          <w:color w:val="FF0000"/>
        </w:rPr>
      </w:pPr>
      <w:r>
        <w:t xml:space="preserve">Hình </w:t>
      </w:r>
      <w:r w:rsidR="00767B98">
        <w:fldChar w:fldCharType="begin"/>
      </w:r>
      <w:r>
        <w:instrText xml:space="preserve"> SEQ Hình \* ARABIC </w:instrText>
      </w:r>
      <w:r w:rsidR="00767B98">
        <w:fldChar w:fldCharType="separate"/>
      </w:r>
      <w:r w:rsidR="007620F6">
        <w:t>3</w:t>
      </w:r>
      <w:r w:rsidR="00767B98">
        <w:fldChar w:fldCharType="end"/>
      </w:r>
      <w:r w:rsidR="00B861E8">
        <w:t>-</w:t>
      </w:r>
      <w:r>
        <w:rPr>
          <w:lang w:val="vi-VN"/>
        </w:rPr>
        <w:t xml:space="preserve"> Bố trí </w:t>
      </w:r>
      <w:r w:rsidR="007E78C2">
        <w:rPr>
          <w:lang w:val="vi-VN"/>
        </w:rPr>
        <w:t xml:space="preserve">phép </w:t>
      </w:r>
      <w:r>
        <w:rPr>
          <w:lang w:val="vi-VN"/>
        </w:rPr>
        <w:t>đo</w:t>
      </w:r>
    </w:p>
    <w:p w:rsidR="00141710" w:rsidRDefault="00141710" w:rsidP="00141710">
      <w:pPr>
        <w:rPr>
          <w:lang w:val="vi-VN"/>
        </w:rPr>
      </w:pPr>
    </w:p>
    <w:p w:rsidR="00141710" w:rsidRDefault="00141710" w:rsidP="00141710">
      <w:pPr>
        <w:keepNext/>
        <w:jc w:val="center"/>
      </w:pPr>
      <w:r>
        <w:rPr>
          <w:noProof/>
        </w:rPr>
        <w:drawing>
          <wp:inline distT="0" distB="0" distL="0" distR="0">
            <wp:extent cx="3132000" cy="3147889"/>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nh 4.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2000" cy="3147889"/>
                    </a:xfrm>
                    <a:prstGeom prst="rect">
                      <a:avLst/>
                    </a:prstGeom>
                  </pic:spPr>
                </pic:pic>
              </a:graphicData>
            </a:graphic>
          </wp:inline>
        </w:drawing>
      </w:r>
    </w:p>
    <w:p w:rsidR="00141710" w:rsidRPr="00141710" w:rsidRDefault="00141710" w:rsidP="00A92ECD">
      <w:pPr>
        <w:pStyle w:val="Caption"/>
        <w:rPr>
          <w:lang w:val="vi-VN"/>
        </w:rPr>
      </w:pPr>
      <w:r>
        <w:t xml:space="preserve">Hình </w:t>
      </w:r>
      <w:r w:rsidR="00767B98">
        <w:fldChar w:fldCharType="begin"/>
      </w:r>
      <w:r>
        <w:instrText xml:space="preserve"> SEQ Hình \* ARABIC </w:instrText>
      </w:r>
      <w:r w:rsidR="00767B98">
        <w:fldChar w:fldCharType="separate"/>
      </w:r>
      <w:r w:rsidR="007620F6">
        <w:t>4</w:t>
      </w:r>
      <w:r w:rsidR="00767B98">
        <w:fldChar w:fldCharType="end"/>
      </w:r>
      <w:r w:rsidR="00B861E8">
        <w:t>-</w:t>
      </w:r>
      <w:r>
        <w:rPr>
          <w:lang w:val="vi-VN"/>
        </w:rPr>
        <w:t xml:space="preserve"> Đầu ra của máy hiện sóng</w:t>
      </w:r>
    </w:p>
    <w:p w:rsidR="00461A37" w:rsidRPr="00461A37" w:rsidRDefault="00461A37" w:rsidP="00612678">
      <w:pPr>
        <w:pStyle w:val="Heading3"/>
        <w:numPr>
          <w:ilvl w:val="2"/>
          <w:numId w:val="6"/>
        </w:numPr>
        <w:spacing w:before="120" w:after="0" w:line="240" w:lineRule="auto"/>
        <w:ind w:left="851" w:hanging="851"/>
      </w:pPr>
      <w:bookmarkStart w:id="359" w:name="_Toc29476959"/>
      <w:r w:rsidRPr="00461A37">
        <w:t>Tần số đột biến của máy phát</w:t>
      </w:r>
      <w:bookmarkEnd w:id="359"/>
    </w:p>
    <w:p w:rsidR="00461A37" w:rsidRPr="00461A37" w:rsidRDefault="00461A37" w:rsidP="00612678">
      <w:pPr>
        <w:pStyle w:val="Heading2"/>
        <w:numPr>
          <w:ilvl w:val="3"/>
          <w:numId w:val="6"/>
        </w:numPr>
        <w:spacing w:after="0" w:line="240" w:lineRule="auto"/>
      </w:pPr>
      <w:bookmarkStart w:id="360" w:name="_Toc1337011"/>
      <w:bookmarkStart w:id="361" w:name="_Toc2375662"/>
      <w:bookmarkStart w:id="362" w:name="_Toc23897766"/>
      <w:bookmarkStart w:id="363" w:name="_Toc29476960"/>
      <w:r w:rsidRPr="00461A37">
        <w:t>Định nghĩa</w:t>
      </w:r>
      <w:bookmarkEnd w:id="360"/>
      <w:bookmarkEnd w:id="361"/>
      <w:bookmarkEnd w:id="362"/>
      <w:bookmarkEnd w:id="363"/>
    </w:p>
    <w:p w:rsidR="00461A37" w:rsidRPr="00461A37" w:rsidRDefault="00461A37" w:rsidP="00612678">
      <w:pPr>
        <w:spacing w:after="0" w:line="240" w:lineRule="auto"/>
        <w:rPr>
          <w:sz w:val="24"/>
          <w:szCs w:val="24"/>
          <w:lang w:val="vi-VN"/>
        </w:rPr>
      </w:pPr>
      <w:r w:rsidRPr="00461A37">
        <w:rPr>
          <w:sz w:val="24"/>
          <w:szCs w:val="24"/>
          <w:lang w:val="vi-VN"/>
        </w:rPr>
        <w:t>Tần số đột biến của máy phát là sự thay đổi theo thời gian của chênh lệch tần sốmáy phát so với tần số danh định của nó khi công suất đầu ra RF được bật và tắt.</w:t>
      </w:r>
    </w:p>
    <w:p w:rsidR="00096945" w:rsidRDefault="00096945" w:rsidP="00096945">
      <w:pPr>
        <w:pStyle w:val="Heading2"/>
        <w:numPr>
          <w:ilvl w:val="3"/>
          <w:numId w:val="6"/>
        </w:numPr>
      </w:pPr>
      <w:bookmarkStart w:id="364" w:name="_Toc1337012"/>
      <w:bookmarkStart w:id="365" w:name="_Toc2375663"/>
      <w:bookmarkStart w:id="366" w:name="_Toc23897767"/>
      <w:bookmarkStart w:id="367" w:name="_Toc29476961"/>
      <w:r w:rsidRPr="00096945">
        <w:lastRenderedPageBreak/>
        <w:t>Phương pháp đo</w:t>
      </w:r>
      <w:bookmarkEnd w:id="364"/>
      <w:bookmarkEnd w:id="365"/>
      <w:bookmarkEnd w:id="366"/>
      <w:bookmarkEnd w:id="367"/>
    </w:p>
    <w:p w:rsidR="00EE3E93" w:rsidRDefault="003E3D69" w:rsidP="00EE3E93">
      <w:pPr>
        <w:keepNext/>
      </w:pPr>
      <w:r>
        <w:rPr>
          <w:noProof/>
        </w:rPr>
        <w:drawing>
          <wp:inline distT="0" distB="0" distL="0" distR="0">
            <wp:extent cx="5756275" cy="2210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 chụp Màn hình 2019-02-18 lúc 12.06.48.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6275" cy="2210435"/>
                    </a:xfrm>
                    <a:prstGeom prst="rect">
                      <a:avLst/>
                    </a:prstGeom>
                  </pic:spPr>
                </pic:pic>
              </a:graphicData>
            </a:graphic>
          </wp:inline>
        </w:drawing>
      </w:r>
    </w:p>
    <w:p w:rsidR="003E3D69" w:rsidRPr="00EE3E93" w:rsidRDefault="00EE3E93" w:rsidP="00612678">
      <w:pPr>
        <w:pStyle w:val="Caption"/>
        <w:spacing w:after="0" w:line="240" w:lineRule="auto"/>
        <w:rPr>
          <w:lang w:val="vi-VN"/>
        </w:rPr>
      </w:pPr>
      <w:bookmarkStart w:id="368" w:name="_Ref1384181"/>
      <w:r>
        <w:t xml:space="preserve">Hình </w:t>
      </w:r>
      <w:r w:rsidR="00767B98">
        <w:fldChar w:fldCharType="begin"/>
      </w:r>
      <w:r>
        <w:instrText xml:space="preserve"> SEQ Hình \* ARABIC </w:instrText>
      </w:r>
      <w:r w:rsidR="00767B98">
        <w:fldChar w:fldCharType="separate"/>
      </w:r>
      <w:r w:rsidR="007620F6">
        <w:t>5</w:t>
      </w:r>
      <w:r w:rsidR="00767B98">
        <w:fldChar w:fldCharType="end"/>
      </w:r>
      <w:bookmarkEnd w:id="368"/>
      <w:r w:rsidR="00B861E8">
        <w:t>-</w:t>
      </w:r>
      <w:r>
        <w:rPr>
          <w:lang w:val="vi-VN"/>
        </w:rPr>
        <w:t xml:space="preserve"> Bố trí phép đo</w:t>
      </w:r>
    </w:p>
    <w:p w:rsidR="009B435B" w:rsidRDefault="00096945" w:rsidP="00612678">
      <w:pPr>
        <w:spacing w:after="0" w:line="240" w:lineRule="auto"/>
        <w:rPr>
          <w:sz w:val="24"/>
          <w:szCs w:val="24"/>
          <w:lang w:val="vi-VN"/>
        </w:rPr>
      </w:pPr>
      <w:r w:rsidRPr="00096945">
        <w:rPr>
          <w:sz w:val="24"/>
          <w:szCs w:val="24"/>
          <w:lang w:val="vi-VN"/>
        </w:rPr>
        <w:t xml:space="preserve">Đưa hai tín hiệu vào bộ phân biệt đo kiểm qua một </w:t>
      </w:r>
      <w:r w:rsidRPr="001B4971">
        <w:rPr>
          <w:sz w:val="24"/>
          <w:szCs w:val="24"/>
          <w:lang w:val="vi-VN"/>
        </w:rPr>
        <w:t xml:space="preserve">mạch </w:t>
      </w:r>
      <w:r w:rsidR="00463FF4" w:rsidRPr="001B4971">
        <w:rPr>
          <w:sz w:val="24"/>
          <w:szCs w:val="24"/>
        </w:rPr>
        <w:t xml:space="preserve">kết hợp </w:t>
      </w:r>
      <w:r w:rsidRPr="00096945">
        <w:rPr>
          <w:sz w:val="24"/>
          <w:szCs w:val="24"/>
          <w:lang w:val="vi-VN"/>
        </w:rPr>
        <w:t>(xem 2.3.</w:t>
      </w:r>
      <w:r w:rsidR="00141710">
        <w:rPr>
          <w:sz w:val="24"/>
          <w:szCs w:val="24"/>
          <w:lang w:val="vi-VN"/>
        </w:rPr>
        <w:t>1</w:t>
      </w:r>
      <w:r w:rsidRPr="00096945">
        <w:rPr>
          <w:sz w:val="24"/>
          <w:szCs w:val="24"/>
          <w:lang w:val="vi-VN"/>
        </w:rPr>
        <w:t>)</w:t>
      </w:r>
      <w:r w:rsidR="007E78C2">
        <w:rPr>
          <w:sz w:val="24"/>
          <w:szCs w:val="24"/>
          <w:lang w:val="vi-VN"/>
        </w:rPr>
        <w:t>.</w:t>
      </w:r>
    </w:p>
    <w:p w:rsidR="00096945" w:rsidRPr="00096945" w:rsidRDefault="00096945" w:rsidP="00612678">
      <w:pPr>
        <w:spacing w:after="0" w:line="240" w:lineRule="auto"/>
        <w:rPr>
          <w:sz w:val="24"/>
          <w:szCs w:val="24"/>
          <w:lang w:val="vi-VN"/>
        </w:rPr>
      </w:pPr>
      <w:r w:rsidRPr="00096945">
        <w:rPr>
          <w:sz w:val="24"/>
          <w:szCs w:val="24"/>
          <w:lang w:val="vi-VN"/>
        </w:rPr>
        <w:t>Nốimáy phát với một bộ suy hao công suất 50Ω</w:t>
      </w:r>
      <w:r w:rsidR="007E78C2">
        <w:rPr>
          <w:sz w:val="24"/>
          <w:szCs w:val="24"/>
          <w:lang w:val="vi-VN"/>
        </w:rPr>
        <w:t>.</w:t>
      </w:r>
    </w:p>
    <w:p w:rsidR="007E78C2" w:rsidRDefault="00096945" w:rsidP="00612678">
      <w:pPr>
        <w:spacing w:after="0" w:line="240" w:lineRule="auto"/>
        <w:rPr>
          <w:sz w:val="24"/>
          <w:szCs w:val="24"/>
          <w:lang w:val="vi-VN"/>
        </w:rPr>
      </w:pPr>
      <w:r w:rsidRPr="007E78C2">
        <w:rPr>
          <w:sz w:val="24"/>
          <w:szCs w:val="24"/>
          <w:lang w:val="vi-VN"/>
        </w:rPr>
        <w:t xml:space="preserve">Nối đầu ra của bộ suy hao công suất với bộ phân biệt đo kiểm qua một đầu của </w:t>
      </w:r>
      <w:r w:rsidRPr="001B4971">
        <w:rPr>
          <w:sz w:val="24"/>
          <w:szCs w:val="24"/>
          <w:lang w:val="vi-VN"/>
        </w:rPr>
        <w:t xml:space="preserve">mạch </w:t>
      </w:r>
      <w:r w:rsidR="001B4971" w:rsidRPr="001B4971">
        <w:rPr>
          <w:sz w:val="24"/>
          <w:szCs w:val="24"/>
        </w:rPr>
        <w:t xml:space="preserve">kết </w:t>
      </w:r>
      <w:r w:rsidRPr="001B4971">
        <w:rPr>
          <w:sz w:val="24"/>
          <w:szCs w:val="24"/>
          <w:lang w:val="vi-VN"/>
        </w:rPr>
        <w:t>hợp</w:t>
      </w:r>
      <w:r w:rsidR="007E78C2">
        <w:rPr>
          <w:sz w:val="24"/>
          <w:szCs w:val="24"/>
          <w:lang w:val="vi-VN"/>
        </w:rPr>
        <w:t>.</w:t>
      </w:r>
    </w:p>
    <w:p w:rsidR="007E78C2" w:rsidRDefault="00096945" w:rsidP="00612678">
      <w:pPr>
        <w:spacing w:after="0" w:line="240" w:lineRule="auto"/>
        <w:rPr>
          <w:sz w:val="24"/>
          <w:szCs w:val="24"/>
          <w:lang w:val="vi-VN"/>
        </w:rPr>
      </w:pPr>
      <w:r w:rsidRPr="007E78C2">
        <w:rPr>
          <w:sz w:val="24"/>
          <w:szCs w:val="24"/>
          <w:lang w:val="vi-VN"/>
        </w:rPr>
        <w:t xml:space="preserve">Bộ tạo tín hiệu đo kiểm thì được nối đến đầu vào thứ hai của </w:t>
      </w:r>
      <w:r w:rsidRPr="001B4971">
        <w:rPr>
          <w:sz w:val="24"/>
          <w:szCs w:val="24"/>
          <w:lang w:val="vi-VN"/>
        </w:rPr>
        <w:t xml:space="preserve">mạch </w:t>
      </w:r>
      <w:r w:rsidR="001B4971" w:rsidRPr="001B4971">
        <w:rPr>
          <w:sz w:val="24"/>
          <w:szCs w:val="24"/>
        </w:rPr>
        <w:t>kết</w:t>
      </w:r>
      <w:r w:rsidRPr="001B4971">
        <w:rPr>
          <w:sz w:val="24"/>
          <w:szCs w:val="24"/>
          <w:lang w:val="vi-VN"/>
        </w:rPr>
        <w:t xml:space="preserve"> hợp</w:t>
      </w:r>
      <w:r w:rsidR="00B709AA">
        <w:rPr>
          <w:sz w:val="24"/>
          <w:szCs w:val="24"/>
          <w:lang w:val="vi-VN"/>
        </w:rPr>
        <w:t>.</w:t>
      </w:r>
    </w:p>
    <w:p w:rsidR="00096945" w:rsidRPr="007E78C2" w:rsidRDefault="00096945" w:rsidP="00612678">
      <w:pPr>
        <w:spacing w:after="0" w:line="240" w:lineRule="auto"/>
        <w:rPr>
          <w:sz w:val="24"/>
          <w:szCs w:val="24"/>
          <w:lang w:val="vi-VN"/>
        </w:rPr>
      </w:pPr>
      <w:r w:rsidRPr="007E78C2">
        <w:rPr>
          <w:sz w:val="24"/>
          <w:szCs w:val="24"/>
          <w:lang w:val="vi-VN"/>
        </w:rPr>
        <w:t>Điều chỉnh tần số của tín hiệu đo kiểm bằng với tần số danh định của máy phát</w:t>
      </w:r>
      <w:r w:rsidR="00B709AA">
        <w:rPr>
          <w:sz w:val="24"/>
          <w:szCs w:val="24"/>
          <w:lang w:val="vi-VN"/>
        </w:rPr>
        <w:t>.</w:t>
      </w:r>
    </w:p>
    <w:p w:rsidR="00096945" w:rsidRPr="007E78C2" w:rsidRDefault="00096945" w:rsidP="00612678">
      <w:pPr>
        <w:spacing w:after="0" w:line="240" w:lineRule="auto"/>
        <w:rPr>
          <w:sz w:val="24"/>
          <w:szCs w:val="24"/>
          <w:lang w:val="vi-VN"/>
        </w:rPr>
      </w:pPr>
      <w:r w:rsidRPr="007E78C2">
        <w:rPr>
          <w:sz w:val="24"/>
          <w:szCs w:val="24"/>
          <w:lang w:val="vi-VN"/>
        </w:rPr>
        <w:t xml:space="preserve">Tín hiệu đo kiểm được điều chế bằng tín hiệu tần số 1 kHz với độ lệch bằng ±25 kHz. </w:t>
      </w:r>
    </w:p>
    <w:p w:rsidR="00096945" w:rsidRPr="007E78C2" w:rsidRDefault="00096945" w:rsidP="00612678">
      <w:pPr>
        <w:spacing w:after="0" w:line="240" w:lineRule="auto"/>
        <w:rPr>
          <w:sz w:val="24"/>
          <w:szCs w:val="24"/>
          <w:lang w:val="vi-VN"/>
        </w:rPr>
      </w:pPr>
      <w:r w:rsidRPr="007E78C2">
        <w:rPr>
          <w:sz w:val="24"/>
          <w:szCs w:val="24"/>
          <w:lang w:val="vi-VN"/>
        </w:rPr>
        <w:t>Điều chỉnh mức của tín hiệu đo kiểm bằng 0,1 % công suất của máy phát cần đo tại đầu vào bộ phân biệt đo kiểm. Duy trì mức tín hiệu này trong suốt quá trình đo</w:t>
      </w:r>
      <w:r w:rsidR="00421F60" w:rsidRPr="007E78C2">
        <w:rPr>
          <w:sz w:val="24"/>
          <w:szCs w:val="24"/>
          <w:lang w:val="vi-VN"/>
        </w:rPr>
        <w:t>;</w:t>
      </w:r>
    </w:p>
    <w:p w:rsidR="00096945" w:rsidRPr="007E78C2" w:rsidRDefault="00096945" w:rsidP="00612678">
      <w:pPr>
        <w:spacing w:after="0" w:line="240" w:lineRule="auto"/>
        <w:rPr>
          <w:sz w:val="24"/>
          <w:szCs w:val="24"/>
          <w:lang w:val="vi-VN"/>
        </w:rPr>
      </w:pPr>
      <w:r w:rsidRPr="007E78C2">
        <w:rPr>
          <w:sz w:val="24"/>
          <w:szCs w:val="24"/>
          <w:lang w:val="vi-VN"/>
        </w:rPr>
        <w:t>Nối đầu ra lệch tần (fd) và lệch biên (ad) của bộ phân biệt đo kiểm với một máy hiện sóng có nhớ</w:t>
      </w:r>
      <w:r w:rsidR="00B709AA">
        <w:rPr>
          <w:sz w:val="24"/>
          <w:szCs w:val="24"/>
          <w:lang w:val="vi-VN"/>
        </w:rPr>
        <w:t>.</w:t>
      </w:r>
    </w:p>
    <w:p w:rsidR="00096945" w:rsidRPr="007E78C2" w:rsidRDefault="00096945" w:rsidP="00612678">
      <w:pPr>
        <w:spacing w:after="0" w:line="240" w:lineRule="auto"/>
        <w:rPr>
          <w:sz w:val="24"/>
          <w:szCs w:val="24"/>
          <w:lang w:val="vi-VN"/>
        </w:rPr>
      </w:pPr>
      <w:r w:rsidRPr="007E78C2">
        <w:rPr>
          <w:sz w:val="24"/>
          <w:szCs w:val="24"/>
          <w:lang w:val="vi-VN"/>
        </w:rPr>
        <w:t xml:space="preserve">Đặt máy hiện sóng có nhớ hiển thị kênh tương ứng với đầu vào lệch tần (fd) có độ lệch tần số </w:t>
      </w:r>
      <w:r w:rsidRPr="00096945">
        <w:rPr>
          <w:lang w:val="vi-VN"/>
        </w:rPr>
        <w:sym w:font="Symbol" w:char="F0A3"/>
      </w:r>
      <w:r w:rsidR="00421F60">
        <w:rPr>
          <w:lang w:val="vi-VN"/>
        </w:rPr>
        <w:sym w:font="Symbol" w:char="F0B1"/>
      </w:r>
      <w:r w:rsidRPr="007E78C2">
        <w:rPr>
          <w:sz w:val="24"/>
          <w:szCs w:val="24"/>
          <w:lang w:val="vi-VN"/>
        </w:rPr>
        <w:t>độ lệch tần số của một kênh, bằng với khoảng cách kênh tương ứng, từ tần số danh định</w:t>
      </w:r>
      <w:r w:rsidR="00421F60" w:rsidRPr="007E78C2">
        <w:rPr>
          <w:sz w:val="24"/>
          <w:szCs w:val="24"/>
          <w:lang w:val="vi-VN"/>
        </w:rPr>
        <w:t>;</w:t>
      </w:r>
    </w:p>
    <w:p w:rsidR="00096945" w:rsidRPr="00096945" w:rsidRDefault="00096945" w:rsidP="00612678">
      <w:pPr>
        <w:spacing w:after="0" w:line="240" w:lineRule="auto"/>
        <w:rPr>
          <w:sz w:val="24"/>
          <w:szCs w:val="24"/>
          <w:lang w:val="vi-VN"/>
        </w:rPr>
      </w:pPr>
      <w:r w:rsidRPr="00096945">
        <w:rPr>
          <w:sz w:val="24"/>
          <w:szCs w:val="24"/>
          <w:lang w:val="vi-VN"/>
        </w:rPr>
        <w:t xml:space="preserve">Đặt tốc độ quét của máy hiện sóng có nhớ là 10ms/div, và thiết lập sao cho chuyển trạng thái (trigơ) xảy ra ở 1 độ chia (div) tính từ mép bên trái màn hình. </w:t>
      </w:r>
    </w:p>
    <w:p w:rsidR="00096945" w:rsidRPr="00096945" w:rsidRDefault="00096945" w:rsidP="00612678">
      <w:pPr>
        <w:spacing w:after="0" w:line="240" w:lineRule="auto"/>
        <w:rPr>
          <w:sz w:val="24"/>
          <w:szCs w:val="24"/>
          <w:lang w:val="vi-VN"/>
        </w:rPr>
      </w:pPr>
      <w:r w:rsidRPr="00096945">
        <w:rPr>
          <w:sz w:val="24"/>
          <w:szCs w:val="24"/>
          <w:lang w:val="vi-VN"/>
        </w:rPr>
        <w:t>Màn hình sẽ hiển thị tín hiệu đo kiểm 1kHz liên tục</w:t>
      </w:r>
      <w:r w:rsidR="00B709AA">
        <w:rPr>
          <w:sz w:val="24"/>
          <w:szCs w:val="24"/>
          <w:lang w:val="vi-VN"/>
        </w:rPr>
        <w:t>.</w:t>
      </w:r>
    </w:p>
    <w:p w:rsidR="00096945" w:rsidRPr="00096945" w:rsidRDefault="00096945" w:rsidP="00612678">
      <w:pPr>
        <w:spacing w:after="0" w:line="240" w:lineRule="auto"/>
        <w:rPr>
          <w:sz w:val="24"/>
          <w:szCs w:val="24"/>
          <w:lang w:val="vi-VN"/>
        </w:rPr>
      </w:pPr>
      <w:r w:rsidRPr="00096945">
        <w:rPr>
          <w:sz w:val="24"/>
          <w:szCs w:val="24"/>
          <w:lang w:val="vi-VN"/>
        </w:rPr>
        <w:t>Sau đó đặt máy hiện sóng có nhớ để chuyển trạng thái (trigơ) trên kênh tương ứng với đầu vào lệch biên (ad) ở mức đầu vào thấp, sườn lên</w:t>
      </w:r>
      <w:r w:rsidR="00B709AA">
        <w:rPr>
          <w:sz w:val="24"/>
          <w:szCs w:val="24"/>
          <w:lang w:val="vi-VN"/>
        </w:rPr>
        <w:t>.</w:t>
      </w:r>
    </w:p>
    <w:p w:rsidR="00421F60" w:rsidRDefault="00096945" w:rsidP="00612678">
      <w:pPr>
        <w:spacing w:after="0" w:line="240" w:lineRule="auto"/>
        <w:rPr>
          <w:sz w:val="24"/>
          <w:szCs w:val="24"/>
          <w:lang w:val="vi-VN"/>
        </w:rPr>
      </w:pPr>
      <w:r w:rsidRPr="00096945">
        <w:rPr>
          <w:sz w:val="24"/>
          <w:szCs w:val="24"/>
          <w:lang w:val="vi-VN"/>
        </w:rPr>
        <w:t>Sau đó bật máy phát, không điều chế, để tạo ra xung chuyển trạng thái (trigơ) và hình ảnh trên màn hình hiển thị</w:t>
      </w:r>
      <w:r w:rsidR="00B709AA">
        <w:rPr>
          <w:sz w:val="24"/>
          <w:szCs w:val="24"/>
          <w:lang w:val="vi-VN"/>
        </w:rPr>
        <w:t>.</w:t>
      </w:r>
    </w:p>
    <w:p w:rsidR="00421F60" w:rsidRDefault="00096945" w:rsidP="00612678">
      <w:pPr>
        <w:spacing w:after="0" w:line="240" w:lineRule="auto"/>
        <w:rPr>
          <w:sz w:val="24"/>
          <w:szCs w:val="24"/>
          <w:lang w:val="vi-VN"/>
        </w:rPr>
      </w:pPr>
      <w:r w:rsidRPr="00421F60">
        <w:rPr>
          <w:sz w:val="24"/>
          <w:szCs w:val="24"/>
          <w:lang w:val="vi-VN"/>
        </w:rPr>
        <w:t>Kết quả thay đổi tỷ số công suất giữa tín hiệu đo kiểm và đầu ra máy phát sẽ tạo ra hai phần riêng biệt trên màn hình, một phần biểu diễn tín hiệu đo kiểm 1 kHz, phần thứ hai biểu diễn sự thay đổi tần số của máy phát theo thời gian</w:t>
      </w:r>
      <w:r w:rsidR="00B709AA">
        <w:rPr>
          <w:sz w:val="24"/>
          <w:szCs w:val="24"/>
          <w:lang w:val="vi-VN"/>
        </w:rPr>
        <w:t>:</w:t>
      </w:r>
    </w:p>
    <w:p w:rsidR="00421F60" w:rsidRPr="00B709AA" w:rsidRDefault="00096945" w:rsidP="00612678">
      <w:pPr>
        <w:pStyle w:val="ListParagraph"/>
        <w:numPr>
          <w:ilvl w:val="0"/>
          <w:numId w:val="25"/>
        </w:numPr>
        <w:snapToGrid w:val="0"/>
        <w:spacing w:after="0" w:line="240" w:lineRule="auto"/>
        <w:ind w:left="714" w:hanging="357"/>
        <w:contextualSpacing w:val="0"/>
        <w:rPr>
          <w:sz w:val="24"/>
          <w:szCs w:val="24"/>
          <w:lang w:val="vi-VN"/>
        </w:rPr>
      </w:pPr>
      <w:r w:rsidRPr="00B709AA">
        <w:rPr>
          <w:sz w:val="24"/>
          <w:szCs w:val="24"/>
          <w:lang w:val="vi-VN"/>
        </w:rPr>
        <w:t>t</w:t>
      </w:r>
      <w:r w:rsidRPr="00A92ECD">
        <w:rPr>
          <w:sz w:val="24"/>
          <w:szCs w:val="24"/>
          <w:vertAlign w:val="subscript"/>
          <w:lang w:val="vi-VN"/>
        </w:rPr>
        <w:t>on</w:t>
      </w:r>
      <w:r w:rsidRPr="00B709AA">
        <w:rPr>
          <w:sz w:val="24"/>
          <w:szCs w:val="24"/>
          <w:lang w:val="vi-VN"/>
        </w:rPr>
        <w:t xml:space="preserve"> là thời điểm chặn được hoàn toàn tín hiệu đo kiểm 1 kHz</w:t>
      </w:r>
      <w:r w:rsidR="00421F60" w:rsidRPr="00B709AA">
        <w:rPr>
          <w:sz w:val="24"/>
          <w:szCs w:val="24"/>
          <w:lang w:val="vi-VN"/>
        </w:rPr>
        <w:t>;</w:t>
      </w:r>
    </w:p>
    <w:p w:rsidR="00421F60" w:rsidRDefault="00096945" w:rsidP="00612678">
      <w:pPr>
        <w:pStyle w:val="ListParagraph"/>
        <w:numPr>
          <w:ilvl w:val="0"/>
          <w:numId w:val="25"/>
        </w:numPr>
        <w:snapToGrid w:val="0"/>
        <w:spacing w:after="0" w:line="240" w:lineRule="auto"/>
        <w:ind w:left="714" w:hanging="357"/>
        <w:contextualSpacing w:val="0"/>
        <w:rPr>
          <w:sz w:val="24"/>
          <w:szCs w:val="24"/>
          <w:lang w:val="vi-VN"/>
        </w:rPr>
      </w:pPr>
      <w:r w:rsidRPr="00B709AA">
        <w:rPr>
          <w:sz w:val="24"/>
          <w:szCs w:val="24"/>
          <w:lang w:val="vi-VN"/>
        </w:rPr>
        <w:lastRenderedPageBreak/>
        <w:t>Các khoảng thời gian t</w:t>
      </w:r>
      <w:r w:rsidRPr="00A92ECD">
        <w:rPr>
          <w:sz w:val="24"/>
          <w:szCs w:val="24"/>
          <w:vertAlign w:val="subscript"/>
          <w:lang w:val="vi-VN"/>
        </w:rPr>
        <w:t>1</w:t>
      </w:r>
      <w:r w:rsidRPr="00B709AA">
        <w:rPr>
          <w:sz w:val="24"/>
          <w:szCs w:val="24"/>
          <w:lang w:val="vi-VN"/>
        </w:rPr>
        <w:t xml:space="preserve"> và t</w:t>
      </w:r>
      <w:r w:rsidRPr="00A92ECD">
        <w:rPr>
          <w:sz w:val="24"/>
          <w:szCs w:val="24"/>
          <w:vertAlign w:val="subscript"/>
          <w:lang w:val="vi-VN"/>
        </w:rPr>
        <w:t>2</w:t>
      </w:r>
      <w:r w:rsidRPr="00B709AA">
        <w:rPr>
          <w:sz w:val="24"/>
          <w:szCs w:val="24"/>
          <w:lang w:val="vi-VN"/>
        </w:rPr>
        <w:t xml:space="preserve"> được xác định trong </w:t>
      </w:r>
      <w:fldSimple w:instr=" REF _Ref1384213 \h  \* MERGEFORMAT ">
        <w:r w:rsidR="007620F6" w:rsidRPr="007620F6">
          <w:rPr>
            <w:sz w:val="24"/>
            <w:szCs w:val="24"/>
            <w:lang w:val="vi-VN"/>
          </w:rPr>
          <w:t>Bảng 2</w:t>
        </w:r>
      </w:fldSimple>
      <w:r w:rsidRPr="00B709AA">
        <w:rPr>
          <w:sz w:val="24"/>
          <w:szCs w:val="24"/>
          <w:lang w:val="vi-VN"/>
        </w:rPr>
        <w:t>để xác định khuôn dạng giới hạn thích hợp</w:t>
      </w:r>
      <w:r w:rsidR="00BA1FC4" w:rsidRPr="00B709AA">
        <w:rPr>
          <w:sz w:val="24"/>
          <w:szCs w:val="24"/>
          <w:lang w:val="vi-VN"/>
        </w:rPr>
        <w:t>;</w:t>
      </w:r>
    </w:p>
    <w:p w:rsidR="00A92ECD" w:rsidRPr="00A92ECD" w:rsidRDefault="00A92ECD" w:rsidP="00612678">
      <w:pPr>
        <w:pStyle w:val="ListParagraph"/>
        <w:numPr>
          <w:ilvl w:val="0"/>
          <w:numId w:val="25"/>
        </w:numPr>
        <w:snapToGrid w:val="0"/>
        <w:spacing w:after="0" w:line="240" w:lineRule="auto"/>
        <w:ind w:left="714" w:hanging="357"/>
        <w:contextualSpacing w:val="0"/>
        <w:rPr>
          <w:sz w:val="24"/>
          <w:szCs w:val="24"/>
          <w:lang w:val="vi-VN"/>
        </w:rPr>
      </w:pPr>
      <w:r w:rsidRPr="00A92ECD">
        <w:rPr>
          <w:sz w:val="24"/>
          <w:szCs w:val="24"/>
          <w:lang w:val="vi-VN"/>
        </w:rPr>
        <w:t>Trong khoảng thời gian t</w:t>
      </w:r>
      <w:r w:rsidRPr="00A92ECD">
        <w:rPr>
          <w:sz w:val="24"/>
          <w:szCs w:val="24"/>
          <w:vertAlign w:val="subscript"/>
          <w:lang w:val="vi-VN"/>
        </w:rPr>
        <w:t>1</w:t>
      </w:r>
      <w:r w:rsidRPr="00A92ECD">
        <w:rPr>
          <w:sz w:val="24"/>
          <w:szCs w:val="24"/>
          <w:lang w:val="vi-VN"/>
        </w:rPr>
        <w:t xml:space="preserve"> và t</w:t>
      </w:r>
      <w:r w:rsidRPr="00A92ECD">
        <w:rPr>
          <w:sz w:val="24"/>
          <w:szCs w:val="24"/>
          <w:vertAlign w:val="subscript"/>
          <w:lang w:val="vi-VN"/>
        </w:rPr>
        <w:t>2</w:t>
      </w:r>
      <w:r w:rsidRPr="00A92ECD">
        <w:rPr>
          <w:sz w:val="24"/>
          <w:szCs w:val="24"/>
          <w:lang w:val="vi-VN"/>
        </w:rPr>
        <w:t xml:space="preserve"> độ lệch tần số không được vượt quá các giátrị cho trong </w:t>
      </w:r>
      <w:fldSimple w:instr=" REF _Ref1384213 \h  \* MERGEFORMAT ">
        <w:r w:rsidR="007620F6" w:rsidRPr="007620F6">
          <w:rPr>
            <w:sz w:val="24"/>
            <w:szCs w:val="24"/>
            <w:lang w:val="vi-VN"/>
          </w:rPr>
          <w:t>Bảng 2</w:t>
        </w:r>
      </w:fldSimple>
      <w:r w:rsidRPr="00A92ECD">
        <w:rPr>
          <w:sz w:val="24"/>
          <w:szCs w:val="24"/>
          <w:lang w:val="vi-VN"/>
        </w:rPr>
        <w:t>;</w:t>
      </w:r>
    </w:p>
    <w:p w:rsidR="00A92ECD" w:rsidRPr="00A92ECD" w:rsidRDefault="00A92ECD" w:rsidP="00612678">
      <w:pPr>
        <w:pStyle w:val="ListParagraph"/>
        <w:numPr>
          <w:ilvl w:val="0"/>
          <w:numId w:val="25"/>
        </w:numPr>
        <w:snapToGrid w:val="0"/>
        <w:spacing w:after="0" w:line="240" w:lineRule="auto"/>
        <w:ind w:left="714" w:hanging="357"/>
        <w:contextualSpacing w:val="0"/>
        <w:rPr>
          <w:sz w:val="24"/>
          <w:szCs w:val="24"/>
          <w:lang w:val="vi-VN"/>
        </w:rPr>
      </w:pPr>
      <w:r w:rsidRPr="00A92ECD">
        <w:rPr>
          <w:sz w:val="24"/>
          <w:szCs w:val="24"/>
          <w:lang w:val="vi-VN"/>
        </w:rPr>
        <w:t>Sau khi kết thúc t</w:t>
      </w:r>
      <w:r w:rsidRPr="00A92ECD">
        <w:rPr>
          <w:sz w:val="24"/>
          <w:szCs w:val="24"/>
          <w:vertAlign w:val="subscript"/>
          <w:lang w:val="vi-VN"/>
        </w:rPr>
        <w:t>2</w:t>
      </w:r>
      <w:r w:rsidRPr="00A92ECD">
        <w:rPr>
          <w:sz w:val="24"/>
          <w:szCs w:val="24"/>
          <w:lang w:val="vi-VN"/>
        </w:rPr>
        <w:t>, độ lệch tần số phải nằm trong giới hạn sai số tần số, xem2.5.1;</w:t>
      </w:r>
    </w:p>
    <w:p w:rsidR="00A92ECD" w:rsidRPr="00A92ECD" w:rsidRDefault="00A92ECD" w:rsidP="00612678">
      <w:pPr>
        <w:pStyle w:val="ListParagraph"/>
        <w:numPr>
          <w:ilvl w:val="0"/>
          <w:numId w:val="25"/>
        </w:numPr>
        <w:snapToGrid w:val="0"/>
        <w:spacing w:after="0" w:line="240" w:lineRule="auto"/>
        <w:ind w:left="714" w:hanging="357"/>
        <w:contextualSpacing w:val="0"/>
        <w:rPr>
          <w:sz w:val="24"/>
          <w:szCs w:val="24"/>
          <w:lang w:val="vi-VN"/>
        </w:rPr>
      </w:pPr>
      <w:r w:rsidRPr="00A92ECD">
        <w:rPr>
          <w:sz w:val="24"/>
          <w:szCs w:val="24"/>
          <w:lang w:val="vi-VN"/>
        </w:rPr>
        <w:t>Ghi lại kết quả độ lệch tần số theo thời gian;</w:t>
      </w:r>
    </w:p>
    <w:p w:rsidR="00421F60" w:rsidRPr="00B709AA" w:rsidRDefault="00096945" w:rsidP="00612678">
      <w:pPr>
        <w:pStyle w:val="ListParagraph"/>
        <w:numPr>
          <w:ilvl w:val="0"/>
          <w:numId w:val="25"/>
        </w:numPr>
        <w:snapToGrid w:val="0"/>
        <w:spacing w:after="0" w:line="240" w:lineRule="auto"/>
        <w:ind w:left="714" w:hanging="357"/>
        <w:contextualSpacing w:val="0"/>
        <w:rPr>
          <w:sz w:val="24"/>
          <w:szCs w:val="24"/>
          <w:lang w:val="vi-VN"/>
        </w:rPr>
      </w:pPr>
      <w:r w:rsidRPr="00B709AA">
        <w:rPr>
          <w:sz w:val="24"/>
          <w:szCs w:val="24"/>
          <w:lang w:val="vi-VN"/>
        </w:rPr>
        <w:t>Máy phát vẫn được duy trì ở trạng thái bật</w:t>
      </w:r>
      <w:r w:rsidR="00B709AA" w:rsidRPr="00B709AA">
        <w:rPr>
          <w:sz w:val="24"/>
          <w:szCs w:val="24"/>
          <w:lang w:val="vi-VN"/>
        </w:rPr>
        <w:t>.</w:t>
      </w:r>
    </w:p>
    <w:p w:rsidR="00421F60" w:rsidRDefault="00096945" w:rsidP="00612678">
      <w:pPr>
        <w:spacing w:after="0" w:line="240" w:lineRule="auto"/>
        <w:rPr>
          <w:sz w:val="24"/>
          <w:szCs w:val="24"/>
          <w:lang w:val="vi-VN"/>
        </w:rPr>
      </w:pPr>
      <w:r w:rsidRPr="00421F60">
        <w:rPr>
          <w:sz w:val="24"/>
          <w:szCs w:val="24"/>
          <w:lang w:val="vi-VN"/>
        </w:rPr>
        <w:t>Đặt máy hiện sóng có nhớ để chuyển trạng thái (trigơ) trên kênh tương ứng với đầu vào lệch biên (ad) ở mức đầu vào cao, sườn xuống và thiết lập sao cho chuyển trạng thái (trigơ) xảy ra tại 1 độ chia (div) tính từ mép bên phải của màn hình</w:t>
      </w:r>
      <w:r w:rsidR="00A92ECD">
        <w:rPr>
          <w:sz w:val="24"/>
          <w:szCs w:val="24"/>
          <w:lang w:val="vi-VN"/>
        </w:rPr>
        <w:t>:</w:t>
      </w:r>
    </w:p>
    <w:p w:rsidR="00421F60" w:rsidRDefault="00096945" w:rsidP="00612678">
      <w:pPr>
        <w:pStyle w:val="ListParagraph"/>
        <w:numPr>
          <w:ilvl w:val="0"/>
          <w:numId w:val="13"/>
        </w:numPr>
        <w:spacing w:after="0" w:line="240" w:lineRule="auto"/>
        <w:contextualSpacing w:val="0"/>
        <w:rPr>
          <w:sz w:val="24"/>
          <w:szCs w:val="24"/>
          <w:lang w:val="vi-VN"/>
        </w:rPr>
      </w:pPr>
      <w:r w:rsidRPr="00421F60">
        <w:rPr>
          <w:sz w:val="24"/>
          <w:szCs w:val="24"/>
          <w:lang w:val="vi-VN"/>
        </w:rPr>
        <w:t>Sau đó tắt máy phát</w:t>
      </w:r>
      <w:r w:rsidR="00BA1FC4">
        <w:rPr>
          <w:sz w:val="24"/>
          <w:szCs w:val="24"/>
          <w:lang w:val="vi-VN"/>
        </w:rPr>
        <w:t>;</w:t>
      </w:r>
    </w:p>
    <w:p w:rsidR="00421F60" w:rsidRDefault="00096945" w:rsidP="00612678">
      <w:pPr>
        <w:pStyle w:val="ListParagraph"/>
        <w:numPr>
          <w:ilvl w:val="0"/>
          <w:numId w:val="13"/>
        </w:numPr>
        <w:spacing w:after="0" w:line="240" w:lineRule="auto"/>
        <w:contextualSpacing w:val="0"/>
        <w:rPr>
          <w:sz w:val="24"/>
          <w:szCs w:val="24"/>
          <w:lang w:val="vi-VN"/>
        </w:rPr>
      </w:pPr>
      <w:r w:rsidRPr="00421F60">
        <w:rPr>
          <w:sz w:val="24"/>
          <w:szCs w:val="24"/>
          <w:lang w:val="vi-VN"/>
        </w:rPr>
        <w:t>t</w:t>
      </w:r>
      <w:r w:rsidRPr="00421F60">
        <w:rPr>
          <w:sz w:val="24"/>
          <w:szCs w:val="24"/>
          <w:vertAlign w:val="subscript"/>
          <w:lang w:val="vi-VN"/>
        </w:rPr>
        <w:t>off</w:t>
      </w:r>
      <w:r w:rsidRPr="00421F60">
        <w:rPr>
          <w:sz w:val="24"/>
          <w:szCs w:val="24"/>
          <w:lang w:val="vi-VN"/>
        </w:rPr>
        <w:t xml:space="preserve"> là thời điểm khi tín hiệu đo kiểm 1kHz bắt đầu tăng</w:t>
      </w:r>
      <w:r w:rsidR="00BA1FC4">
        <w:rPr>
          <w:sz w:val="24"/>
          <w:szCs w:val="24"/>
          <w:lang w:val="vi-VN"/>
        </w:rPr>
        <w:t>;</w:t>
      </w:r>
    </w:p>
    <w:p w:rsidR="00096945" w:rsidRDefault="00096945" w:rsidP="00612678">
      <w:pPr>
        <w:pStyle w:val="ListParagraph"/>
        <w:numPr>
          <w:ilvl w:val="0"/>
          <w:numId w:val="13"/>
        </w:numPr>
        <w:spacing w:after="0" w:line="240" w:lineRule="auto"/>
        <w:contextualSpacing w:val="0"/>
        <w:rPr>
          <w:sz w:val="24"/>
          <w:szCs w:val="24"/>
          <w:lang w:val="vi-VN"/>
        </w:rPr>
      </w:pPr>
      <w:r w:rsidRPr="00421F60">
        <w:rPr>
          <w:sz w:val="24"/>
          <w:szCs w:val="24"/>
          <w:lang w:val="vi-VN"/>
        </w:rPr>
        <w:t>Khoảng thời gian t</w:t>
      </w:r>
      <w:r w:rsidRPr="00421F60">
        <w:rPr>
          <w:sz w:val="24"/>
          <w:szCs w:val="24"/>
          <w:vertAlign w:val="subscript"/>
          <w:lang w:val="vi-VN"/>
        </w:rPr>
        <w:t>3</w:t>
      </w:r>
      <w:r w:rsidRPr="00421F60">
        <w:rPr>
          <w:sz w:val="24"/>
          <w:szCs w:val="24"/>
          <w:lang w:val="vi-VN"/>
        </w:rPr>
        <w:t xml:space="preserve"> được cho trong</w:t>
      </w:r>
      <w:fldSimple w:instr=" REF _Ref1384213 \h  \* MERGEFORMAT ">
        <w:r w:rsidR="007620F6" w:rsidRPr="007620F6">
          <w:rPr>
            <w:sz w:val="24"/>
            <w:szCs w:val="24"/>
            <w:lang w:val="vi-VN"/>
          </w:rPr>
          <w:t>Bảng 2</w:t>
        </w:r>
      </w:fldSimple>
      <w:r w:rsidRPr="00421F60">
        <w:rPr>
          <w:sz w:val="24"/>
          <w:szCs w:val="24"/>
          <w:lang w:val="vi-VN"/>
        </w:rPr>
        <w:t>, t</w:t>
      </w:r>
      <w:r w:rsidRPr="00421F60">
        <w:rPr>
          <w:sz w:val="24"/>
          <w:szCs w:val="24"/>
          <w:vertAlign w:val="subscript"/>
          <w:lang w:val="vi-VN"/>
        </w:rPr>
        <w:t>3</w:t>
      </w:r>
      <w:r w:rsidRPr="00421F60">
        <w:rPr>
          <w:sz w:val="24"/>
          <w:szCs w:val="24"/>
          <w:lang w:val="vi-VN"/>
        </w:rPr>
        <w:t xml:space="preserve"> dùng để xác định khuôn dạng thích hợp</w:t>
      </w:r>
      <w:r w:rsidR="00A92ECD">
        <w:rPr>
          <w:sz w:val="24"/>
          <w:szCs w:val="24"/>
          <w:lang w:val="vi-VN"/>
        </w:rPr>
        <w:t>;</w:t>
      </w:r>
    </w:p>
    <w:p w:rsidR="00A92ECD" w:rsidRPr="00A92ECD" w:rsidRDefault="00A92ECD" w:rsidP="00612678">
      <w:pPr>
        <w:pStyle w:val="ListParagraph"/>
        <w:numPr>
          <w:ilvl w:val="0"/>
          <w:numId w:val="13"/>
        </w:numPr>
        <w:spacing w:after="0" w:line="240" w:lineRule="auto"/>
        <w:contextualSpacing w:val="0"/>
        <w:rPr>
          <w:sz w:val="24"/>
          <w:szCs w:val="24"/>
          <w:lang w:val="vi-VN"/>
        </w:rPr>
      </w:pPr>
      <w:r w:rsidRPr="00A92ECD">
        <w:rPr>
          <w:sz w:val="24"/>
          <w:szCs w:val="24"/>
          <w:lang w:val="vi-VN"/>
        </w:rPr>
        <w:t>Trước khi bắt đầu t</w:t>
      </w:r>
      <w:r w:rsidRPr="00A92ECD">
        <w:rPr>
          <w:sz w:val="24"/>
          <w:szCs w:val="24"/>
          <w:vertAlign w:val="subscript"/>
          <w:lang w:val="vi-VN"/>
        </w:rPr>
        <w:t>3</w:t>
      </w:r>
      <w:r w:rsidRPr="00A92ECD">
        <w:rPr>
          <w:sz w:val="24"/>
          <w:szCs w:val="24"/>
          <w:lang w:val="vi-VN"/>
        </w:rPr>
        <w:t>, độ lệch tần số phải nằm trong giới hạn của sai số tầnsố, xem 2.5.1;</w:t>
      </w:r>
    </w:p>
    <w:p w:rsidR="00A92ECD" w:rsidRDefault="00A92ECD" w:rsidP="00612678">
      <w:pPr>
        <w:pStyle w:val="ListParagraph"/>
        <w:numPr>
          <w:ilvl w:val="0"/>
          <w:numId w:val="13"/>
        </w:numPr>
        <w:spacing w:after="0" w:line="240" w:lineRule="auto"/>
        <w:contextualSpacing w:val="0"/>
        <w:rPr>
          <w:sz w:val="24"/>
          <w:szCs w:val="24"/>
          <w:lang w:val="vi-VN"/>
        </w:rPr>
      </w:pPr>
      <w:r w:rsidRPr="00A92ECD">
        <w:rPr>
          <w:sz w:val="24"/>
          <w:szCs w:val="24"/>
          <w:lang w:val="vi-VN"/>
        </w:rPr>
        <w:t>Ghi lại kết quả độ lệch tần theo thời gian.</w:t>
      </w:r>
    </w:p>
    <w:p w:rsidR="00A92ECD" w:rsidRPr="00A92ECD" w:rsidRDefault="00A92ECD" w:rsidP="00612678">
      <w:pPr>
        <w:spacing w:after="0" w:line="240" w:lineRule="auto"/>
        <w:rPr>
          <w:sz w:val="24"/>
          <w:szCs w:val="24"/>
          <w:lang w:val="vi-VN"/>
        </w:rPr>
      </w:pPr>
      <w:r w:rsidRPr="00A92ECD">
        <w:rPr>
          <w:sz w:val="24"/>
          <w:szCs w:val="24"/>
          <w:lang w:val="vi-VN"/>
        </w:rPr>
        <w:t>Điều kiện bật:</w:t>
      </w:r>
    </w:p>
    <w:p w:rsidR="00A92ECD" w:rsidRPr="00A92ECD" w:rsidRDefault="00767B98" w:rsidP="00A92ECD">
      <w:pPr>
        <w:pStyle w:val="ListParagraph"/>
        <w:ind w:left="0"/>
        <w:jc w:val="center"/>
        <w:rPr>
          <w:sz w:val="24"/>
          <w:szCs w:val="24"/>
          <w:lang w:val="vi-VN"/>
        </w:rPr>
      </w:pPr>
      <w:r w:rsidRPr="00767B98">
        <w:rPr>
          <w:noProof/>
        </w:rPr>
        <w:pict>
          <v:shape id="_x0000_s1032" type="#_x0000_t202" style="position:absolute;left:0;text-align:left;margin-left:384.95pt;margin-top:255.9pt;width:90pt;height:22.6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" stroked="f">
            <v:textbox>
              <w:txbxContent>
                <w:p w:rsidR="001B7014" w:rsidRDefault="001B7014" w:rsidP="001B7014">
                  <w:pPr>
                    <w:spacing w:before="0"/>
                  </w:pPr>
                  <w:r>
                    <w:t>ms</w:t>
                  </w:r>
                </w:p>
              </w:txbxContent>
            </v:textbox>
          </v:shape>
        </w:pict>
      </w:r>
      <w:r w:rsidR="00A92ECD">
        <w:rPr>
          <w:noProof/>
        </w:rPr>
        <w:drawing>
          <wp:inline distT="0" distB="0" distL="0" distR="0">
            <wp:extent cx="4907255" cy="3701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nh 3.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3356" cy="3705744"/>
                    </a:xfrm>
                    <a:prstGeom prst="rect">
                      <a:avLst/>
                    </a:prstGeom>
                  </pic:spPr>
                </pic:pic>
              </a:graphicData>
            </a:graphic>
          </wp:inline>
        </w:drawing>
      </w:r>
    </w:p>
    <w:p w:rsidR="00A92ECD" w:rsidRPr="00A92ECD" w:rsidRDefault="00A92ECD" w:rsidP="00A92ECD">
      <w:pPr>
        <w:rPr>
          <w:sz w:val="24"/>
          <w:szCs w:val="24"/>
          <w:lang w:val="vi-VN"/>
        </w:rPr>
      </w:pPr>
      <w:r w:rsidRPr="00A92ECD">
        <w:rPr>
          <w:sz w:val="24"/>
          <w:szCs w:val="24"/>
          <w:lang w:val="vi-VN"/>
        </w:rPr>
        <w:t>Điều kiện tắt:</w:t>
      </w:r>
    </w:p>
    <w:p w:rsidR="00A92ECD" w:rsidRDefault="00767B98" w:rsidP="00A92ECD">
      <w:pPr>
        <w:keepNext/>
        <w:jc w:val="center"/>
      </w:pPr>
      <w:r>
        <w:rPr>
          <w:noProof/>
        </w:rPr>
        <w:lastRenderedPageBreak/>
        <w:pict>
          <v:shape id="_x0000_s1034" type="#_x0000_t202" style="position:absolute;left:0;text-align:left;margin-left:381.25pt;margin-top:238.1pt;width:124.75pt;height:22.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" stroked="f">
            <v:textbox>
              <w:txbxContent>
                <w:p w:rsidR="0043443A" w:rsidRDefault="0043443A" w:rsidP="0043443A">
                  <w:pPr>
                    <w:spacing w:before="0"/>
                  </w:pPr>
                  <w:r>
                    <w:t>ms</w:t>
                  </w:r>
                </w:p>
              </w:txbxContent>
            </v:textbox>
          </v:shape>
        </w:pict>
      </w:r>
      <w:r w:rsidR="00A92ECD">
        <w:rPr>
          <w:noProof/>
        </w:rPr>
        <w:drawing>
          <wp:inline distT="0" distB="0" distL="0" distR="0">
            <wp:extent cx="4876800" cy="3467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nh 4.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1699" cy="3470774"/>
                    </a:xfrm>
                    <a:prstGeom prst="rect">
                      <a:avLst/>
                    </a:prstGeom>
                  </pic:spPr>
                </pic:pic>
              </a:graphicData>
            </a:graphic>
          </wp:inline>
        </w:drawing>
      </w:r>
    </w:p>
    <w:p w:rsidR="00A92ECD" w:rsidRDefault="00A92ECD" w:rsidP="00A92ECD">
      <w:pPr>
        <w:pStyle w:val="Caption"/>
        <w:rPr>
          <w:lang w:val="vi-VN"/>
        </w:rPr>
      </w:pPr>
      <w:bookmarkStart w:id="369" w:name="_Ref1386065"/>
      <w:r>
        <w:t xml:space="preserve">Hình </w:t>
      </w:r>
      <w:r w:rsidR="00767B98">
        <w:fldChar w:fldCharType="begin"/>
      </w:r>
      <w:r>
        <w:instrText xml:space="preserve"> SEQ Hình \* ARABIC </w:instrText>
      </w:r>
      <w:r w:rsidR="00767B98">
        <w:fldChar w:fldCharType="separate"/>
      </w:r>
      <w:r w:rsidR="007620F6">
        <w:t>6</w:t>
      </w:r>
      <w:r w:rsidR="00767B98">
        <w:fldChar w:fldCharType="end"/>
      </w:r>
      <w:bookmarkEnd w:id="369"/>
      <w:r w:rsidR="00B861E8">
        <w:t>-</w:t>
      </w:r>
      <w:r>
        <w:rPr>
          <w:lang w:val="vi-VN"/>
        </w:rPr>
        <w:t xml:space="preserve"> Quan sát t</w:t>
      </w:r>
      <w:r w:rsidRPr="00A92ECD">
        <w:rPr>
          <w:vertAlign w:val="subscript"/>
          <w:lang w:val="vi-VN"/>
        </w:rPr>
        <w:t>1</w:t>
      </w:r>
      <w:r>
        <w:rPr>
          <w:lang w:val="vi-VN"/>
        </w:rPr>
        <w:t>, t</w:t>
      </w:r>
      <w:r w:rsidRPr="00A92ECD">
        <w:rPr>
          <w:vertAlign w:val="subscript"/>
          <w:lang w:val="vi-VN"/>
        </w:rPr>
        <w:t>2</w:t>
      </w:r>
      <w:r>
        <w:rPr>
          <w:lang w:val="vi-VN"/>
        </w:rPr>
        <w:t>, t</w:t>
      </w:r>
      <w:r w:rsidRPr="00A92ECD">
        <w:rPr>
          <w:vertAlign w:val="subscript"/>
          <w:lang w:val="vi-VN"/>
        </w:rPr>
        <w:t>3</w:t>
      </w:r>
      <w:r>
        <w:rPr>
          <w:lang w:val="vi-VN"/>
        </w:rPr>
        <w:t xml:space="preserve"> trên máy hiện sóng</w:t>
      </w:r>
    </w:p>
    <w:p w:rsidR="00A92ECD" w:rsidRPr="00A92ECD" w:rsidRDefault="00A92ECD" w:rsidP="00612678">
      <w:pPr>
        <w:spacing w:after="0" w:line="240" w:lineRule="auto"/>
        <w:rPr>
          <w:lang w:val="vi-VN"/>
        </w:rPr>
      </w:pPr>
    </w:p>
    <w:p w:rsidR="00483915" w:rsidRPr="00483915" w:rsidRDefault="009B754C" w:rsidP="00612678">
      <w:pPr>
        <w:pStyle w:val="Heading2"/>
        <w:numPr>
          <w:ilvl w:val="3"/>
          <w:numId w:val="6"/>
        </w:numPr>
        <w:spacing w:after="0" w:line="240" w:lineRule="auto"/>
      </w:pPr>
      <w:bookmarkStart w:id="370" w:name="_Toc29476962"/>
      <w:r>
        <w:t>Giới hạn</w:t>
      </w:r>
      <w:bookmarkEnd w:id="370"/>
    </w:p>
    <w:p w:rsidR="00003C63" w:rsidRPr="00461A37" w:rsidRDefault="00003C63" w:rsidP="00612678">
      <w:pPr>
        <w:spacing w:after="0" w:line="240" w:lineRule="auto"/>
        <w:ind w:left="720" w:hanging="436"/>
        <w:rPr>
          <w:sz w:val="24"/>
          <w:szCs w:val="24"/>
          <w:lang w:val="vi-VN"/>
        </w:rPr>
      </w:pPr>
      <w:r w:rsidRPr="00461A37">
        <w:rPr>
          <w:sz w:val="24"/>
          <w:szCs w:val="24"/>
          <w:lang w:val="vi-VN"/>
        </w:rPr>
        <w:t>t</w:t>
      </w:r>
      <w:r w:rsidRPr="00FD61A9">
        <w:rPr>
          <w:sz w:val="24"/>
          <w:szCs w:val="24"/>
          <w:vertAlign w:val="subscript"/>
          <w:lang w:val="vi-VN"/>
        </w:rPr>
        <w:t>on</w:t>
      </w:r>
      <w:r w:rsidRPr="00461A37">
        <w:rPr>
          <w:sz w:val="24"/>
          <w:szCs w:val="24"/>
          <w:lang w:val="vi-VN"/>
        </w:rPr>
        <w:t>:</w:t>
      </w:r>
      <w:r>
        <w:rPr>
          <w:sz w:val="24"/>
          <w:szCs w:val="24"/>
          <w:lang w:val="vi-VN"/>
        </w:rPr>
        <w:tab/>
      </w:r>
      <w:r w:rsidRPr="00461A37">
        <w:rPr>
          <w:sz w:val="24"/>
          <w:szCs w:val="24"/>
          <w:lang w:val="vi-VN"/>
        </w:rPr>
        <w:t xml:space="preserve"> theo phương pháp đo mô tả ở 2.6.10.2, thời điểm bật t</w:t>
      </w:r>
      <w:r w:rsidRPr="00802E90">
        <w:rPr>
          <w:sz w:val="24"/>
          <w:szCs w:val="24"/>
          <w:vertAlign w:val="subscript"/>
          <w:lang w:val="vi-VN"/>
        </w:rPr>
        <w:t>on</w:t>
      </w:r>
      <w:r w:rsidRPr="00461A37">
        <w:rPr>
          <w:sz w:val="24"/>
          <w:szCs w:val="24"/>
          <w:lang w:val="vi-VN"/>
        </w:rPr>
        <w:t xml:space="preserve"> của máy phát đượcxác định theo trạng thái khi công suất đầu ra, đo tại cổng ăng ten, vượt quá0,1 % công suất danh định.</w:t>
      </w:r>
    </w:p>
    <w:p w:rsidR="00003C63" w:rsidRPr="00461A37" w:rsidRDefault="00003C63" w:rsidP="00612678">
      <w:pPr>
        <w:spacing w:after="0" w:line="240" w:lineRule="auto"/>
        <w:ind w:left="284"/>
        <w:rPr>
          <w:sz w:val="24"/>
          <w:szCs w:val="24"/>
          <w:lang w:val="vi-VN"/>
        </w:rPr>
      </w:pPr>
      <w:r w:rsidRPr="00461A37">
        <w:rPr>
          <w:sz w:val="24"/>
          <w:szCs w:val="24"/>
          <w:lang w:val="vi-VN"/>
        </w:rPr>
        <w:t>t</w:t>
      </w:r>
      <w:r w:rsidRPr="00FD61A9">
        <w:rPr>
          <w:sz w:val="24"/>
          <w:szCs w:val="24"/>
          <w:vertAlign w:val="subscript"/>
          <w:lang w:val="vi-VN"/>
        </w:rPr>
        <w:t>1</w:t>
      </w:r>
      <w:r w:rsidRPr="00461A37">
        <w:rPr>
          <w:sz w:val="24"/>
          <w:szCs w:val="24"/>
          <w:lang w:val="vi-VN"/>
        </w:rPr>
        <w:t xml:space="preserve">: </w:t>
      </w:r>
      <w:r>
        <w:rPr>
          <w:sz w:val="24"/>
          <w:szCs w:val="24"/>
          <w:lang w:val="vi-VN"/>
        </w:rPr>
        <w:tab/>
      </w:r>
      <w:r w:rsidRPr="00461A37">
        <w:rPr>
          <w:sz w:val="24"/>
          <w:szCs w:val="24"/>
          <w:lang w:val="vi-VN"/>
        </w:rPr>
        <w:t>khoảng thời gian bắt đầu tại t</w:t>
      </w:r>
      <w:r w:rsidRPr="00FD61A9">
        <w:rPr>
          <w:sz w:val="24"/>
          <w:szCs w:val="24"/>
          <w:vertAlign w:val="subscript"/>
          <w:lang w:val="vi-VN"/>
        </w:rPr>
        <w:t>on</w:t>
      </w:r>
      <w:r w:rsidRPr="00461A37">
        <w:rPr>
          <w:sz w:val="24"/>
          <w:szCs w:val="24"/>
          <w:lang w:val="vi-VN"/>
        </w:rPr>
        <w:t xml:space="preserve"> và kết thúc tại thời điểm cho trong </w:t>
      </w:r>
      <w:fldSimple w:instr=" REF _Ref1384213 \h  \* MERGEFORMAT ">
        <w:r w:rsidR="007620F6" w:rsidRPr="007620F6">
          <w:rPr>
            <w:sz w:val="24"/>
            <w:szCs w:val="24"/>
          </w:rPr>
          <w:t>Bảng 2</w:t>
        </w:r>
      </w:fldSimple>
      <w:r w:rsidRPr="00461A37">
        <w:rPr>
          <w:sz w:val="24"/>
          <w:szCs w:val="24"/>
          <w:lang w:val="vi-VN"/>
        </w:rPr>
        <w:t>.</w:t>
      </w:r>
    </w:p>
    <w:p w:rsidR="00003C63" w:rsidRPr="00461A37" w:rsidRDefault="00003C63" w:rsidP="00612678">
      <w:pPr>
        <w:spacing w:after="0" w:line="240" w:lineRule="auto"/>
        <w:ind w:left="720" w:hanging="436"/>
        <w:rPr>
          <w:sz w:val="24"/>
          <w:szCs w:val="24"/>
          <w:lang w:val="vi-VN"/>
        </w:rPr>
      </w:pPr>
      <w:r w:rsidRPr="00461A37">
        <w:rPr>
          <w:sz w:val="24"/>
          <w:szCs w:val="24"/>
          <w:lang w:val="vi-VN"/>
        </w:rPr>
        <w:t>t</w:t>
      </w:r>
      <w:r w:rsidRPr="00FD61A9">
        <w:rPr>
          <w:sz w:val="24"/>
          <w:szCs w:val="24"/>
          <w:vertAlign w:val="subscript"/>
          <w:lang w:val="vi-VN"/>
        </w:rPr>
        <w:t>2</w:t>
      </w:r>
      <w:r>
        <w:rPr>
          <w:sz w:val="24"/>
          <w:szCs w:val="24"/>
          <w:vertAlign w:val="subscript"/>
          <w:lang w:val="vi-VN"/>
        </w:rPr>
        <w:t>:</w:t>
      </w:r>
      <w:r>
        <w:rPr>
          <w:sz w:val="24"/>
          <w:szCs w:val="24"/>
          <w:lang w:val="vi-VN"/>
        </w:rPr>
        <w:tab/>
      </w:r>
      <w:r w:rsidRPr="00461A37">
        <w:rPr>
          <w:sz w:val="24"/>
          <w:szCs w:val="24"/>
          <w:lang w:val="vi-VN"/>
        </w:rPr>
        <w:t>khoảng thời gian bắt đầu tại thời điểm kết thúc t</w:t>
      </w:r>
      <w:r w:rsidRPr="00FD61A9">
        <w:rPr>
          <w:sz w:val="24"/>
          <w:szCs w:val="24"/>
          <w:vertAlign w:val="subscript"/>
          <w:lang w:val="vi-VN"/>
        </w:rPr>
        <w:t>1</w:t>
      </w:r>
      <w:r w:rsidRPr="00461A37">
        <w:rPr>
          <w:sz w:val="24"/>
          <w:szCs w:val="24"/>
          <w:lang w:val="vi-VN"/>
        </w:rPr>
        <w:t xml:space="preserve"> và kết thúc tại thời điểm chotrong </w:t>
      </w:r>
      <w:fldSimple w:instr=" REF _Ref1384213 \h  \* MERGEFORMAT ">
        <w:r w:rsidR="007620F6" w:rsidRPr="007620F6">
          <w:rPr>
            <w:sz w:val="24"/>
            <w:szCs w:val="24"/>
          </w:rPr>
          <w:t>Bảng 2</w:t>
        </w:r>
      </w:fldSimple>
      <w:r w:rsidRPr="00461A37">
        <w:rPr>
          <w:sz w:val="24"/>
          <w:szCs w:val="24"/>
          <w:lang w:val="vi-VN"/>
        </w:rPr>
        <w:t>.</w:t>
      </w:r>
    </w:p>
    <w:p w:rsidR="00003C63" w:rsidRPr="00461A37" w:rsidRDefault="00003C63" w:rsidP="00612678">
      <w:pPr>
        <w:spacing w:after="0" w:line="240" w:lineRule="auto"/>
        <w:ind w:left="720" w:hanging="436"/>
        <w:rPr>
          <w:sz w:val="24"/>
          <w:szCs w:val="24"/>
          <w:lang w:val="vi-VN"/>
        </w:rPr>
      </w:pPr>
      <w:r w:rsidRPr="00461A37">
        <w:rPr>
          <w:sz w:val="24"/>
          <w:szCs w:val="24"/>
          <w:lang w:val="vi-VN"/>
        </w:rPr>
        <w:t>t</w:t>
      </w:r>
      <w:r w:rsidRPr="00FD61A9">
        <w:rPr>
          <w:sz w:val="24"/>
          <w:szCs w:val="24"/>
          <w:vertAlign w:val="subscript"/>
          <w:lang w:val="vi-VN"/>
        </w:rPr>
        <w:t>off</w:t>
      </w:r>
      <w:r w:rsidRPr="00461A37">
        <w:rPr>
          <w:sz w:val="24"/>
          <w:szCs w:val="24"/>
          <w:lang w:val="vi-VN"/>
        </w:rPr>
        <w:t xml:space="preserve">: </w:t>
      </w:r>
      <w:r>
        <w:rPr>
          <w:sz w:val="24"/>
          <w:szCs w:val="24"/>
          <w:lang w:val="vi-VN"/>
        </w:rPr>
        <w:tab/>
      </w:r>
      <w:r w:rsidRPr="00461A37">
        <w:rPr>
          <w:sz w:val="24"/>
          <w:szCs w:val="24"/>
          <w:lang w:val="vi-VN"/>
        </w:rPr>
        <w:t>thời điểm tắt máy được xác định theo trạng thái khi công suất đầu ra máy phátgiảm xuống dưới 0,1% của công suất danh định.</w:t>
      </w:r>
    </w:p>
    <w:p w:rsidR="00003C63" w:rsidRDefault="00003C63" w:rsidP="00612678">
      <w:pPr>
        <w:spacing w:after="0" w:line="240" w:lineRule="auto"/>
        <w:ind w:left="709" w:hanging="425"/>
        <w:rPr>
          <w:sz w:val="24"/>
          <w:szCs w:val="24"/>
          <w:lang w:val="vi-VN"/>
        </w:rPr>
      </w:pPr>
      <w:r w:rsidRPr="00461A37">
        <w:rPr>
          <w:sz w:val="24"/>
          <w:szCs w:val="24"/>
          <w:lang w:val="vi-VN"/>
        </w:rPr>
        <w:t>t</w:t>
      </w:r>
      <w:r w:rsidRPr="00FD61A9">
        <w:rPr>
          <w:sz w:val="24"/>
          <w:szCs w:val="24"/>
          <w:vertAlign w:val="subscript"/>
          <w:lang w:val="vi-VN"/>
        </w:rPr>
        <w:t>3</w:t>
      </w:r>
      <w:r w:rsidRPr="00461A37">
        <w:rPr>
          <w:sz w:val="24"/>
          <w:szCs w:val="24"/>
          <w:lang w:val="vi-VN"/>
        </w:rPr>
        <w:t xml:space="preserve">: </w:t>
      </w:r>
      <w:r>
        <w:rPr>
          <w:sz w:val="24"/>
          <w:szCs w:val="24"/>
          <w:lang w:val="vi-VN"/>
        </w:rPr>
        <w:tab/>
      </w:r>
      <w:r w:rsidRPr="00461A37">
        <w:rPr>
          <w:sz w:val="24"/>
          <w:szCs w:val="24"/>
          <w:lang w:val="vi-VN"/>
        </w:rPr>
        <w:t>khoảng thời gian kết thúc tại t</w:t>
      </w:r>
      <w:r w:rsidRPr="00096945">
        <w:rPr>
          <w:sz w:val="24"/>
          <w:szCs w:val="24"/>
          <w:vertAlign w:val="subscript"/>
          <w:lang w:val="vi-VN"/>
        </w:rPr>
        <w:t>off</w:t>
      </w:r>
      <w:r w:rsidRPr="00461A37">
        <w:rPr>
          <w:sz w:val="24"/>
          <w:szCs w:val="24"/>
          <w:lang w:val="vi-VN"/>
        </w:rPr>
        <w:t xml:space="preserve"> và bắt đầu tại thời điểm cho </w:t>
      </w:r>
      <w:r w:rsidRPr="00EE3E93">
        <w:rPr>
          <w:sz w:val="24"/>
          <w:szCs w:val="24"/>
          <w:lang w:val="vi-VN"/>
        </w:rPr>
        <w:t xml:space="preserve">trong </w:t>
      </w:r>
      <w:fldSimple w:instr=" REF _Ref1384213 \h  \* MERGEFORMAT ">
        <w:r w:rsidR="007620F6" w:rsidRPr="007620F6">
          <w:rPr>
            <w:sz w:val="24"/>
            <w:szCs w:val="24"/>
          </w:rPr>
          <w:t>Bảng 2</w:t>
        </w:r>
      </w:fldSimple>
      <w:r w:rsidRPr="00EE3E93">
        <w:rPr>
          <w:sz w:val="24"/>
          <w:szCs w:val="24"/>
          <w:lang w:val="vi-VN"/>
        </w:rPr>
        <w:t>.</w:t>
      </w:r>
    </w:p>
    <w:p w:rsidR="00003C63" w:rsidRPr="00096945" w:rsidRDefault="00003C63" w:rsidP="00003C63">
      <w:pPr>
        <w:pStyle w:val="Caption"/>
        <w:rPr>
          <w:lang w:val="vi-VN"/>
        </w:rPr>
      </w:pPr>
      <w:bookmarkStart w:id="371" w:name="_Ref1384213"/>
      <w:r>
        <w:t xml:space="preserve">Bảng </w:t>
      </w:r>
      <w:r w:rsidR="00767B98">
        <w:fldChar w:fldCharType="begin"/>
      </w:r>
      <w:r>
        <w:instrText xml:space="preserve"> SEQ Bảng \* ARABIC </w:instrText>
      </w:r>
      <w:r w:rsidR="00767B98">
        <w:fldChar w:fldCharType="separate"/>
      </w:r>
      <w:r w:rsidR="007620F6">
        <w:t>2</w:t>
      </w:r>
      <w:r w:rsidR="00767B98">
        <w:fldChar w:fldCharType="end"/>
      </w:r>
      <w:bookmarkEnd w:id="371"/>
      <w:r w:rsidR="00B861E8">
        <w:t>-</w:t>
      </w:r>
      <w:r>
        <w:rPr>
          <w:lang w:val="vi-VN"/>
        </w:rPr>
        <w:t xml:space="preserve"> Các giới hạn về thời gian</w:t>
      </w:r>
    </w:p>
    <w:tbl>
      <w:tblPr>
        <w:tblStyle w:val="TableGrid"/>
        <w:tblW w:w="0" w:type="auto"/>
        <w:jc w:val="center"/>
        <w:tblLook w:val="04A0"/>
      </w:tblPr>
      <w:tblGrid>
        <w:gridCol w:w="3970"/>
        <w:gridCol w:w="4956"/>
      </w:tblGrid>
      <w:tr w:rsidR="00003C63" w:rsidTr="00003C63">
        <w:trPr>
          <w:jc w:val="center"/>
        </w:trPr>
        <w:tc>
          <w:tcPr>
            <w:tcW w:w="3970" w:type="dxa"/>
          </w:tcPr>
          <w:p w:rsidR="00003C63" w:rsidRPr="007673F7" w:rsidRDefault="00003C63" w:rsidP="009B754C">
            <w:pPr>
              <w:snapToGrid w:val="0"/>
              <w:spacing w:line="240" w:lineRule="auto"/>
              <w:jc w:val="center"/>
              <w:rPr>
                <w:b/>
                <w:sz w:val="24"/>
                <w:szCs w:val="24"/>
                <w:lang w:val="vi-VN"/>
              </w:rPr>
            </w:pPr>
            <w:r w:rsidRPr="007673F7">
              <w:rPr>
                <w:b/>
                <w:sz w:val="24"/>
                <w:szCs w:val="24"/>
                <w:lang w:val="vi-VN"/>
              </w:rPr>
              <w:t>Thời gia</w:t>
            </w:r>
            <w:r w:rsidR="007673F7" w:rsidRPr="007673F7">
              <w:rPr>
                <w:b/>
                <w:sz w:val="24"/>
                <w:szCs w:val="24"/>
                <w:lang w:val="vi-VN"/>
              </w:rPr>
              <w:t>n</w:t>
            </w:r>
          </w:p>
        </w:tc>
        <w:tc>
          <w:tcPr>
            <w:tcW w:w="4956" w:type="dxa"/>
          </w:tcPr>
          <w:p w:rsidR="00003C63" w:rsidRPr="007673F7" w:rsidRDefault="00003C63" w:rsidP="009B754C">
            <w:pPr>
              <w:snapToGrid w:val="0"/>
              <w:spacing w:line="240" w:lineRule="auto"/>
              <w:jc w:val="center"/>
              <w:rPr>
                <w:b/>
                <w:sz w:val="24"/>
                <w:szCs w:val="24"/>
                <w:lang w:val="vi-VN"/>
              </w:rPr>
            </w:pPr>
            <w:r w:rsidRPr="007673F7">
              <w:rPr>
                <w:b/>
                <w:sz w:val="24"/>
                <w:szCs w:val="24"/>
                <w:lang w:val="vi-VN"/>
              </w:rPr>
              <w:t>Giới hạn tần số</w:t>
            </w:r>
          </w:p>
        </w:tc>
      </w:tr>
      <w:tr w:rsidR="00003C63" w:rsidTr="00003C63">
        <w:trPr>
          <w:jc w:val="center"/>
        </w:trPr>
        <w:tc>
          <w:tcPr>
            <w:tcW w:w="3970" w:type="dxa"/>
          </w:tcPr>
          <w:p w:rsidR="00003C63" w:rsidRDefault="00003C63" w:rsidP="009B754C">
            <w:pPr>
              <w:snapToGrid w:val="0"/>
              <w:spacing w:line="240" w:lineRule="auto"/>
              <w:jc w:val="center"/>
              <w:rPr>
                <w:sz w:val="24"/>
                <w:szCs w:val="24"/>
                <w:lang w:val="vi-VN"/>
              </w:rPr>
            </w:pPr>
            <w:r>
              <w:rPr>
                <w:sz w:val="24"/>
                <w:szCs w:val="24"/>
                <w:lang w:val="vi-VN"/>
              </w:rPr>
              <w:t>t</w:t>
            </w:r>
            <w:r w:rsidRPr="00096945">
              <w:rPr>
                <w:sz w:val="24"/>
                <w:szCs w:val="24"/>
                <w:vertAlign w:val="subscript"/>
                <w:lang w:val="vi-VN"/>
              </w:rPr>
              <w:t xml:space="preserve">1 </w:t>
            </w:r>
            <w:r>
              <w:rPr>
                <w:sz w:val="24"/>
                <w:szCs w:val="24"/>
                <w:lang w:val="vi-VN"/>
              </w:rPr>
              <w:t>(ms)</w:t>
            </w:r>
          </w:p>
        </w:tc>
        <w:tc>
          <w:tcPr>
            <w:tcW w:w="4956" w:type="dxa"/>
          </w:tcPr>
          <w:p w:rsidR="00003C63" w:rsidRDefault="00003C63" w:rsidP="009B754C">
            <w:pPr>
              <w:snapToGrid w:val="0"/>
              <w:spacing w:line="240" w:lineRule="auto"/>
              <w:jc w:val="center"/>
              <w:rPr>
                <w:sz w:val="24"/>
                <w:szCs w:val="24"/>
                <w:lang w:val="vi-VN"/>
              </w:rPr>
            </w:pPr>
            <w:r>
              <w:rPr>
                <w:sz w:val="24"/>
                <w:szCs w:val="24"/>
                <w:lang w:val="vi-VN"/>
              </w:rPr>
              <w:t>5,0</w:t>
            </w:r>
          </w:p>
        </w:tc>
      </w:tr>
      <w:tr w:rsidR="00003C63" w:rsidTr="00003C63">
        <w:trPr>
          <w:jc w:val="center"/>
        </w:trPr>
        <w:tc>
          <w:tcPr>
            <w:tcW w:w="3970" w:type="dxa"/>
          </w:tcPr>
          <w:p w:rsidR="00003C63" w:rsidRDefault="00003C63" w:rsidP="009B754C">
            <w:pPr>
              <w:snapToGrid w:val="0"/>
              <w:spacing w:line="240" w:lineRule="auto"/>
              <w:jc w:val="center"/>
              <w:rPr>
                <w:sz w:val="24"/>
                <w:szCs w:val="24"/>
                <w:lang w:val="vi-VN"/>
              </w:rPr>
            </w:pPr>
            <w:r>
              <w:rPr>
                <w:sz w:val="24"/>
                <w:szCs w:val="24"/>
                <w:lang w:val="vi-VN"/>
              </w:rPr>
              <w:t>t</w:t>
            </w:r>
            <w:r w:rsidRPr="00096945">
              <w:rPr>
                <w:sz w:val="24"/>
                <w:szCs w:val="24"/>
                <w:vertAlign w:val="subscript"/>
                <w:lang w:val="vi-VN"/>
              </w:rPr>
              <w:t>2</w:t>
            </w:r>
            <w:r>
              <w:rPr>
                <w:sz w:val="24"/>
                <w:szCs w:val="24"/>
                <w:lang w:val="vi-VN"/>
              </w:rPr>
              <w:t xml:space="preserve"> (ms)</w:t>
            </w:r>
          </w:p>
        </w:tc>
        <w:tc>
          <w:tcPr>
            <w:tcW w:w="4956" w:type="dxa"/>
          </w:tcPr>
          <w:p w:rsidR="00003C63" w:rsidRDefault="00003C63" w:rsidP="009B754C">
            <w:pPr>
              <w:snapToGrid w:val="0"/>
              <w:spacing w:line="240" w:lineRule="auto"/>
              <w:jc w:val="center"/>
              <w:rPr>
                <w:sz w:val="24"/>
                <w:szCs w:val="24"/>
                <w:lang w:val="vi-VN"/>
              </w:rPr>
            </w:pPr>
            <w:r>
              <w:rPr>
                <w:sz w:val="24"/>
                <w:szCs w:val="24"/>
                <w:lang w:val="vi-VN"/>
              </w:rPr>
              <w:t>20,0</w:t>
            </w:r>
          </w:p>
        </w:tc>
      </w:tr>
      <w:tr w:rsidR="00003C63" w:rsidTr="00003C63">
        <w:trPr>
          <w:trHeight w:val="73"/>
          <w:jc w:val="center"/>
        </w:trPr>
        <w:tc>
          <w:tcPr>
            <w:tcW w:w="3970" w:type="dxa"/>
          </w:tcPr>
          <w:p w:rsidR="00003C63" w:rsidRDefault="00003C63" w:rsidP="009B754C">
            <w:pPr>
              <w:snapToGrid w:val="0"/>
              <w:spacing w:line="240" w:lineRule="auto"/>
              <w:jc w:val="center"/>
              <w:rPr>
                <w:sz w:val="24"/>
                <w:szCs w:val="24"/>
                <w:lang w:val="vi-VN"/>
              </w:rPr>
            </w:pPr>
            <w:r>
              <w:rPr>
                <w:sz w:val="24"/>
                <w:szCs w:val="24"/>
                <w:lang w:val="vi-VN"/>
              </w:rPr>
              <w:t>t</w:t>
            </w:r>
            <w:r w:rsidRPr="00096945">
              <w:rPr>
                <w:sz w:val="24"/>
                <w:szCs w:val="24"/>
                <w:vertAlign w:val="subscript"/>
                <w:lang w:val="vi-VN"/>
              </w:rPr>
              <w:t>3</w:t>
            </w:r>
            <w:r>
              <w:rPr>
                <w:sz w:val="24"/>
                <w:szCs w:val="24"/>
                <w:lang w:val="vi-VN"/>
              </w:rPr>
              <w:t xml:space="preserve"> (ms)</w:t>
            </w:r>
          </w:p>
        </w:tc>
        <w:tc>
          <w:tcPr>
            <w:tcW w:w="4956" w:type="dxa"/>
          </w:tcPr>
          <w:p w:rsidR="00003C63" w:rsidRDefault="00003C63" w:rsidP="009B754C">
            <w:pPr>
              <w:snapToGrid w:val="0"/>
              <w:spacing w:line="240" w:lineRule="auto"/>
              <w:jc w:val="center"/>
              <w:rPr>
                <w:sz w:val="24"/>
                <w:szCs w:val="24"/>
                <w:lang w:val="vi-VN"/>
              </w:rPr>
            </w:pPr>
            <w:r>
              <w:rPr>
                <w:sz w:val="24"/>
                <w:szCs w:val="24"/>
                <w:lang w:val="vi-VN"/>
              </w:rPr>
              <w:t>5,0</w:t>
            </w:r>
          </w:p>
        </w:tc>
      </w:tr>
      <w:tr w:rsidR="00003C63" w:rsidRPr="00612678" w:rsidTr="00003C63">
        <w:trPr>
          <w:trHeight w:val="73"/>
          <w:jc w:val="center"/>
        </w:trPr>
        <w:tc>
          <w:tcPr>
            <w:tcW w:w="8926" w:type="dxa"/>
            <w:gridSpan w:val="2"/>
          </w:tcPr>
          <w:p w:rsidR="00003C63" w:rsidRPr="00612678" w:rsidRDefault="00003C63" w:rsidP="009B754C">
            <w:pPr>
              <w:autoSpaceDE w:val="0"/>
              <w:autoSpaceDN w:val="0"/>
              <w:adjustRightInd w:val="0"/>
              <w:snapToGrid w:val="0"/>
              <w:spacing w:line="240" w:lineRule="auto"/>
              <w:rPr>
                <w:sz w:val="18"/>
                <w:szCs w:val="18"/>
                <w:lang w:val="vi-VN"/>
              </w:rPr>
            </w:pPr>
            <w:r w:rsidRPr="00612678">
              <w:rPr>
                <w:sz w:val="18"/>
                <w:szCs w:val="18"/>
                <w:lang w:val="vi-VN"/>
              </w:rPr>
              <w:t>CHÚ THÍCH: Trong các khoảng thời gian t</w:t>
            </w:r>
            <w:r w:rsidRPr="00612678">
              <w:rPr>
                <w:sz w:val="18"/>
                <w:szCs w:val="18"/>
                <w:vertAlign w:val="subscript"/>
                <w:lang w:val="vi-VN"/>
              </w:rPr>
              <w:t>1</w:t>
            </w:r>
            <w:r w:rsidRPr="00612678">
              <w:rPr>
                <w:sz w:val="18"/>
                <w:szCs w:val="18"/>
                <w:lang w:val="vi-VN"/>
              </w:rPr>
              <w:t xml:space="preserve"> và t</w:t>
            </w:r>
            <w:r w:rsidRPr="00612678">
              <w:rPr>
                <w:sz w:val="18"/>
                <w:szCs w:val="18"/>
                <w:vertAlign w:val="subscript"/>
                <w:lang w:val="vi-VN"/>
              </w:rPr>
              <w:t>2</w:t>
            </w:r>
            <w:r w:rsidR="007620F6">
              <w:rPr>
                <w:sz w:val="18"/>
                <w:szCs w:val="18"/>
              </w:rPr>
              <w:t>,</w:t>
            </w:r>
            <w:bookmarkStart w:id="372" w:name="_GoBack"/>
            <w:bookmarkEnd w:id="372"/>
            <w:r w:rsidRPr="00612678">
              <w:rPr>
                <w:sz w:val="18"/>
                <w:szCs w:val="18"/>
                <w:lang w:val="vi-VN"/>
              </w:rPr>
              <w:t xml:space="preserve"> độ lệch tần không được vượt quá giá trị 25 kHz. Trong khoảng thời gian t</w:t>
            </w:r>
            <w:r w:rsidRPr="00612678">
              <w:rPr>
                <w:sz w:val="18"/>
                <w:szCs w:val="18"/>
                <w:vertAlign w:val="subscript"/>
                <w:lang w:val="vi-VN"/>
              </w:rPr>
              <w:t>2</w:t>
            </w:r>
            <w:r w:rsidR="00992E7F">
              <w:rPr>
                <w:sz w:val="18"/>
                <w:szCs w:val="18"/>
              </w:rPr>
              <w:t>,</w:t>
            </w:r>
            <w:r w:rsidRPr="00612678">
              <w:rPr>
                <w:sz w:val="18"/>
                <w:szCs w:val="18"/>
                <w:lang w:val="vi-VN"/>
              </w:rPr>
              <w:t xml:space="preserve"> độ lệch tần không được vượt quá giá trị 12,5 kHz.</w:t>
            </w:r>
          </w:p>
        </w:tc>
      </w:tr>
    </w:tbl>
    <w:p w:rsidR="00483915" w:rsidRPr="00483915" w:rsidRDefault="00B861E8" w:rsidP="00612678">
      <w:pPr>
        <w:pStyle w:val="Heading2"/>
        <w:numPr>
          <w:ilvl w:val="1"/>
          <w:numId w:val="6"/>
        </w:numPr>
        <w:spacing w:after="0" w:line="240" w:lineRule="auto"/>
      </w:pPr>
      <w:bookmarkStart w:id="373" w:name="_Toc29476963"/>
      <w:r>
        <w:rPr>
          <w:lang w:val="en-US"/>
        </w:rPr>
        <w:lastRenderedPageBreak/>
        <w:t>Y</w:t>
      </w:r>
      <w:r w:rsidR="00483915" w:rsidRPr="00483915">
        <w:t>êu cầu cho máy thu</w:t>
      </w:r>
      <w:bookmarkEnd w:id="373"/>
    </w:p>
    <w:p w:rsidR="00483915" w:rsidRPr="00483915" w:rsidRDefault="00483915" w:rsidP="00612678">
      <w:pPr>
        <w:pStyle w:val="Heading3"/>
        <w:numPr>
          <w:ilvl w:val="2"/>
          <w:numId w:val="6"/>
        </w:numPr>
        <w:spacing w:before="120" w:after="0" w:line="240" w:lineRule="auto"/>
        <w:ind w:left="851" w:hanging="851"/>
      </w:pPr>
      <w:bookmarkStart w:id="374" w:name="_Toc29476964"/>
      <w:r w:rsidRPr="00483915">
        <w:t xml:space="preserve">Công suất đầu ra tần số âm </w:t>
      </w:r>
      <w:r w:rsidR="0022534D">
        <w:t xml:space="preserve">thanh </w:t>
      </w:r>
      <w:r w:rsidR="00537ACD">
        <w:t>danh định</w:t>
      </w:r>
      <w:r w:rsidRPr="00483915">
        <w:t xml:space="preserve"> và méo hài</w:t>
      </w:r>
      <w:bookmarkEnd w:id="374"/>
    </w:p>
    <w:p w:rsidR="00483915" w:rsidRPr="00483915" w:rsidRDefault="00483915" w:rsidP="00612678">
      <w:pPr>
        <w:pStyle w:val="Heading2"/>
        <w:numPr>
          <w:ilvl w:val="3"/>
          <w:numId w:val="6"/>
        </w:numPr>
        <w:spacing w:after="0" w:line="240" w:lineRule="auto"/>
      </w:pPr>
      <w:bookmarkStart w:id="375" w:name="_Toc1337016"/>
      <w:bookmarkStart w:id="376" w:name="_Toc2375667"/>
      <w:bookmarkStart w:id="377" w:name="_Toc23897771"/>
      <w:bookmarkStart w:id="378" w:name="_Toc29476965"/>
      <w:r w:rsidRPr="00483915">
        <w:t>Định nghĩa</w:t>
      </w:r>
      <w:bookmarkEnd w:id="375"/>
      <w:bookmarkEnd w:id="376"/>
      <w:bookmarkEnd w:id="377"/>
      <w:bookmarkEnd w:id="378"/>
    </w:p>
    <w:p w:rsidR="00483915" w:rsidRPr="00483915" w:rsidRDefault="00483915" w:rsidP="00612678">
      <w:pPr>
        <w:spacing w:after="0" w:line="240" w:lineRule="auto"/>
        <w:rPr>
          <w:sz w:val="24"/>
          <w:szCs w:val="24"/>
          <w:lang w:val="vi-VN"/>
        </w:rPr>
      </w:pPr>
      <w:r w:rsidRPr="00483915">
        <w:rPr>
          <w:sz w:val="24"/>
          <w:szCs w:val="24"/>
          <w:lang w:val="vi-VN"/>
        </w:rPr>
        <w:t xml:space="preserve">Méo hài tại đầu ra của máy thu được xác định là tỷ số, biểu diễn theo %, giữa điện áp r.m.s tổng của tất cả các thành phần hài tần số âm thanh điều chế với điện áp r.m.s tổng của tín hiệu tại máy thu. </w:t>
      </w:r>
    </w:p>
    <w:p w:rsidR="00483915" w:rsidRPr="00483915" w:rsidRDefault="00483915" w:rsidP="00612678">
      <w:pPr>
        <w:spacing w:after="0" w:line="240" w:lineRule="auto"/>
        <w:rPr>
          <w:sz w:val="24"/>
          <w:szCs w:val="24"/>
          <w:lang w:val="vi-VN"/>
        </w:rPr>
      </w:pPr>
      <w:r w:rsidRPr="00483915">
        <w:rPr>
          <w:sz w:val="24"/>
          <w:szCs w:val="24"/>
          <w:lang w:val="vi-VN"/>
        </w:rPr>
        <w:t xml:space="preserve">Công suất đầu ra tần số âm thanh </w:t>
      </w:r>
      <w:r w:rsidR="0022534D">
        <w:rPr>
          <w:sz w:val="24"/>
          <w:szCs w:val="24"/>
          <w:lang w:val="vi-VN"/>
        </w:rPr>
        <w:t>danh định</w:t>
      </w:r>
      <w:r w:rsidRPr="00483915">
        <w:rPr>
          <w:sz w:val="24"/>
          <w:szCs w:val="24"/>
          <w:lang w:val="vi-VN"/>
        </w:rPr>
        <w:t xml:space="preserve"> là giá trị được nhà sản xuất qu</w:t>
      </w:r>
      <w:r w:rsidR="00537ACD">
        <w:rPr>
          <w:sz w:val="24"/>
          <w:szCs w:val="24"/>
          <w:lang w:val="vi-VN"/>
        </w:rPr>
        <w:t>y</w:t>
      </w:r>
      <w:r w:rsidRPr="00483915">
        <w:rPr>
          <w:sz w:val="24"/>
          <w:szCs w:val="24"/>
          <w:lang w:val="vi-VN"/>
        </w:rPr>
        <w:t xml:space="preserve"> định là công suất cực đại tại đầu ra máy thu, tại công suất này các yêu cầu trong Quy chuẩn phải được đáp ứng. </w:t>
      </w:r>
    </w:p>
    <w:p w:rsidR="00483915" w:rsidRDefault="00483915" w:rsidP="00612678">
      <w:pPr>
        <w:pStyle w:val="Heading2"/>
        <w:numPr>
          <w:ilvl w:val="3"/>
          <w:numId w:val="6"/>
        </w:numPr>
        <w:spacing w:after="0" w:line="240" w:lineRule="auto"/>
      </w:pPr>
      <w:bookmarkStart w:id="379" w:name="_Toc1337017"/>
      <w:bookmarkStart w:id="380" w:name="_Toc2375668"/>
      <w:bookmarkStart w:id="381" w:name="_Toc23897772"/>
      <w:bookmarkStart w:id="382" w:name="_Toc29476966"/>
      <w:r w:rsidRPr="00483915">
        <w:t>Phương pháp đo</w:t>
      </w:r>
      <w:bookmarkEnd w:id="379"/>
      <w:bookmarkEnd w:id="380"/>
      <w:bookmarkEnd w:id="381"/>
      <w:bookmarkEnd w:id="382"/>
    </w:p>
    <w:p w:rsidR="00537ACD" w:rsidRPr="00537ACD" w:rsidRDefault="007673F7" w:rsidP="00612678">
      <w:pPr>
        <w:spacing w:after="0" w:line="240" w:lineRule="auto"/>
        <w:rPr>
          <w:sz w:val="24"/>
          <w:szCs w:val="24"/>
          <w:lang w:val="vi-VN"/>
        </w:rPr>
      </w:pPr>
      <w:r>
        <w:rPr>
          <w:sz w:val="24"/>
          <w:szCs w:val="24"/>
          <w:lang w:val="vi-VN"/>
        </w:rPr>
        <w:t>Đưa t</w:t>
      </w:r>
      <w:r w:rsidR="00537ACD" w:rsidRPr="00537ACD">
        <w:rPr>
          <w:sz w:val="24"/>
          <w:szCs w:val="24"/>
          <w:lang w:val="vi-VN"/>
        </w:rPr>
        <w:t>ín hiệu đo kiểm có mức +100dBμV, tại tần sốsóng mang bằng với tần số danh định của máy thu và được điều chế bằng điều chếđo kiểm bình thường (xem 2.3.3) đến cổng ăng ten của máy thu theo các điều kiệnnhư trong 2.3.1.</w:t>
      </w:r>
    </w:p>
    <w:p w:rsidR="00537ACD" w:rsidRPr="00537ACD" w:rsidRDefault="00537ACD" w:rsidP="00612678">
      <w:pPr>
        <w:spacing w:after="0" w:line="240" w:lineRule="auto"/>
        <w:rPr>
          <w:sz w:val="24"/>
          <w:szCs w:val="24"/>
          <w:lang w:val="vi-VN"/>
        </w:rPr>
      </w:pPr>
      <w:r w:rsidRPr="00537ACD">
        <w:rPr>
          <w:sz w:val="24"/>
          <w:szCs w:val="24"/>
          <w:lang w:val="vi-VN"/>
        </w:rPr>
        <w:t xml:space="preserve">Đối với mỗi phép đo, điều chỉnh tần số âm thanh của máy thu sao cho đạt </w:t>
      </w:r>
      <w:r w:rsidR="0022534D">
        <w:rPr>
          <w:sz w:val="24"/>
          <w:szCs w:val="24"/>
          <w:lang w:val="vi-VN"/>
        </w:rPr>
        <w:t>giá trị</w:t>
      </w:r>
      <w:r>
        <w:rPr>
          <w:sz w:val="24"/>
          <w:szCs w:val="24"/>
          <w:lang w:val="vi-VN"/>
        </w:rPr>
        <w:t>danh định</w:t>
      </w:r>
      <w:r w:rsidRPr="00537ACD">
        <w:rPr>
          <w:sz w:val="24"/>
          <w:szCs w:val="24"/>
          <w:lang w:val="vi-VN"/>
        </w:rPr>
        <w:t xml:space="preserve">, </w:t>
      </w:r>
      <w:r w:rsidR="007673F7">
        <w:rPr>
          <w:sz w:val="24"/>
          <w:szCs w:val="24"/>
          <w:lang w:val="vi-VN"/>
        </w:rPr>
        <w:t>với</w:t>
      </w:r>
      <w:r w:rsidRPr="00537ACD">
        <w:rPr>
          <w:sz w:val="24"/>
          <w:szCs w:val="24"/>
          <w:lang w:val="vi-VN"/>
        </w:rPr>
        <w:t xml:space="preserve"> một tải mô phỏng tải hoạt động của máy thu(xem 2.6.1.1). Giá trị của tải mô phỏng này do nhà sản xuất quy định.</w:t>
      </w:r>
    </w:p>
    <w:p w:rsidR="00537ACD" w:rsidRPr="00537ACD" w:rsidRDefault="00537ACD" w:rsidP="00612678">
      <w:pPr>
        <w:spacing w:after="0" w:line="240" w:lineRule="auto"/>
        <w:rPr>
          <w:sz w:val="24"/>
          <w:szCs w:val="24"/>
          <w:lang w:val="vi-VN"/>
        </w:rPr>
      </w:pPr>
      <w:r w:rsidRPr="00537ACD">
        <w:rPr>
          <w:sz w:val="24"/>
          <w:szCs w:val="24"/>
          <w:lang w:val="vi-VN"/>
        </w:rPr>
        <w:t>Trong các điều kiện đo kiểm bình thường (xem 2.2.3) tín hiệu đo kiểm được điều chếlần lượt tại các tần số 300 Hz, 500 Hz và 1kHz với chỉ số điều chế không đổi bằng3 (tỷ số giữa độ lệch tần số và tần số điều chế).Đo méo hài và công suất đầu ra tần số âm thanh tại tất cả các tần số được xác địnhở trên.</w:t>
      </w:r>
    </w:p>
    <w:p w:rsidR="00537ACD" w:rsidRPr="00537ACD" w:rsidRDefault="00537ACD" w:rsidP="00612678">
      <w:pPr>
        <w:spacing w:after="0" w:line="240" w:lineRule="auto"/>
        <w:rPr>
          <w:sz w:val="24"/>
          <w:szCs w:val="24"/>
          <w:lang w:val="vi-VN"/>
        </w:rPr>
      </w:pPr>
      <w:r w:rsidRPr="00537ACD">
        <w:rPr>
          <w:sz w:val="24"/>
          <w:szCs w:val="24"/>
          <w:lang w:val="vi-VN"/>
        </w:rPr>
        <w:t>Trong các điều kiện đo kiểm tới hạn (áp dụng đồng thời 2.2.4.1 và 2.2.4.2), thực hiệnphép đo kiểm tại tần số danh định của máy thu và tại tần số danh định ±1,5kHz. Đốivới các phép đo này, tần số điều chế sẽ là 1kHz và độ lệch tần là ±3kHz.</w:t>
      </w:r>
    </w:p>
    <w:p w:rsidR="00537ACD" w:rsidRPr="00537ACD" w:rsidRDefault="00802E90" w:rsidP="00612678">
      <w:pPr>
        <w:pStyle w:val="Heading2"/>
        <w:numPr>
          <w:ilvl w:val="3"/>
          <w:numId w:val="6"/>
        </w:numPr>
        <w:spacing w:after="0" w:line="240" w:lineRule="auto"/>
      </w:pPr>
      <w:bookmarkStart w:id="383" w:name="_Toc23897773"/>
      <w:bookmarkStart w:id="384" w:name="_Toc29476967"/>
      <w:r>
        <w:t>Giới hạn</w:t>
      </w:r>
      <w:bookmarkEnd w:id="383"/>
      <w:bookmarkEnd w:id="384"/>
    </w:p>
    <w:p w:rsidR="00537ACD" w:rsidRPr="00537ACD" w:rsidRDefault="00537ACD" w:rsidP="00612678">
      <w:pPr>
        <w:spacing w:after="0" w:line="240" w:lineRule="auto"/>
        <w:rPr>
          <w:sz w:val="24"/>
          <w:szCs w:val="24"/>
          <w:lang w:val="vi-VN"/>
        </w:rPr>
      </w:pPr>
      <w:r w:rsidRPr="00537ACD">
        <w:rPr>
          <w:sz w:val="24"/>
          <w:szCs w:val="24"/>
          <w:lang w:val="vi-VN"/>
        </w:rPr>
        <w:t xml:space="preserve">Công suất đầu ra tần số âm thanh </w:t>
      </w:r>
      <w:r w:rsidR="007E2B3B">
        <w:rPr>
          <w:sz w:val="24"/>
          <w:szCs w:val="24"/>
          <w:lang w:val="vi-VN"/>
        </w:rPr>
        <w:t>danh định</w:t>
      </w:r>
      <w:r w:rsidRPr="00537ACD">
        <w:rPr>
          <w:sz w:val="24"/>
          <w:szCs w:val="24"/>
          <w:lang w:val="vi-VN"/>
        </w:rPr>
        <w:t xml:space="preserve"> tối thiểu là:</w:t>
      </w:r>
    </w:p>
    <w:p w:rsidR="00537ACD" w:rsidRPr="00537ACD" w:rsidRDefault="00537ACD" w:rsidP="00612678">
      <w:pPr>
        <w:pStyle w:val="ListParagraph"/>
        <w:numPr>
          <w:ilvl w:val="0"/>
          <w:numId w:val="13"/>
        </w:numPr>
        <w:spacing w:after="0" w:line="240" w:lineRule="auto"/>
        <w:contextualSpacing w:val="0"/>
        <w:rPr>
          <w:sz w:val="24"/>
          <w:szCs w:val="24"/>
          <w:lang w:val="vi-VN"/>
        </w:rPr>
      </w:pPr>
      <w:r w:rsidRPr="00537ACD">
        <w:rPr>
          <w:sz w:val="24"/>
          <w:szCs w:val="24"/>
          <w:lang w:val="vi-VN"/>
        </w:rPr>
        <w:t>2 W tại loa;</w:t>
      </w:r>
    </w:p>
    <w:p w:rsidR="00537ACD" w:rsidRPr="00537ACD" w:rsidRDefault="00537ACD" w:rsidP="00612678">
      <w:pPr>
        <w:pStyle w:val="ListParagraph"/>
        <w:numPr>
          <w:ilvl w:val="0"/>
          <w:numId w:val="13"/>
        </w:numPr>
        <w:spacing w:after="0" w:line="240" w:lineRule="auto"/>
        <w:contextualSpacing w:val="0"/>
        <w:rPr>
          <w:sz w:val="24"/>
          <w:szCs w:val="24"/>
          <w:lang w:val="vi-VN"/>
        </w:rPr>
      </w:pPr>
      <w:r w:rsidRPr="00537ACD">
        <w:rPr>
          <w:sz w:val="24"/>
          <w:szCs w:val="24"/>
          <w:lang w:val="vi-VN"/>
        </w:rPr>
        <w:t xml:space="preserve">1mW </w:t>
      </w:r>
      <w:r w:rsidR="00802E90">
        <w:rPr>
          <w:sz w:val="24"/>
          <w:szCs w:val="24"/>
          <w:lang w:val="vi-VN"/>
        </w:rPr>
        <w:t>tại</w:t>
      </w:r>
      <w:r w:rsidRPr="00537ACD">
        <w:rPr>
          <w:sz w:val="24"/>
          <w:szCs w:val="24"/>
          <w:lang w:val="vi-VN"/>
        </w:rPr>
        <w:t xml:space="preserve"> tai nghe của tổ hợp cầm tay.</w:t>
      </w:r>
    </w:p>
    <w:p w:rsidR="00537ACD" w:rsidRPr="00537ACD" w:rsidRDefault="00537ACD" w:rsidP="00612678">
      <w:pPr>
        <w:spacing w:after="0" w:line="240" w:lineRule="auto"/>
        <w:rPr>
          <w:sz w:val="24"/>
          <w:szCs w:val="24"/>
          <w:lang w:val="vi-VN"/>
        </w:rPr>
      </w:pPr>
      <w:r w:rsidRPr="00537ACD">
        <w:rPr>
          <w:sz w:val="24"/>
          <w:szCs w:val="24"/>
          <w:lang w:val="vi-VN"/>
        </w:rPr>
        <w:t>Méo hài không được vượt quá 10%.</w:t>
      </w:r>
    </w:p>
    <w:p w:rsidR="00483915" w:rsidRPr="00483915" w:rsidRDefault="00483915" w:rsidP="00612678">
      <w:pPr>
        <w:pStyle w:val="Heading3"/>
        <w:numPr>
          <w:ilvl w:val="2"/>
          <w:numId w:val="6"/>
        </w:numPr>
        <w:spacing w:before="120" w:after="0" w:line="240" w:lineRule="auto"/>
        <w:ind w:left="851" w:hanging="851"/>
      </w:pPr>
      <w:bookmarkStart w:id="385" w:name="_Toc29476968"/>
      <w:r w:rsidRPr="00483915">
        <w:t>Đáp ứng tần số âm thanh</w:t>
      </w:r>
      <w:bookmarkEnd w:id="385"/>
    </w:p>
    <w:p w:rsidR="00483915" w:rsidRPr="00483915" w:rsidRDefault="00483915" w:rsidP="00612678">
      <w:pPr>
        <w:pStyle w:val="Heading2"/>
        <w:numPr>
          <w:ilvl w:val="3"/>
          <w:numId w:val="6"/>
        </w:numPr>
        <w:spacing w:after="0" w:line="240" w:lineRule="auto"/>
      </w:pPr>
      <w:bookmarkStart w:id="386" w:name="_Toc1337020"/>
      <w:bookmarkStart w:id="387" w:name="_Toc2375671"/>
      <w:bookmarkStart w:id="388" w:name="_Toc23897775"/>
      <w:bookmarkStart w:id="389" w:name="_Toc29476969"/>
      <w:r w:rsidRPr="00483915">
        <w:t>Định nghĩa</w:t>
      </w:r>
      <w:bookmarkEnd w:id="386"/>
      <w:bookmarkEnd w:id="387"/>
      <w:bookmarkEnd w:id="388"/>
      <w:bookmarkEnd w:id="389"/>
    </w:p>
    <w:p w:rsidR="00483915" w:rsidRPr="00483915" w:rsidRDefault="00483915" w:rsidP="00612678">
      <w:pPr>
        <w:spacing w:after="0" w:line="240" w:lineRule="auto"/>
        <w:rPr>
          <w:sz w:val="24"/>
          <w:szCs w:val="24"/>
          <w:lang w:val="vi-VN"/>
        </w:rPr>
      </w:pPr>
      <w:r w:rsidRPr="00483915">
        <w:rPr>
          <w:sz w:val="24"/>
          <w:szCs w:val="24"/>
          <w:lang w:val="vi-VN"/>
        </w:rPr>
        <w:t xml:space="preserve">Đáp ứng tần số âm thanh là sự thay đổi mức đầu ra tần số âm thanh máy thu theo hàm của tần số điều chế của tín hiệu tần số vô tuyến với độ lệch không đổi được đưa đến đầu vào của máy thu. </w:t>
      </w:r>
    </w:p>
    <w:p w:rsidR="00483915" w:rsidRDefault="00483915" w:rsidP="00612678">
      <w:pPr>
        <w:pStyle w:val="Heading2"/>
        <w:numPr>
          <w:ilvl w:val="3"/>
          <w:numId w:val="6"/>
        </w:numPr>
        <w:spacing w:after="0" w:line="240" w:lineRule="auto"/>
      </w:pPr>
      <w:bookmarkStart w:id="390" w:name="_Toc1337021"/>
      <w:bookmarkStart w:id="391" w:name="_Toc2375672"/>
      <w:bookmarkStart w:id="392" w:name="_Toc23897776"/>
      <w:bookmarkStart w:id="393" w:name="_Toc29476970"/>
      <w:r w:rsidRPr="00483915">
        <w:t>Phương pháp đo</w:t>
      </w:r>
      <w:bookmarkEnd w:id="390"/>
      <w:bookmarkEnd w:id="391"/>
      <w:bookmarkEnd w:id="392"/>
      <w:bookmarkEnd w:id="393"/>
    </w:p>
    <w:p w:rsidR="00537ACD" w:rsidRPr="00537ACD" w:rsidRDefault="00537ACD" w:rsidP="00612678">
      <w:pPr>
        <w:spacing w:after="0" w:line="240" w:lineRule="auto"/>
        <w:rPr>
          <w:sz w:val="24"/>
          <w:szCs w:val="24"/>
          <w:lang w:val="vi-VN"/>
        </w:rPr>
      </w:pPr>
      <w:r w:rsidRPr="00537ACD">
        <w:rPr>
          <w:sz w:val="24"/>
          <w:szCs w:val="24"/>
          <w:lang w:val="vi-VN"/>
        </w:rPr>
        <w:t>Đưa một tín hiệu đo kiểm có mức +60 dBμV</w:t>
      </w:r>
      <w:r w:rsidR="007673F7">
        <w:rPr>
          <w:sz w:val="24"/>
          <w:szCs w:val="24"/>
          <w:lang w:val="vi-VN"/>
        </w:rPr>
        <w:t xml:space="preserve"> (e.m.f)</w:t>
      </w:r>
      <w:r w:rsidRPr="00537ACD">
        <w:rPr>
          <w:sz w:val="24"/>
          <w:szCs w:val="24"/>
          <w:lang w:val="vi-VN"/>
        </w:rPr>
        <w:t xml:space="preserve"> tại tần số sóng mang bằng với tần sốdanh định của máy thu</w:t>
      </w:r>
      <w:r w:rsidR="007673F7">
        <w:rPr>
          <w:sz w:val="24"/>
          <w:szCs w:val="24"/>
          <w:lang w:val="vi-VN"/>
        </w:rPr>
        <w:t xml:space="preserve">, </w:t>
      </w:r>
      <w:r w:rsidR="007673F7" w:rsidRPr="007673F7">
        <w:rPr>
          <w:sz w:val="24"/>
          <w:szCs w:val="24"/>
          <w:lang w:val="vi-VN"/>
        </w:rPr>
        <w:t>được điều chế đo kiểm bình thường (xem 2.3.3)</w:t>
      </w:r>
      <w:r w:rsidRPr="00537ACD">
        <w:rPr>
          <w:sz w:val="24"/>
          <w:szCs w:val="24"/>
          <w:lang w:val="vi-VN"/>
        </w:rPr>
        <w:t xml:space="preserve"> đến cổng ăng ten máy thu ở các điều kiện như trong 2.3.1.</w:t>
      </w:r>
    </w:p>
    <w:p w:rsidR="00537ACD" w:rsidRPr="00537ACD" w:rsidRDefault="00537ACD" w:rsidP="00612678">
      <w:pPr>
        <w:spacing w:after="0" w:line="240" w:lineRule="auto"/>
        <w:rPr>
          <w:sz w:val="24"/>
          <w:szCs w:val="24"/>
          <w:lang w:val="vi-VN"/>
        </w:rPr>
      </w:pPr>
      <w:r w:rsidRPr="00537ACD">
        <w:rPr>
          <w:sz w:val="24"/>
          <w:szCs w:val="24"/>
          <w:lang w:val="vi-VN"/>
        </w:rPr>
        <w:t xml:space="preserve">Điều chỉnh công suất tần số âm thanh của máy thu sao cho tạora mức công suất bằng 50% của công suất đầu ra </w:t>
      </w:r>
      <w:r w:rsidR="007E2B3B">
        <w:rPr>
          <w:sz w:val="24"/>
          <w:szCs w:val="24"/>
          <w:lang w:val="vi-VN"/>
        </w:rPr>
        <w:t>danh định</w:t>
      </w:r>
      <w:r w:rsidRPr="00537ACD">
        <w:rPr>
          <w:sz w:val="24"/>
          <w:szCs w:val="24"/>
          <w:lang w:val="vi-VN"/>
        </w:rPr>
        <w:t xml:space="preserve"> (xem 2.6.1). Duy trì thiết lập này trong suốt phép đo.</w:t>
      </w:r>
    </w:p>
    <w:p w:rsidR="00537ACD" w:rsidRPr="00537ACD" w:rsidRDefault="00537ACD" w:rsidP="00612678">
      <w:pPr>
        <w:spacing w:after="0" w:line="240" w:lineRule="auto"/>
        <w:rPr>
          <w:sz w:val="24"/>
          <w:szCs w:val="24"/>
          <w:lang w:val="vi-VN"/>
        </w:rPr>
      </w:pPr>
      <w:r w:rsidRPr="00537ACD">
        <w:rPr>
          <w:sz w:val="24"/>
          <w:szCs w:val="24"/>
          <w:lang w:val="vi-VN"/>
        </w:rPr>
        <w:lastRenderedPageBreak/>
        <w:t xml:space="preserve">Sau đó giảm độ lệch tần xuống còn 1kH và mức đầu ra âm thanh tương ứng với tầnsố này là điểm chuẩn như trong </w:t>
      </w:r>
      <w:fldSimple w:instr=" REF _Ref1476392 \h  \* MERGEFORMAT ">
        <w:r w:rsidR="007620F6" w:rsidRPr="007620F6">
          <w:rPr>
            <w:sz w:val="24"/>
            <w:szCs w:val="24"/>
          </w:rPr>
          <w:t xml:space="preserve">Hình </w:t>
        </w:r>
        <w:r w:rsidR="007620F6" w:rsidRPr="007620F6">
          <w:rPr>
            <w:noProof/>
            <w:sz w:val="24"/>
            <w:szCs w:val="24"/>
          </w:rPr>
          <w:t>7</w:t>
        </w:r>
      </w:fldSimple>
      <w:r w:rsidRPr="00537ACD">
        <w:rPr>
          <w:sz w:val="24"/>
          <w:szCs w:val="24"/>
          <w:lang w:val="vi-VN"/>
        </w:rPr>
        <w:t>(1kH tương ứng với 0dB)</w:t>
      </w:r>
      <w:r>
        <w:rPr>
          <w:sz w:val="24"/>
          <w:szCs w:val="24"/>
          <w:lang w:val="vi-VN"/>
        </w:rPr>
        <w:t>.</w:t>
      </w:r>
    </w:p>
    <w:p w:rsidR="00537ACD" w:rsidRDefault="00537ACD" w:rsidP="00612678">
      <w:pPr>
        <w:spacing w:after="0" w:line="240" w:lineRule="auto"/>
        <w:rPr>
          <w:sz w:val="24"/>
          <w:szCs w:val="24"/>
          <w:lang w:val="vi-VN"/>
        </w:rPr>
      </w:pPr>
      <w:r w:rsidRPr="00537ACD">
        <w:rPr>
          <w:sz w:val="24"/>
          <w:szCs w:val="24"/>
          <w:lang w:val="vi-VN"/>
        </w:rPr>
        <w:t>Giữ cho độ lệch tần không đổi, thay đổi tần số điều chế giữa 300Hz và 3kHz, đo mứcđầu ra.</w:t>
      </w:r>
    </w:p>
    <w:p w:rsidR="00537ACD" w:rsidRDefault="00537ACD" w:rsidP="00612678">
      <w:pPr>
        <w:spacing w:after="0" w:line="240" w:lineRule="auto"/>
        <w:rPr>
          <w:sz w:val="24"/>
          <w:szCs w:val="24"/>
          <w:lang w:val="vi-VN"/>
        </w:rPr>
      </w:pPr>
      <w:r w:rsidRPr="00537ACD">
        <w:rPr>
          <w:sz w:val="24"/>
          <w:szCs w:val="24"/>
          <w:lang w:val="vi-VN"/>
        </w:rPr>
        <w:t>Thực hiện lại phép đo với tín hiệu đo kiểm bằng tần số danh định của máy thu±1,5 kHz.</w:t>
      </w:r>
    </w:p>
    <w:p w:rsidR="004B6B4D" w:rsidRPr="00537ACD" w:rsidRDefault="004B6B4D" w:rsidP="00612678">
      <w:pPr>
        <w:spacing w:after="0" w:line="240" w:lineRule="auto"/>
        <w:rPr>
          <w:sz w:val="24"/>
          <w:szCs w:val="24"/>
          <w:lang w:val="vi-VN"/>
        </w:rPr>
      </w:pPr>
      <w:r w:rsidRPr="004B6B4D">
        <w:rPr>
          <w:sz w:val="24"/>
          <w:szCs w:val="24"/>
          <w:lang w:val="vi-VN"/>
        </w:rPr>
        <w:t>Thực hiện phép đo kiểm này chỉ trên một kênh (xem 2.3.6).</w:t>
      </w:r>
    </w:p>
    <w:p w:rsidR="00537ACD" w:rsidRPr="00537ACD" w:rsidRDefault="00802E90" w:rsidP="00612678">
      <w:pPr>
        <w:pStyle w:val="Heading2"/>
        <w:numPr>
          <w:ilvl w:val="3"/>
          <w:numId w:val="6"/>
        </w:numPr>
        <w:spacing w:after="0" w:line="240" w:lineRule="auto"/>
      </w:pPr>
      <w:bookmarkStart w:id="394" w:name="_Toc23897777"/>
      <w:bookmarkStart w:id="395" w:name="_Toc29476971"/>
      <w:r>
        <w:t>Giới hạn</w:t>
      </w:r>
      <w:bookmarkEnd w:id="394"/>
      <w:bookmarkEnd w:id="395"/>
    </w:p>
    <w:p w:rsidR="00537ACD" w:rsidRDefault="00537ACD" w:rsidP="00612678">
      <w:pPr>
        <w:spacing w:after="0" w:line="240" w:lineRule="auto"/>
        <w:rPr>
          <w:sz w:val="24"/>
          <w:szCs w:val="24"/>
          <w:lang w:val="vi-VN"/>
        </w:rPr>
      </w:pPr>
      <w:r w:rsidRPr="00537ACD">
        <w:rPr>
          <w:sz w:val="24"/>
          <w:szCs w:val="24"/>
          <w:lang w:val="vi-VN"/>
        </w:rPr>
        <w:t xml:space="preserve">Đáp </w:t>
      </w:r>
      <w:r w:rsidRPr="00B73D8E">
        <w:rPr>
          <w:sz w:val="24"/>
          <w:szCs w:val="24"/>
          <w:lang w:val="vi-VN"/>
        </w:rPr>
        <w:t xml:space="preserve">ứng tần số âm thanh không được chênh lệch nhiều hơn +1 dB hoặc -3 dB so với đường đặc tính mức đầu ra là hàm của tần số âm thanh qua điểm 1kHz có độ nghiêng là 6 dB/oct (xem </w:t>
      </w:r>
      <w:fldSimple w:instr=" REF _Ref1476392 \h  \* MERGEFORMAT ">
        <w:r w:rsidR="007620F6" w:rsidRPr="007620F6">
          <w:rPr>
            <w:sz w:val="24"/>
            <w:szCs w:val="24"/>
          </w:rPr>
          <w:t xml:space="preserve">Hình </w:t>
        </w:r>
        <w:r w:rsidR="007620F6" w:rsidRPr="007620F6">
          <w:rPr>
            <w:noProof/>
            <w:sz w:val="24"/>
            <w:szCs w:val="24"/>
          </w:rPr>
          <w:t>7</w:t>
        </w:r>
      </w:fldSimple>
      <w:r w:rsidRPr="00B73D8E">
        <w:rPr>
          <w:sz w:val="24"/>
          <w:szCs w:val="24"/>
          <w:lang w:val="vi-VN"/>
        </w:rPr>
        <w:t>).</w:t>
      </w:r>
    </w:p>
    <w:p w:rsidR="00F96F93" w:rsidRDefault="00F96F93" w:rsidP="00F96F93">
      <w:pPr>
        <w:keepNext/>
        <w:jc w:val="center"/>
      </w:pPr>
      <w:r>
        <w:rPr>
          <w:noProof/>
          <w:sz w:val="24"/>
          <w:szCs w:val="24"/>
        </w:rPr>
        <w:drawing>
          <wp:inline distT="0" distB="0" distL="0" distR="0">
            <wp:extent cx="5220000" cy="4615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nh 5.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000" cy="4615368"/>
                    </a:xfrm>
                    <a:prstGeom prst="rect">
                      <a:avLst/>
                    </a:prstGeom>
                  </pic:spPr>
                </pic:pic>
              </a:graphicData>
            </a:graphic>
          </wp:inline>
        </w:drawing>
      </w:r>
    </w:p>
    <w:p w:rsidR="00F96F93" w:rsidRPr="00F96F93" w:rsidRDefault="00F96F93" w:rsidP="00612678">
      <w:pPr>
        <w:pStyle w:val="Caption"/>
        <w:spacing w:after="0" w:line="240" w:lineRule="auto"/>
        <w:rPr>
          <w:lang w:val="vi-VN"/>
        </w:rPr>
      </w:pPr>
      <w:bookmarkStart w:id="396" w:name="_Ref1476392"/>
      <w:r>
        <w:t xml:space="preserve">Hình </w:t>
      </w:r>
      <w:r w:rsidR="00767B98">
        <w:fldChar w:fldCharType="begin"/>
      </w:r>
      <w:r>
        <w:instrText xml:space="preserve"> SEQ Hình \* ARABIC </w:instrText>
      </w:r>
      <w:r w:rsidR="00767B98">
        <w:fldChar w:fldCharType="separate"/>
      </w:r>
      <w:r w:rsidR="007620F6">
        <w:t>7</w:t>
      </w:r>
      <w:r w:rsidR="00767B98">
        <w:fldChar w:fldCharType="end"/>
      </w:r>
      <w:bookmarkEnd w:id="396"/>
      <w:r w:rsidR="00AF738F">
        <w:t>-</w:t>
      </w:r>
      <w:r>
        <w:rPr>
          <w:lang w:val="vi-VN"/>
        </w:rPr>
        <w:t xml:space="preserve"> Đáp ứng tần số âm thanh</w:t>
      </w:r>
    </w:p>
    <w:p w:rsidR="00483915" w:rsidRPr="00483915" w:rsidRDefault="00483915" w:rsidP="00612678">
      <w:pPr>
        <w:pStyle w:val="Heading3"/>
        <w:numPr>
          <w:ilvl w:val="2"/>
          <w:numId w:val="6"/>
        </w:numPr>
        <w:spacing w:before="120" w:after="0" w:line="240" w:lineRule="auto"/>
        <w:ind w:left="851" w:hanging="851"/>
      </w:pPr>
      <w:bookmarkStart w:id="397" w:name="_Toc29476972"/>
      <w:r w:rsidRPr="00483915">
        <w:t>Độ nhạy khả dụng cực đại</w:t>
      </w:r>
      <w:bookmarkEnd w:id="397"/>
    </w:p>
    <w:p w:rsidR="00483915" w:rsidRPr="00483915" w:rsidRDefault="00483915" w:rsidP="00612678">
      <w:pPr>
        <w:pStyle w:val="Heading2"/>
        <w:numPr>
          <w:ilvl w:val="3"/>
          <w:numId w:val="6"/>
        </w:numPr>
        <w:spacing w:after="0" w:line="240" w:lineRule="auto"/>
      </w:pPr>
      <w:bookmarkStart w:id="398" w:name="_Toc1337024"/>
      <w:bookmarkStart w:id="399" w:name="_Toc2375675"/>
      <w:bookmarkStart w:id="400" w:name="_Toc23897779"/>
      <w:bookmarkStart w:id="401" w:name="_Toc29476973"/>
      <w:r w:rsidRPr="00483915">
        <w:t>Định nghĩa</w:t>
      </w:r>
      <w:bookmarkEnd w:id="398"/>
      <w:bookmarkEnd w:id="399"/>
      <w:bookmarkEnd w:id="400"/>
      <w:bookmarkEnd w:id="401"/>
    </w:p>
    <w:p w:rsidR="00483915" w:rsidRPr="00483915" w:rsidRDefault="00483915" w:rsidP="00612678">
      <w:pPr>
        <w:spacing w:after="0" w:line="240" w:lineRule="auto"/>
        <w:rPr>
          <w:sz w:val="24"/>
          <w:szCs w:val="24"/>
          <w:lang w:val="vi-VN"/>
        </w:rPr>
      </w:pPr>
      <w:r w:rsidRPr="00483915">
        <w:rPr>
          <w:sz w:val="24"/>
          <w:szCs w:val="24"/>
          <w:lang w:val="vi-VN"/>
        </w:rPr>
        <w:t>Độ nhạy khả dụng cực đại của máy thu là mức tín hiệu cực tiểu (e.m.f) tại tần số danh định của máy thu, khi đưa vào máy thu trong điều kiện điều chế đo kiểm bình thường (xem 2.3.</w:t>
      </w:r>
      <w:r w:rsidR="00B73D8E">
        <w:rPr>
          <w:sz w:val="24"/>
          <w:szCs w:val="24"/>
          <w:lang w:val="vi-VN"/>
        </w:rPr>
        <w:t>3</w:t>
      </w:r>
      <w:r w:rsidRPr="00483915">
        <w:rPr>
          <w:sz w:val="24"/>
          <w:szCs w:val="24"/>
          <w:lang w:val="vi-VN"/>
        </w:rPr>
        <w:t xml:space="preserve">), mức tín hiệu này sẽ tạo ra: </w:t>
      </w:r>
    </w:p>
    <w:p w:rsidR="00483915" w:rsidRPr="00483915" w:rsidRDefault="00483915" w:rsidP="00612678">
      <w:pPr>
        <w:pStyle w:val="ListParagraph"/>
        <w:numPr>
          <w:ilvl w:val="0"/>
          <w:numId w:val="13"/>
        </w:numPr>
        <w:spacing w:after="0" w:line="240" w:lineRule="auto"/>
        <w:contextualSpacing w:val="0"/>
        <w:rPr>
          <w:sz w:val="24"/>
          <w:szCs w:val="24"/>
          <w:lang w:val="vi-VN"/>
        </w:rPr>
      </w:pPr>
      <w:r w:rsidRPr="00483915">
        <w:rPr>
          <w:sz w:val="24"/>
          <w:szCs w:val="24"/>
          <w:lang w:val="vi-VN"/>
        </w:rPr>
        <w:t xml:space="preserve">Trong tất cả các trường hợp, công suất đầu ra tần số âm thanh bằng 50 % của công suất đầu ra </w:t>
      </w:r>
      <w:r w:rsidR="00B73D8E">
        <w:rPr>
          <w:sz w:val="24"/>
          <w:szCs w:val="24"/>
          <w:lang w:val="vi-VN"/>
        </w:rPr>
        <w:t>danh định</w:t>
      </w:r>
      <w:r w:rsidRPr="00483915">
        <w:rPr>
          <w:sz w:val="24"/>
          <w:szCs w:val="24"/>
          <w:lang w:val="vi-VN"/>
        </w:rPr>
        <w:t xml:space="preserve"> (xem 2.</w:t>
      </w:r>
      <w:r w:rsidR="00B73D8E">
        <w:rPr>
          <w:sz w:val="24"/>
          <w:szCs w:val="24"/>
          <w:lang w:val="vi-VN"/>
        </w:rPr>
        <w:t>6</w:t>
      </w:r>
      <w:r w:rsidRPr="00483915">
        <w:rPr>
          <w:sz w:val="24"/>
          <w:szCs w:val="24"/>
          <w:lang w:val="vi-VN"/>
        </w:rPr>
        <w:t xml:space="preserve">.1); và </w:t>
      </w:r>
    </w:p>
    <w:p w:rsidR="00483915" w:rsidRPr="00483915" w:rsidRDefault="00483915" w:rsidP="00612678">
      <w:pPr>
        <w:pStyle w:val="ListParagraph"/>
        <w:numPr>
          <w:ilvl w:val="0"/>
          <w:numId w:val="13"/>
        </w:numPr>
        <w:spacing w:after="0" w:line="240" w:lineRule="auto"/>
        <w:contextualSpacing w:val="0"/>
        <w:rPr>
          <w:sz w:val="24"/>
          <w:szCs w:val="24"/>
          <w:lang w:val="vi-VN"/>
        </w:rPr>
      </w:pPr>
      <w:r w:rsidRPr="00483915">
        <w:rPr>
          <w:sz w:val="24"/>
          <w:szCs w:val="24"/>
          <w:lang w:val="vi-VN"/>
        </w:rPr>
        <w:lastRenderedPageBreak/>
        <w:t xml:space="preserve">Tỷ số SINAD = 20dB, đo tại </w:t>
      </w:r>
      <w:r w:rsidR="00B73D8E">
        <w:rPr>
          <w:sz w:val="24"/>
          <w:szCs w:val="24"/>
          <w:lang w:val="vi-VN"/>
        </w:rPr>
        <w:t xml:space="preserve">cổng </w:t>
      </w:r>
      <w:r w:rsidRPr="00483915">
        <w:rPr>
          <w:sz w:val="24"/>
          <w:szCs w:val="24"/>
          <w:lang w:val="vi-VN"/>
        </w:rPr>
        <w:t xml:space="preserve">đầu ra máy thu qua một mạch lọc tạp âm thoại như trong khuyến nghị ITU-T </w:t>
      </w:r>
      <w:r w:rsidR="00B73D8E">
        <w:rPr>
          <w:sz w:val="24"/>
          <w:szCs w:val="24"/>
          <w:lang w:val="vi-VN"/>
        </w:rPr>
        <w:t>O.41</w:t>
      </w:r>
      <w:r w:rsidRPr="00483915">
        <w:rPr>
          <w:sz w:val="24"/>
          <w:szCs w:val="24"/>
          <w:lang w:val="vi-VN"/>
        </w:rPr>
        <w:t xml:space="preserve">. </w:t>
      </w:r>
    </w:p>
    <w:p w:rsidR="00483915" w:rsidRDefault="00483915" w:rsidP="00612678">
      <w:pPr>
        <w:pStyle w:val="Heading2"/>
        <w:numPr>
          <w:ilvl w:val="3"/>
          <w:numId w:val="6"/>
        </w:numPr>
        <w:spacing w:after="0" w:line="240" w:lineRule="auto"/>
      </w:pPr>
      <w:bookmarkStart w:id="402" w:name="_Toc1337025"/>
      <w:bookmarkStart w:id="403" w:name="_Toc2375676"/>
      <w:bookmarkStart w:id="404" w:name="_Toc23897780"/>
      <w:bookmarkStart w:id="405" w:name="_Toc29476974"/>
      <w:r w:rsidRPr="00483915">
        <w:t>Phương pháp đo</w:t>
      </w:r>
      <w:bookmarkEnd w:id="402"/>
      <w:bookmarkEnd w:id="403"/>
      <w:bookmarkEnd w:id="404"/>
      <w:bookmarkEnd w:id="405"/>
    </w:p>
    <w:p w:rsidR="004B6B4D" w:rsidRPr="004B6B4D" w:rsidRDefault="004B6B4D" w:rsidP="00612678">
      <w:pPr>
        <w:spacing w:after="0" w:line="240" w:lineRule="auto"/>
        <w:rPr>
          <w:sz w:val="24"/>
          <w:szCs w:val="24"/>
          <w:lang w:val="vi-VN"/>
        </w:rPr>
      </w:pPr>
      <w:r w:rsidRPr="004B6B4D">
        <w:rPr>
          <w:sz w:val="24"/>
          <w:szCs w:val="24"/>
          <w:lang w:val="vi-VN"/>
        </w:rPr>
        <w:t>Thực hiện phép đo trên kênh tần số thấp nhất, kênh tần số cao nhất và trên kênh 16.</w:t>
      </w:r>
    </w:p>
    <w:p w:rsidR="00483915" w:rsidRPr="00483915" w:rsidRDefault="00483915" w:rsidP="00612678">
      <w:pPr>
        <w:spacing w:after="0" w:line="240" w:lineRule="auto"/>
        <w:rPr>
          <w:sz w:val="24"/>
          <w:szCs w:val="24"/>
          <w:lang w:val="vi-VN"/>
        </w:rPr>
      </w:pPr>
      <w:r w:rsidRPr="00483915">
        <w:rPr>
          <w:sz w:val="24"/>
          <w:szCs w:val="24"/>
          <w:lang w:val="vi-VN"/>
        </w:rPr>
        <w:t>Tín hiệu đo kiểm tại tần số sóng mang bằng với tần số danh định của máy thu, được điều chế đo kiểm bình thường (xem 2.3.</w:t>
      </w:r>
      <w:r w:rsidR="00B73D8E">
        <w:rPr>
          <w:sz w:val="24"/>
          <w:szCs w:val="24"/>
          <w:lang w:val="vi-VN"/>
        </w:rPr>
        <w:t>3</w:t>
      </w:r>
      <w:r w:rsidRPr="00483915">
        <w:rPr>
          <w:sz w:val="24"/>
          <w:szCs w:val="24"/>
          <w:lang w:val="vi-VN"/>
        </w:rPr>
        <w:t>). Đưa tín hiệu đo kiểm này đến máy thu. Nối một tải tần số âm thanh và một thiết bị đo tỷ số SINAD (qua một mạch lọc tạp nhiễu như quy định trong 2.</w:t>
      </w:r>
      <w:r w:rsidR="00B73D8E">
        <w:rPr>
          <w:sz w:val="24"/>
          <w:szCs w:val="24"/>
          <w:lang w:val="vi-VN"/>
        </w:rPr>
        <w:t>6</w:t>
      </w:r>
      <w:r w:rsidRPr="00483915">
        <w:rPr>
          <w:sz w:val="24"/>
          <w:szCs w:val="24"/>
          <w:lang w:val="vi-VN"/>
        </w:rPr>
        <w:t xml:space="preserve">.3.1) với </w:t>
      </w:r>
      <w:r w:rsidR="00B73D8E">
        <w:rPr>
          <w:sz w:val="24"/>
          <w:szCs w:val="24"/>
          <w:lang w:val="vi-VN"/>
        </w:rPr>
        <w:t xml:space="preserve">cổng </w:t>
      </w:r>
      <w:r w:rsidRPr="00483915">
        <w:rPr>
          <w:sz w:val="24"/>
          <w:szCs w:val="24"/>
          <w:lang w:val="vi-VN"/>
        </w:rPr>
        <w:t xml:space="preserve">đầu ra tần số âm thanh của máy thu. </w:t>
      </w:r>
    </w:p>
    <w:p w:rsidR="00483915" w:rsidRPr="00483915" w:rsidRDefault="00483915" w:rsidP="00612678">
      <w:pPr>
        <w:spacing w:after="0" w:line="240" w:lineRule="auto"/>
        <w:rPr>
          <w:sz w:val="24"/>
          <w:szCs w:val="24"/>
          <w:lang w:val="vi-VN"/>
        </w:rPr>
      </w:pPr>
      <w:r w:rsidRPr="00483915">
        <w:rPr>
          <w:sz w:val="24"/>
          <w:szCs w:val="24"/>
          <w:lang w:val="vi-VN"/>
        </w:rPr>
        <w:t xml:space="preserve">Bằng cách sử dụng mạch lọc tạp nhiễu cùng với việc điều chỉnh công suất tần số âm tần của máy thu bằng 50% của công đầu ra </w:t>
      </w:r>
      <w:r w:rsidR="004B6B4D">
        <w:rPr>
          <w:sz w:val="24"/>
          <w:szCs w:val="24"/>
          <w:lang w:val="vi-VN"/>
        </w:rPr>
        <w:t>danh định</w:t>
      </w:r>
      <w:r w:rsidRPr="00483915">
        <w:rPr>
          <w:sz w:val="24"/>
          <w:szCs w:val="24"/>
          <w:lang w:val="vi-VN"/>
        </w:rPr>
        <w:t>, điều chỉnh mức của tín hiệu đo kiểm cho đến khi đạt được tỷ số SINAD = 20dB. Trong các điều kiện như vậy, mức của tín hiệu đo kiểm tại đầu vào là giá trị của độ nhạy khả dụng cực đại</w:t>
      </w:r>
      <w:r w:rsidR="00B73D8E">
        <w:rPr>
          <w:sz w:val="24"/>
          <w:szCs w:val="24"/>
          <w:lang w:val="vi-VN"/>
        </w:rPr>
        <w:t>.</w:t>
      </w:r>
    </w:p>
    <w:p w:rsidR="00483915" w:rsidRPr="00483915" w:rsidRDefault="00483915" w:rsidP="00612678">
      <w:pPr>
        <w:spacing w:after="0" w:line="240" w:lineRule="auto"/>
        <w:rPr>
          <w:sz w:val="24"/>
          <w:szCs w:val="24"/>
          <w:lang w:val="vi-VN"/>
        </w:rPr>
      </w:pPr>
      <w:r w:rsidRPr="00483915">
        <w:rPr>
          <w:sz w:val="24"/>
          <w:szCs w:val="24"/>
          <w:lang w:val="vi-VN"/>
        </w:rPr>
        <w:t>Thực hiện phép đo trong các điều kiện đo kiểm bình thường (xem 2.</w:t>
      </w:r>
      <w:r w:rsidR="004B6B4D">
        <w:rPr>
          <w:sz w:val="24"/>
          <w:szCs w:val="24"/>
          <w:lang w:val="vi-VN"/>
        </w:rPr>
        <w:t>3.9</w:t>
      </w:r>
      <w:r w:rsidRPr="00483915">
        <w:rPr>
          <w:sz w:val="24"/>
          <w:szCs w:val="24"/>
          <w:lang w:val="vi-VN"/>
        </w:rPr>
        <w:t xml:space="preserve">) và tới hạn (áp dụng đồng thời </w:t>
      </w:r>
      <w:r w:rsidR="004B6B4D" w:rsidRPr="004B6B4D">
        <w:rPr>
          <w:sz w:val="24"/>
          <w:szCs w:val="24"/>
          <w:lang w:val="vi-VN"/>
        </w:rPr>
        <w:t>2.3.10.1 và 2.3.10.2).</w:t>
      </w:r>
    </w:p>
    <w:p w:rsidR="00483915" w:rsidRPr="00483915" w:rsidRDefault="00483915" w:rsidP="00612678">
      <w:pPr>
        <w:spacing w:after="0" w:line="240" w:lineRule="auto"/>
        <w:rPr>
          <w:sz w:val="24"/>
          <w:szCs w:val="24"/>
          <w:lang w:val="vi-VN"/>
        </w:rPr>
      </w:pPr>
      <w:r w:rsidRPr="00483915">
        <w:rPr>
          <w:sz w:val="24"/>
          <w:szCs w:val="24"/>
          <w:lang w:val="vi-VN"/>
        </w:rPr>
        <w:t xml:space="preserve">Trong điều kiện đo kiểm tới hạn, đối với các giá trị độ nhạy thì sự thay đổi cho phép của công suất đầu ra âm thanh máy thu phải trong khoảng ±3dB so với 50% công suất đầu ra </w:t>
      </w:r>
      <w:r w:rsidR="00B73D8E">
        <w:rPr>
          <w:sz w:val="24"/>
          <w:szCs w:val="24"/>
          <w:lang w:val="vi-VN"/>
        </w:rPr>
        <w:t>danh định</w:t>
      </w:r>
      <w:r w:rsidRPr="00483915">
        <w:rPr>
          <w:sz w:val="24"/>
          <w:szCs w:val="24"/>
          <w:lang w:val="vi-VN"/>
        </w:rPr>
        <w:t xml:space="preserve">. </w:t>
      </w:r>
    </w:p>
    <w:p w:rsidR="00483915" w:rsidRPr="00483915" w:rsidRDefault="00802E90" w:rsidP="00612678">
      <w:pPr>
        <w:pStyle w:val="Heading2"/>
        <w:numPr>
          <w:ilvl w:val="3"/>
          <w:numId w:val="6"/>
        </w:numPr>
        <w:spacing w:after="0" w:line="240" w:lineRule="auto"/>
      </w:pPr>
      <w:bookmarkStart w:id="406" w:name="_Toc23897781"/>
      <w:bookmarkStart w:id="407" w:name="_Toc29476975"/>
      <w:r>
        <w:t>Giới hạn</w:t>
      </w:r>
      <w:bookmarkEnd w:id="406"/>
      <w:bookmarkEnd w:id="407"/>
    </w:p>
    <w:p w:rsidR="00483915" w:rsidRPr="00483915" w:rsidRDefault="00483915" w:rsidP="00612678">
      <w:pPr>
        <w:spacing w:after="0" w:line="240" w:lineRule="auto"/>
        <w:rPr>
          <w:sz w:val="24"/>
          <w:szCs w:val="24"/>
          <w:lang w:val="vi-VN"/>
        </w:rPr>
      </w:pPr>
      <w:r w:rsidRPr="00483915">
        <w:rPr>
          <w:sz w:val="24"/>
          <w:szCs w:val="24"/>
          <w:lang w:val="vi-VN"/>
        </w:rPr>
        <w:t xml:space="preserve">Trong điều kiện đo kiểm bình thường, độ nhạy khả dụng cực đại </w:t>
      </w:r>
      <w:r w:rsidR="004B6B4D">
        <w:rPr>
          <w:sz w:val="24"/>
          <w:szCs w:val="24"/>
          <w:lang w:val="vi-VN"/>
        </w:rPr>
        <w:t xml:space="preserve">cho các kênh 25 kHz và 12,5 kHz </w:t>
      </w:r>
      <w:r w:rsidRPr="00483915">
        <w:rPr>
          <w:sz w:val="24"/>
          <w:szCs w:val="24"/>
          <w:lang w:val="vi-VN"/>
        </w:rPr>
        <w:t xml:space="preserve">không được vượt quá +6 dBμV (e.m.f) và không được vượt quá +12dBμV (e.m.f) trong điều kiện đo kiểm tới hạn. </w:t>
      </w:r>
    </w:p>
    <w:p w:rsidR="00483915" w:rsidRPr="00483915" w:rsidRDefault="00483915" w:rsidP="00612678">
      <w:pPr>
        <w:pStyle w:val="Heading3"/>
        <w:numPr>
          <w:ilvl w:val="2"/>
          <w:numId w:val="6"/>
        </w:numPr>
        <w:spacing w:before="120" w:after="0" w:line="240" w:lineRule="auto"/>
        <w:ind w:left="851" w:hanging="851"/>
      </w:pPr>
      <w:bookmarkStart w:id="408" w:name="_Toc29476976"/>
      <w:r w:rsidRPr="00483915">
        <w:t xml:space="preserve">Triệt nhiễu </w:t>
      </w:r>
      <w:r w:rsidR="00E4290D">
        <w:t>đồng</w:t>
      </w:r>
      <w:r w:rsidRPr="00483915">
        <w:t xml:space="preserve"> kênh</w:t>
      </w:r>
      <w:bookmarkEnd w:id="408"/>
    </w:p>
    <w:p w:rsidR="00483915" w:rsidRPr="00483915" w:rsidRDefault="00483915" w:rsidP="00612678">
      <w:pPr>
        <w:pStyle w:val="Heading2"/>
        <w:numPr>
          <w:ilvl w:val="3"/>
          <w:numId w:val="6"/>
        </w:numPr>
        <w:spacing w:after="0" w:line="240" w:lineRule="auto"/>
      </w:pPr>
      <w:bookmarkStart w:id="409" w:name="_Toc1337028"/>
      <w:bookmarkStart w:id="410" w:name="_Toc2375679"/>
      <w:bookmarkStart w:id="411" w:name="_Toc23897783"/>
      <w:bookmarkStart w:id="412" w:name="_Toc29476977"/>
      <w:r w:rsidRPr="00483915">
        <w:t>Định nghĩa</w:t>
      </w:r>
      <w:bookmarkEnd w:id="409"/>
      <w:bookmarkEnd w:id="410"/>
      <w:bookmarkEnd w:id="411"/>
      <w:bookmarkEnd w:id="412"/>
    </w:p>
    <w:p w:rsidR="00483915" w:rsidRPr="00483915" w:rsidRDefault="00483915" w:rsidP="00612678">
      <w:pPr>
        <w:spacing w:after="0" w:line="240" w:lineRule="auto"/>
        <w:rPr>
          <w:sz w:val="24"/>
          <w:szCs w:val="24"/>
          <w:lang w:val="vi-VN"/>
        </w:rPr>
      </w:pPr>
      <w:r w:rsidRPr="00483915">
        <w:rPr>
          <w:sz w:val="24"/>
          <w:szCs w:val="24"/>
          <w:lang w:val="vi-VN"/>
        </w:rPr>
        <w:t xml:space="preserve">Triệt nhiễu đồng kênh là khả năng của máy thu cho phép thu tín hiệu được điều chế mong muốn tại tần số danh định của máy thu mà không bị suy giảm quá một ngưỡng cho trước, do sự có mặt của tín hiệu được điều chế không mong muốn cũng tại tần số danh định của máy thu. </w:t>
      </w:r>
    </w:p>
    <w:p w:rsidR="00483915" w:rsidRPr="00483915" w:rsidRDefault="00483915" w:rsidP="00612678">
      <w:pPr>
        <w:pStyle w:val="Heading2"/>
        <w:numPr>
          <w:ilvl w:val="3"/>
          <w:numId w:val="6"/>
        </w:numPr>
        <w:spacing w:after="0" w:line="240" w:lineRule="auto"/>
      </w:pPr>
      <w:bookmarkStart w:id="413" w:name="_Toc1337029"/>
      <w:bookmarkStart w:id="414" w:name="_Toc2375680"/>
      <w:bookmarkStart w:id="415" w:name="_Toc23897784"/>
      <w:bookmarkStart w:id="416" w:name="_Toc29476978"/>
      <w:r w:rsidRPr="00483915">
        <w:t>Phương pháp đo</w:t>
      </w:r>
      <w:bookmarkEnd w:id="413"/>
      <w:bookmarkEnd w:id="414"/>
      <w:bookmarkEnd w:id="415"/>
      <w:bookmarkEnd w:id="416"/>
    </w:p>
    <w:p w:rsidR="00483915" w:rsidRPr="00483915" w:rsidRDefault="00483915" w:rsidP="00612678">
      <w:pPr>
        <w:spacing w:after="0" w:line="240" w:lineRule="auto"/>
        <w:rPr>
          <w:sz w:val="24"/>
          <w:szCs w:val="24"/>
          <w:lang w:val="vi-VN"/>
        </w:rPr>
      </w:pPr>
      <w:r w:rsidRPr="00483915">
        <w:rPr>
          <w:sz w:val="24"/>
          <w:szCs w:val="24"/>
          <w:lang w:val="vi-VN"/>
        </w:rPr>
        <w:t>Đưa hai tín hiệu đầu vào đến máy thu qua một mạng phối hợp (xem 2.3.</w:t>
      </w:r>
      <w:r w:rsidR="00B73D8E">
        <w:rPr>
          <w:sz w:val="24"/>
          <w:szCs w:val="24"/>
          <w:lang w:val="vi-VN"/>
        </w:rPr>
        <w:t>1</w:t>
      </w:r>
      <w:r w:rsidRPr="00483915">
        <w:rPr>
          <w:sz w:val="24"/>
          <w:szCs w:val="24"/>
          <w:lang w:val="vi-VN"/>
        </w:rPr>
        <w:t>). Tín hiệu mong muốn là tín hiệu có điều chế đo kiểm bình thường (xem 2.3.</w:t>
      </w:r>
      <w:r w:rsidR="00B73D8E">
        <w:rPr>
          <w:sz w:val="24"/>
          <w:szCs w:val="24"/>
          <w:lang w:val="vi-VN"/>
        </w:rPr>
        <w:t>3</w:t>
      </w:r>
      <w:r w:rsidRPr="00483915">
        <w:rPr>
          <w:sz w:val="24"/>
          <w:szCs w:val="24"/>
          <w:lang w:val="vi-VN"/>
        </w:rPr>
        <w:t xml:space="preserve">). Tín hiệu không mong muốn được điều chế tại tần số 400Hzvới độ lệch tần là ±3 kHz. Cả hai tín hiệu đầu vào đều tại tần số danh định của máy thu cần đo kiểm. Thực hiện lại phép đo với tín hiệu không mong muốn dịch đi ±3 kHz. </w:t>
      </w:r>
    </w:p>
    <w:p w:rsidR="00483915" w:rsidRPr="00483915" w:rsidRDefault="00483915" w:rsidP="00612678">
      <w:pPr>
        <w:spacing w:after="0" w:line="240" w:lineRule="auto"/>
        <w:rPr>
          <w:sz w:val="24"/>
          <w:szCs w:val="24"/>
          <w:lang w:val="vi-VN"/>
        </w:rPr>
      </w:pPr>
      <w:r w:rsidRPr="00483915">
        <w:rPr>
          <w:sz w:val="24"/>
          <w:szCs w:val="24"/>
          <w:lang w:val="vi-VN"/>
        </w:rPr>
        <w:t>Đặt mức của tín hiệu mong muốn đến giá trị tương ứng với độ nhạy khả dụng cực đại đă đo (xem 2.</w:t>
      </w:r>
      <w:r w:rsidR="004B6B4D">
        <w:rPr>
          <w:sz w:val="24"/>
          <w:szCs w:val="24"/>
          <w:lang w:val="vi-VN"/>
        </w:rPr>
        <w:t>6</w:t>
      </w:r>
      <w:r w:rsidRPr="00483915">
        <w:rPr>
          <w:sz w:val="24"/>
          <w:szCs w:val="24"/>
          <w:lang w:val="vi-VN"/>
        </w:rPr>
        <w:t xml:space="preserve">.3). Sau đó điều chỉnh độ lớn của tín hiệu không mong muốn cho đến khi tỷ số SINAD tại đầu ra của máy thu giảm xuống bằng 14dB. </w:t>
      </w:r>
    </w:p>
    <w:p w:rsidR="00483915" w:rsidRPr="00483915" w:rsidRDefault="00483915" w:rsidP="00612678">
      <w:pPr>
        <w:spacing w:after="0" w:line="240" w:lineRule="auto"/>
        <w:rPr>
          <w:sz w:val="24"/>
          <w:szCs w:val="24"/>
          <w:lang w:val="vi-VN"/>
        </w:rPr>
      </w:pPr>
      <w:r w:rsidRPr="00483915">
        <w:rPr>
          <w:sz w:val="24"/>
          <w:szCs w:val="24"/>
          <w:lang w:val="vi-VN"/>
        </w:rPr>
        <w:t>T</w:t>
      </w:r>
      <w:r w:rsidR="004B6B4D">
        <w:rPr>
          <w:sz w:val="24"/>
          <w:szCs w:val="24"/>
          <w:lang w:val="vi-VN"/>
        </w:rPr>
        <w:t>ỷ số t</w:t>
      </w:r>
      <w:r w:rsidRPr="00483915">
        <w:rPr>
          <w:sz w:val="24"/>
          <w:szCs w:val="24"/>
          <w:lang w:val="vi-VN"/>
        </w:rPr>
        <w:t xml:space="preserve">riệt nhiễu đồng kênh là tỷ số tính bằng dB, giữa mức tín hiệu không mong muốn và mức tín hiệu mong muốn tại đầu vào máy thu. Tại giá trị triệt nhiễu đồng kênh này, tỷ số SINAD giảm xuống </w:t>
      </w:r>
      <w:r w:rsidR="00CC5BDB">
        <w:rPr>
          <w:sz w:val="24"/>
          <w:szCs w:val="24"/>
          <w:lang w:val="vi-VN"/>
        </w:rPr>
        <w:t xml:space="preserve">bằng </w:t>
      </w:r>
      <w:r w:rsidR="00E4290D">
        <w:rPr>
          <w:sz w:val="24"/>
          <w:szCs w:val="24"/>
          <w:lang w:val="vi-VN"/>
        </w:rPr>
        <w:t>giá trị quy định</w:t>
      </w:r>
      <w:r w:rsidRPr="00483915">
        <w:rPr>
          <w:sz w:val="24"/>
          <w:szCs w:val="24"/>
          <w:lang w:val="vi-VN"/>
        </w:rPr>
        <w:t xml:space="preserve">. </w:t>
      </w:r>
    </w:p>
    <w:p w:rsidR="00483915" w:rsidRPr="00483915" w:rsidRDefault="00802E90" w:rsidP="00612678">
      <w:pPr>
        <w:pStyle w:val="Heading2"/>
        <w:numPr>
          <w:ilvl w:val="3"/>
          <w:numId w:val="6"/>
        </w:numPr>
        <w:spacing w:after="0" w:line="240" w:lineRule="auto"/>
      </w:pPr>
      <w:bookmarkStart w:id="417" w:name="_Toc23897785"/>
      <w:bookmarkStart w:id="418" w:name="_Toc29476979"/>
      <w:r>
        <w:t>Giới hạn</w:t>
      </w:r>
      <w:bookmarkEnd w:id="417"/>
      <w:bookmarkEnd w:id="418"/>
    </w:p>
    <w:p w:rsidR="005C3DE7" w:rsidRDefault="004B6B4D" w:rsidP="00612678">
      <w:pPr>
        <w:spacing w:after="0" w:line="240" w:lineRule="auto"/>
        <w:rPr>
          <w:sz w:val="24"/>
          <w:szCs w:val="24"/>
          <w:lang w:val="vi-VN"/>
        </w:rPr>
      </w:pPr>
      <w:r>
        <w:rPr>
          <w:sz w:val="24"/>
          <w:szCs w:val="24"/>
          <w:lang w:val="vi-VN"/>
        </w:rPr>
        <w:t>T</w:t>
      </w:r>
      <w:r w:rsidR="00B73D8E" w:rsidRPr="00B73D8E">
        <w:rPr>
          <w:sz w:val="24"/>
          <w:szCs w:val="24"/>
          <w:lang w:val="vi-VN"/>
        </w:rPr>
        <w:t xml:space="preserve">ỷ số triệt nhiễu </w:t>
      </w:r>
      <w:r w:rsidR="00E4290D">
        <w:rPr>
          <w:sz w:val="24"/>
          <w:szCs w:val="24"/>
          <w:lang w:val="vi-VN"/>
        </w:rPr>
        <w:t>đồng</w:t>
      </w:r>
      <w:r w:rsidR="00B73D8E" w:rsidRPr="00B73D8E">
        <w:rPr>
          <w:sz w:val="24"/>
          <w:szCs w:val="24"/>
          <w:lang w:val="vi-VN"/>
        </w:rPr>
        <w:t xml:space="preserve"> kênh tại tần số bất kỳ của tín hiệukhông mong muốn trong dải tần số xác định, phải nằm trong khoảng</w:t>
      </w:r>
      <w:r w:rsidR="005C3DE7">
        <w:rPr>
          <w:sz w:val="24"/>
          <w:szCs w:val="24"/>
          <w:lang w:val="vi-VN"/>
        </w:rPr>
        <w:t>:</w:t>
      </w:r>
    </w:p>
    <w:p w:rsidR="00B73D8E" w:rsidRDefault="00B73D8E" w:rsidP="00612678">
      <w:pPr>
        <w:pStyle w:val="ListParagraph"/>
        <w:numPr>
          <w:ilvl w:val="0"/>
          <w:numId w:val="26"/>
        </w:numPr>
        <w:snapToGrid w:val="0"/>
        <w:spacing w:after="0" w:line="240" w:lineRule="auto"/>
        <w:ind w:left="714" w:hanging="357"/>
        <w:contextualSpacing w:val="0"/>
        <w:rPr>
          <w:sz w:val="24"/>
          <w:szCs w:val="24"/>
          <w:lang w:val="vi-VN"/>
        </w:rPr>
      </w:pPr>
      <w:r w:rsidRPr="005C3DE7">
        <w:rPr>
          <w:sz w:val="24"/>
          <w:szCs w:val="24"/>
          <w:lang w:val="vi-VN"/>
        </w:rPr>
        <w:lastRenderedPageBreak/>
        <w:t>-10 dB và 0 dB</w:t>
      </w:r>
      <w:r w:rsidR="005C3DE7">
        <w:rPr>
          <w:sz w:val="24"/>
          <w:szCs w:val="24"/>
          <w:lang w:val="vi-VN"/>
        </w:rPr>
        <w:t xml:space="preserve"> cho các kênh 25 kHz;</w:t>
      </w:r>
    </w:p>
    <w:p w:rsidR="005C3DE7" w:rsidRPr="005C3DE7" w:rsidRDefault="005C3DE7" w:rsidP="00612678">
      <w:pPr>
        <w:pStyle w:val="ListParagraph"/>
        <w:numPr>
          <w:ilvl w:val="0"/>
          <w:numId w:val="26"/>
        </w:numPr>
        <w:snapToGrid w:val="0"/>
        <w:spacing w:after="0" w:line="240" w:lineRule="auto"/>
        <w:ind w:left="714" w:hanging="357"/>
        <w:contextualSpacing w:val="0"/>
        <w:rPr>
          <w:sz w:val="24"/>
          <w:szCs w:val="24"/>
          <w:lang w:val="vi-VN"/>
        </w:rPr>
      </w:pPr>
      <w:r>
        <w:rPr>
          <w:sz w:val="24"/>
          <w:szCs w:val="24"/>
          <w:lang w:val="vi-VN"/>
        </w:rPr>
        <w:t>-12 dB và 0 dB cho các kênh 12,5 kHz.</w:t>
      </w:r>
    </w:p>
    <w:p w:rsidR="00483915" w:rsidRPr="00483915" w:rsidRDefault="00483915" w:rsidP="00612678">
      <w:pPr>
        <w:pStyle w:val="Heading3"/>
        <w:numPr>
          <w:ilvl w:val="2"/>
          <w:numId w:val="6"/>
        </w:numPr>
        <w:spacing w:before="120" w:after="0" w:line="240" w:lineRule="auto"/>
        <w:ind w:left="851" w:hanging="851"/>
      </w:pPr>
      <w:bookmarkStart w:id="419" w:name="_Toc29476980"/>
      <w:r w:rsidRPr="00483915">
        <w:t>Độ chọn lọc kênh lân cận</w:t>
      </w:r>
      <w:bookmarkEnd w:id="419"/>
    </w:p>
    <w:p w:rsidR="00483915" w:rsidRPr="00483915" w:rsidRDefault="00483915" w:rsidP="00612678">
      <w:pPr>
        <w:pStyle w:val="Heading2"/>
        <w:numPr>
          <w:ilvl w:val="3"/>
          <w:numId w:val="6"/>
        </w:numPr>
        <w:spacing w:after="0" w:line="240" w:lineRule="auto"/>
      </w:pPr>
      <w:bookmarkStart w:id="420" w:name="_Toc1337032"/>
      <w:bookmarkStart w:id="421" w:name="_Toc2375683"/>
      <w:bookmarkStart w:id="422" w:name="_Toc23897787"/>
      <w:bookmarkStart w:id="423" w:name="_Toc29476981"/>
      <w:r w:rsidRPr="00483915">
        <w:t>Định nghĩa</w:t>
      </w:r>
      <w:bookmarkEnd w:id="420"/>
      <w:bookmarkEnd w:id="421"/>
      <w:bookmarkEnd w:id="422"/>
      <w:bookmarkEnd w:id="423"/>
    </w:p>
    <w:p w:rsidR="00483915" w:rsidRPr="00483915" w:rsidRDefault="00483915" w:rsidP="00612678">
      <w:pPr>
        <w:spacing w:after="0" w:line="240" w:lineRule="auto"/>
        <w:rPr>
          <w:sz w:val="24"/>
          <w:szCs w:val="24"/>
          <w:lang w:val="vi-VN"/>
        </w:rPr>
      </w:pPr>
      <w:r w:rsidRPr="00483915">
        <w:rPr>
          <w:sz w:val="24"/>
          <w:szCs w:val="24"/>
          <w:lang w:val="vi-VN"/>
        </w:rPr>
        <w:t xml:space="preserve">Độ chọn lọc kênh lân cận là khả năng của máy thu cho phép thu tín hiệu được điều chế mong muốn không bị suy giảm quá một ngưỡng đã cho do sự có mặt của một tín hiệu được điều chế không mong muốn có tần số </w:t>
      </w:r>
      <w:r w:rsidR="005C3DE7">
        <w:rPr>
          <w:sz w:val="24"/>
          <w:szCs w:val="24"/>
          <w:lang w:val="vi-VN"/>
        </w:rPr>
        <w:t>chênh lệch</w:t>
      </w:r>
      <w:r w:rsidRPr="00483915">
        <w:rPr>
          <w:sz w:val="24"/>
          <w:szCs w:val="24"/>
          <w:lang w:val="vi-VN"/>
        </w:rPr>
        <w:t xml:space="preserve"> với tần số của tín hiệu mong muốn </w:t>
      </w:r>
      <w:r w:rsidR="005C3DE7">
        <w:rPr>
          <w:sz w:val="24"/>
          <w:szCs w:val="24"/>
          <w:lang w:val="vi-VN"/>
        </w:rPr>
        <w:t>tại khoảng cách kênh danh định</w:t>
      </w:r>
      <w:r w:rsidRPr="00483915">
        <w:rPr>
          <w:sz w:val="24"/>
          <w:szCs w:val="24"/>
          <w:lang w:val="vi-VN"/>
        </w:rPr>
        <w:t xml:space="preserve">. </w:t>
      </w:r>
    </w:p>
    <w:p w:rsidR="00483915" w:rsidRDefault="00483915" w:rsidP="00612678">
      <w:pPr>
        <w:pStyle w:val="Heading2"/>
        <w:numPr>
          <w:ilvl w:val="3"/>
          <w:numId w:val="6"/>
        </w:numPr>
        <w:spacing w:after="0" w:line="240" w:lineRule="auto"/>
      </w:pPr>
      <w:bookmarkStart w:id="424" w:name="_Toc1337033"/>
      <w:bookmarkStart w:id="425" w:name="_Toc2375684"/>
      <w:bookmarkStart w:id="426" w:name="_Toc23897788"/>
      <w:bookmarkStart w:id="427" w:name="_Toc29476982"/>
      <w:r w:rsidRPr="00483915">
        <w:t>Phương pháp đo</w:t>
      </w:r>
      <w:bookmarkEnd w:id="424"/>
      <w:bookmarkEnd w:id="425"/>
      <w:bookmarkEnd w:id="426"/>
      <w:bookmarkEnd w:id="427"/>
    </w:p>
    <w:p w:rsidR="005C3DE7" w:rsidRPr="005C3DE7" w:rsidRDefault="005C3DE7" w:rsidP="00612678">
      <w:pPr>
        <w:spacing w:after="0" w:line="240" w:lineRule="auto"/>
        <w:rPr>
          <w:sz w:val="24"/>
          <w:szCs w:val="24"/>
          <w:lang w:val="vi-VN"/>
        </w:rPr>
      </w:pPr>
      <w:r w:rsidRPr="005C3DE7">
        <w:rPr>
          <w:sz w:val="24"/>
          <w:szCs w:val="24"/>
          <w:lang w:val="vi-VN"/>
        </w:rPr>
        <w:t>Thực hiện phép đo trên kênh tần số thấp nhất, kênh tần số cao nhất và trên kênh 16.</w:t>
      </w:r>
    </w:p>
    <w:p w:rsidR="00483915" w:rsidRPr="00483915" w:rsidRDefault="00483915" w:rsidP="00612678">
      <w:pPr>
        <w:spacing w:after="0" w:line="240" w:lineRule="auto"/>
        <w:rPr>
          <w:sz w:val="24"/>
          <w:szCs w:val="24"/>
          <w:lang w:val="vi-VN"/>
        </w:rPr>
      </w:pPr>
      <w:r w:rsidRPr="00483915">
        <w:rPr>
          <w:sz w:val="24"/>
          <w:szCs w:val="24"/>
          <w:lang w:val="vi-VN"/>
        </w:rPr>
        <w:t>Đưa hai tín hiệu đầu vào đến máy thu qua một mạch phối hợp (xem 2.3.</w:t>
      </w:r>
      <w:r w:rsidR="000476C8">
        <w:rPr>
          <w:sz w:val="24"/>
          <w:szCs w:val="24"/>
          <w:lang w:val="vi-VN"/>
        </w:rPr>
        <w:t>1</w:t>
      </w:r>
      <w:r w:rsidRPr="00483915">
        <w:rPr>
          <w:sz w:val="24"/>
          <w:szCs w:val="24"/>
          <w:lang w:val="vi-VN"/>
        </w:rPr>
        <w:t>). Tín hiệu mong muốn có tần số bằng với tần số danh định của máy thu, được điều chế đo kiểm bình thường (xem 2.3.</w:t>
      </w:r>
      <w:r w:rsidR="000476C8">
        <w:rPr>
          <w:sz w:val="24"/>
          <w:szCs w:val="24"/>
          <w:lang w:val="vi-VN"/>
        </w:rPr>
        <w:t>3</w:t>
      </w:r>
      <w:r w:rsidRPr="00483915">
        <w:rPr>
          <w:sz w:val="24"/>
          <w:szCs w:val="24"/>
          <w:lang w:val="vi-VN"/>
        </w:rPr>
        <w:t>). Tín hiệu không mong muốn được điều chế tại tần số 400Hz với độ lệch tần là ±3kHz</w:t>
      </w:r>
      <w:r w:rsidR="005C3DE7">
        <w:rPr>
          <w:sz w:val="24"/>
          <w:szCs w:val="24"/>
          <w:lang w:val="vi-VN"/>
        </w:rPr>
        <w:t xml:space="preserve"> cho các kênh 25 kHz hoặc 1,5 kHz cho các kênh 12,5 kHz</w:t>
      </w:r>
      <w:r w:rsidRPr="00483915">
        <w:rPr>
          <w:sz w:val="24"/>
          <w:szCs w:val="24"/>
          <w:lang w:val="vi-VN"/>
        </w:rPr>
        <w:t xml:space="preserve">, tín hiệu này có tần số của kênh ngay phía trên của tín hiệu mong muốn. </w:t>
      </w:r>
    </w:p>
    <w:p w:rsidR="00483915" w:rsidRPr="00483915" w:rsidRDefault="00483915" w:rsidP="00612678">
      <w:pPr>
        <w:spacing w:after="0" w:line="240" w:lineRule="auto"/>
        <w:rPr>
          <w:sz w:val="24"/>
          <w:szCs w:val="24"/>
          <w:lang w:val="vi-VN"/>
        </w:rPr>
      </w:pPr>
      <w:r w:rsidRPr="00483915">
        <w:rPr>
          <w:sz w:val="24"/>
          <w:szCs w:val="24"/>
          <w:lang w:val="vi-VN"/>
        </w:rPr>
        <w:t>Đặt mức của tín hiệu mong muốn đến giá trị tương ứng với độ nhạy khả dụng cực đại đã đo (xem 2.</w:t>
      </w:r>
      <w:r w:rsidR="000476C8">
        <w:rPr>
          <w:sz w:val="24"/>
          <w:szCs w:val="24"/>
          <w:lang w:val="vi-VN"/>
        </w:rPr>
        <w:t>6</w:t>
      </w:r>
      <w:r w:rsidRPr="00483915">
        <w:rPr>
          <w:sz w:val="24"/>
          <w:szCs w:val="24"/>
          <w:lang w:val="vi-VN"/>
        </w:rPr>
        <w:t xml:space="preserve">.3). Sau đó điều chỉnh độ lớn của tín hiệu không mong muốn cho đến khi tỷ số SINAD tại đầu ra của máy thu giảm xuống bằng 14dB. Thực hiện lại phép đo với tần số của tín hiệu không mong muốn ở tần số của kênh ngay phía dưới của tín hiệu mong muốn. </w:t>
      </w:r>
    </w:p>
    <w:p w:rsidR="00483915" w:rsidRPr="00483915" w:rsidRDefault="00483915" w:rsidP="00612678">
      <w:pPr>
        <w:spacing w:after="0" w:line="240" w:lineRule="auto"/>
        <w:rPr>
          <w:sz w:val="24"/>
          <w:szCs w:val="24"/>
          <w:lang w:val="vi-VN"/>
        </w:rPr>
      </w:pPr>
      <w:r w:rsidRPr="00483915">
        <w:rPr>
          <w:sz w:val="24"/>
          <w:szCs w:val="24"/>
          <w:lang w:val="vi-VN"/>
        </w:rPr>
        <w:t xml:space="preserve">Độ chọn lọc kênh lân cận là giá trị thấp hơn trong hai giá trị tỷ số giữa mức tín hiệu không mong muốn với mức tín hiệu mong muốn tại đầu vào máy thu tại các tần số cao và thấp hơn tần số của tín hiệu mong muốn, tính bằng dB. </w:t>
      </w:r>
    </w:p>
    <w:p w:rsidR="00483915" w:rsidRPr="00483915" w:rsidRDefault="005C3DE7" w:rsidP="00612678">
      <w:pPr>
        <w:spacing w:after="0" w:line="240" w:lineRule="auto"/>
        <w:rPr>
          <w:sz w:val="24"/>
          <w:szCs w:val="24"/>
          <w:lang w:val="vi-VN"/>
        </w:rPr>
      </w:pPr>
      <w:r>
        <w:rPr>
          <w:sz w:val="24"/>
          <w:szCs w:val="24"/>
          <w:lang w:val="vi-VN"/>
        </w:rPr>
        <w:t>T</w:t>
      </w:r>
      <w:r w:rsidR="00483915" w:rsidRPr="00483915">
        <w:rPr>
          <w:sz w:val="24"/>
          <w:szCs w:val="24"/>
          <w:lang w:val="vi-VN"/>
        </w:rPr>
        <w:t xml:space="preserve">hực hiện lại phép đo trong điều kiện đo kiểm tới hạn (áp dụng đồng thời </w:t>
      </w:r>
      <w:r w:rsidRPr="005C3DE7">
        <w:rPr>
          <w:sz w:val="24"/>
          <w:szCs w:val="24"/>
          <w:lang w:val="vi-VN"/>
        </w:rPr>
        <w:t>2.3.10.1 và2.3.10.2</w:t>
      </w:r>
      <w:r w:rsidR="00483915" w:rsidRPr="00483915">
        <w:rPr>
          <w:sz w:val="24"/>
          <w:szCs w:val="24"/>
          <w:lang w:val="vi-VN"/>
        </w:rPr>
        <w:t xml:space="preserve">) với mức của tín hiệu mong muốn được đặt đến giá trị tương ứng với độ nhạy khả dụng cực đại cũng trong điều kiện này. </w:t>
      </w:r>
    </w:p>
    <w:p w:rsidR="00483915" w:rsidRPr="00483915" w:rsidRDefault="00802E90" w:rsidP="00612678">
      <w:pPr>
        <w:pStyle w:val="Heading2"/>
        <w:numPr>
          <w:ilvl w:val="3"/>
          <w:numId w:val="6"/>
        </w:numPr>
        <w:spacing w:after="0" w:line="240" w:lineRule="auto"/>
      </w:pPr>
      <w:bookmarkStart w:id="428" w:name="_Toc23897789"/>
      <w:bookmarkStart w:id="429" w:name="_Toc29476983"/>
      <w:r>
        <w:t>Giới hạn</w:t>
      </w:r>
      <w:bookmarkEnd w:id="428"/>
      <w:bookmarkEnd w:id="429"/>
    </w:p>
    <w:p w:rsidR="00483915" w:rsidRDefault="005C3DE7" w:rsidP="00612678">
      <w:pPr>
        <w:spacing w:after="0" w:line="240" w:lineRule="auto"/>
        <w:rPr>
          <w:sz w:val="24"/>
          <w:szCs w:val="24"/>
          <w:lang w:val="vi-VN"/>
        </w:rPr>
      </w:pPr>
      <w:r>
        <w:rPr>
          <w:sz w:val="24"/>
          <w:szCs w:val="24"/>
          <w:lang w:val="vi-VN"/>
        </w:rPr>
        <w:t xml:space="preserve">Các kênh 25 kHz: </w:t>
      </w:r>
      <w:r w:rsidR="00483915" w:rsidRPr="00483915">
        <w:rPr>
          <w:sz w:val="24"/>
          <w:szCs w:val="24"/>
          <w:lang w:val="vi-VN"/>
        </w:rPr>
        <w:t xml:space="preserve">Trong điều kiện đo kiểm bình thường độ chọn lọc kênh lân cận không được nhỏ hơn 70 dB, và không được nhỏ hơn 60dB trong điều kiện đo kiểm tới hạn. </w:t>
      </w:r>
    </w:p>
    <w:p w:rsidR="005C3DE7" w:rsidRPr="00483915" w:rsidRDefault="005C3DE7" w:rsidP="00612678">
      <w:pPr>
        <w:spacing w:after="0" w:line="240" w:lineRule="auto"/>
        <w:rPr>
          <w:sz w:val="24"/>
          <w:szCs w:val="24"/>
          <w:lang w:val="vi-VN"/>
        </w:rPr>
      </w:pPr>
      <w:r>
        <w:rPr>
          <w:sz w:val="24"/>
          <w:szCs w:val="24"/>
          <w:lang w:val="vi-VN"/>
        </w:rPr>
        <w:t xml:space="preserve">Các kênh 12,5 kHz: </w:t>
      </w:r>
      <w:r w:rsidRPr="00483915">
        <w:rPr>
          <w:sz w:val="24"/>
          <w:szCs w:val="24"/>
          <w:lang w:val="vi-VN"/>
        </w:rPr>
        <w:t xml:space="preserve">Trong điều kiện đo kiểm bình thường độ chọn lọc kênh lân cận không được nhỏ hơn </w:t>
      </w:r>
      <w:r>
        <w:rPr>
          <w:sz w:val="24"/>
          <w:szCs w:val="24"/>
          <w:lang w:val="vi-VN"/>
        </w:rPr>
        <w:t>6</w:t>
      </w:r>
      <w:r w:rsidRPr="00483915">
        <w:rPr>
          <w:sz w:val="24"/>
          <w:szCs w:val="24"/>
          <w:lang w:val="vi-VN"/>
        </w:rPr>
        <w:t xml:space="preserve">0 dB, và không được nhỏ hơn </w:t>
      </w:r>
      <w:r>
        <w:rPr>
          <w:sz w:val="24"/>
          <w:szCs w:val="24"/>
          <w:lang w:val="vi-VN"/>
        </w:rPr>
        <w:t>5</w:t>
      </w:r>
      <w:r w:rsidRPr="00483915">
        <w:rPr>
          <w:sz w:val="24"/>
          <w:szCs w:val="24"/>
          <w:lang w:val="vi-VN"/>
        </w:rPr>
        <w:t xml:space="preserve">0dB trong điều kiện đo kiểm tới hạn. </w:t>
      </w:r>
    </w:p>
    <w:p w:rsidR="00483915" w:rsidRPr="00483915" w:rsidRDefault="00483915" w:rsidP="00612678">
      <w:pPr>
        <w:pStyle w:val="Heading3"/>
        <w:numPr>
          <w:ilvl w:val="2"/>
          <w:numId w:val="6"/>
        </w:numPr>
        <w:spacing w:before="120" w:after="0" w:line="240" w:lineRule="auto"/>
        <w:ind w:left="851" w:hanging="851"/>
      </w:pPr>
      <w:bookmarkStart w:id="430" w:name="_Toc29476984"/>
      <w:r w:rsidRPr="00483915">
        <w:t>Triệt đáp ứng giả</w:t>
      </w:r>
      <w:bookmarkEnd w:id="430"/>
    </w:p>
    <w:p w:rsidR="00483915" w:rsidRPr="00483915" w:rsidRDefault="00483915" w:rsidP="00612678">
      <w:pPr>
        <w:pStyle w:val="Heading2"/>
        <w:numPr>
          <w:ilvl w:val="3"/>
          <w:numId w:val="6"/>
        </w:numPr>
        <w:spacing w:after="0" w:line="240" w:lineRule="auto"/>
      </w:pPr>
      <w:bookmarkStart w:id="431" w:name="_Toc1337036"/>
      <w:bookmarkStart w:id="432" w:name="_Toc2375687"/>
      <w:bookmarkStart w:id="433" w:name="_Toc23897791"/>
      <w:bookmarkStart w:id="434" w:name="_Toc29476985"/>
      <w:r w:rsidRPr="00483915">
        <w:t>Định nghĩa</w:t>
      </w:r>
      <w:bookmarkEnd w:id="431"/>
      <w:bookmarkEnd w:id="432"/>
      <w:bookmarkEnd w:id="433"/>
      <w:bookmarkEnd w:id="434"/>
    </w:p>
    <w:p w:rsidR="00483915" w:rsidRPr="00483915" w:rsidRDefault="00483915" w:rsidP="00612678">
      <w:pPr>
        <w:spacing w:after="0" w:line="240" w:lineRule="auto"/>
        <w:rPr>
          <w:sz w:val="24"/>
          <w:szCs w:val="24"/>
          <w:lang w:val="vi-VN"/>
        </w:rPr>
      </w:pPr>
      <w:r w:rsidRPr="00483915">
        <w:rPr>
          <w:sz w:val="24"/>
          <w:szCs w:val="24"/>
          <w:lang w:val="vi-VN"/>
        </w:rPr>
        <w:t xml:space="preserve">Triệt đáp ứng giả là khả năng của máy thu cho phép phân biệt được tín hiệu điều chế mong muốn tại tần số danh định với một tín hiệu không mong muốn tại bất kỳ một tần số nào khác có đáp ứng thu. </w:t>
      </w:r>
    </w:p>
    <w:p w:rsidR="00483915" w:rsidRPr="00483915" w:rsidRDefault="00483915" w:rsidP="00612678">
      <w:pPr>
        <w:pStyle w:val="Heading2"/>
        <w:numPr>
          <w:ilvl w:val="3"/>
          <w:numId w:val="6"/>
        </w:numPr>
        <w:spacing w:after="0" w:line="240" w:lineRule="auto"/>
        <w:ind w:right="-7"/>
      </w:pPr>
      <w:bookmarkStart w:id="435" w:name="_Toc1337037"/>
      <w:bookmarkStart w:id="436" w:name="_Toc2375688"/>
      <w:bookmarkStart w:id="437" w:name="_Toc23897792"/>
      <w:bookmarkStart w:id="438" w:name="_Toc29476986"/>
      <w:r w:rsidRPr="00483915">
        <w:t>Phương pháp đo</w:t>
      </w:r>
      <w:bookmarkEnd w:id="435"/>
      <w:bookmarkEnd w:id="436"/>
      <w:bookmarkEnd w:id="437"/>
      <w:bookmarkEnd w:id="438"/>
    </w:p>
    <w:p w:rsidR="00483915" w:rsidRPr="00D368DD" w:rsidRDefault="00483915" w:rsidP="00612678">
      <w:pPr>
        <w:spacing w:after="0" w:line="240" w:lineRule="auto"/>
        <w:rPr>
          <w:sz w:val="24"/>
          <w:szCs w:val="24"/>
          <w:lang w:val="vi-VN"/>
        </w:rPr>
      </w:pPr>
      <w:r w:rsidRPr="00D368DD">
        <w:rPr>
          <w:sz w:val="24"/>
          <w:szCs w:val="24"/>
          <w:lang w:val="vi-VN"/>
        </w:rPr>
        <w:t>Đưa hai tín hiệu vào máy thu qua một mạch phối hợp (xem 2.3.</w:t>
      </w:r>
      <w:r w:rsidR="00CC5BDB">
        <w:rPr>
          <w:sz w:val="24"/>
          <w:szCs w:val="24"/>
          <w:lang w:val="vi-VN"/>
        </w:rPr>
        <w:t>1</w:t>
      </w:r>
      <w:r w:rsidRPr="00D368DD">
        <w:rPr>
          <w:sz w:val="24"/>
          <w:szCs w:val="24"/>
          <w:lang w:val="vi-VN"/>
        </w:rPr>
        <w:t>). Tín hiệu mong muốn là tín hiệu ở tần số danh định của máy thu và được điều chế đo kiểm bình thường (xem 2.3.</w:t>
      </w:r>
      <w:r w:rsidR="00CC5BDB">
        <w:rPr>
          <w:sz w:val="24"/>
          <w:szCs w:val="24"/>
          <w:lang w:val="vi-VN"/>
        </w:rPr>
        <w:t>3</w:t>
      </w:r>
      <w:r w:rsidRPr="00D368DD">
        <w:rPr>
          <w:sz w:val="24"/>
          <w:szCs w:val="24"/>
          <w:lang w:val="vi-VN"/>
        </w:rPr>
        <w:t xml:space="preserve">). </w:t>
      </w:r>
    </w:p>
    <w:p w:rsidR="00D368DD" w:rsidRPr="00D368DD" w:rsidRDefault="00483915" w:rsidP="00612678">
      <w:pPr>
        <w:spacing w:after="0" w:line="240" w:lineRule="auto"/>
        <w:rPr>
          <w:sz w:val="24"/>
          <w:szCs w:val="24"/>
          <w:lang w:val="vi-VN"/>
        </w:rPr>
      </w:pPr>
      <w:r w:rsidRPr="00D368DD">
        <w:rPr>
          <w:sz w:val="24"/>
          <w:szCs w:val="24"/>
          <w:lang w:val="vi-VN"/>
        </w:rPr>
        <w:lastRenderedPageBreak/>
        <w:t>Tín hiệu không mong muốn được điều chế tại tần số 400 Hz với độ lệch tần là ±3 kHz.</w:t>
      </w:r>
    </w:p>
    <w:p w:rsidR="00CC5BDB" w:rsidRDefault="00483915" w:rsidP="00612678">
      <w:pPr>
        <w:spacing w:after="0" w:line="240" w:lineRule="auto"/>
        <w:ind w:right="-7"/>
        <w:rPr>
          <w:sz w:val="24"/>
          <w:szCs w:val="24"/>
          <w:lang w:val="vi-VN"/>
        </w:rPr>
      </w:pPr>
      <w:r w:rsidRPr="00D368DD">
        <w:rPr>
          <w:sz w:val="24"/>
          <w:szCs w:val="24"/>
          <w:lang w:val="vi-VN"/>
        </w:rPr>
        <w:t>Đặt mức của tín hiệu mong muốn đến giá trị tương ứng với độ nhạy khả dụng cực đại đã đo (xem 2.7.3). Điều chỉnh mức của tín hiệu không mong muốn bằng +86 dBμV (e.m.f). Sau đó quét tần số trên dải tần từ 100 kHz đến 2 GHz</w:t>
      </w:r>
      <w:r w:rsidR="00CC5BDB">
        <w:rPr>
          <w:sz w:val="24"/>
          <w:szCs w:val="24"/>
          <w:lang w:val="vi-VN"/>
        </w:rPr>
        <w:t>.</w:t>
      </w:r>
    </w:p>
    <w:p w:rsidR="00483915" w:rsidRPr="00D368DD" w:rsidRDefault="00483915" w:rsidP="00612678">
      <w:pPr>
        <w:spacing w:after="0" w:line="240" w:lineRule="auto"/>
        <w:ind w:right="-7"/>
        <w:rPr>
          <w:sz w:val="24"/>
          <w:szCs w:val="24"/>
          <w:lang w:val="vi-VN"/>
        </w:rPr>
      </w:pPr>
      <w:r w:rsidRPr="00D368DD">
        <w:rPr>
          <w:sz w:val="24"/>
          <w:szCs w:val="24"/>
          <w:lang w:val="vi-VN"/>
        </w:rPr>
        <w:t xml:space="preserve">Tại </w:t>
      </w:r>
      <w:r w:rsidR="00CC5BDB">
        <w:rPr>
          <w:sz w:val="24"/>
          <w:szCs w:val="24"/>
          <w:lang w:val="vi-VN"/>
        </w:rPr>
        <w:t>bất kỳ</w:t>
      </w:r>
      <w:r w:rsidRPr="00D368DD">
        <w:rPr>
          <w:sz w:val="24"/>
          <w:szCs w:val="24"/>
          <w:lang w:val="vi-VN"/>
        </w:rPr>
        <w:t xml:space="preserve"> tần số có đáp ứng giả, điều chỉnh mức đầu vào cho đến khi tỷ số SINAD giảm xuống còn 14 dB. </w:t>
      </w:r>
    </w:p>
    <w:p w:rsidR="00D368DD" w:rsidRDefault="00483915" w:rsidP="00612678">
      <w:pPr>
        <w:spacing w:after="0" w:line="240" w:lineRule="auto"/>
        <w:ind w:right="-7"/>
        <w:rPr>
          <w:sz w:val="24"/>
          <w:szCs w:val="24"/>
          <w:lang w:val="vi-VN"/>
        </w:rPr>
      </w:pPr>
      <w:r w:rsidRPr="00D368DD">
        <w:rPr>
          <w:sz w:val="24"/>
          <w:szCs w:val="24"/>
          <w:lang w:val="vi-VN"/>
        </w:rPr>
        <w:t xml:space="preserve">Triệt đáp ứng giả là tỷ số, tính bằng dB, giữa mức tín hiệu không mong muốn và mức tín hiệu mong muốn tại đầu vào máy thu. Tại giá trị này tỷ số SINAD giảm xuống bằng </w:t>
      </w:r>
      <w:r w:rsidR="00CC5BDB">
        <w:rPr>
          <w:sz w:val="24"/>
          <w:szCs w:val="24"/>
          <w:lang w:val="vi-VN"/>
        </w:rPr>
        <w:t>giá trị được quy định</w:t>
      </w:r>
      <w:r w:rsidRPr="00D368DD">
        <w:rPr>
          <w:sz w:val="24"/>
          <w:szCs w:val="24"/>
          <w:lang w:val="vi-VN"/>
        </w:rPr>
        <w:t>.</w:t>
      </w:r>
    </w:p>
    <w:p w:rsidR="00D368DD" w:rsidRDefault="00802E90" w:rsidP="00612678">
      <w:pPr>
        <w:pStyle w:val="Heading2"/>
        <w:numPr>
          <w:ilvl w:val="3"/>
          <w:numId w:val="6"/>
        </w:numPr>
        <w:spacing w:after="0" w:line="240" w:lineRule="auto"/>
        <w:ind w:right="-7"/>
      </w:pPr>
      <w:bookmarkStart w:id="439" w:name="_Toc23897793"/>
      <w:bookmarkStart w:id="440" w:name="_Toc29476987"/>
      <w:r>
        <w:t>Giới hạn</w:t>
      </w:r>
      <w:bookmarkEnd w:id="439"/>
      <w:bookmarkEnd w:id="440"/>
    </w:p>
    <w:p w:rsidR="00483915" w:rsidRPr="00D368DD" w:rsidRDefault="00483915" w:rsidP="00612678">
      <w:pPr>
        <w:spacing w:after="0" w:line="240" w:lineRule="auto"/>
        <w:ind w:right="-7"/>
        <w:rPr>
          <w:sz w:val="24"/>
          <w:szCs w:val="24"/>
          <w:lang w:val="vi-VN"/>
        </w:rPr>
      </w:pPr>
      <w:r w:rsidRPr="00D368DD">
        <w:rPr>
          <w:sz w:val="24"/>
          <w:szCs w:val="24"/>
          <w:lang w:val="vi-VN"/>
        </w:rPr>
        <w:t xml:space="preserve">Tại bất kỳ tần số nào cách tần số danh định của máy thu </w:t>
      </w:r>
      <w:r w:rsidR="00CC5BDB">
        <w:rPr>
          <w:sz w:val="24"/>
          <w:szCs w:val="24"/>
          <w:lang w:val="vi-VN"/>
        </w:rPr>
        <w:t>lớn</w:t>
      </w:r>
      <w:r w:rsidRPr="00D368DD">
        <w:rPr>
          <w:sz w:val="24"/>
          <w:szCs w:val="24"/>
          <w:lang w:val="vi-VN"/>
        </w:rPr>
        <w:t xml:space="preserve"> hơn 25kHz, tỷ số triệt đáp ứng giả không được nhỏ hơn 70dB. </w:t>
      </w:r>
    </w:p>
    <w:p w:rsidR="00D368DD" w:rsidRPr="00D368DD" w:rsidRDefault="00D368DD" w:rsidP="00612678">
      <w:pPr>
        <w:pStyle w:val="Heading3"/>
        <w:numPr>
          <w:ilvl w:val="2"/>
          <w:numId w:val="6"/>
        </w:numPr>
        <w:spacing w:before="120" w:after="0" w:line="240" w:lineRule="auto"/>
        <w:ind w:left="851" w:hanging="851"/>
      </w:pPr>
      <w:bookmarkStart w:id="441" w:name="_Toc29476988"/>
      <w:r w:rsidRPr="00D368DD">
        <w:t>Đáp ứng xuyên điều chế</w:t>
      </w:r>
      <w:bookmarkEnd w:id="441"/>
    </w:p>
    <w:p w:rsidR="00D368DD" w:rsidRPr="00D368DD" w:rsidRDefault="00D368DD" w:rsidP="00612678">
      <w:pPr>
        <w:pStyle w:val="Heading2"/>
        <w:numPr>
          <w:ilvl w:val="3"/>
          <w:numId w:val="6"/>
        </w:numPr>
        <w:spacing w:after="0" w:line="240" w:lineRule="auto"/>
        <w:ind w:right="-7"/>
      </w:pPr>
      <w:bookmarkStart w:id="442" w:name="_Toc1337040"/>
      <w:bookmarkStart w:id="443" w:name="_Toc2375691"/>
      <w:bookmarkStart w:id="444" w:name="_Toc23897795"/>
      <w:bookmarkStart w:id="445" w:name="_Toc29476989"/>
      <w:r w:rsidRPr="00D368DD">
        <w:t>Định nghĩa</w:t>
      </w:r>
      <w:bookmarkEnd w:id="442"/>
      <w:bookmarkEnd w:id="443"/>
      <w:bookmarkEnd w:id="444"/>
      <w:bookmarkEnd w:id="445"/>
    </w:p>
    <w:p w:rsidR="00D368DD" w:rsidRPr="00D368DD" w:rsidRDefault="00D368DD" w:rsidP="00612678">
      <w:pPr>
        <w:spacing w:after="0" w:line="240" w:lineRule="auto"/>
        <w:ind w:right="-7"/>
        <w:rPr>
          <w:sz w:val="24"/>
          <w:szCs w:val="24"/>
          <w:lang w:val="vi-VN"/>
        </w:rPr>
      </w:pPr>
      <w:r w:rsidRPr="00D368DD">
        <w:rPr>
          <w:sz w:val="24"/>
          <w:szCs w:val="24"/>
          <w:lang w:val="vi-VN"/>
        </w:rPr>
        <w:t xml:space="preserve">Đáp ứng xuyên điều chế là khả năng của máy thu cho phép thu tín hiệu được điều chế mong muốn mà không bị suy giảm quá một ngưỡng cho trước do sự có mặt của nhiều tín hiệu không mong muốn có quan hệ tần số xác định với tần số tín hiệu mong muốn. </w:t>
      </w:r>
    </w:p>
    <w:p w:rsidR="00D368DD" w:rsidRPr="00D368DD" w:rsidRDefault="00D368DD" w:rsidP="00612678">
      <w:pPr>
        <w:pStyle w:val="Heading2"/>
        <w:numPr>
          <w:ilvl w:val="3"/>
          <w:numId w:val="6"/>
        </w:numPr>
        <w:spacing w:after="0" w:line="240" w:lineRule="auto"/>
        <w:ind w:right="-7"/>
      </w:pPr>
      <w:bookmarkStart w:id="446" w:name="_Toc1337041"/>
      <w:bookmarkStart w:id="447" w:name="_Toc2375692"/>
      <w:bookmarkStart w:id="448" w:name="_Toc23897796"/>
      <w:bookmarkStart w:id="449" w:name="_Toc29476990"/>
      <w:r w:rsidRPr="00D368DD">
        <w:t>Phương pháp đo</w:t>
      </w:r>
      <w:bookmarkEnd w:id="446"/>
      <w:bookmarkEnd w:id="447"/>
      <w:bookmarkEnd w:id="448"/>
      <w:bookmarkEnd w:id="449"/>
    </w:p>
    <w:p w:rsidR="00D368DD" w:rsidRPr="00D368DD" w:rsidRDefault="00D368DD" w:rsidP="00612678">
      <w:pPr>
        <w:spacing w:after="0" w:line="240" w:lineRule="auto"/>
        <w:ind w:right="-7"/>
        <w:rPr>
          <w:sz w:val="24"/>
          <w:szCs w:val="24"/>
          <w:lang w:val="vi-VN"/>
        </w:rPr>
      </w:pPr>
      <w:r w:rsidRPr="00D368DD">
        <w:rPr>
          <w:sz w:val="24"/>
          <w:szCs w:val="24"/>
          <w:lang w:val="vi-VN"/>
        </w:rPr>
        <w:t>Đưa ba bộ tạo tín hiệu A, B, C vào máy thu qua một mạch phối hợp (xem 2.3.</w:t>
      </w:r>
      <w:r w:rsidR="00CC5BDB">
        <w:rPr>
          <w:sz w:val="24"/>
          <w:szCs w:val="24"/>
          <w:lang w:val="vi-VN"/>
        </w:rPr>
        <w:t>1</w:t>
      </w:r>
      <w:r w:rsidRPr="00D368DD">
        <w:rPr>
          <w:sz w:val="24"/>
          <w:szCs w:val="24"/>
          <w:lang w:val="vi-VN"/>
        </w:rPr>
        <w:t>). Tín hiệu mong muốn A, có tần số bằng với tần số danh định của máy thu được điều chế đo kiểm bình thường (xem 2.3.</w:t>
      </w:r>
      <w:r w:rsidR="00CC5BDB">
        <w:rPr>
          <w:sz w:val="24"/>
          <w:szCs w:val="24"/>
          <w:lang w:val="vi-VN"/>
        </w:rPr>
        <w:t>3</w:t>
      </w:r>
      <w:r w:rsidRPr="00D368DD">
        <w:rPr>
          <w:sz w:val="24"/>
          <w:szCs w:val="24"/>
          <w:lang w:val="vi-VN"/>
        </w:rPr>
        <w:t xml:space="preserve">). Tín hiệu không mong muốn B, không được điều chế, có tần số cao hơn (hoặc thấp hơn) tần số danh định của máy thu 50kHz. Tín hiệu không mong muốn thứ hai C được điều chế tại tần số 400Hz với độ lệch tần là ± 3kHz, có tần số cao hơn (hoặc thấp hơn) tần số danh định của máy thu 100kHz. </w:t>
      </w:r>
    </w:p>
    <w:p w:rsidR="00D368DD" w:rsidRPr="00D368DD" w:rsidRDefault="00D368DD" w:rsidP="00612678">
      <w:pPr>
        <w:spacing w:after="0" w:line="240" w:lineRule="auto"/>
        <w:ind w:right="-7"/>
        <w:rPr>
          <w:sz w:val="24"/>
          <w:szCs w:val="24"/>
          <w:lang w:val="vi-VN"/>
        </w:rPr>
      </w:pPr>
      <w:r w:rsidRPr="00D368DD">
        <w:rPr>
          <w:sz w:val="24"/>
          <w:szCs w:val="24"/>
          <w:lang w:val="vi-VN"/>
        </w:rPr>
        <w:t>Đặt mức của tín hiệu mong muốn đến giá trị tương ứng với độ nhạy khả dụng cực đại đã đo (xem 2.</w:t>
      </w:r>
      <w:r w:rsidR="00CC5BDB">
        <w:rPr>
          <w:sz w:val="24"/>
          <w:szCs w:val="24"/>
          <w:lang w:val="vi-VN"/>
        </w:rPr>
        <w:t>6</w:t>
      </w:r>
      <w:r w:rsidRPr="00D368DD">
        <w:rPr>
          <w:sz w:val="24"/>
          <w:szCs w:val="24"/>
          <w:lang w:val="vi-VN"/>
        </w:rPr>
        <w:t xml:space="preserve">.3). </w:t>
      </w:r>
      <w:r w:rsidR="00CC5BDB">
        <w:rPr>
          <w:sz w:val="24"/>
          <w:szCs w:val="24"/>
          <w:lang w:val="vi-VN"/>
        </w:rPr>
        <w:t>Điều chỉnh</w:t>
      </w:r>
      <w:r w:rsidRPr="00D368DD">
        <w:rPr>
          <w:sz w:val="24"/>
          <w:szCs w:val="24"/>
          <w:lang w:val="vi-VN"/>
        </w:rPr>
        <w:t xml:space="preserve"> sao cho độ lớn của hai tín hiệu không mong muốn bằng nhau và điều chỉnh cho đến khi tỷ số SINAD tại đầu ra của máy thu giảm xuống bằng 14dB. Điều chỉnh một chút tần số của tín hiệu B để tạo ra sự suy giảm tỷ số SINAD cực đại. Mức của hai tín hiệu không mong muốn sẽ được điều chỉnh lại để khôi phục tỷ số SINAD = 14 dB . </w:t>
      </w:r>
    </w:p>
    <w:p w:rsidR="00D368DD" w:rsidRPr="00D368DD" w:rsidRDefault="00D368DD" w:rsidP="00612678">
      <w:pPr>
        <w:spacing w:after="0" w:line="240" w:lineRule="auto"/>
        <w:ind w:right="-7"/>
        <w:rPr>
          <w:sz w:val="24"/>
          <w:szCs w:val="24"/>
          <w:lang w:val="vi-VN"/>
        </w:rPr>
      </w:pPr>
      <w:r w:rsidRPr="00D368DD">
        <w:rPr>
          <w:sz w:val="24"/>
          <w:szCs w:val="24"/>
          <w:lang w:val="vi-VN"/>
        </w:rPr>
        <w:t xml:space="preserve">Đáp ứng xuyên điều chế là tỷ số, tính theo dB, giữa mức của các tín hiệu không mong muốn và mức của tín hiệu mong muốn tại đầu vào của máy thu, khi đó tỷ số SINADgiảm xuống bằng </w:t>
      </w:r>
      <w:r w:rsidR="00CC5BDB">
        <w:rPr>
          <w:sz w:val="24"/>
          <w:szCs w:val="24"/>
          <w:lang w:val="vi-VN"/>
        </w:rPr>
        <w:t xml:space="preserve">giá trị được quy định </w:t>
      </w:r>
      <w:r w:rsidRPr="00D368DD">
        <w:rPr>
          <w:sz w:val="24"/>
          <w:szCs w:val="24"/>
          <w:lang w:val="vi-VN"/>
        </w:rPr>
        <w:t xml:space="preserve">. </w:t>
      </w:r>
    </w:p>
    <w:p w:rsidR="00D368DD" w:rsidRPr="00D368DD" w:rsidRDefault="00802E90" w:rsidP="00612678">
      <w:pPr>
        <w:pStyle w:val="Heading2"/>
        <w:numPr>
          <w:ilvl w:val="3"/>
          <w:numId w:val="6"/>
        </w:numPr>
        <w:spacing w:after="0" w:line="240" w:lineRule="auto"/>
        <w:ind w:right="-7"/>
      </w:pPr>
      <w:bookmarkStart w:id="450" w:name="_Toc23897797"/>
      <w:bookmarkStart w:id="451" w:name="_Toc29476991"/>
      <w:r>
        <w:t>Giới hạn</w:t>
      </w:r>
      <w:bookmarkEnd w:id="450"/>
      <w:bookmarkEnd w:id="451"/>
    </w:p>
    <w:p w:rsidR="00D368DD" w:rsidRPr="00D368DD" w:rsidRDefault="00D368DD" w:rsidP="00612678">
      <w:pPr>
        <w:spacing w:after="0" w:line="240" w:lineRule="auto"/>
        <w:ind w:right="-7"/>
        <w:rPr>
          <w:sz w:val="24"/>
          <w:szCs w:val="24"/>
          <w:lang w:val="vi-VN"/>
        </w:rPr>
      </w:pPr>
      <w:r w:rsidRPr="00D368DD">
        <w:rPr>
          <w:sz w:val="24"/>
          <w:szCs w:val="24"/>
          <w:lang w:val="vi-VN"/>
        </w:rPr>
        <w:t xml:space="preserve">Tỷ số đáp ứng xuyên điều chế phải lớn hơn 68dB. </w:t>
      </w:r>
    </w:p>
    <w:p w:rsidR="00D368DD" w:rsidRPr="00D368DD" w:rsidRDefault="00802E90" w:rsidP="00612678">
      <w:pPr>
        <w:pStyle w:val="Heading3"/>
        <w:numPr>
          <w:ilvl w:val="2"/>
          <w:numId w:val="6"/>
        </w:numPr>
        <w:spacing w:before="120" w:after="0" w:line="240" w:lineRule="auto"/>
        <w:ind w:left="851" w:hanging="851"/>
      </w:pPr>
      <w:bookmarkStart w:id="452" w:name="_Toc29476992"/>
      <w:r>
        <w:t>Đặc tính chặn</w:t>
      </w:r>
      <w:bookmarkEnd w:id="452"/>
    </w:p>
    <w:p w:rsidR="00D368DD" w:rsidRPr="00D368DD" w:rsidRDefault="00D368DD" w:rsidP="00612678">
      <w:pPr>
        <w:pStyle w:val="Heading2"/>
        <w:numPr>
          <w:ilvl w:val="3"/>
          <w:numId w:val="6"/>
        </w:numPr>
        <w:spacing w:after="0" w:line="240" w:lineRule="auto"/>
        <w:ind w:right="-7"/>
      </w:pPr>
      <w:bookmarkStart w:id="453" w:name="_Toc1337044"/>
      <w:bookmarkStart w:id="454" w:name="_Toc2375695"/>
      <w:bookmarkStart w:id="455" w:name="_Toc23897799"/>
      <w:bookmarkStart w:id="456" w:name="_Toc29476993"/>
      <w:r w:rsidRPr="00D368DD">
        <w:t>Định nghĩa</w:t>
      </w:r>
      <w:bookmarkEnd w:id="453"/>
      <w:bookmarkEnd w:id="454"/>
      <w:bookmarkEnd w:id="455"/>
      <w:bookmarkEnd w:id="456"/>
    </w:p>
    <w:p w:rsidR="00D368DD" w:rsidRPr="00D368DD" w:rsidRDefault="00802E90" w:rsidP="00612678">
      <w:pPr>
        <w:spacing w:after="0" w:line="240" w:lineRule="auto"/>
        <w:ind w:right="-7"/>
        <w:rPr>
          <w:sz w:val="24"/>
          <w:szCs w:val="24"/>
          <w:lang w:val="vi-VN"/>
        </w:rPr>
      </w:pPr>
      <w:r>
        <w:rPr>
          <w:sz w:val="24"/>
          <w:szCs w:val="24"/>
          <w:lang w:val="vi-VN"/>
        </w:rPr>
        <w:t>Đặc tính chặn</w:t>
      </w:r>
      <w:r w:rsidR="00D368DD" w:rsidRPr="00D368DD">
        <w:rPr>
          <w:sz w:val="24"/>
          <w:szCs w:val="24"/>
          <w:lang w:val="vi-VN"/>
        </w:rPr>
        <w:t xml:space="preserve"> là sự thay đổi (thường là suy giảm) công suất đầu ra mong muốn của máy thu hoặc là sự suy giảm tỷ số SINAD do một tín hiệu không mong muốn tại tần số khác. </w:t>
      </w:r>
    </w:p>
    <w:p w:rsidR="00D368DD" w:rsidRPr="00D368DD" w:rsidRDefault="00D368DD" w:rsidP="00612678">
      <w:pPr>
        <w:pStyle w:val="Heading2"/>
        <w:numPr>
          <w:ilvl w:val="3"/>
          <w:numId w:val="6"/>
        </w:numPr>
        <w:spacing w:after="0" w:line="240" w:lineRule="auto"/>
        <w:ind w:right="-7"/>
      </w:pPr>
      <w:bookmarkStart w:id="457" w:name="_Toc1337045"/>
      <w:bookmarkStart w:id="458" w:name="_Toc2375696"/>
      <w:bookmarkStart w:id="459" w:name="_Toc23897800"/>
      <w:bookmarkStart w:id="460" w:name="_Toc29476994"/>
      <w:r w:rsidRPr="00D368DD">
        <w:lastRenderedPageBreak/>
        <w:t>Phương pháp đo</w:t>
      </w:r>
      <w:bookmarkEnd w:id="457"/>
      <w:bookmarkEnd w:id="458"/>
      <w:bookmarkEnd w:id="459"/>
      <w:bookmarkEnd w:id="460"/>
    </w:p>
    <w:p w:rsidR="00D368DD" w:rsidRPr="00D368DD" w:rsidRDefault="00D368DD" w:rsidP="00612678">
      <w:pPr>
        <w:spacing w:after="0" w:line="240" w:lineRule="auto"/>
        <w:ind w:right="-7"/>
        <w:rPr>
          <w:sz w:val="24"/>
          <w:szCs w:val="24"/>
          <w:lang w:val="vi-VN"/>
        </w:rPr>
      </w:pPr>
      <w:r w:rsidRPr="00D368DD">
        <w:rPr>
          <w:sz w:val="24"/>
          <w:szCs w:val="24"/>
          <w:lang w:val="vi-VN"/>
        </w:rPr>
        <w:t>Đưa hai tín hiệu vào máy thu qua một mạch phối hợp (xem 2.3.</w:t>
      </w:r>
      <w:r w:rsidR="006A0BF9">
        <w:rPr>
          <w:sz w:val="24"/>
          <w:szCs w:val="24"/>
          <w:lang w:val="vi-VN"/>
        </w:rPr>
        <w:t>1</w:t>
      </w:r>
      <w:r w:rsidRPr="00D368DD">
        <w:rPr>
          <w:sz w:val="24"/>
          <w:szCs w:val="24"/>
          <w:lang w:val="vi-VN"/>
        </w:rPr>
        <w:t>). Tín hiệu mong muốn là tín hiệu có tần số bằng với tần số danh định của máy thu, được điều chế đo kiểm bình thường (xem 2.3.</w:t>
      </w:r>
      <w:r w:rsidR="006A0BF9">
        <w:rPr>
          <w:sz w:val="24"/>
          <w:szCs w:val="24"/>
          <w:lang w:val="vi-VN"/>
        </w:rPr>
        <w:t>3</w:t>
      </w:r>
      <w:r w:rsidRPr="00D368DD">
        <w:rPr>
          <w:sz w:val="24"/>
          <w:szCs w:val="24"/>
          <w:lang w:val="vi-VN"/>
        </w:rPr>
        <w:t>). Ban đầu, tắt tín hiệu không mong muốn, và đặt mức tín hiệu mong muốn đến giá trị tương ứng với độ nhạy khả dụng cực đại</w:t>
      </w:r>
      <w:r w:rsidR="006A0BF9">
        <w:rPr>
          <w:sz w:val="24"/>
          <w:szCs w:val="24"/>
          <w:lang w:val="vi-VN"/>
        </w:rPr>
        <w:t>.</w:t>
      </w:r>
    </w:p>
    <w:p w:rsidR="006A0BF9" w:rsidRPr="00D368DD" w:rsidRDefault="006A0BF9" w:rsidP="00612678">
      <w:pPr>
        <w:spacing w:after="0" w:line="240" w:lineRule="auto"/>
        <w:ind w:right="-7"/>
        <w:rPr>
          <w:sz w:val="24"/>
          <w:szCs w:val="24"/>
          <w:lang w:val="vi-VN"/>
        </w:rPr>
      </w:pPr>
      <w:r w:rsidRPr="006A0BF9">
        <w:rPr>
          <w:sz w:val="24"/>
          <w:szCs w:val="24"/>
          <w:lang w:val="vi-VN"/>
        </w:rPr>
        <w:t xml:space="preserve">Nếu có thể, điều chỉnh công suất tần số âm thanh bằng 50% công suất đầu ra </w:t>
      </w:r>
      <w:r>
        <w:rPr>
          <w:sz w:val="24"/>
          <w:szCs w:val="24"/>
          <w:lang w:val="vi-VN"/>
        </w:rPr>
        <w:t>danh định</w:t>
      </w:r>
      <w:r w:rsidRPr="006A0BF9">
        <w:rPr>
          <w:sz w:val="24"/>
          <w:szCs w:val="24"/>
          <w:lang w:val="vi-VN"/>
        </w:rPr>
        <w:t xml:space="preserve">, trong trường hợp điều chỉnh công suất theo bước thì tại bước đầu tiên côngsuất đầu ra tối thiểu bằng 50% công suất đầu ra </w:t>
      </w:r>
      <w:r>
        <w:rPr>
          <w:sz w:val="24"/>
          <w:szCs w:val="24"/>
          <w:lang w:val="vi-VN"/>
        </w:rPr>
        <w:t>danh định</w:t>
      </w:r>
      <w:r w:rsidRPr="006A0BF9">
        <w:rPr>
          <w:sz w:val="24"/>
          <w:szCs w:val="24"/>
          <w:lang w:val="vi-VN"/>
        </w:rPr>
        <w:t>. Tín hiệu không mongmuốn không được điều chế và quét tần số trong khoảng +1 MHz và +10 MHz, giữa -1 MHz và -10 M</w:t>
      </w:r>
      <w:r>
        <w:rPr>
          <w:sz w:val="24"/>
          <w:szCs w:val="24"/>
          <w:lang w:val="vi-VN"/>
        </w:rPr>
        <w:t>H</w:t>
      </w:r>
      <w:r w:rsidRPr="006A0BF9">
        <w:rPr>
          <w:sz w:val="24"/>
          <w:szCs w:val="24"/>
          <w:lang w:val="vi-VN"/>
        </w:rPr>
        <w:t>z so với tần số danh định của máy thu. Mức đầu vào của tín hiệukhông mong muốn, tại tất cả các tần số trong dải nói trên, sẽ được điều chỉnh saocho gây ra:</w:t>
      </w:r>
    </w:p>
    <w:p w:rsidR="00D368DD" w:rsidRPr="00D368DD" w:rsidRDefault="00D368DD" w:rsidP="00612678">
      <w:pPr>
        <w:pStyle w:val="ListParagraph"/>
        <w:numPr>
          <w:ilvl w:val="0"/>
          <w:numId w:val="17"/>
        </w:numPr>
        <w:spacing w:after="0" w:line="240" w:lineRule="auto"/>
        <w:contextualSpacing w:val="0"/>
        <w:rPr>
          <w:sz w:val="24"/>
          <w:szCs w:val="24"/>
          <w:lang w:val="vi-VN"/>
        </w:rPr>
      </w:pPr>
      <w:r w:rsidRPr="00D368DD">
        <w:rPr>
          <w:sz w:val="24"/>
          <w:szCs w:val="24"/>
          <w:lang w:val="vi-VN"/>
        </w:rPr>
        <w:t xml:space="preserve">Mức ra tần số âm thanh của tín hiệu mong muốn giảm đi 3dB; hoặc </w:t>
      </w:r>
    </w:p>
    <w:p w:rsidR="005C3DE7" w:rsidRPr="005C3DE7" w:rsidRDefault="00D368DD" w:rsidP="00612678">
      <w:pPr>
        <w:pStyle w:val="ListParagraph"/>
        <w:numPr>
          <w:ilvl w:val="0"/>
          <w:numId w:val="17"/>
        </w:numPr>
        <w:spacing w:after="0" w:line="240" w:lineRule="auto"/>
        <w:contextualSpacing w:val="0"/>
        <w:rPr>
          <w:sz w:val="24"/>
          <w:szCs w:val="24"/>
          <w:lang w:val="vi-VN"/>
        </w:rPr>
      </w:pPr>
      <w:r w:rsidRPr="00D368DD">
        <w:rPr>
          <w:sz w:val="24"/>
          <w:szCs w:val="24"/>
          <w:lang w:val="vi-VN"/>
        </w:rPr>
        <w:t>Tỷ số SINAD giảm xuống còn 14dB bằng cách sử dụng mạch lọc tạp nhiễu</w:t>
      </w:r>
      <w:r w:rsidR="006A0BF9">
        <w:rPr>
          <w:sz w:val="24"/>
          <w:szCs w:val="24"/>
          <w:lang w:val="vi-VN"/>
        </w:rPr>
        <w:t xml:space="preserve"> như mô tả trong Khuyến nghị ITU-T O.41</w:t>
      </w:r>
      <w:r w:rsidR="005C3DE7" w:rsidRPr="005C3DE7">
        <w:rPr>
          <w:sz w:val="24"/>
          <w:szCs w:val="24"/>
          <w:lang w:val="vi-VN"/>
        </w:rPr>
        <w:t>và bất kỳ sự suy giảm nào xảy ra trước thì ghi lại giá trị đó.</w:t>
      </w:r>
    </w:p>
    <w:p w:rsidR="00D368DD" w:rsidRDefault="00802E90" w:rsidP="00612678">
      <w:pPr>
        <w:pStyle w:val="Heading2"/>
        <w:numPr>
          <w:ilvl w:val="3"/>
          <w:numId w:val="6"/>
        </w:numPr>
        <w:spacing w:after="0" w:line="240" w:lineRule="auto"/>
        <w:ind w:right="-7"/>
      </w:pPr>
      <w:bookmarkStart w:id="461" w:name="_Toc23897801"/>
      <w:bookmarkStart w:id="462" w:name="_Toc29476995"/>
      <w:r>
        <w:t>Giới hạn</w:t>
      </w:r>
      <w:bookmarkEnd w:id="461"/>
      <w:bookmarkEnd w:id="462"/>
    </w:p>
    <w:p w:rsidR="00D368DD" w:rsidRDefault="00802E90" w:rsidP="00612678">
      <w:pPr>
        <w:spacing w:after="0" w:line="240" w:lineRule="auto"/>
        <w:ind w:right="-7"/>
        <w:rPr>
          <w:sz w:val="24"/>
          <w:szCs w:val="24"/>
          <w:lang w:val="vi-VN"/>
        </w:rPr>
      </w:pPr>
      <w:r>
        <w:rPr>
          <w:sz w:val="24"/>
          <w:szCs w:val="24"/>
          <w:lang w:val="vi-VN"/>
        </w:rPr>
        <w:t>Đặc tính chặn</w:t>
      </w:r>
      <w:r w:rsidR="00D368DD" w:rsidRPr="00D368DD">
        <w:rPr>
          <w:sz w:val="24"/>
          <w:szCs w:val="24"/>
          <w:lang w:val="vi-VN"/>
        </w:rPr>
        <w:t>, đối với bất kỳ tần số nào nằm trong dải tần số xác định, không được nhỏ hơn 90 dBμV, ngoại trừ tại các tần số có đáp ứng giả (xem 2.</w:t>
      </w:r>
      <w:r w:rsidR="006A0BF9">
        <w:rPr>
          <w:sz w:val="24"/>
          <w:szCs w:val="24"/>
          <w:lang w:val="vi-VN"/>
        </w:rPr>
        <w:t>6</w:t>
      </w:r>
      <w:r w:rsidR="00D368DD" w:rsidRPr="00D368DD">
        <w:rPr>
          <w:sz w:val="24"/>
          <w:szCs w:val="24"/>
          <w:lang w:val="vi-VN"/>
        </w:rPr>
        <w:t xml:space="preserve">.6). </w:t>
      </w:r>
    </w:p>
    <w:p w:rsidR="00CE60DC" w:rsidRPr="00CE60DC" w:rsidRDefault="00CE60DC" w:rsidP="00612678">
      <w:pPr>
        <w:pStyle w:val="Heading3"/>
        <w:numPr>
          <w:ilvl w:val="2"/>
          <w:numId w:val="6"/>
        </w:numPr>
        <w:spacing w:before="120" w:after="0" w:line="240" w:lineRule="auto"/>
        <w:ind w:left="851" w:hanging="851"/>
      </w:pPr>
      <w:bookmarkStart w:id="463" w:name="_Toc29476996"/>
      <w:r w:rsidRPr="00CE60DC">
        <w:t>Phát xạ giả dẫn</w:t>
      </w:r>
      <w:bookmarkEnd w:id="463"/>
    </w:p>
    <w:p w:rsidR="00CE60DC" w:rsidRPr="00CE60DC" w:rsidRDefault="00CE60DC" w:rsidP="00612678">
      <w:pPr>
        <w:pStyle w:val="Heading2"/>
        <w:numPr>
          <w:ilvl w:val="3"/>
          <w:numId w:val="6"/>
        </w:numPr>
        <w:spacing w:after="0" w:line="240" w:lineRule="auto"/>
        <w:ind w:right="-7"/>
      </w:pPr>
      <w:bookmarkStart w:id="464" w:name="_Toc2375699"/>
      <w:bookmarkStart w:id="465" w:name="_Toc23897803"/>
      <w:bookmarkStart w:id="466" w:name="_Toc29476997"/>
      <w:r w:rsidRPr="00CE60DC">
        <w:t>Định nghĩa</w:t>
      </w:r>
      <w:bookmarkEnd w:id="464"/>
      <w:bookmarkEnd w:id="465"/>
      <w:bookmarkEnd w:id="466"/>
    </w:p>
    <w:p w:rsidR="00CE60DC" w:rsidRPr="00CE60DC" w:rsidRDefault="00CE60DC" w:rsidP="00612678">
      <w:pPr>
        <w:spacing w:after="0" w:line="240" w:lineRule="auto"/>
        <w:ind w:right="-7"/>
        <w:rPr>
          <w:sz w:val="24"/>
          <w:szCs w:val="24"/>
          <w:lang w:val="vi-VN"/>
        </w:rPr>
      </w:pPr>
      <w:r w:rsidRPr="00CE60DC">
        <w:rPr>
          <w:sz w:val="24"/>
          <w:szCs w:val="24"/>
          <w:lang w:val="vi-VN"/>
        </w:rPr>
        <w:t>Các phát xạ giả dẫn từ máy thu là các thành phần phát xạ tại bất kỳ tần số nào, xuấthiện tại cổng đầu vào máy thu.</w:t>
      </w:r>
    </w:p>
    <w:p w:rsidR="00CE60DC" w:rsidRPr="00CE60DC" w:rsidRDefault="00CE60DC" w:rsidP="00612678">
      <w:pPr>
        <w:pStyle w:val="Heading2"/>
        <w:numPr>
          <w:ilvl w:val="3"/>
          <w:numId w:val="6"/>
        </w:numPr>
        <w:spacing w:after="0" w:line="240" w:lineRule="auto"/>
        <w:ind w:right="-7"/>
      </w:pPr>
      <w:bookmarkStart w:id="467" w:name="_Toc2375700"/>
      <w:bookmarkStart w:id="468" w:name="_Toc23897804"/>
      <w:bookmarkStart w:id="469" w:name="_Toc29476998"/>
      <w:r w:rsidRPr="00CE60DC">
        <w:t>Phương pháp đo</w:t>
      </w:r>
      <w:bookmarkEnd w:id="467"/>
      <w:bookmarkEnd w:id="468"/>
      <w:bookmarkEnd w:id="469"/>
    </w:p>
    <w:p w:rsidR="00CE60DC" w:rsidRPr="00CE60DC" w:rsidRDefault="00CE60DC" w:rsidP="00612678">
      <w:pPr>
        <w:spacing w:after="0" w:line="240" w:lineRule="auto"/>
        <w:ind w:right="-7"/>
        <w:rPr>
          <w:sz w:val="24"/>
          <w:szCs w:val="24"/>
          <w:lang w:val="vi-VN"/>
        </w:rPr>
      </w:pPr>
      <w:r w:rsidRPr="00CE60DC">
        <w:rPr>
          <w:sz w:val="24"/>
          <w:szCs w:val="24"/>
          <w:lang w:val="vi-VN"/>
        </w:rPr>
        <w:t>Mức của phát xạ giả phải là mức công suất được đo tại ăng ten.</w:t>
      </w:r>
    </w:p>
    <w:p w:rsidR="00CE60DC" w:rsidRPr="00CE60DC" w:rsidRDefault="00CE60DC" w:rsidP="00612678">
      <w:pPr>
        <w:spacing w:after="0" w:line="240" w:lineRule="auto"/>
        <w:ind w:right="-7"/>
        <w:rPr>
          <w:sz w:val="24"/>
          <w:szCs w:val="24"/>
          <w:lang w:val="vi-VN"/>
        </w:rPr>
      </w:pPr>
      <w:r w:rsidRPr="00CE60DC">
        <w:rPr>
          <w:sz w:val="24"/>
          <w:szCs w:val="24"/>
          <w:lang w:val="vi-VN"/>
        </w:rPr>
        <w:t>Đo các phát xạ giả dẫn theo mức công suất của bất kỳ tín hiệu rời rạc nào tại cáccực đầu vào của máy thu. Nối các cực này với một máy phân tích phổ hoặc thiết bịđo điện áp chọn tần có trở kháng đầu vào là 50 Ω và bật máy thu.</w:t>
      </w:r>
    </w:p>
    <w:p w:rsidR="00CE60DC" w:rsidRPr="00CE60DC" w:rsidRDefault="00CE60DC" w:rsidP="00612678">
      <w:pPr>
        <w:spacing w:after="0" w:line="240" w:lineRule="auto"/>
        <w:ind w:right="-7"/>
        <w:rPr>
          <w:sz w:val="24"/>
          <w:szCs w:val="24"/>
          <w:lang w:val="vi-VN"/>
        </w:rPr>
      </w:pPr>
      <w:r w:rsidRPr="00CE60DC">
        <w:rPr>
          <w:sz w:val="24"/>
          <w:szCs w:val="24"/>
          <w:lang w:val="vi-VN"/>
        </w:rPr>
        <w:t>Nếu thiết bị đo không được hiệu chỉnh theo mức công suất đầu vào, thì mức của bấtkỳ thành phần phát xạ giả nào đo được phải được xác định bằng một phương phápthay thế sử dụng một bộ tạo tín hiệu.</w:t>
      </w:r>
    </w:p>
    <w:p w:rsidR="00CE60DC" w:rsidRPr="00CE60DC" w:rsidRDefault="00CE60DC" w:rsidP="00612678">
      <w:pPr>
        <w:spacing w:after="0" w:line="240" w:lineRule="auto"/>
        <w:ind w:right="-7"/>
        <w:rPr>
          <w:sz w:val="24"/>
          <w:szCs w:val="24"/>
          <w:lang w:val="vi-VN"/>
        </w:rPr>
      </w:pPr>
      <w:r w:rsidRPr="00CE60DC">
        <w:rPr>
          <w:sz w:val="24"/>
          <w:szCs w:val="24"/>
          <w:lang w:val="vi-VN"/>
        </w:rPr>
        <w:t>Các phép đo được thực hiện trên dải tần số từ 9 kHz đến 2 GHz.</w:t>
      </w:r>
    </w:p>
    <w:p w:rsidR="00CE60DC" w:rsidRPr="00CE60DC" w:rsidRDefault="00802E90" w:rsidP="00612678">
      <w:pPr>
        <w:pStyle w:val="Heading2"/>
        <w:numPr>
          <w:ilvl w:val="3"/>
          <w:numId w:val="6"/>
        </w:numPr>
        <w:spacing w:after="0" w:line="240" w:lineRule="auto"/>
        <w:ind w:right="-7"/>
      </w:pPr>
      <w:bookmarkStart w:id="470" w:name="_Toc23897805"/>
      <w:bookmarkStart w:id="471" w:name="_Toc29476999"/>
      <w:r>
        <w:t>Giới hạn</w:t>
      </w:r>
      <w:bookmarkEnd w:id="470"/>
      <w:bookmarkEnd w:id="471"/>
    </w:p>
    <w:p w:rsidR="00CE60DC" w:rsidRPr="00CE60DC" w:rsidRDefault="00CE60DC" w:rsidP="00612678">
      <w:pPr>
        <w:spacing w:after="0" w:line="240" w:lineRule="auto"/>
        <w:ind w:right="-7"/>
        <w:rPr>
          <w:sz w:val="24"/>
          <w:szCs w:val="24"/>
          <w:lang w:val="vi-VN"/>
        </w:rPr>
      </w:pPr>
      <w:r w:rsidRPr="00CE60DC">
        <w:rPr>
          <w:sz w:val="24"/>
          <w:szCs w:val="24"/>
          <w:lang w:val="vi-VN"/>
        </w:rPr>
        <w:t>Công suất của bất kỳ một thành phần bức xạ trong dải tần từ 9 kHz đến 2 GHzkhông được vượt quá 2 nW.</w:t>
      </w:r>
    </w:p>
    <w:p w:rsidR="00CE60DC" w:rsidRPr="00CE60DC" w:rsidRDefault="00CE60DC" w:rsidP="00612678">
      <w:pPr>
        <w:pStyle w:val="Heading3"/>
        <w:numPr>
          <w:ilvl w:val="2"/>
          <w:numId w:val="6"/>
        </w:numPr>
        <w:spacing w:before="120" w:after="0" w:line="240" w:lineRule="auto"/>
        <w:ind w:left="851" w:hanging="851"/>
      </w:pPr>
      <w:bookmarkStart w:id="472" w:name="_Toc29477000"/>
      <w:r w:rsidRPr="00CE60DC">
        <w:t>Phát xạ giả bức xạ</w:t>
      </w:r>
      <w:bookmarkEnd w:id="472"/>
    </w:p>
    <w:p w:rsidR="00CE60DC" w:rsidRPr="00CE60DC" w:rsidRDefault="00CE60DC" w:rsidP="00612678">
      <w:pPr>
        <w:pStyle w:val="Heading2"/>
        <w:numPr>
          <w:ilvl w:val="3"/>
          <w:numId w:val="6"/>
        </w:numPr>
        <w:spacing w:after="0" w:line="240" w:lineRule="auto"/>
        <w:ind w:right="-7"/>
      </w:pPr>
      <w:bookmarkStart w:id="473" w:name="_Toc2375703"/>
      <w:bookmarkStart w:id="474" w:name="_Toc23897807"/>
      <w:bookmarkStart w:id="475" w:name="_Toc29477001"/>
      <w:r w:rsidRPr="00CE60DC">
        <w:t>Định nghĩa</w:t>
      </w:r>
      <w:bookmarkEnd w:id="473"/>
      <w:bookmarkEnd w:id="474"/>
      <w:bookmarkEnd w:id="475"/>
    </w:p>
    <w:p w:rsidR="00CE60DC" w:rsidRPr="00CE60DC" w:rsidRDefault="00CE60DC" w:rsidP="00612678">
      <w:pPr>
        <w:spacing w:after="0" w:line="240" w:lineRule="auto"/>
        <w:ind w:right="-7"/>
        <w:rPr>
          <w:sz w:val="24"/>
          <w:szCs w:val="24"/>
          <w:lang w:val="vi-VN"/>
        </w:rPr>
      </w:pPr>
      <w:r w:rsidRPr="00CE60DC">
        <w:rPr>
          <w:sz w:val="24"/>
          <w:szCs w:val="24"/>
          <w:lang w:val="vi-VN"/>
        </w:rPr>
        <w:t>Các phát xạ giả bức xạ từ máy thu là các thành phần phát xạ tại bất kỳ tần số nào bịbức xạ từ vỏ và cấu trúc của thiết bị.</w:t>
      </w:r>
    </w:p>
    <w:p w:rsidR="00CE60DC" w:rsidRPr="00CE60DC" w:rsidRDefault="00CE60DC" w:rsidP="00612678">
      <w:pPr>
        <w:pStyle w:val="Heading2"/>
        <w:numPr>
          <w:ilvl w:val="3"/>
          <w:numId w:val="6"/>
        </w:numPr>
        <w:spacing w:after="0" w:line="240" w:lineRule="auto"/>
        <w:ind w:right="-7"/>
      </w:pPr>
      <w:bookmarkStart w:id="476" w:name="_Toc2375704"/>
      <w:bookmarkStart w:id="477" w:name="_Toc23897808"/>
      <w:bookmarkStart w:id="478" w:name="_Toc29477002"/>
      <w:r w:rsidRPr="00CE60DC">
        <w:lastRenderedPageBreak/>
        <w:t>Phương pháp đo</w:t>
      </w:r>
      <w:bookmarkEnd w:id="476"/>
      <w:bookmarkEnd w:id="477"/>
      <w:bookmarkEnd w:id="478"/>
    </w:p>
    <w:p w:rsidR="00CE60DC" w:rsidRPr="00CE60DC" w:rsidRDefault="00CE60DC" w:rsidP="00612678">
      <w:pPr>
        <w:spacing w:after="0" w:line="240" w:lineRule="auto"/>
        <w:ind w:right="-7"/>
        <w:rPr>
          <w:sz w:val="24"/>
          <w:szCs w:val="24"/>
          <w:lang w:val="vi-VN"/>
        </w:rPr>
      </w:pPr>
      <w:r w:rsidRPr="00CE60DC">
        <w:rPr>
          <w:sz w:val="24"/>
          <w:szCs w:val="24"/>
          <w:lang w:val="vi-VN"/>
        </w:rPr>
        <w:t>Tại một vị trí đo được lựa chọn theo Phụ lục C, đặt thiết bị trên một trụ đỡ cách điệnở một độ cao xác định, tại vị trí gần với khi sử dụng bình thường nhất do nhà sảnxuất qu</w:t>
      </w:r>
      <w:r>
        <w:rPr>
          <w:sz w:val="24"/>
          <w:szCs w:val="24"/>
          <w:lang w:val="vi-VN"/>
        </w:rPr>
        <w:t>y</w:t>
      </w:r>
      <w:r w:rsidRPr="00CE60DC">
        <w:rPr>
          <w:sz w:val="24"/>
          <w:szCs w:val="24"/>
          <w:lang w:val="vi-VN"/>
        </w:rPr>
        <w:t xml:space="preserve"> định.</w:t>
      </w:r>
    </w:p>
    <w:p w:rsidR="00CE60DC" w:rsidRPr="00CE60DC" w:rsidRDefault="00CE60DC" w:rsidP="00612678">
      <w:pPr>
        <w:spacing w:after="0" w:line="240" w:lineRule="auto"/>
        <w:ind w:right="-7"/>
        <w:rPr>
          <w:sz w:val="24"/>
          <w:szCs w:val="24"/>
          <w:lang w:val="vi-VN"/>
        </w:rPr>
      </w:pPr>
      <w:r w:rsidRPr="00CE60DC">
        <w:rPr>
          <w:sz w:val="24"/>
          <w:szCs w:val="24"/>
          <w:lang w:val="vi-VN"/>
        </w:rPr>
        <w:t xml:space="preserve">Định hướng ăng ten đo kiểm theo </w:t>
      </w:r>
      <w:r w:rsidR="0022534D">
        <w:rPr>
          <w:sz w:val="24"/>
          <w:szCs w:val="24"/>
          <w:lang w:val="vi-VN"/>
        </w:rPr>
        <w:t>phân cực đứng</w:t>
      </w:r>
      <w:r w:rsidRPr="00CE60DC">
        <w:rPr>
          <w:sz w:val="24"/>
          <w:szCs w:val="24"/>
          <w:lang w:val="vi-VN"/>
        </w:rPr>
        <w:t>, chọn chiều dài của ăng ten đo kiểmđược chọn tương ứng với tần số tức thời của máy thu đo.</w:t>
      </w:r>
    </w:p>
    <w:p w:rsidR="00CE60DC" w:rsidRPr="00CE60DC" w:rsidRDefault="00CE60DC" w:rsidP="00612678">
      <w:pPr>
        <w:spacing w:after="0" w:line="240" w:lineRule="auto"/>
        <w:ind w:right="-7"/>
        <w:rPr>
          <w:sz w:val="24"/>
          <w:szCs w:val="24"/>
          <w:lang w:val="vi-VN"/>
        </w:rPr>
      </w:pPr>
      <w:r w:rsidRPr="00CE60DC">
        <w:rPr>
          <w:sz w:val="24"/>
          <w:szCs w:val="24"/>
          <w:lang w:val="vi-VN"/>
        </w:rPr>
        <w:t>Nối đầu ra của ăng ten đo kiểm với máy thu đo.</w:t>
      </w:r>
    </w:p>
    <w:p w:rsidR="00CE60DC" w:rsidRPr="00CE60DC" w:rsidRDefault="00CE60DC" w:rsidP="00612678">
      <w:pPr>
        <w:spacing w:after="0" w:line="240" w:lineRule="auto"/>
        <w:ind w:right="-7"/>
        <w:rPr>
          <w:sz w:val="24"/>
          <w:szCs w:val="24"/>
          <w:lang w:val="vi-VN"/>
        </w:rPr>
      </w:pPr>
      <w:r w:rsidRPr="00CE60DC">
        <w:rPr>
          <w:sz w:val="24"/>
          <w:szCs w:val="24"/>
          <w:lang w:val="vi-VN"/>
        </w:rPr>
        <w:t>Bật máy thu ở chế độ không điều chế, điều chỉnh tần số của máy thu đo trong dải tầnsố từ 30 MHz đến 2 GHz.</w:t>
      </w:r>
    </w:p>
    <w:p w:rsidR="00CE60DC" w:rsidRPr="00CE60DC" w:rsidRDefault="00CE60DC" w:rsidP="00612678">
      <w:pPr>
        <w:spacing w:after="0" w:line="240" w:lineRule="auto"/>
        <w:ind w:right="-7"/>
        <w:rPr>
          <w:sz w:val="24"/>
          <w:szCs w:val="24"/>
          <w:lang w:val="vi-VN"/>
        </w:rPr>
      </w:pPr>
      <w:r w:rsidRPr="00CE60DC">
        <w:rPr>
          <w:sz w:val="24"/>
          <w:szCs w:val="24"/>
          <w:lang w:val="vi-VN"/>
        </w:rPr>
        <w:t>Tại mỗi tần số phát hiện có thành phần bức xạ giả:</w:t>
      </w:r>
    </w:p>
    <w:p w:rsidR="00CE60DC" w:rsidRP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Điều chỉnh độ cao của ăng ten đo kiểm trong dải độ cao qui định cho đến khi máythu đo thu được mức tín hiệu cực đại;</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Sau đó, quay máy thu 360</w:t>
      </w:r>
      <w:r>
        <w:rPr>
          <w:sz w:val="24"/>
          <w:szCs w:val="24"/>
          <w:lang w:val="vi-VN"/>
        </w:rPr>
        <w:sym w:font="Symbol" w:char="F0B0"/>
      </w:r>
      <w:r w:rsidRPr="00CE60DC">
        <w:rPr>
          <w:sz w:val="24"/>
          <w:szCs w:val="24"/>
          <w:lang w:val="vi-VN"/>
        </w:rPr>
        <w:t xml:space="preserve"> trong mặt phẳng nằm ngang cho đến khi máy thu đothu được mức tín hiệu cực đại;</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Ghi lại mức tín hiệu cực đại mà máy thu đo thu được;</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Thay máy thu bằng một ăng ten thay thế như trong Phụ lục C;</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 xml:space="preserve">Định hướng ăng ten thay thế theo </w:t>
      </w:r>
      <w:r w:rsidR="0022534D">
        <w:rPr>
          <w:sz w:val="24"/>
          <w:szCs w:val="24"/>
          <w:lang w:val="vi-VN"/>
        </w:rPr>
        <w:t>phân cực đứng</w:t>
      </w:r>
      <w:r w:rsidRPr="00CE60DC">
        <w:rPr>
          <w:sz w:val="24"/>
          <w:szCs w:val="24"/>
          <w:lang w:val="vi-VN"/>
        </w:rPr>
        <w:t>, điều chỉnh chiều dài ăng tenthay thế tương ứng với tần số của thành phần giả thu được;</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Nối ăng ten thay thế đến một bộ tạo tín hiệu đã được hiệu chỉnh;</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Đặt tần số của bộ tạo tín hiệu đã được hiệu chỉnh bằng tần số của thành phần giảthu được;</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Nếu cần thiết, điều chỉnh bộ suy hao đầu vào máy thu đo để làm tăng độ nhạycủa máy thu đo;</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Điều chỉnh độ cao ăng ten đo kiểm trong dải qui định để đảm bảo thu được tínhiệu cực đại;</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Điều chỉnh mức tín hiệu đầu vào ăng ten thay thế sao cho mức tín hiệu mà máythu đo chỉ thị bằng với mức tín hiệu đã ghi nhớ khi đo thành phần giả, được chỉnhtheo sự thay đổi thiết lập bộ suy hao đầu vào của máy thu đo;</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Ghi lại mức đầu vào ăng ten thay thế theo mức công suất, đã chỉnh theo sự thayđổi thiết lập bộ suy hao đầu vào của máy thu đo;</w:t>
      </w:r>
    </w:p>
    <w:p w:rsid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Thực hiện lại phép đo với định hướng ăng ten đo kiểm và ăng ten thay thế đượcđịnh hướng để phân cực ngang.</w:t>
      </w:r>
    </w:p>
    <w:p w:rsidR="00CE60DC" w:rsidRPr="00CE60DC" w:rsidRDefault="00CE60DC" w:rsidP="00612678">
      <w:pPr>
        <w:pStyle w:val="ListParagraph"/>
        <w:numPr>
          <w:ilvl w:val="0"/>
          <w:numId w:val="27"/>
        </w:numPr>
        <w:snapToGrid w:val="0"/>
        <w:spacing w:after="0" w:line="240" w:lineRule="auto"/>
        <w:ind w:left="714" w:hanging="357"/>
        <w:contextualSpacing w:val="0"/>
        <w:rPr>
          <w:sz w:val="24"/>
          <w:szCs w:val="24"/>
          <w:lang w:val="vi-VN"/>
        </w:rPr>
      </w:pPr>
      <w:r w:rsidRPr="00CE60DC">
        <w:rPr>
          <w:sz w:val="24"/>
          <w:szCs w:val="24"/>
          <w:lang w:val="vi-VN"/>
        </w:rPr>
        <w:t>Giá trị công suất bức xạ hiệu dụng của các thành phần giả là mức công suất lớnhơn trong hai mức công suất của thành phần giả đã ghi lại tại đầu vào ăng tenthay thế, được chỉnh theo độ tăng ích của ăng ten nếu cần.</w:t>
      </w:r>
    </w:p>
    <w:p w:rsidR="00CE60DC" w:rsidRPr="00CE60DC" w:rsidRDefault="00802E90" w:rsidP="00612678">
      <w:pPr>
        <w:pStyle w:val="Heading2"/>
        <w:numPr>
          <w:ilvl w:val="3"/>
          <w:numId w:val="6"/>
        </w:numPr>
        <w:spacing w:after="0" w:line="240" w:lineRule="auto"/>
        <w:ind w:right="-7"/>
      </w:pPr>
      <w:bookmarkStart w:id="479" w:name="_Toc23897809"/>
      <w:bookmarkStart w:id="480" w:name="_Toc29477003"/>
      <w:r>
        <w:t>Giới hạn</w:t>
      </w:r>
      <w:bookmarkEnd w:id="479"/>
      <w:bookmarkEnd w:id="480"/>
    </w:p>
    <w:p w:rsidR="00CE60DC" w:rsidRDefault="00CE60DC" w:rsidP="00612678">
      <w:pPr>
        <w:spacing w:after="0" w:line="240" w:lineRule="auto"/>
        <w:ind w:right="-7"/>
        <w:rPr>
          <w:sz w:val="24"/>
          <w:szCs w:val="24"/>
          <w:lang w:val="vi-VN"/>
        </w:rPr>
      </w:pPr>
      <w:r w:rsidRPr="00CE60DC">
        <w:rPr>
          <w:sz w:val="24"/>
          <w:szCs w:val="24"/>
          <w:lang w:val="vi-VN"/>
        </w:rPr>
        <w:t>Công suất của bất kỳ bức xạ giả trong dải tần từ 30MHz đến 2 GHz không đư</w:t>
      </w:r>
      <w:r w:rsidR="0043443A">
        <w:rPr>
          <w:sz w:val="24"/>
          <w:szCs w:val="24"/>
        </w:rPr>
        <w:t>ợ</w:t>
      </w:r>
      <w:r w:rsidRPr="00CE60DC">
        <w:rPr>
          <w:sz w:val="24"/>
          <w:szCs w:val="24"/>
          <w:lang w:val="vi-VN"/>
        </w:rPr>
        <w:t>cvượt quá 2 nW.</w:t>
      </w:r>
    </w:p>
    <w:p w:rsidR="00D368DD" w:rsidRPr="00D368DD" w:rsidRDefault="00802E90" w:rsidP="00612678">
      <w:pPr>
        <w:pStyle w:val="Heading3"/>
        <w:numPr>
          <w:ilvl w:val="2"/>
          <w:numId w:val="6"/>
        </w:numPr>
        <w:spacing w:before="120" w:after="0" w:line="240" w:lineRule="auto"/>
        <w:ind w:left="851" w:hanging="851"/>
      </w:pPr>
      <w:bookmarkStart w:id="481" w:name="_Toc29477004"/>
      <w:r>
        <w:lastRenderedPageBreak/>
        <w:t>N</w:t>
      </w:r>
      <w:r w:rsidR="00D368DD" w:rsidRPr="00D368DD">
        <w:t>hiễu máy thu</w:t>
      </w:r>
      <w:bookmarkEnd w:id="481"/>
    </w:p>
    <w:p w:rsidR="00D368DD" w:rsidRPr="00D368DD" w:rsidRDefault="00D368DD" w:rsidP="00612678">
      <w:pPr>
        <w:pStyle w:val="Heading2"/>
        <w:numPr>
          <w:ilvl w:val="3"/>
          <w:numId w:val="6"/>
        </w:numPr>
        <w:spacing w:after="0" w:line="240" w:lineRule="auto"/>
        <w:ind w:right="-7"/>
      </w:pPr>
      <w:bookmarkStart w:id="482" w:name="_Toc1337052"/>
      <w:bookmarkStart w:id="483" w:name="_Toc2375707"/>
      <w:bookmarkStart w:id="484" w:name="_Toc23897811"/>
      <w:bookmarkStart w:id="485" w:name="_Toc29477005"/>
      <w:r w:rsidRPr="00D368DD">
        <w:t>Định nghĩa</w:t>
      </w:r>
      <w:bookmarkEnd w:id="482"/>
      <w:bookmarkEnd w:id="483"/>
      <w:bookmarkEnd w:id="484"/>
      <w:bookmarkEnd w:id="485"/>
    </w:p>
    <w:p w:rsidR="009D78EA" w:rsidRPr="00D368DD" w:rsidRDefault="00802E90" w:rsidP="00612678">
      <w:pPr>
        <w:spacing w:after="0" w:line="240" w:lineRule="auto"/>
        <w:ind w:right="-7"/>
        <w:rPr>
          <w:sz w:val="24"/>
          <w:szCs w:val="24"/>
          <w:lang w:val="vi-VN"/>
        </w:rPr>
      </w:pPr>
      <w:r>
        <w:rPr>
          <w:sz w:val="24"/>
          <w:szCs w:val="24"/>
          <w:lang w:val="vi-VN"/>
        </w:rPr>
        <w:t>N</w:t>
      </w:r>
      <w:r w:rsidR="009D78EA" w:rsidRPr="009D78EA">
        <w:rPr>
          <w:sz w:val="24"/>
          <w:szCs w:val="24"/>
          <w:lang w:val="vi-VN"/>
        </w:rPr>
        <w:t>hiễu của máy thu được xác định là tỷ số, tính theo dB, giữa công suất tầnsố âm thanh của tiếng ồn và nhiễu do các ảnh hưởng giả của hệ thống cung cấpđiện hoặc từ các nguyên nhân khác, với công suất tần số âm thanh được tạo ra bởimột tín hiệu tần số cao có mức trung bình được điều chế đo kiểm bình thường vàđưa đến cổng ăng ten máy thu.</w:t>
      </w:r>
    </w:p>
    <w:p w:rsidR="00CE60DC" w:rsidRPr="00CE60DC" w:rsidRDefault="00D368DD" w:rsidP="00612678">
      <w:pPr>
        <w:pStyle w:val="Heading2"/>
        <w:numPr>
          <w:ilvl w:val="3"/>
          <w:numId w:val="6"/>
        </w:numPr>
        <w:spacing w:after="0" w:line="240" w:lineRule="auto"/>
        <w:ind w:right="-7"/>
      </w:pPr>
      <w:bookmarkStart w:id="486" w:name="_Toc1337053"/>
      <w:bookmarkStart w:id="487" w:name="_Toc2375708"/>
      <w:bookmarkStart w:id="488" w:name="_Toc23897812"/>
      <w:bookmarkStart w:id="489" w:name="_Toc29477006"/>
      <w:r w:rsidRPr="00D368DD">
        <w:t>Phương pháp đo</w:t>
      </w:r>
      <w:bookmarkEnd w:id="486"/>
      <w:bookmarkEnd w:id="487"/>
      <w:bookmarkEnd w:id="488"/>
      <w:bookmarkEnd w:id="489"/>
    </w:p>
    <w:p w:rsidR="009D78EA" w:rsidRPr="00D368DD" w:rsidRDefault="009D78EA" w:rsidP="00612678">
      <w:pPr>
        <w:spacing w:after="0" w:line="240" w:lineRule="auto"/>
        <w:ind w:right="-7"/>
        <w:rPr>
          <w:sz w:val="24"/>
          <w:szCs w:val="24"/>
          <w:lang w:val="vi-VN"/>
        </w:rPr>
      </w:pPr>
      <w:r w:rsidRPr="009D78EA">
        <w:rPr>
          <w:sz w:val="24"/>
          <w:szCs w:val="24"/>
          <w:lang w:val="vi-VN"/>
        </w:rPr>
        <w:t xml:space="preserve">Đưa tín hiệu đo kiểm có mức +30 dBμV tại tần số sóng mang bằng với tần số danhđịnh của máy thu, được điều chế đo kiểm bình thường như trong 2.3.3 đến </w:t>
      </w:r>
      <w:r w:rsidR="00CE60DC">
        <w:rPr>
          <w:sz w:val="24"/>
          <w:szCs w:val="24"/>
          <w:lang w:val="vi-VN"/>
        </w:rPr>
        <w:t>đầu vào</w:t>
      </w:r>
      <w:r w:rsidRPr="009D78EA">
        <w:rPr>
          <w:sz w:val="24"/>
          <w:szCs w:val="24"/>
          <w:lang w:val="vi-VN"/>
        </w:rPr>
        <w:t xml:space="preserve"> máy thu. Nối một tải tần số âm thanh với cổng ra của máy thu. Đặt công suất tầnsố âm thanh sao cho tạo ra mức công suất đầu ra </w:t>
      </w:r>
      <w:r>
        <w:rPr>
          <w:sz w:val="24"/>
          <w:szCs w:val="24"/>
          <w:lang w:val="vi-VN"/>
        </w:rPr>
        <w:t>danh định</w:t>
      </w:r>
      <w:r w:rsidRPr="009D78EA">
        <w:rPr>
          <w:sz w:val="24"/>
          <w:szCs w:val="24"/>
          <w:lang w:val="vi-VN"/>
        </w:rPr>
        <w:t xml:space="preserve"> theo 2.6.1.</w:t>
      </w:r>
    </w:p>
    <w:p w:rsidR="00CE60DC" w:rsidRPr="00D368DD" w:rsidRDefault="00CE60DC" w:rsidP="00612678">
      <w:pPr>
        <w:spacing w:after="0" w:line="240" w:lineRule="auto"/>
        <w:ind w:right="-7"/>
        <w:rPr>
          <w:sz w:val="24"/>
          <w:szCs w:val="24"/>
          <w:lang w:val="vi-VN"/>
        </w:rPr>
      </w:pPr>
      <w:r w:rsidRPr="00CE60DC">
        <w:rPr>
          <w:sz w:val="24"/>
          <w:szCs w:val="24"/>
          <w:lang w:val="vi-VN"/>
        </w:rPr>
        <w:t>Đo mức điện áp của tín hiệu đầu ra bằng thiết bị đo điện áp (r.m.s) có băng thông(tại -6 dB) tối thiểu 20 kHz. Tắt chế độ điều chế và đo lại mức công suất đầu ra củatần số âm thanh.</w:t>
      </w:r>
    </w:p>
    <w:p w:rsidR="00D368DD" w:rsidRDefault="00802E90" w:rsidP="00612678">
      <w:pPr>
        <w:pStyle w:val="Heading2"/>
        <w:numPr>
          <w:ilvl w:val="3"/>
          <w:numId w:val="6"/>
        </w:numPr>
        <w:spacing w:after="0" w:line="240" w:lineRule="auto"/>
        <w:ind w:right="-7"/>
      </w:pPr>
      <w:bookmarkStart w:id="490" w:name="_Toc23897813"/>
      <w:bookmarkStart w:id="491" w:name="_Toc29477007"/>
      <w:r>
        <w:t>Giới hạn</w:t>
      </w:r>
      <w:bookmarkEnd w:id="490"/>
      <w:bookmarkEnd w:id="491"/>
    </w:p>
    <w:p w:rsidR="00D368DD" w:rsidRDefault="00802E90" w:rsidP="00612678">
      <w:pPr>
        <w:spacing w:after="0" w:line="240" w:lineRule="auto"/>
        <w:ind w:right="-7"/>
        <w:rPr>
          <w:sz w:val="24"/>
          <w:szCs w:val="24"/>
          <w:lang w:val="vi-VN"/>
        </w:rPr>
      </w:pPr>
      <w:r>
        <w:rPr>
          <w:sz w:val="24"/>
          <w:szCs w:val="24"/>
          <w:lang w:val="vi-VN"/>
        </w:rPr>
        <w:t>N</w:t>
      </w:r>
      <w:r w:rsidR="0030118A">
        <w:rPr>
          <w:sz w:val="24"/>
          <w:szCs w:val="24"/>
          <w:lang w:val="vi-VN"/>
        </w:rPr>
        <w:t>hiễu</w:t>
      </w:r>
      <w:r w:rsidR="00D368DD" w:rsidRPr="00D368DD">
        <w:rPr>
          <w:sz w:val="24"/>
          <w:szCs w:val="24"/>
          <w:lang w:val="vi-VN"/>
        </w:rPr>
        <w:t xml:space="preserve"> của máy thu không được vượt quá -40 dB</w:t>
      </w:r>
      <w:r w:rsidR="0030118A" w:rsidRPr="0030118A">
        <w:rPr>
          <w:sz w:val="24"/>
          <w:szCs w:val="24"/>
          <w:lang w:val="vi-VN"/>
        </w:rPr>
        <w:t>so với mức của tín hiệuđược điều chế.</w:t>
      </w:r>
    </w:p>
    <w:p w:rsidR="009D78EA" w:rsidRPr="009D78EA" w:rsidRDefault="009D78EA" w:rsidP="00612678">
      <w:pPr>
        <w:pStyle w:val="Heading3"/>
        <w:numPr>
          <w:ilvl w:val="2"/>
          <w:numId w:val="6"/>
        </w:numPr>
        <w:spacing w:before="120" w:after="0" w:line="240" w:lineRule="auto"/>
        <w:ind w:left="851" w:hanging="851"/>
      </w:pPr>
      <w:bookmarkStart w:id="492" w:name="_Toc29477008"/>
      <w:r w:rsidRPr="009D78EA">
        <w:t>Chức năng tắt âm thanh</w:t>
      </w:r>
      <w:bookmarkEnd w:id="492"/>
    </w:p>
    <w:p w:rsidR="009D78EA" w:rsidRPr="009D78EA" w:rsidRDefault="009D78EA" w:rsidP="00612678">
      <w:pPr>
        <w:pStyle w:val="Heading2"/>
        <w:numPr>
          <w:ilvl w:val="3"/>
          <w:numId w:val="6"/>
        </w:numPr>
        <w:spacing w:after="0" w:line="240" w:lineRule="auto"/>
        <w:ind w:right="-7"/>
      </w:pPr>
      <w:bookmarkStart w:id="493" w:name="_Toc2375711"/>
      <w:bookmarkStart w:id="494" w:name="_Toc23897815"/>
      <w:bookmarkStart w:id="495" w:name="_Toc29477009"/>
      <w:r w:rsidRPr="007E2B3B">
        <w:t>Định nghĩa</w:t>
      </w:r>
      <w:bookmarkEnd w:id="493"/>
      <w:bookmarkEnd w:id="494"/>
      <w:bookmarkEnd w:id="495"/>
    </w:p>
    <w:p w:rsidR="009D78EA" w:rsidRPr="009D78EA" w:rsidRDefault="009D78EA" w:rsidP="00612678">
      <w:pPr>
        <w:spacing w:after="0" w:line="240" w:lineRule="auto"/>
        <w:ind w:right="-7"/>
        <w:rPr>
          <w:sz w:val="24"/>
          <w:szCs w:val="24"/>
          <w:lang w:val="vi-VN"/>
        </w:rPr>
      </w:pPr>
      <w:r w:rsidRPr="009D78EA">
        <w:rPr>
          <w:sz w:val="24"/>
          <w:szCs w:val="24"/>
          <w:lang w:val="vi-VN"/>
        </w:rPr>
        <w:t>Mục đích của chức năng này là làm tắt tín hiệu đầu ra âm thanh của máy thu khimức tín hiệu tại cổng ăng ten máy thu nhỏ hơn một giá trị cho trước.</w:t>
      </w:r>
    </w:p>
    <w:p w:rsidR="009D78EA" w:rsidRPr="009D78EA" w:rsidRDefault="009D78EA" w:rsidP="00612678">
      <w:pPr>
        <w:pStyle w:val="Heading2"/>
        <w:numPr>
          <w:ilvl w:val="3"/>
          <w:numId w:val="6"/>
        </w:numPr>
        <w:spacing w:after="0" w:line="240" w:lineRule="auto"/>
        <w:ind w:right="-7"/>
      </w:pPr>
      <w:bookmarkStart w:id="496" w:name="_Toc2375712"/>
      <w:bookmarkStart w:id="497" w:name="_Toc23897816"/>
      <w:bookmarkStart w:id="498" w:name="_Toc29477010"/>
      <w:r w:rsidRPr="009D78EA">
        <w:t>Phương pháp đo</w:t>
      </w:r>
      <w:bookmarkEnd w:id="496"/>
      <w:bookmarkEnd w:id="497"/>
      <w:bookmarkEnd w:id="498"/>
    </w:p>
    <w:p w:rsidR="009D78EA" w:rsidRPr="009D78EA" w:rsidRDefault="009D78EA" w:rsidP="00612678">
      <w:pPr>
        <w:spacing w:after="0" w:line="240" w:lineRule="auto"/>
        <w:ind w:right="-7"/>
        <w:rPr>
          <w:sz w:val="24"/>
          <w:szCs w:val="24"/>
          <w:lang w:val="vi-VN"/>
        </w:rPr>
      </w:pPr>
      <w:r w:rsidRPr="009D78EA">
        <w:rPr>
          <w:sz w:val="24"/>
          <w:szCs w:val="24"/>
          <w:lang w:val="vi-VN"/>
        </w:rPr>
        <w:t>Thực hiện phương pháp đo sau đây:</w:t>
      </w:r>
    </w:p>
    <w:p w:rsidR="009D78EA" w:rsidRPr="007E2B3B" w:rsidRDefault="009D78EA" w:rsidP="00612678">
      <w:pPr>
        <w:pStyle w:val="ListParagraph"/>
        <w:numPr>
          <w:ilvl w:val="0"/>
          <w:numId w:val="18"/>
        </w:numPr>
        <w:snapToGrid w:val="0"/>
        <w:spacing w:after="0" w:line="240" w:lineRule="auto"/>
        <w:ind w:right="-6" w:hanging="357"/>
        <w:contextualSpacing w:val="0"/>
        <w:rPr>
          <w:sz w:val="24"/>
          <w:szCs w:val="24"/>
          <w:lang w:val="vi-VN"/>
        </w:rPr>
      </w:pPr>
      <w:r w:rsidRPr="007E2B3B">
        <w:rPr>
          <w:sz w:val="24"/>
          <w:szCs w:val="24"/>
          <w:lang w:val="vi-VN"/>
        </w:rPr>
        <w:t xml:space="preserve">Không thực hiện (tắt) chức năng tắt âm thanh, đưa một tín hiệu đo kiểm có mức+30 dBμV, tại tần số sóng mang bằng với tần số danh định của máy thu và đượcđiều chế đo kiểm bình thường như trong 2.3.3 đến cổng ăng ten của máy thu. Nốimột tải tần số âm thanh và một mạch lọc thoại tạp nhiễu thực (xem 2.6.3.1) với cổngđầu racủa máy thu. Điều chỉnh công suất tần số âm thanh của máy thu sao cho tạora công suất đầu ra </w:t>
      </w:r>
      <w:r w:rsidR="007E2B3B">
        <w:rPr>
          <w:sz w:val="24"/>
          <w:szCs w:val="24"/>
          <w:lang w:val="vi-VN"/>
        </w:rPr>
        <w:t>danh định</w:t>
      </w:r>
      <w:r w:rsidRPr="007E2B3B">
        <w:rPr>
          <w:sz w:val="24"/>
          <w:szCs w:val="24"/>
          <w:lang w:val="vi-VN"/>
        </w:rPr>
        <w:t xml:space="preserve"> như trong 2.6.1</w:t>
      </w:r>
      <w:r w:rsidR="0030118A">
        <w:rPr>
          <w:sz w:val="24"/>
          <w:szCs w:val="24"/>
          <w:lang w:val="vi-VN"/>
        </w:rPr>
        <w:t>;</w:t>
      </w:r>
    </w:p>
    <w:p w:rsidR="009D78EA" w:rsidRPr="0030118A" w:rsidRDefault="009D78EA" w:rsidP="00612678">
      <w:pPr>
        <w:snapToGrid w:val="0"/>
        <w:spacing w:after="0" w:line="240" w:lineRule="auto"/>
        <w:ind w:right="-7" w:firstLine="720"/>
        <w:rPr>
          <w:sz w:val="24"/>
          <w:szCs w:val="24"/>
          <w:lang w:val="vi-VN"/>
        </w:rPr>
      </w:pPr>
      <w:r w:rsidRPr="0030118A">
        <w:rPr>
          <w:sz w:val="24"/>
          <w:szCs w:val="24"/>
          <w:lang w:val="vi-VN"/>
        </w:rPr>
        <w:t>Đo mức tín hiệu đầu ra bằng thiết bị đo điện áp r.m.s</w:t>
      </w:r>
      <w:r w:rsidR="0030118A">
        <w:rPr>
          <w:sz w:val="24"/>
          <w:szCs w:val="24"/>
          <w:lang w:val="vi-VN"/>
        </w:rPr>
        <w:t>;</w:t>
      </w:r>
    </w:p>
    <w:p w:rsidR="009D78EA" w:rsidRPr="0030118A" w:rsidRDefault="009D78EA" w:rsidP="00612678">
      <w:pPr>
        <w:snapToGrid w:val="0"/>
        <w:spacing w:after="0" w:line="240" w:lineRule="auto"/>
        <w:ind w:left="720" w:right="-7"/>
        <w:rPr>
          <w:sz w:val="24"/>
          <w:szCs w:val="24"/>
          <w:lang w:val="vi-VN"/>
        </w:rPr>
      </w:pPr>
      <w:r w:rsidRPr="0030118A">
        <w:rPr>
          <w:sz w:val="24"/>
          <w:szCs w:val="24"/>
          <w:lang w:val="vi-VN"/>
        </w:rPr>
        <w:t>Sau đó triệt tín hiệu đầu vào, thực hiện (bật) chức năng tắt âm thanh và đo lạimức đầu ra của tần số âm thanh</w:t>
      </w:r>
      <w:r w:rsidR="0030118A">
        <w:rPr>
          <w:sz w:val="24"/>
          <w:szCs w:val="24"/>
          <w:lang w:val="vi-VN"/>
        </w:rPr>
        <w:t>;</w:t>
      </w:r>
    </w:p>
    <w:p w:rsidR="009D78EA" w:rsidRPr="009D78EA" w:rsidRDefault="009D78EA" w:rsidP="00612678">
      <w:pPr>
        <w:pStyle w:val="ListParagraph"/>
        <w:numPr>
          <w:ilvl w:val="0"/>
          <w:numId w:val="18"/>
        </w:numPr>
        <w:snapToGrid w:val="0"/>
        <w:spacing w:after="0" w:line="240" w:lineRule="auto"/>
        <w:ind w:right="-6" w:hanging="357"/>
        <w:contextualSpacing w:val="0"/>
        <w:rPr>
          <w:sz w:val="24"/>
          <w:szCs w:val="24"/>
          <w:lang w:val="vi-VN"/>
        </w:rPr>
      </w:pPr>
      <w:r w:rsidRPr="009D78EA">
        <w:rPr>
          <w:sz w:val="24"/>
          <w:szCs w:val="24"/>
          <w:lang w:val="vi-VN"/>
        </w:rPr>
        <w:t xml:space="preserve">Không thực hiện (tắt) chức năng tắt âm thanh một lần nữa, đưa một tín hiệu đokiểm có mức bằng +6 dBμV được điều chế đo kiểm bình thường đến cổng ăng tenmáy thu và thiết lập máy thu sao cho tạo ra mức công suất bằng 50 % công suất đầura </w:t>
      </w:r>
      <w:r w:rsidR="007E2B3B">
        <w:rPr>
          <w:sz w:val="24"/>
          <w:szCs w:val="24"/>
          <w:lang w:val="vi-VN"/>
        </w:rPr>
        <w:t>danh định</w:t>
      </w:r>
      <w:r w:rsidRPr="009D78EA">
        <w:rPr>
          <w:sz w:val="24"/>
          <w:szCs w:val="24"/>
          <w:lang w:val="vi-VN"/>
        </w:rPr>
        <w:t>. Mức của tín hiệu đầu vào sẽ bị giảm, thực hiện (bật) chức năng tắt âmthanh. Sau đó tăng mức của tín hiệu đầu vào cho đến khi mức công suất đầu rabằng với mức trước đó. Sau đó</w:t>
      </w:r>
      <w:r w:rsidR="007E2B3B">
        <w:rPr>
          <w:sz w:val="24"/>
          <w:szCs w:val="24"/>
          <w:lang w:val="vi-VN"/>
        </w:rPr>
        <w:t>,</w:t>
      </w:r>
      <w:r w:rsidRPr="009D78EA">
        <w:rPr>
          <w:sz w:val="24"/>
          <w:szCs w:val="24"/>
          <w:lang w:val="vi-VN"/>
        </w:rPr>
        <w:t xml:space="preserve"> đo tỷ số SINAD và mức tín hiệu vào</w:t>
      </w:r>
      <w:r w:rsidR="0030118A">
        <w:rPr>
          <w:sz w:val="24"/>
          <w:szCs w:val="24"/>
          <w:lang w:val="vi-VN"/>
        </w:rPr>
        <w:t>;</w:t>
      </w:r>
    </w:p>
    <w:p w:rsidR="009D78EA" w:rsidRPr="009D78EA" w:rsidRDefault="0072649B" w:rsidP="00612678">
      <w:pPr>
        <w:pStyle w:val="ListParagraph"/>
        <w:numPr>
          <w:ilvl w:val="0"/>
          <w:numId w:val="18"/>
        </w:numPr>
        <w:snapToGrid w:val="0"/>
        <w:spacing w:after="0" w:line="240" w:lineRule="auto"/>
        <w:ind w:right="-6" w:hanging="357"/>
        <w:contextualSpacing w:val="0"/>
        <w:rPr>
          <w:sz w:val="24"/>
          <w:szCs w:val="24"/>
          <w:lang w:val="vi-VN"/>
        </w:rPr>
      </w:pPr>
      <w:r>
        <w:rPr>
          <w:sz w:val="24"/>
          <w:szCs w:val="24"/>
        </w:rPr>
        <w:t>K</w:t>
      </w:r>
      <w:r w:rsidR="009D78EA" w:rsidRPr="009D78EA">
        <w:rPr>
          <w:sz w:val="24"/>
          <w:szCs w:val="24"/>
          <w:lang w:val="vi-VN"/>
        </w:rPr>
        <w:t xml:space="preserve">hông thực hiện (tắt) chức năng này và đưa một tín hiệu đo kiểm được điều chế đokiểm bình thường đến cổng ăng ten máy thu có mức +6 dBμV(e.m.f), điều chỉnh máythu để tạo ra 50% công suất đầu ra </w:t>
      </w:r>
      <w:r w:rsidR="007E2B3B">
        <w:rPr>
          <w:sz w:val="24"/>
          <w:szCs w:val="24"/>
          <w:lang w:val="vi-VN"/>
        </w:rPr>
        <w:t>danh định</w:t>
      </w:r>
      <w:r w:rsidR="009D78EA" w:rsidRPr="009D78EA">
        <w:rPr>
          <w:sz w:val="24"/>
          <w:szCs w:val="24"/>
          <w:lang w:val="vi-VN"/>
        </w:rPr>
        <w:t xml:space="preserve">. Thực hiện (bật) </w:t>
      </w:r>
      <w:r w:rsidR="009D78EA" w:rsidRPr="009D78EA">
        <w:rPr>
          <w:sz w:val="24"/>
          <w:szCs w:val="24"/>
          <w:lang w:val="vi-VN"/>
        </w:rPr>
        <w:lastRenderedPageBreak/>
        <w:t xml:space="preserve">chức năng tắt âmthanh ở vị trí cực đại và tăng mức tín hiệu đầu vào cho đến khi công suất đầu rabằng 50% công suất đầu ra </w:t>
      </w:r>
      <w:r w:rsidR="007E2B3B">
        <w:rPr>
          <w:sz w:val="24"/>
          <w:szCs w:val="24"/>
          <w:lang w:val="vi-VN"/>
        </w:rPr>
        <w:t>danh định</w:t>
      </w:r>
      <w:r>
        <w:rPr>
          <w:sz w:val="24"/>
          <w:szCs w:val="24"/>
        </w:rPr>
        <w:t xml:space="preserve"> (</w:t>
      </w:r>
      <w:r w:rsidRPr="009D78EA">
        <w:rPr>
          <w:sz w:val="24"/>
          <w:szCs w:val="24"/>
          <w:lang w:val="vi-VN"/>
        </w:rPr>
        <w:t>Chỉ áp dụng cho thiết bị có chức năng tắt âm t</w:t>
      </w:r>
      <w:r>
        <w:rPr>
          <w:sz w:val="24"/>
          <w:szCs w:val="24"/>
          <w:lang w:val="vi-VN"/>
        </w:rPr>
        <w:t>hanh có thể điều chỉnh liên tục</w:t>
      </w:r>
      <w:r>
        <w:rPr>
          <w:sz w:val="24"/>
          <w:szCs w:val="24"/>
        </w:rPr>
        <w:t>).</w:t>
      </w:r>
    </w:p>
    <w:p w:rsidR="009D78EA" w:rsidRPr="009D78EA" w:rsidRDefault="00802E90" w:rsidP="00612678">
      <w:pPr>
        <w:pStyle w:val="Heading2"/>
        <w:numPr>
          <w:ilvl w:val="3"/>
          <w:numId w:val="6"/>
        </w:numPr>
        <w:spacing w:after="0" w:line="240" w:lineRule="auto"/>
        <w:ind w:right="-7"/>
      </w:pPr>
      <w:bookmarkStart w:id="499" w:name="_Toc23897817"/>
      <w:bookmarkStart w:id="500" w:name="_Toc29477011"/>
      <w:r>
        <w:t>Giới hạn</w:t>
      </w:r>
      <w:bookmarkEnd w:id="499"/>
      <w:bookmarkEnd w:id="500"/>
    </w:p>
    <w:p w:rsidR="009D78EA" w:rsidRPr="009D78EA" w:rsidRDefault="009D78EA" w:rsidP="00612678">
      <w:pPr>
        <w:spacing w:after="0" w:line="240" w:lineRule="auto"/>
        <w:ind w:right="-7"/>
        <w:rPr>
          <w:sz w:val="24"/>
          <w:szCs w:val="24"/>
          <w:lang w:val="vi-VN"/>
        </w:rPr>
      </w:pPr>
      <w:r w:rsidRPr="009D78EA">
        <w:rPr>
          <w:sz w:val="24"/>
          <w:szCs w:val="24"/>
          <w:lang w:val="vi-VN"/>
        </w:rPr>
        <w:t xml:space="preserve">Với các điều kiện như trong a) của 2.6.12.2, công suất đầu ra tần số âm thanh khôngđược vượt quá </w:t>
      </w:r>
      <w:r w:rsidR="007E2B3B">
        <w:rPr>
          <w:sz w:val="24"/>
          <w:szCs w:val="24"/>
          <w:lang w:val="vi-VN"/>
        </w:rPr>
        <w:t>-</w:t>
      </w:r>
      <w:r w:rsidRPr="009D78EA">
        <w:rPr>
          <w:sz w:val="24"/>
          <w:szCs w:val="24"/>
          <w:lang w:val="vi-VN"/>
        </w:rPr>
        <w:t xml:space="preserve">40 dB so với công suất đầu ra </w:t>
      </w:r>
      <w:r w:rsidR="007E2B3B">
        <w:rPr>
          <w:sz w:val="24"/>
          <w:szCs w:val="24"/>
          <w:lang w:val="vi-VN"/>
        </w:rPr>
        <w:t>danh định</w:t>
      </w:r>
      <w:r w:rsidRPr="009D78EA">
        <w:rPr>
          <w:sz w:val="24"/>
          <w:szCs w:val="24"/>
          <w:lang w:val="vi-VN"/>
        </w:rPr>
        <w:t>.</w:t>
      </w:r>
    </w:p>
    <w:p w:rsidR="009D78EA" w:rsidRPr="009D78EA" w:rsidRDefault="009D78EA" w:rsidP="00612678">
      <w:pPr>
        <w:spacing w:after="0" w:line="240" w:lineRule="auto"/>
        <w:ind w:right="-7"/>
        <w:rPr>
          <w:sz w:val="24"/>
          <w:szCs w:val="24"/>
          <w:lang w:val="vi-VN"/>
        </w:rPr>
      </w:pPr>
      <w:r w:rsidRPr="009D78EA">
        <w:rPr>
          <w:sz w:val="24"/>
          <w:szCs w:val="24"/>
          <w:lang w:val="vi-VN"/>
        </w:rPr>
        <w:t>Với các điều kiện như trong b) của 2.6.12.2, mức đầu vào không được vượt quá +6dBμV</w:t>
      </w:r>
      <w:r w:rsidR="0030118A">
        <w:rPr>
          <w:sz w:val="24"/>
          <w:szCs w:val="24"/>
          <w:lang w:val="vi-VN"/>
        </w:rPr>
        <w:t xml:space="preserve"> (e.m.f)</w:t>
      </w:r>
      <w:r w:rsidRPr="009D78EA">
        <w:rPr>
          <w:sz w:val="24"/>
          <w:szCs w:val="24"/>
          <w:lang w:val="vi-VN"/>
        </w:rPr>
        <w:t>.</w:t>
      </w:r>
    </w:p>
    <w:p w:rsidR="009D78EA" w:rsidRPr="009D78EA" w:rsidRDefault="009D78EA" w:rsidP="00612678">
      <w:pPr>
        <w:spacing w:after="0" w:line="240" w:lineRule="auto"/>
        <w:ind w:right="-7"/>
        <w:rPr>
          <w:sz w:val="24"/>
          <w:szCs w:val="24"/>
          <w:lang w:val="vi-VN"/>
        </w:rPr>
      </w:pPr>
      <w:r w:rsidRPr="009D78EA">
        <w:rPr>
          <w:sz w:val="24"/>
          <w:szCs w:val="24"/>
          <w:lang w:val="vi-VN"/>
        </w:rPr>
        <w:t>Với các điều kiện như trong c) của 2.6.12.2, tín hiệu đầu vào không được vượt quá+6 dBμV (e.m.f) khi đặt chức năng tắt âm thanh ở vị trí cực đại.</w:t>
      </w:r>
    </w:p>
    <w:p w:rsidR="009D78EA" w:rsidRPr="009D78EA" w:rsidRDefault="009D78EA" w:rsidP="00612678">
      <w:pPr>
        <w:pStyle w:val="Heading3"/>
        <w:numPr>
          <w:ilvl w:val="2"/>
          <w:numId w:val="6"/>
        </w:numPr>
        <w:spacing w:before="120" w:after="0" w:line="240" w:lineRule="auto"/>
        <w:ind w:left="851" w:hanging="851"/>
      </w:pPr>
      <w:bookmarkStart w:id="501" w:name="_Toc29477012"/>
      <w:r w:rsidRPr="009D78EA">
        <w:t>Trễ tắt âm thanh</w:t>
      </w:r>
      <w:bookmarkEnd w:id="501"/>
    </w:p>
    <w:p w:rsidR="009D78EA" w:rsidRPr="009D78EA" w:rsidRDefault="009D78EA" w:rsidP="00612678">
      <w:pPr>
        <w:pStyle w:val="Heading2"/>
        <w:numPr>
          <w:ilvl w:val="3"/>
          <w:numId w:val="6"/>
        </w:numPr>
        <w:spacing w:after="0" w:line="240" w:lineRule="auto"/>
        <w:ind w:right="-7"/>
      </w:pPr>
      <w:bookmarkStart w:id="502" w:name="_Toc2375715"/>
      <w:bookmarkStart w:id="503" w:name="_Toc23897819"/>
      <w:bookmarkStart w:id="504" w:name="_Toc29477013"/>
      <w:r w:rsidRPr="009D78EA">
        <w:t>Định nghĩa</w:t>
      </w:r>
      <w:bookmarkEnd w:id="502"/>
      <w:bookmarkEnd w:id="503"/>
      <w:bookmarkEnd w:id="504"/>
    </w:p>
    <w:p w:rsidR="009D78EA" w:rsidRPr="009D78EA" w:rsidRDefault="009D78EA" w:rsidP="00612678">
      <w:pPr>
        <w:spacing w:after="0" w:line="240" w:lineRule="auto"/>
        <w:ind w:right="-7"/>
        <w:rPr>
          <w:sz w:val="24"/>
          <w:szCs w:val="24"/>
          <w:lang w:val="vi-VN"/>
        </w:rPr>
      </w:pPr>
      <w:r w:rsidRPr="009D78EA">
        <w:rPr>
          <w:sz w:val="24"/>
          <w:szCs w:val="24"/>
          <w:lang w:val="vi-VN"/>
        </w:rPr>
        <w:t>Trễ tắt âm thanh là sự chênh lệch, tính theo dB, giữa các mức tín hiệu đầu vào máythu khi tắt và bật chức năng tắt âm thanh.</w:t>
      </w:r>
    </w:p>
    <w:p w:rsidR="009D78EA" w:rsidRPr="009D78EA" w:rsidRDefault="009D78EA" w:rsidP="00612678">
      <w:pPr>
        <w:pStyle w:val="Heading2"/>
        <w:numPr>
          <w:ilvl w:val="3"/>
          <w:numId w:val="6"/>
        </w:numPr>
        <w:spacing w:after="0" w:line="240" w:lineRule="auto"/>
        <w:ind w:right="-7"/>
      </w:pPr>
      <w:bookmarkStart w:id="505" w:name="_Toc2375716"/>
      <w:bookmarkStart w:id="506" w:name="_Toc23897820"/>
      <w:bookmarkStart w:id="507" w:name="_Toc29477014"/>
      <w:r w:rsidRPr="009D78EA">
        <w:t>Phương pháp đo</w:t>
      </w:r>
      <w:bookmarkEnd w:id="505"/>
      <w:bookmarkEnd w:id="506"/>
      <w:bookmarkEnd w:id="507"/>
    </w:p>
    <w:p w:rsidR="009D78EA" w:rsidRDefault="009D78EA" w:rsidP="00612678">
      <w:pPr>
        <w:spacing w:after="0" w:line="240" w:lineRule="auto"/>
        <w:ind w:right="-7"/>
        <w:rPr>
          <w:sz w:val="24"/>
          <w:szCs w:val="24"/>
          <w:lang w:val="vi-VN"/>
        </w:rPr>
      </w:pPr>
      <w:r w:rsidRPr="009D78EA">
        <w:rPr>
          <w:sz w:val="24"/>
          <w:szCs w:val="24"/>
          <w:lang w:val="vi-VN"/>
        </w:rPr>
        <w:t>Nếu có bất kỳ công tắc điều khiển chức năng tắt âm thanh bên ngoài thiết bị thì nóphải được đặt ở vị trí làm tắt hoàn toàn. Khi thực hiện (bật) chức năng tắt âm thanh,đưa một tín hiệu đầu vào không điều chế, tại tần số sóng mang bằng với tần số danhđịnh của máy thu đến cổng ăng ten của máy thu tại một mức đủ thấp để tránh làmthực hiện (bật) chức năng tắt âm thanh. Tăng mức của tín hiệu đầu vào đến mứcvừa đủ để mở chức năng tắt âm thanh. Ghi lai mức tín hiệu vào này. Vẫn thực hiệnchức năng tắt âm thanh, giảm từ từ mức tín hiệu đầu vào cho đến khi tắt âm thanhđầu ra của máy thu một lần nữa.</w:t>
      </w:r>
    </w:p>
    <w:p w:rsidR="0030118A" w:rsidRPr="009D78EA" w:rsidRDefault="00802E90" w:rsidP="00612678">
      <w:pPr>
        <w:pStyle w:val="Heading2"/>
        <w:numPr>
          <w:ilvl w:val="3"/>
          <w:numId w:val="6"/>
        </w:numPr>
        <w:spacing w:after="0" w:line="240" w:lineRule="auto"/>
        <w:ind w:right="-7"/>
      </w:pPr>
      <w:bookmarkStart w:id="508" w:name="_Toc23897821"/>
      <w:bookmarkStart w:id="509" w:name="_Toc29477015"/>
      <w:r>
        <w:t>Giới hạn</w:t>
      </w:r>
      <w:bookmarkEnd w:id="508"/>
      <w:bookmarkEnd w:id="509"/>
    </w:p>
    <w:p w:rsidR="0030118A" w:rsidRDefault="0030118A" w:rsidP="00612678">
      <w:pPr>
        <w:spacing w:after="0" w:line="240" w:lineRule="auto"/>
        <w:ind w:right="-7"/>
        <w:rPr>
          <w:sz w:val="24"/>
          <w:szCs w:val="24"/>
          <w:lang w:val="vi-VN"/>
        </w:rPr>
      </w:pPr>
      <w:r w:rsidRPr="009D78EA">
        <w:rPr>
          <w:sz w:val="24"/>
          <w:szCs w:val="24"/>
          <w:lang w:val="vi-VN"/>
        </w:rPr>
        <w:t>Trễ tắt âm thanh phải nằm trong khoảng 3 dB và 6 dB.</w:t>
      </w:r>
    </w:p>
    <w:p w:rsidR="0030118A" w:rsidRPr="0030118A" w:rsidRDefault="0030118A" w:rsidP="00612678">
      <w:pPr>
        <w:pStyle w:val="Heading3"/>
        <w:numPr>
          <w:ilvl w:val="2"/>
          <w:numId w:val="6"/>
        </w:numPr>
        <w:spacing w:before="120" w:after="0" w:line="240" w:lineRule="auto"/>
        <w:ind w:left="851" w:hanging="851"/>
      </w:pPr>
      <w:bookmarkStart w:id="510" w:name="_Toc29477016"/>
      <w:r w:rsidRPr="0030118A">
        <w:t>Các đặc tính đa quan sát</w:t>
      </w:r>
      <w:bookmarkEnd w:id="510"/>
    </w:p>
    <w:p w:rsidR="0030118A" w:rsidRPr="0030118A" w:rsidRDefault="0030118A" w:rsidP="00612678">
      <w:pPr>
        <w:pStyle w:val="Heading2"/>
        <w:numPr>
          <w:ilvl w:val="3"/>
          <w:numId w:val="6"/>
        </w:numPr>
        <w:spacing w:after="0" w:line="240" w:lineRule="auto"/>
        <w:ind w:right="-7"/>
      </w:pPr>
      <w:bookmarkStart w:id="511" w:name="_Toc2375719"/>
      <w:bookmarkStart w:id="512" w:name="_Toc23897823"/>
      <w:bookmarkStart w:id="513" w:name="_Toc29477017"/>
      <w:r w:rsidRPr="0030118A">
        <w:t>Định nghĩa</w:t>
      </w:r>
      <w:bookmarkEnd w:id="511"/>
      <w:bookmarkEnd w:id="512"/>
      <w:bookmarkEnd w:id="513"/>
    </w:p>
    <w:p w:rsidR="0030118A" w:rsidRPr="0030118A" w:rsidRDefault="0030118A" w:rsidP="00612678">
      <w:pPr>
        <w:spacing w:after="0" w:line="240" w:lineRule="auto"/>
        <w:ind w:right="-7"/>
        <w:rPr>
          <w:sz w:val="24"/>
          <w:szCs w:val="24"/>
          <w:lang w:val="vi-VN"/>
        </w:rPr>
      </w:pPr>
      <w:r w:rsidRPr="0030118A">
        <w:rPr>
          <w:sz w:val="24"/>
          <w:szCs w:val="24"/>
          <w:lang w:val="vi-VN"/>
        </w:rPr>
        <w:t>Chu kỳ quét là thời gian giữa hai lần bắt đầu hai mẫu liên tiếp trên kênh ưu tiên khikhông có tín hiệu trên kênh này.</w:t>
      </w:r>
    </w:p>
    <w:p w:rsidR="0030118A" w:rsidRPr="0030118A" w:rsidRDefault="0030118A" w:rsidP="00612678">
      <w:pPr>
        <w:spacing w:after="0" w:line="240" w:lineRule="auto"/>
        <w:ind w:right="-7"/>
        <w:rPr>
          <w:sz w:val="24"/>
          <w:szCs w:val="24"/>
          <w:lang w:val="vi-VN"/>
        </w:rPr>
      </w:pPr>
      <w:r w:rsidRPr="0030118A">
        <w:rPr>
          <w:sz w:val="24"/>
          <w:szCs w:val="24"/>
          <w:lang w:val="vi-VN"/>
        </w:rPr>
        <w:t>Thời gian dừng trên kênh ưu tiên là khoảng thời gian từ khi bắt đầu đến khi kết thúccủa bất kỳ mẫu nào trên kênh ưu tiên khi không có tín hiệu trên kênh đó.</w:t>
      </w:r>
    </w:p>
    <w:p w:rsidR="0030118A" w:rsidRPr="0030118A" w:rsidRDefault="0030118A" w:rsidP="00612678">
      <w:pPr>
        <w:spacing w:after="0" w:line="240" w:lineRule="auto"/>
        <w:ind w:right="-7"/>
        <w:rPr>
          <w:sz w:val="24"/>
          <w:szCs w:val="24"/>
          <w:lang w:val="vi-VN"/>
        </w:rPr>
      </w:pPr>
      <w:r w:rsidRPr="0030118A">
        <w:rPr>
          <w:sz w:val="24"/>
          <w:szCs w:val="24"/>
          <w:lang w:val="vi-VN"/>
        </w:rPr>
        <w:t>Thời gian dừng trên kênh bổ sung là khoảng thời gian từ khi bắt đầu đến khi kết thúccủa bất kỳ mẫu nào trên kênh này.</w:t>
      </w:r>
    </w:p>
    <w:p w:rsidR="0030118A" w:rsidRPr="0030118A" w:rsidRDefault="0030118A" w:rsidP="00612678">
      <w:pPr>
        <w:pStyle w:val="Heading2"/>
        <w:numPr>
          <w:ilvl w:val="3"/>
          <w:numId w:val="6"/>
        </w:numPr>
        <w:spacing w:after="0" w:line="240" w:lineRule="auto"/>
        <w:ind w:right="-7"/>
      </w:pPr>
      <w:bookmarkStart w:id="514" w:name="_Toc2375720"/>
      <w:bookmarkStart w:id="515" w:name="_Toc23897824"/>
      <w:bookmarkStart w:id="516" w:name="_Toc29477018"/>
      <w:r w:rsidRPr="0030118A">
        <w:t>Phương pháp đo</w:t>
      </w:r>
      <w:bookmarkEnd w:id="514"/>
      <w:bookmarkEnd w:id="515"/>
      <w:bookmarkEnd w:id="516"/>
    </w:p>
    <w:p w:rsidR="0030118A" w:rsidRPr="0030118A" w:rsidRDefault="0030118A" w:rsidP="00612678">
      <w:pPr>
        <w:spacing w:after="0" w:line="240" w:lineRule="auto"/>
        <w:ind w:right="-7"/>
        <w:rPr>
          <w:sz w:val="24"/>
          <w:szCs w:val="24"/>
          <w:lang w:val="vi-VN"/>
        </w:rPr>
      </w:pPr>
      <w:r w:rsidRPr="0030118A">
        <w:rPr>
          <w:sz w:val="24"/>
          <w:szCs w:val="24"/>
          <w:lang w:val="vi-VN"/>
        </w:rPr>
        <w:t>Điều chỉnh để thiết bị quét trên kênh ưu tiên và một kênh bổ sung. Các đặc tính nàycó thể không tồn tại trên kênh DSC (kênh 70).</w:t>
      </w:r>
    </w:p>
    <w:p w:rsidR="0030118A" w:rsidRPr="0030118A" w:rsidRDefault="0030118A" w:rsidP="00612678">
      <w:pPr>
        <w:spacing w:after="0" w:line="240" w:lineRule="auto"/>
        <w:ind w:right="-7"/>
        <w:rPr>
          <w:sz w:val="24"/>
          <w:szCs w:val="24"/>
          <w:lang w:val="vi-VN"/>
        </w:rPr>
      </w:pPr>
      <w:r w:rsidRPr="0030118A">
        <w:rPr>
          <w:sz w:val="24"/>
          <w:szCs w:val="24"/>
          <w:lang w:val="vi-VN"/>
        </w:rPr>
        <w:t xml:space="preserve">Thực hiện chức năng tắt âm thanh và điều chỉnh sao cho tắt âm thanh của máy thutrên cả hai kênh. Đưa một tín hiệu đo kiểm tại tần số sóng mang bằng với tần sốdanh định kênh bổ sung của máy thu, được điều chế đo kiểm bình thường (xem2.3.3) đến máy thu qua một mạch phối hợp (xem 2.3.1). Tín hiệu đo kiểm thứ hai cótần số bằng với tần số danh định của kênh ưu tiên và không điều chế, tín hiệu </w:t>
      </w:r>
      <w:r w:rsidRPr="0030118A">
        <w:rPr>
          <w:sz w:val="24"/>
          <w:szCs w:val="24"/>
          <w:lang w:val="vi-VN"/>
        </w:rPr>
        <w:lastRenderedPageBreak/>
        <w:t>nàycũng được đưa vào máy thu qua một đầu vào khác của mạch phối hợp. Mức của haitín hiệu đo kiểm tại đầu vào máy thu bằng +12 dBμV (e.m.f). Nối một máy hiện sóngcó nhớ vào đầu ra âm thanh. Ban đầu, tắt đầu ra tín hiệu đo kiểm trên kênh ưu tiên.Bắt đầu quá trình quét và quan sát tín hiệu ra trên máy hiện sóng. Đo thời gian giữacác xung tín hiệu âm thanh và độ dài của các xung tín hiệu âm thanh. Bật tín hiệu đokiểm trên kênh ưu tiên, quá trình quét sẽ dừng trên kênh ưu tiên sau khi thu đượcxung tín hiệu cuối cùng và trong khoảng thời gian dừng trên kênh ưu tiên. Thực hiệnphép đo với kênh bổ sung là một kênh đơn công và thực hiện lại phép đo với kênhbổ sung là kênh song công.</w:t>
      </w:r>
    </w:p>
    <w:p w:rsidR="0030118A" w:rsidRPr="0030118A" w:rsidRDefault="00802E90" w:rsidP="00612678">
      <w:pPr>
        <w:pStyle w:val="Heading2"/>
        <w:numPr>
          <w:ilvl w:val="3"/>
          <w:numId w:val="6"/>
        </w:numPr>
        <w:spacing w:after="0" w:line="240" w:lineRule="auto"/>
        <w:ind w:right="-7"/>
      </w:pPr>
      <w:bookmarkStart w:id="517" w:name="_Toc23897825"/>
      <w:bookmarkStart w:id="518" w:name="_Toc29477019"/>
      <w:r>
        <w:t>Giới hạn</w:t>
      </w:r>
      <w:bookmarkEnd w:id="517"/>
      <w:bookmarkEnd w:id="518"/>
    </w:p>
    <w:p w:rsidR="0030118A" w:rsidRPr="0030118A" w:rsidRDefault="0030118A" w:rsidP="00612678">
      <w:pPr>
        <w:spacing w:after="0" w:line="240" w:lineRule="auto"/>
        <w:ind w:right="-7"/>
        <w:rPr>
          <w:sz w:val="24"/>
          <w:szCs w:val="24"/>
          <w:lang w:val="vi-VN"/>
        </w:rPr>
      </w:pPr>
      <w:r w:rsidRPr="0030118A">
        <w:rPr>
          <w:sz w:val="24"/>
          <w:szCs w:val="24"/>
          <w:lang w:val="vi-VN"/>
        </w:rPr>
        <w:t>Chu kỳ quét không được vượt quá 2 s.</w:t>
      </w:r>
    </w:p>
    <w:p w:rsidR="0030118A" w:rsidRPr="0030118A" w:rsidRDefault="0030118A" w:rsidP="00612678">
      <w:pPr>
        <w:spacing w:after="0" w:line="240" w:lineRule="auto"/>
        <w:ind w:right="-7"/>
        <w:rPr>
          <w:sz w:val="24"/>
          <w:szCs w:val="24"/>
          <w:lang w:val="vi-VN"/>
        </w:rPr>
      </w:pPr>
      <w:r w:rsidRPr="0030118A">
        <w:rPr>
          <w:sz w:val="24"/>
          <w:szCs w:val="24"/>
          <w:lang w:val="vi-VN"/>
        </w:rPr>
        <w:t>Thời gian dừng trên kênh ưu tiên không được vượt quá 150 ms.</w:t>
      </w:r>
    </w:p>
    <w:p w:rsidR="0030118A" w:rsidRPr="0030118A" w:rsidRDefault="0030118A" w:rsidP="00612678">
      <w:pPr>
        <w:spacing w:after="0" w:line="240" w:lineRule="auto"/>
        <w:ind w:right="-7"/>
        <w:rPr>
          <w:sz w:val="24"/>
          <w:szCs w:val="24"/>
          <w:lang w:val="vi-VN"/>
        </w:rPr>
      </w:pPr>
      <w:r w:rsidRPr="0030118A">
        <w:rPr>
          <w:sz w:val="24"/>
          <w:szCs w:val="24"/>
          <w:lang w:val="vi-VN"/>
        </w:rPr>
        <w:t>Thời gian dừng trên kênh kênh bổ sung phải nằm trong khoảng 850 ms và 2 s, thờigian dừng này được xác định là thời gian trống giữa hai cụm tín hiệu âm tần đầu ra.</w:t>
      </w:r>
    </w:p>
    <w:p w:rsidR="0030118A" w:rsidRPr="0030118A" w:rsidRDefault="0030118A" w:rsidP="00612678">
      <w:pPr>
        <w:pStyle w:val="Heading3"/>
        <w:numPr>
          <w:ilvl w:val="2"/>
          <w:numId w:val="6"/>
        </w:numPr>
        <w:spacing w:before="120" w:after="0" w:line="240" w:lineRule="auto"/>
        <w:ind w:left="851" w:hanging="851"/>
      </w:pPr>
      <w:bookmarkStart w:id="519" w:name="_Toc29477020"/>
      <w:r w:rsidRPr="0030118A">
        <w:t>Đặc tính đầu ra âm thanh DSC</w:t>
      </w:r>
      <w:bookmarkEnd w:id="519"/>
    </w:p>
    <w:p w:rsidR="0030118A" w:rsidRPr="0030118A" w:rsidRDefault="0030118A" w:rsidP="00612678">
      <w:pPr>
        <w:pStyle w:val="Heading2"/>
        <w:numPr>
          <w:ilvl w:val="3"/>
          <w:numId w:val="6"/>
        </w:numPr>
        <w:spacing w:after="0" w:line="240" w:lineRule="auto"/>
        <w:ind w:right="-7"/>
      </w:pPr>
      <w:bookmarkStart w:id="520" w:name="_Toc2375723"/>
      <w:bookmarkStart w:id="521" w:name="_Toc23897827"/>
      <w:bookmarkStart w:id="522" w:name="_Toc29477021"/>
      <w:r w:rsidRPr="0030118A">
        <w:t>Định nghĩa</w:t>
      </w:r>
      <w:bookmarkEnd w:id="520"/>
      <w:bookmarkEnd w:id="521"/>
      <w:bookmarkEnd w:id="522"/>
    </w:p>
    <w:p w:rsidR="0030118A" w:rsidRPr="0030118A" w:rsidRDefault="0030118A" w:rsidP="00612678">
      <w:pPr>
        <w:spacing w:after="0" w:line="240" w:lineRule="auto"/>
        <w:ind w:right="-7"/>
        <w:rPr>
          <w:sz w:val="24"/>
          <w:szCs w:val="24"/>
          <w:lang w:val="vi-VN"/>
        </w:rPr>
      </w:pPr>
      <w:r w:rsidRPr="0030118A">
        <w:rPr>
          <w:sz w:val="24"/>
          <w:szCs w:val="24"/>
          <w:lang w:val="vi-VN"/>
        </w:rPr>
        <w:t>Đặc tính âm thanh DSC là mức của hai âm DSC tại cực ra âm thanh DSC khi máythu đang thu một tín hiệu DSC được điều chế chính xác.</w:t>
      </w:r>
    </w:p>
    <w:p w:rsidR="0030118A" w:rsidRPr="0030118A" w:rsidRDefault="0030118A" w:rsidP="00612678">
      <w:pPr>
        <w:pStyle w:val="Heading2"/>
        <w:numPr>
          <w:ilvl w:val="3"/>
          <w:numId w:val="6"/>
        </w:numPr>
        <w:spacing w:after="0" w:line="240" w:lineRule="auto"/>
        <w:ind w:right="-7"/>
      </w:pPr>
      <w:bookmarkStart w:id="523" w:name="_Toc2375724"/>
      <w:bookmarkStart w:id="524" w:name="_Toc23897828"/>
      <w:bookmarkStart w:id="525" w:name="_Toc29477022"/>
      <w:r w:rsidRPr="0030118A">
        <w:t>Phương pháp đo</w:t>
      </w:r>
      <w:bookmarkEnd w:id="523"/>
      <w:bookmarkEnd w:id="524"/>
      <w:bookmarkEnd w:id="525"/>
    </w:p>
    <w:p w:rsidR="0030118A" w:rsidRPr="0030118A" w:rsidRDefault="0030118A" w:rsidP="00612678">
      <w:pPr>
        <w:spacing w:after="0" w:line="240" w:lineRule="auto"/>
        <w:ind w:right="-7"/>
        <w:rPr>
          <w:sz w:val="24"/>
          <w:szCs w:val="24"/>
          <w:lang w:val="vi-VN"/>
        </w:rPr>
      </w:pPr>
      <w:r w:rsidRPr="0030118A">
        <w:rPr>
          <w:sz w:val="24"/>
          <w:szCs w:val="24"/>
          <w:lang w:val="vi-VN"/>
        </w:rPr>
        <w:t>Thực hiện phép đo kiểm trên kênh 70.</w:t>
      </w:r>
    </w:p>
    <w:p w:rsidR="0030118A" w:rsidRPr="0030118A" w:rsidRDefault="0030118A" w:rsidP="00612678">
      <w:pPr>
        <w:spacing w:after="0" w:line="240" w:lineRule="auto"/>
        <w:ind w:right="-7"/>
        <w:rPr>
          <w:sz w:val="24"/>
          <w:szCs w:val="24"/>
          <w:lang w:val="vi-VN"/>
        </w:rPr>
      </w:pPr>
      <w:r w:rsidRPr="0030118A">
        <w:rPr>
          <w:sz w:val="24"/>
          <w:szCs w:val="24"/>
          <w:lang w:val="vi-VN"/>
        </w:rPr>
        <w:t>Đưa tín hiệu đo kiểm tại tần số sóng mang danh định đến đầu vào máy thu. Tín hiệunày được điều chế bằng một âm có tần số 1300 Hz với chỉ số điều chế bằng 2. Đặtmức tín hiệu của bộ tạo tín hiệu bằng +26 dBμV.</w:t>
      </w:r>
    </w:p>
    <w:p w:rsidR="0030118A" w:rsidRPr="0030118A" w:rsidRDefault="0030118A" w:rsidP="00612678">
      <w:pPr>
        <w:spacing w:after="0" w:line="240" w:lineRule="auto"/>
        <w:ind w:right="-7"/>
        <w:rPr>
          <w:sz w:val="24"/>
          <w:szCs w:val="24"/>
          <w:lang w:val="vi-VN"/>
        </w:rPr>
      </w:pPr>
      <w:r w:rsidRPr="0030118A">
        <w:rPr>
          <w:sz w:val="24"/>
          <w:szCs w:val="24"/>
          <w:lang w:val="vi-VN"/>
        </w:rPr>
        <w:t>Các cực đầu ra âm thanh DSC có tải bằng 600 Ω.</w:t>
      </w:r>
    </w:p>
    <w:p w:rsidR="0030118A" w:rsidRPr="0030118A" w:rsidRDefault="0030118A" w:rsidP="00612678">
      <w:pPr>
        <w:spacing w:after="0" w:line="240" w:lineRule="auto"/>
        <w:ind w:right="-7"/>
        <w:rPr>
          <w:sz w:val="24"/>
          <w:szCs w:val="24"/>
          <w:lang w:val="vi-VN"/>
        </w:rPr>
      </w:pPr>
      <w:r w:rsidRPr="0030118A">
        <w:rPr>
          <w:sz w:val="24"/>
          <w:szCs w:val="24"/>
          <w:lang w:val="vi-VN"/>
        </w:rPr>
        <w:t>Đo mức âm thanh tại các cực này.</w:t>
      </w:r>
    </w:p>
    <w:p w:rsidR="0030118A" w:rsidRPr="0030118A" w:rsidRDefault="0030118A" w:rsidP="00612678">
      <w:pPr>
        <w:spacing w:after="0" w:line="240" w:lineRule="auto"/>
        <w:ind w:right="-7"/>
        <w:rPr>
          <w:sz w:val="24"/>
          <w:szCs w:val="24"/>
          <w:lang w:val="vi-VN"/>
        </w:rPr>
      </w:pPr>
      <w:r w:rsidRPr="0030118A">
        <w:rPr>
          <w:sz w:val="24"/>
          <w:szCs w:val="24"/>
          <w:lang w:val="vi-VN"/>
        </w:rPr>
        <w:t>Thực hiện lại các phép đo với tín hiệu đo kiểm được điều chế bằng âm tần số 2100Hz và duy trì chỉ số điều chế bằng 2.</w:t>
      </w:r>
    </w:p>
    <w:p w:rsidR="0030118A" w:rsidRPr="0030118A" w:rsidRDefault="00802E90" w:rsidP="00612678">
      <w:pPr>
        <w:pStyle w:val="Heading2"/>
        <w:numPr>
          <w:ilvl w:val="3"/>
          <w:numId w:val="6"/>
        </w:numPr>
        <w:spacing w:after="0" w:line="240" w:lineRule="auto"/>
        <w:ind w:right="-7"/>
      </w:pPr>
      <w:bookmarkStart w:id="526" w:name="_Toc23897829"/>
      <w:bookmarkStart w:id="527" w:name="_Toc29477023"/>
      <w:r>
        <w:t>Giới hạn</w:t>
      </w:r>
      <w:bookmarkEnd w:id="526"/>
      <w:bookmarkEnd w:id="527"/>
    </w:p>
    <w:p w:rsidR="0030118A" w:rsidRPr="009D78EA" w:rsidRDefault="0030118A" w:rsidP="00612678">
      <w:pPr>
        <w:spacing w:after="0" w:line="240" w:lineRule="auto"/>
        <w:ind w:right="-7"/>
        <w:rPr>
          <w:sz w:val="24"/>
          <w:szCs w:val="24"/>
          <w:lang w:val="vi-VN"/>
        </w:rPr>
      </w:pPr>
      <w:r w:rsidRPr="0030118A">
        <w:rPr>
          <w:sz w:val="24"/>
          <w:szCs w:val="24"/>
          <w:lang w:val="vi-VN"/>
        </w:rPr>
        <w:t>Mức tín hiệu âm thanh được đưa qua tải tại các cực đầu ra DSC phải nằm trongkhoảng 0,55 V(r.m.s) và 1,1 V (r.m.s).</w:t>
      </w:r>
    </w:p>
    <w:p w:rsidR="009D78EA" w:rsidRPr="009D78EA" w:rsidRDefault="009D78EA" w:rsidP="00612678">
      <w:pPr>
        <w:pStyle w:val="Heading2"/>
        <w:numPr>
          <w:ilvl w:val="1"/>
          <w:numId w:val="6"/>
        </w:numPr>
        <w:spacing w:after="0" w:line="240" w:lineRule="auto"/>
      </w:pPr>
      <w:bookmarkStart w:id="528" w:name="_Toc29477024"/>
      <w:r w:rsidRPr="009D78EA">
        <w:t>Hoạt động song công</w:t>
      </w:r>
      <w:bookmarkEnd w:id="528"/>
    </w:p>
    <w:p w:rsidR="009D78EA" w:rsidRPr="009D78EA" w:rsidRDefault="009D78EA" w:rsidP="00612678">
      <w:pPr>
        <w:spacing w:after="0" w:line="240" w:lineRule="auto"/>
        <w:ind w:right="-7"/>
        <w:rPr>
          <w:sz w:val="24"/>
          <w:szCs w:val="24"/>
          <w:lang w:val="vi-VN"/>
        </w:rPr>
      </w:pPr>
      <w:r w:rsidRPr="009D78EA">
        <w:rPr>
          <w:sz w:val="24"/>
          <w:szCs w:val="24"/>
          <w:lang w:val="vi-VN"/>
        </w:rPr>
        <w:t>Nếu thiết bị được thiết kế để hoạt động song công, khi đo kiểm hợp chuẩn phải lắpmột bộ lọc song công và cần thực hiện các phép đo kiểm bổ sung sau đây để đảmbảo hoạt động tốt.</w:t>
      </w:r>
    </w:p>
    <w:p w:rsidR="009D78EA" w:rsidRPr="009D78EA" w:rsidRDefault="009D78EA" w:rsidP="00612678">
      <w:pPr>
        <w:pStyle w:val="Heading3"/>
        <w:numPr>
          <w:ilvl w:val="2"/>
          <w:numId w:val="6"/>
        </w:numPr>
        <w:spacing w:before="120" w:after="0" w:line="240" w:lineRule="auto"/>
        <w:ind w:left="851" w:hanging="851"/>
      </w:pPr>
      <w:bookmarkStart w:id="529" w:name="_Toc29477025"/>
      <w:r w:rsidRPr="009D78EA">
        <w:t>Suy giảm độ nhạy máy thu do thu và phát đồng thời</w:t>
      </w:r>
      <w:bookmarkEnd w:id="529"/>
    </w:p>
    <w:p w:rsidR="009D78EA" w:rsidRPr="009D78EA" w:rsidRDefault="009D78EA" w:rsidP="00612678">
      <w:pPr>
        <w:pStyle w:val="Heading2"/>
        <w:numPr>
          <w:ilvl w:val="3"/>
          <w:numId w:val="6"/>
        </w:numPr>
        <w:spacing w:after="0" w:line="240" w:lineRule="auto"/>
        <w:ind w:right="-7"/>
      </w:pPr>
      <w:bookmarkStart w:id="530" w:name="_Toc2375728"/>
      <w:bookmarkStart w:id="531" w:name="_Toc23897832"/>
      <w:bookmarkStart w:id="532" w:name="_Toc29477026"/>
      <w:r w:rsidRPr="009D78EA">
        <w:t>Định nghĩa</w:t>
      </w:r>
      <w:bookmarkEnd w:id="530"/>
      <w:bookmarkEnd w:id="531"/>
      <w:bookmarkEnd w:id="532"/>
    </w:p>
    <w:p w:rsidR="009D78EA" w:rsidRPr="009D78EA" w:rsidRDefault="009D78EA" w:rsidP="00612678">
      <w:pPr>
        <w:spacing w:after="0" w:line="240" w:lineRule="auto"/>
        <w:ind w:right="-7"/>
        <w:rPr>
          <w:sz w:val="24"/>
          <w:szCs w:val="24"/>
          <w:lang w:val="vi-VN"/>
        </w:rPr>
      </w:pPr>
      <w:r w:rsidRPr="009D78EA">
        <w:rPr>
          <w:sz w:val="24"/>
          <w:szCs w:val="24"/>
          <w:lang w:val="vi-VN"/>
        </w:rPr>
        <w:t>Suy giảm độ nhạy của máy thu là sự suy giảm do sự chuyển đổi công suất từ máyphát sang máy thu do các ảnh hưởng ghép.</w:t>
      </w:r>
    </w:p>
    <w:p w:rsidR="009D78EA" w:rsidRPr="009D78EA" w:rsidRDefault="009D78EA" w:rsidP="00612678">
      <w:pPr>
        <w:spacing w:after="0" w:line="240" w:lineRule="auto"/>
        <w:ind w:right="-7"/>
        <w:rPr>
          <w:sz w:val="24"/>
          <w:szCs w:val="24"/>
          <w:lang w:val="vi-VN"/>
        </w:rPr>
      </w:pPr>
      <w:r w:rsidRPr="009D78EA">
        <w:rPr>
          <w:sz w:val="24"/>
          <w:szCs w:val="24"/>
          <w:lang w:val="vi-VN"/>
        </w:rPr>
        <w:t>Sự suy giảm này được biểu diễn bằng sự chênh lệch giữa các mức độ nhạy khảdụng cực đại tính theo dB khi thu phát đồng thời và không đồng thời.</w:t>
      </w:r>
    </w:p>
    <w:p w:rsidR="009D78EA" w:rsidRPr="009D78EA" w:rsidRDefault="009D78EA" w:rsidP="00612678">
      <w:pPr>
        <w:pStyle w:val="Heading2"/>
        <w:numPr>
          <w:ilvl w:val="3"/>
          <w:numId w:val="6"/>
        </w:numPr>
        <w:spacing w:after="0" w:line="240" w:lineRule="auto"/>
        <w:ind w:right="-7"/>
      </w:pPr>
      <w:bookmarkStart w:id="533" w:name="_Toc2375729"/>
      <w:bookmarkStart w:id="534" w:name="_Toc23897833"/>
      <w:bookmarkStart w:id="535" w:name="_Toc29477027"/>
      <w:r w:rsidRPr="000B350C">
        <w:lastRenderedPageBreak/>
        <w:t>Phương pháp đo</w:t>
      </w:r>
      <w:bookmarkEnd w:id="533"/>
      <w:bookmarkEnd w:id="534"/>
      <w:bookmarkEnd w:id="535"/>
    </w:p>
    <w:p w:rsidR="009D78EA" w:rsidRPr="009D78EA" w:rsidRDefault="009D78EA" w:rsidP="00612678">
      <w:pPr>
        <w:spacing w:after="0" w:line="240" w:lineRule="auto"/>
        <w:ind w:right="-7"/>
        <w:rPr>
          <w:sz w:val="24"/>
          <w:szCs w:val="24"/>
          <w:lang w:val="vi-VN"/>
        </w:rPr>
      </w:pPr>
      <w:r w:rsidRPr="009D78EA">
        <w:rPr>
          <w:sz w:val="24"/>
          <w:szCs w:val="24"/>
          <w:lang w:val="vi-VN"/>
        </w:rPr>
        <w:t>Cổng ăng ten của thiết bị bao gồm máy thu, máy phát và bộ lọc song công được nốiqua một thiết bị ghép đến ăng ten giả quy định trong 2.3.4.</w:t>
      </w:r>
    </w:p>
    <w:p w:rsidR="009D78EA" w:rsidRPr="009D78EA" w:rsidRDefault="009D78EA" w:rsidP="00612678">
      <w:pPr>
        <w:spacing w:after="0" w:line="240" w:lineRule="auto"/>
        <w:ind w:right="-7"/>
        <w:rPr>
          <w:sz w:val="24"/>
          <w:szCs w:val="24"/>
          <w:lang w:val="vi-VN"/>
        </w:rPr>
      </w:pPr>
      <w:r w:rsidRPr="009D78EA">
        <w:rPr>
          <w:sz w:val="24"/>
          <w:szCs w:val="24"/>
          <w:lang w:val="vi-VN"/>
        </w:rPr>
        <w:t xml:space="preserve">Bộ tạo tín hiệu với điều chế đo kiểm bình thường (như 2.3.3) được nối đến thiết bịghépsao </w:t>
      </w:r>
      <w:r w:rsidR="00FC1B49">
        <w:rPr>
          <w:sz w:val="24"/>
          <w:szCs w:val="24"/>
          <w:lang w:val="vi-VN"/>
        </w:rPr>
        <w:t xml:space="preserve">cho </w:t>
      </w:r>
      <w:r w:rsidRPr="009D78EA">
        <w:rPr>
          <w:sz w:val="24"/>
          <w:szCs w:val="24"/>
          <w:lang w:val="vi-VN"/>
        </w:rPr>
        <w:t>không làm ảnh hưởng đến sự phối hợp trở kháng.</w:t>
      </w:r>
    </w:p>
    <w:p w:rsidR="009D78EA" w:rsidRPr="009D78EA" w:rsidRDefault="009D78EA" w:rsidP="00612678">
      <w:pPr>
        <w:spacing w:after="0" w:line="240" w:lineRule="auto"/>
        <w:ind w:right="-7"/>
        <w:rPr>
          <w:sz w:val="24"/>
          <w:szCs w:val="24"/>
          <w:lang w:val="vi-VN"/>
        </w:rPr>
      </w:pPr>
      <w:r w:rsidRPr="009D78EA">
        <w:rPr>
          <w:sz w:val="24"/>
          <w:szCs w:val="24"/>
          <w:lang w:val="vi-VN"/>
        </w:rPr>
        <w:t>Máy phát phải hoạt động tại công suất đầu ra sóng mang như quy định trong 2.5.2,được điều chế bằng tín hiệu tần số 400 Hz và độ lệch tần bằng ± 3 kHz</w:t>
      </w:r>
      <w:r w:rsidR="00FC1B49">
        <w:rPr>
          <w:sz w:val="24"/>
          <w:szCs w:val="24"/>
          <w:lang w:val="vi-VN"/>
        </w:rPr>
        <w:t>:</w:t>
      </w:r>
    </w:p>
    <w:p w:rsidR="009D78EA" w:rsidRPr="00FC1B49" w:rsidRDefault="009D78EA"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Đo độ nhạy máy thu theo 2.6.3</w:t>
      </w:r>
      <w:r w:rsidR="00FC1B49">
        <w:rPr>
          <w:sz w:val="24"/>
          <w:szCs w:val="24"/>
          <w:lang w:val="vi-VN"/>
        </w:rPr>
        <w:t>;</w:t>
      </w:r>
    </w:p>
    <w:p w:rsidR="009D78EA" w:rsidRPr="00FC1B49" w:rsidRDefault="009D78EA"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Mức đầu ra của bộ tạo tín hiệu phải được ghi lại C dBμV (e.m.f)</w:t>
      </w:r>
      <w:r w:rsidR="00FC1B49">
        <w:rPr>
          <w:sz w:val="24"/>
          <w:szCs w:val="24"/>
          <w:lang w:val="vi-VN"/>
        </w:rPr>
        <w:t>;</w:t>
      </w:r>
    </w:p>
    <w:p w:rsidR="009D78EA" w:rsidRPr="00FC1B49" w:rsidRDefault="009D78EA"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Tắt máy phát, và đo lại độ nhạy của máy thu</w:t>
      </w:r>
      <w:r w:rsidR="00FC1B49">
        <w:rPr>
          <w:sz w:val="24"/>
          <w:szCs w:val="24"/>
          <w:lang w:val="vi-VN"/>
        </w:rPr>
        <w:t>;</w:t>
      </w:r>
    </w:p>
    <w:p w:rsidR="009D78EA" w:rsidRPr="00FC1B49" w:rsidRDefault="009D78EA"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Ghi lại mức ra của bộ tạo tín hiệu D dBμV (e.m.f)</w:t>
      </w:r>
      <w:r w:rsidR="00FC1B49">
        <w:rPr>
          <w:sz w:val="24"/>
          <w:szCs w:val="24"/>
          <w:lang w:val="vi-VN"/>
        </w:rPr>
        <w:t>;</w:t>
      </w:r>
    </w:p>
    <w:p w:rsidR="009D78EA" w:rsidRPr="00FC1B49" w:rsidRDefault="009D78EA"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Giá trị giảm độ nhạy là sự chênh lệch giữa các giá trị của C và D.</w:t>
      </w:r>
    </w:p>
    <w:p w:rsidR="009D78EA" w:rsidRPr="009D78EA" w:rsidRDefault="00802E90" w:rsidP="00612678">
      <w:pPr>
        <w:pStyle w:val="Heading2"/>
        <w:numPr>
          <w:ilvl w:val="3"/>
          <w:numId w:val="6"/>
        </w:numPr>
        <w:spacing w:after="0" w:line="240" w:lineRule="auto"/>
        <w:ind w:right="-7"/>
      </w:pPr>
      <w:bookmarkStart w:id="536" w:name="_Toc23897834"/>
      <w:bookmarkStart w:id="537" w:name="_Toc29477028"/>
      <w:r>
        <w:t>Giới hạn</w:t>
      </w:r>
      <w:bookmarkEnd w:id="536"/>
      <w:bookmarkEnd w:id="537"/>
    </w:p>
    <w:p w:rsidR="009D78EA" w:rsidRPr="00FC1B49" w:rsidRDefault="009D78EA" w:rsidP="00612678">
      <w:pPr>
        <w:spacing w:after="0" w:line="240" w:lineRule="auto"/>
        <w:ind w:right="-7"/>
        <w:rPr>
          <w:sz w:val="24"/>
          <w:szCs w:val="24"/>
          <w:lang w:val="vi-VN"/>
        </w:rPr>
      </w:pPr>
      <w:r w:rsidRPr="009D78EA">
        <w:rPr>
          <w:sz w:val="24"/>
          <w:szCs w:val="24"/>
          <w:lang w:val="vi-VN"/>
        </w:rPr>
        <w:t>Giảm độ nhạy không được vượt quá 3 dB. Độ nhạy khả dụng cực đại ở các điềukiện hoạt động thu phát đồng thời không được vượt quá các giới hạn trong 2.6.3.3.</w:t>
      </w:r>
    </w:p>
    <w:p w:rsidR="00FC1B49" w:rsidRPr="00FC1B49" w:rsidRDefault="00FC1B49" w:rsidP="00612678">
      <w:pPr>
        <w:pStyle w:val="Heading3"/>
        <w:numPr>
          <w:ilvl w:val="2"/>
          <w:numId w:val="6"/>
        </w:numPr>
        <w:spacing w:before="120" w:after="0" w:line="240" w:lineRule="auto"/>
        <w:ind w:left="851" w:hanging="851"/>
      </w:pPr>
      <w:bookmarkStart w:id="538" w:name="_Toc29477029"/>
      <w:r w:rsidRPr="00FC1B49">
        <w:t>Trộn bên trong máy thu phát song công</w:t>
      </w:r>
      <w:bookmarkEnd w:id="538"/>
    </w:p>
    <w:p w:rsidR="00FC1B49" w:rsidRPr="00FC1B49" w:rsidRDefault="00FC1B49" w:rsidP="00612678">
      <w:pPr>
        <w:pStyle w:val="Heading2"/>
        <w:numPr>
          <w:ilvl w:val="3"/>
          <w:numId w:val="6"/>
        </w:numPr>
        <w:spacing w:after="0" w:line="240" w:lineRule="auto"/>
        <w:ind w:right="-7"/>
      </w:pPr>
      <w:bookmarkStart w:id="539" w:name="_Toc2375732"/>
      <w:bookmarkStart w:id="540" w:name="_Toc23897836"/>
      <w:bookmarkStart w:id="541" w:name="_Toc29477030"/>
      <w:r w:rsidRPr="00FC1B49">
        <w:t>Định nghĩa</w:t>
      </w:r>
      <w:bookmarkEnd w:id="539"/>
      <w:bookmarkEnd w:id="540"/>
      <w:bookmarkEnd w:id="541"/>
    </w:p>
    <w:p w:rsidR="00FC1B49" w:rsidRPr="00FC1B49" w:rsidRDefault="00FC1B49" w:rsidP="00612678">
      <w:pPr>
        <w:spacing w:after="0" w:line="240" w:lineRule="auto"/>
        <w:ind w:right="-7"/>
        <w:rPr>
          <w:sz w:val="24"/>
          <w:szCs w:val="24"/>
          <w:lang w:val="vi-VN"/>
        </w:rPr>
      </w:pPr>
      <w:r w:rsidRPr="00FC1B49">
        <w:rPr>
          <w:sz w:val="24"/>
          <w:szCs w:val="24"/>
          <w:lang w:val="vi-VN"/>
        </w:rPr>
        <w:t>Sự trộn bên trong của các máy thu phát song công sẽ dẫn đến độ nhạy máy thukhông như mong muốn tại các tần số nhất định.</w:t>
      </w:r>
    </w:p>
    <w:p w:rsidR="00FC1B49" w:rsidRPr="00FC1B49" w:rsidRDefault="00FC1B49" w:rsidP="00612678">
      <w:pPr>
        <w:pStyle w:val="Heading2"/>
        <w:numPr>
          <w:ilvl w:val="3"/>
          <w:numId w:val="6"/>
        </w:numPr>
        <w:spacing w:after="0" w:line="240" w:lineRule="auto"/>
        <w:ind w:right="-7"/>
      </w:pPr>
      <w:bookmarkStart w:id="542" w:name="_Toc2375733"/>
      <w:bookmarkStart w:id="543" w:name="_Toc23897837"/>
      <w:bookmarkStart w:id="544" w:name="_Toc29477031"/>
      <w:r w:rsidRPr="00FC1B49">
        <w:t>Phương pháp đo</w:t>
      </w:r>
      <w:bookmarkEnd w:id="542"/>
      <w:bookmarkEnd w:id="543"/>
      <w:bookmarkEnd w:id="544"/>
    </w:p>
    <w:p w:rsidR="00FC1B49" w:rsidRPr="00FC1B49" w:rsidRDefault="00FC1B49" w:rsidP="00612678">
      <w:pPr>
        <w:spacing w:after="0" w:line="240" w:lineRule="auto"/>
        <w:ind w:right="-7"/>
        <w:rPr>
          <w:sz w:val="24"/>
          <w:szCs w:val="24"/>
          <w:lang w:val="vi-VN"/>
        </w:rPr>
      </w:pPr>
      <w:r w:rsidRPr="00FC1B49">
        <w:rPr>
          <w:sz w:val="24"/>
          <w:szCs w:val="24"/>
          <w:lang w:val="vi-VN"/>
        </w:rPr>
        <w:t>Cổng ăng ten của các thiết bị bao gồm của máy thu, máy phát và bộ lọc song côngnối đến ăng ten giả qua một thiết bị ghép như trong 2.3.4.</w:t>
      </w:r>
    </w:p>
    <w:p w:rsidR="00FC1B49" w:rsidRPr="00FC1B49" w:rsidRDefault="00FC1B49" w:rsidP="00612678">
      <w:pPr>
        <w:spacing w:after="0" w:line="240" w:lineRule="auto"/>
        <w:ind w:right="-7"/>
        <w:rPr>
          <w:sz w:val="24"/>
          <w:szCs w:val="24"/>
          <w:lang w:val="vi-VN"/>
        </w:rPr>
      </w:pPr>
      <w:r w:rsidRPr="00FC1B49">
        <w:rPr>
          <w:sz w:val="24"/>
          <w:szCs w:val="24"/>
          <w:lang w:val="vi-VN"/>
        </w:rPr>
        <w:t>Sử dụng một cổng đo kiểm để chuyển đổi tín hiệu đến máy thu.</w:t>
      </w:r>
    </w:p>
    <w:p w:rsidR="00FC1B49" w:rsidRPr="00FC1B49" w:rsidRDefault="00FC1B49" w:rsidP="00612678">
      <w:pPr>
        <w:spacing w:after="0" w:line="240" w:lineRule="auto"/>
        <w:ind w:right="-7"/>
        <w:rPr>
          <w:sz w:val="24"/>
          <w:szCs w:val="24"/>
          <w:lang w:val="vi-VN"/>
        </w:rPr>
      </w:pPr>
      <w:r w:rsidRPr="00FC1B49">
        <w:rPr>
          <w:sz w:val="24"/>
          <w:szCs w:val="24"/>
          <w:lang w:val="vi-VN"/>
        </w:rPr>
        <w:t>Điều chỉnh tần số của thiết bị đến tần số của kênh 18, máy phát ở chế độ hoạt độngkhông điều chế tại công suất đầu ra sóng mang như quy định trong 2.5.2.</w:t>
      </w:r>
    </w:p>
    <w:p w:rsidR="00FC1B49" w:rsidRPr="00FC1B49" w:rsidRDefault="00FC1B49" w:rsidP="00612678">
      <w:pPr>
        <w:spacing w:after="0" w:line="240" w:lineRule="auto"/>
        <w:ind w:right="-7"/>
        <w:rPr>
          <w:sz w:val="24"/>
          <w:szCs w:val="24"/>
          <w:lang w:val="vi-VN"/>
        </w:rPr>
      </w:pPr>
      <w:r w:rsidRPr="00FC1B49">
        <w:rPr>
          <w:sz w:val="24"/>
          <w:szCs w:val="24"/>
          <w:lang w:val="vi-VN"/>
        </w:rPr>
        <w:t>Thực hiện phép đo kiểm theo 2.6.6.2 bằng cách sử dụng cổng đo kiểm như cổngmáy thu. Thực hiện phép đo kiểm trong các băng tần sau đây:</w:t>
      </w:r>
    </w:p>
    <w:p w:rsidR="00FC1B49" w:rsidRPr="00FC1B49" w:rsidRDefault="00FC1B49"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161,5</w:t>
      </w:r>
      <w:r w:rsidR="00C6029C">
        <w:rPr>
          <w:sz w:val="24"/>
          <w:szCs w:val="24"/>
          <w:lang w:val="vi-VN"/>
        </w:rPr>
        <w:t xml:space="preserve"> MHz – </w:t>
      </w:r>
      <w:r w:rsidRPr="00FC1B49">
        <w:rPr>
          <w:sz w:val="24"/>
          <w:szCs w:val="24"/>
          <w:lang w:val="vi-VN"/>
        </w:rPr>
        <w:t>2</w:t>
      </w:r>
      <w:r>
        <w:rPr>
          <w:sz w:val="24"/>
          <w:szCs w:val="24"/>
          <w:lang w:val="vi-VN"/>
        </w:rPr>
        <w:t xml:space="preserve"> x</w:t>
      </w:r>
      <w:r w:rsidRPr="00FC1B49">
        <w:rPr>
          <w:sz w:val="24"/>
          <w:szCs w:val="24"/>
          <w:lang w:val="vi-VN"/>
        </w:rPr>
        <w:t xml:space="preserve"> f</w:t>
      </w:r>
      <w:r w:rsidRPr="00FC1B49">
        <w:rPr>
          <w:sz w:val="24"/>
          <w:szCs w:val="24"/>
          <w:vertAlign w:val="subscript"/>
          <w:lang w:val="vi-VN"/>
        </w:rPr>
        <w:t>i</w:t>
      </w:r>
      <w:r w:rsidR="00C6029C">
        <w:rPr>
          <w:sz w:val="24"/>
          <w:szCs w:val="24"/>
          <w:lang w:val="vi-VN"/>
        </w:rPr>
        <w:t xml:space="preserve"> – 1</w:t>
      </w:r>
      <w:r w:rsidRPr="00FC1B49">
        <w:rPr>
          <w:sz w:val="24"/>
          <w:szCs w:val="24"/>
          <w:lang w:val="vi-VN"/>
        </w:rPr>
        <w:t xml:space="preserve"> MHz đến 161,5</w:t>
      </w:r>
      <w:r>
        <w:rPr>
          <w:sz w:val="24"/>
          <w:szCs w:val="24"/>
          <w:lang w:val="vi-VN"/>
        </w:rPr>
        <w:t xml:space="preserve"> MHz</w:t>
      </w:r>
      <w:r w:rsidR="00C6029C">
        <w:rPr>
          <w:sz w:val="24"/>
          <w:szCs w:val="24"/>
          <w:lang w:val="vi-VN"/>
        </w:rPr>
        <w:t xml:space="preserve"> – </w:t>
      </w:r>
      <w:r w:rsidRPr="00FC1B49">
        <w:rPr>
          <w:sz w:val="24"/>
          <w:szCs w:val="24"/>
          <w:lang w:val="vi-VN"/>
        </w:rPr>
        <w:t>2</w:t>
      </w:r>
      <w:r w:rsidR="00C6029C">
        <w:rPr>
          <w:sz w:val="24"/>
          <w:szCs w:val="24"/>
          <w:lang w:val="vi-VN"/>
        </w:rPr>
        <w:t xml:space="preserve"> x</w:t>
      </w:r>
      <w:r w:rsidRPr="00FC1B49">
        <w:rPr>
          <w:sz w:val="24"/>
          <w:szCs w:val="24"/>
          <w:lang w:val="vi-VN"/>
        </w:rPr>
        <w:t xml:space="preserve"> f</w:t>
      </w:r>
      <w:r w:rsidR="00C6029C" w:rsidRPr="00C6029C">
        <w:rPr>
          <w:sz w:val="24"/>
          <w:szCs w:val="24"/>
          <w:vertAlign w:val="subscript"/>
          <w:lang w:val="vi-VN"/>
        </w:rPr>
        <w:t>i</w:t>
      </w:r>
      <w:r w:rsidR="00C6029C">
        <w:rPr>
          <w:sz w:val="24"/>
          <w:szCs w:val="24"/>
          <w:lang w:val="vi-VN"/>
        </w:rPr>
        <w:t xml:space="preserve"> + </w:t>
      </w:r>
      <w:r>
        <w:rPr>
          <w:sz w:val="24"/>
          <w:szCs w:val="24"/>
          <w:lang w:val="vi-VN"/>
        </w:rPr>
        <w:t xml:space="preserve">1 </w:t>
      </w:r>
      <w:r w:rsidRPr="00FC1B49">
        <w:rPr>
          <w:sz w:val="24"/>
          <w:szCs w:val="24"/>
          <w:lang w:val="vi-VN"/>
        </w:rPr>
        <w:t>MHz</w:t>
      </w:r>
      <w:r>
        <w:rPr>
          <w:sz w:val="24"/>
          <w:szCs w:val="24"/>
          <w:lang w:val="vi-VN"/>
        </w:rPr>
        <w:t>;</w:t>
      </w:r>
    </w:p>
    <w:p w:rsidR="00FC1B49" w:rsidRPr="00FC1B49" w:rsidRDefault="00FC1B49"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 xml:space="preserve">161,5MHz </w:t>
      </w:r>
      <w:r w:rsidR="00C6029C">
        <w:rPr>
          <w:sz w:val="24"/>
          <w:szCs w:val="24"/>
          <w:lang w:val="vi-VN"/>
        </w:rPr>
        <w:t>+ 2 x f</w:t>
      </w:r>
      <w:r w:rsidR="00C6029C" w:rsidRPr="00C6029C">
        <w:rPr>
          <w:sz w:val="24"/>
          <w:szCs w:val="24"/>
          <w:vertAlign w:val="subscript"/>
          <w:lang w:val="vi-VN"/>
        </w:rPr>
        <w:t>i</w:t>
      </w:r>
      <w:r w:rsidR="00C6029C">
        <w:rPr>
          <w:sz w:val="24"/>
          <w:szCs w:val="24"/>
          <w:lang w:val="vi-VN"/>
        </w:rPr>
        <w:t xml:space="preserve"> – 1 MHz </w:t>
      </w:r>
      <w:r w:rsidRPr="00FC1B49">
        <w:rPr>
          <w:sz w:val="24"/>
          <w:szCs w:val="24"/>
          <w:lang w:val="vi-VN"/>
        </w:rPr>
        <w:t>đến 161,5</w:t>
      </w:r>
      <w:r w:rsidR="00C6029C">
        <w:rPr>
          <w:sz w:val="24"/>
          <w:szCs w:val="24"/>
          <w:lang w:val="vi-VN"/>
        </w:rPr>
        <w:t xml:space="preserve"> MHz+ </w:t>
      </w:r>
      <w:r w:rsidRPr="00FC1B49">
        <w:rPr>
          <w:sz w:val="24"/>
          <w:szCs w:val="24"/>
          <w:lang w:val="vi-VN"/>
        </w:rPr>
        <w:t>2</w:t>
      </w:r>
      <w:r w:rsidR="00C6029C">
        <w:rPr>
          <w:sz w:val="24"/>
          <w:szCs w:val="24"/>
          <w:lang w:val="vi-VN"/>
        </w:rPr>
        <w:t xml:space="preserve"> xfi + 1 </w:t>
      </w:r>
      <w:r w:rsidRPr="00FC1B49">
        <w:rPr>
          <w:sz w:val="24"/>
          <w:szCs w:val="24"/>
          <w:lang w:val="vi-VN"/>
        </w:rPr>
        <w:t>MHz</w:t>
      </w:r>
      <w:r w:rsidR="00C6029C">
        <w:rPr>
          <w:sz w:val="24"/>
          <w:szCs w:val="24"/>
          <w:lang w:val="vi-VN"/>
        </w:rPr>
        <w:t>;</w:t>
      </w:r>
    </w:p>
    <w:p w:rsidR="00FC1B49" w:rsidRPr="00FC1B49" w:rsidRDefault="00FC1B49" w:rsidP="00612678">
      <w:pPr>
        <w:pStyle w:val="ListParagraph"/>
        <w:numPr>
          <w:ilvl w:val="0"/>
          <w:numId w:val="28"/>
        </w:numPr>
        <w:snapToGrid w:val="0"/>
        <w:spacing w:after="0" w:line="240" w:lineRule="auto"/>
        <w:ind w:left="714" w:right="-6" w:hanging="357"/>
        <w:contextualSpacing w:val="0"/>
        <w:rPr>
          <w:sz w:val="24"/>
          <w:szCs w:val="24"/>
          <w:lang w:val="vi-VN"/>
        </w:rPr>
      </w:pPr>
      <w:r w:rsidRPr="00FC1B49">
        <w:rPr>
          <w:sz w:val="24"/>
          <w:szCs w:val="24"/>
          <w:lang w:val="vi-VN"/>
        </w:rPr>
        <w:t>155,9 đến 157,9 MHz</w:t>
      </w:r>
      <w:r w:rsidR="0072649B">
        <w:rPr>
          <w:sz w:val="24"/>
          <w:szCs w:val="24"/>
        </w:rPr>
        <w:t>.</w:t>
      </w:r>
    </w:p>
    <w:p w:rsidR="00FC1B49" w:rsidRPr="00FC1B49" w:rsidRDefault="00C6029C" w:rsidP="00612678">
      <w:pPr>
        <w:spacing w:after="0" w:line="240" w:lineRule="auto"/>
        <w:ind w:right="-7"/>
        <w:rPr>
          <w:sz w:val="24"/>
          <w:szCs w:val="24"/>
          <w:lang w:val="vi-VN"/>
        </w:rPr>
      </w:pPr>
      <w:r>
        <w:rPr>
          <w:sz w:val="24"/>
          <w:szCs w:val="24"/>
          <w:lang w:val="vi-VN"/>
        </w:rPr>
        <w:t>f</w:t>
      </w:r>
      <w:r w:rsidRPr="00C6029C">
        <w:rPr>
          <w:sz w:val="24"/>
          <w:szCs w:val="24"/>
          <w:vertAlign w:val="subscript"/>
          <w:lang w:val="vi-VN"/>
        </w:rPr>
        <w:t>i</w:t>
      </w:r>
      <w:r w:rsidR="00FC1B49" w:rsidRPr="00FC1B49">
        <w:rPr>
          <w:sz w:val="24"/>
          <w:szCs w:val="24"/>
          <w:lang w:val="vi-VN"/>
        </w:rPr>
        <w:t xml:space="preserve"> là tần số trung tâm của tần số trung tần đầu tiên của máy thu do nhà sảnxuất công bố.</w:t>
      </w:r>
    </w:p>
    <w:p w:rsidR="00FC1B49" w:rsidRPr="00FC1B49" w:rsidRDefault="00802E90" w:rsidP="00612678">
      <w:pPr>
        <w:pStyle w:val="Heading2"/>
        <w:numPr>
          <w:ilvl w:val="3"/>
          <w:numId w:val="6"/>
        </w:numPr>
        <w:spacing w:after="0" w:line="240" w:lineRule="auto"/>
        <w:ind w:right="-7"/>
      </w:pPr>
      <w:bookmarkStart w:id="545" w:name="_Toc23897838"/>
      <w:bookmarkStart w:id="546" w:name="_Toc29477032"/>
      <w:r>
        <w:t>Giới hạn</w:t>
      </w:r>
      <w:bookmarkEnd w:id="545"/>
      <w:bookmarkEnd w:id="546"/>
    </w:p>
    <w:p w:rsidR="00CA0255" w:rsidRDefault="00FC1B49" w:rsidP="00612678">
      <w:pPr>
        <w:spacing w:after="0" w:line="240" w:lineRule="auto"/>
        <w:ind w:right="-7"/>
        <w:rPr>
          <w:sz w:val="24"/>
          <w:szCs w:val="24"/>
        </w:rPr>
      </w:pPr>
      <w:r w:rsidRPr="00FC1B49">
        <w:rPr>
          <w:sz w:val="24"/>
          <w:szCs w:val="24"/>
          <w:lang w:val="vi-VN"/>
        </w:rPr>
        <w:t>Tại bất kỳ tần số nào xuất hiện đáp ứng thì tỷ số giữa các mức tín hiệu được xácđịnh theo 2.6.6.2 không được nhỏ hơn 70 dB.</w:t>
      </w:r>
    </w:p>
    <w:p w:rsidR="00AF738F" w:rsidRDefault="00AF738F" w:rsidP="00612678">
      <w:pPr>
        <w:spacing w:after="0" w:line="240" w:lineRule="auto"/>
        <w:ind w:right="-7"/>
        <w:rPr>
          <w:sz w:val="24"/>
          <w:szCs w:val="24"/>
        </w:rPr>
      </w:pPr>
    </w:p>
    <w:p w:rsidR="00AF738F" w:rsidRPr="00AF738F" w:rsidRDefault="00AF738F" w:rsidP="00612678">
      <w:pPr>
        <w:spacing w:after="0" w:line="240" w:lineRule="auto"/>
        <w:ind w:right="-7"/>
        <w:rPr>
          <w:sz w:val="24"/>
          <w:szCs w:val="24"/>
        </w:rPr>
      </w:pPr>
    </w:p>
    <w:p w:rsidR="00420E44" w:rsidRPr="004F7677" w:rsidRDefault="00B56281" w:rsidP="00E0332F">
      <w:pPr>
        <w:pStyle w:val="Heading1"/>
        <w:spacing w:before="120" w:after="360" w:line="240" w:lineRule="auto"/>
      </w:pPr>
      <w:bookmarkStart w:id="547" w:name="_Toc29477033"/>
      <w:r w:rsidRPr="004F7677">
        <w:lastRenderedPageBreak/>
        <w:t>QUY ĐỊNH VỀ QUẢ</w:t>
      </w:r>
      <w:r w:rsidR="00420E44" w:rsidRPr="004F7677">
        <w:t>N LÝ</w:t>
      </w:r>
      <w:bookmarkEnd w:id="547"/>
    </w:p>
    <w:p w:rsidR="00420E44" w:rsidRDefault="00792973" w:rsidP="00612678">
      <w:pPr>
        <w:widowControl w:val="0"/>
        <w:autoSpaceDE w:val="0"/>
        <w:autoSpaceDN w:val="0"/>
        <w:adjustRightInd w:val="0"/>
        <w:spacing w:after="0" w:line="240" w:lineRule="auto"/>
        <w:ind w:right="-79"/>
        <w:rPr>
          <w:sz w:val="24"/>
          <w:szCs w:val="24"/>
          <w:lang w:val="vi-VN"/>
        </w:rPr>
      </w:pPr>
      <w:r w:rsidRPr="00D2779D">
        <w:rPr>
          <w:b/>
          <w:sz w:val="24"/>
          <w:szCs w:val="24"/>
        </w:rPr>
        <w:t>3.1.</w:t>
      </w:r>
      <w:r w:rsidR="009B1B0E">
        <w:rPr>
          <w:sz w:val="24"/>
          <w:szCs w:val="24"/>
          <w:lang w:val="vi-VN"/>
        </w:rPr>
        <w:t>T</w:t>
      </w:r>
      <w:r w:rsidR="00420E44" w:rsidRPr="004F7677">
        <w:rPr>
          <w:sz w:val="24"/>
          <w:szCs w:val="24"/>
          <w:lang w:val="vi-VN"/>
        </w:rPr>
        <w:t xml:space="preserve">hiết bị </w:t>
      </w:r>
      <w:r w:rsidR="00603E71" w:rsidRPr="00C21861">
        <w:rPr>
          <w:sz w:val="24"/>
          <w:szCs w:val="24"/>
          <w:lang w:val="vi-VN"/>
        </w:rPr>
        <w:t>điện thoại VHF</w:t>
      </w:r>
      <w:r w:rsidR="00420E44" w:rsidRPr="004F7677">
        <w:rPr>
          <w:sz w:val="24"/>
          <w:szCs w:val="24"/>
          <w:lang w:val="vi-VN"/>
        </w:rPr>
        <w:t>thuộc phạm vi điều chỉnh</w:t>
      </w:r>
      <w:r w:rsidR="00914ECC">
        <w:rPr>
          <w:sz w:val="24"/>
          <w:szCs w:val="24"/>
        </w:rPr>
        <w:t xml:space="preserve"> củađiều 1.1 </w:t>
      </w:r>
      <w:r w:rsidR="00420E44" w:rsidRPr="004F7677">
        <w:rPr>
          <w:sz w:val="24"/>
          <w:szCs w:val="24"/>
          <w:lang w:val="vi-VN"/>
        </w:rPr>
        <w:t>phải tuân t</w:t>
      </w:r>
      <w:r w:rsidR="006F18BC">
        <w:rPr>
          <w:sz w:val="24"/>
          <w:szCs w:val="24"/>
          <w:lang w:val="vi-VN"/>
        </w:rPr>
        <w:t xml:space="preserve">hủ các quy định kỹ thuật trong </w:t>
      </w:r>
      <w:r w:rsidR="00603E71">
        <w:rPr>
          <w:sz w:val="24"/>
          <w:szCs w:val="24"/>
          <w:lang w:val="vi-VN"/>
        </w:rPr>
        <w:t>Q</w:t>
      </w:r>
      <w:r w:rsidR="00420E44" w:rsidRPr="004F7677">
        <w:rPr>
          <w:sz w:val="24"/>
          <w:szCs w:val="24"/>
          <w:lang w:val="vi-VN"/>
        </w:rPr>
        <w:t>uy chuẩn này</w:t>
      </w:r>
      <w:r w:rsidR="00603E71">
        <w:rPr>
          <w:sz w:val="24"/>
          <w:szCs w:val="24"/>
          <w:lang w:val="vi-VN"/>
        </w:rPr>
        <w:t xml:space="preserve">và </w:t>
      </w:r>
      <w:r w:rsidR="00603E71">
        <w:rPr>
          <w:sz w:val="24"/>
          <w:szCs w:val="24"/>
        </w:rPr>
        <w:t>công bố hợp quy theo quy định hiện hành.</w:t>
      </w:r>
    </w:p>
    <w:p w:rsidR="00F23817" w:rsidRPr="00F23817" w:rsidRDefault="00F23817" w:rsidP="00612678">
      <w:pPr>
        <w:widowControl w:val="0"/>
        <w:autoSpaceDE w:val="0"/>
        <w:autoSpaceDN w:val="0"/>
        <w:adjustRightInd w:val="0"/>
        <w:spacing w:after="0" w:line="240" w:lineRule="auto"/>
        <w:ind w:right="-79"/>
        <w:rPr>
          <w:sz w:val="24"/>
          <w:szCs w:val="24"/>
        </w:rPr>
      </w:pPr>
      <w:r w:rsidRPr="00D2779D">
        <w:rPr>
          <w:b/>
          <w:sz w:val="24"/>
          <w:szCs w:val="24"/>
        </w:rPr>
        <w:t>3.2.</w:t>
      </w:r>
      <w:r w:rsidRPr="00F23817">
        <w:rPr>
          <w:sz w:val="24"/>
          <w:szCs w:val="24"/>
        </w:rPr>
        <w:t xml:space="preserve"> Việc đo kiểm/thử nghiệm đối với yêu cầu kỹ thuật </w:t>
      </w:r>
      <w:r w:rsidR="00D2779D">
        <w:rPr>
          <w:sz w:val="24"/>
          <w:szCs w:val="24"/>
        </w:rPr>
        <w:t>các điều</w:t>
      </w:r>
      <w:r w:rsidRPr="00F23817">
        <w:rPr>
          <w:sz w:val="24"/>
          <w:szCs w:val="24"/>
          <w:lang w:val="vi-VN"/>
        </w:rPr>
        <w:t xml:space="preserve"> 2.5.1, 2.5.2, 2.5.3, 2.5.7, 2.5.8, 2.5.9, 2.6.9 và 2.6.10</w:t>
      </w:r>
      <w:r w:rsidRPr="00F23817">
        <w:rPr>
          <w:sz w:val="24"/>
          <w:szCs w:val="24"/>
        </w:rPr>
        <w:t xml:space="preserve"> được thực hiện bởi phòng thử nghiệm trong nước được chỉ định, hoặc phòng thử nghiệm ngoài nước được thừa nhận.</w:t>
      </w:r>
    </w:p>
    <w:p w:rsidR="00792973" w:rsidRDefault="00F23817" w:rsidP="00612678">
      <w:pPr>
        <w:widowControl w:val="0"/>
        <w:autoSpaceDE w:val="0"/>
        <w:autoSpaceDN w:val="0"/>
        <w:adjustRightInd w:val="0"/>
        <w:spacing w:after="0" w:line="240" w:lineRule="auto"/>
        <w:ind w:right="-79"/>
        <w:rPr>
          <w:sz w:val="24"/>
          <w:szCs w:val="24"/>
        </w:rPr>
      </w:pPr>
      <w:r w:rsidRPr="00D2779D">
        <w:rPr>
          <w:b/>
          <w:sz w:val="24"/>
          <w:szCs w:val="24"/>
        </w:rPr>
        <w:t>3.3.</w:t>
      </w:r>
      <w:r w:rsidRPr="00F23817">
        <w:rPr>
          <w:sz w:val="24"/>
          <w:szCs w:val="24"/>
        </w:rPr>
        <w:t xml:space="preserve"> Các yêu cầu kỹ thuật khác ngoài</w:t>
      </w:r>
      <w:r w:rsidR="00AF738F">
        <w:rPr>
          <w:sz w:val="24"/>
          <w:szCs w:val="24"/>
        </w:rPr>
        <w:t xml:space="preserve"> quy định tạiđiều</w:t>
      </w:r>
      <w:r w:rsidRPr="00F23817">
        <w:rPr>
          <w:sz w:val="24"/>
          <w:szCs w:val="24"/>
        </w:rPr>
        <w:t xml:space="preserve"> 3.2 trong </w:t>
      </w:r>
      <w:r w:rsidR="00603E71" w:rsidRPr="00F54ABA">
        <w:rPr>
          <w:sz w:val="24"/>
          <w:szCs w:val="24"/>
        </w:rPr>
        <w:t>Q</w:t>
      </w:r>
      <w:r w:rsidRPr="00F23817">
        <w:rPr>
          <w:sz w:val="24"/>
          <w:szCs w:val="24"/>
        </w:rPr>
        <w:t>uy chuẩn này,</w:t>
      </w:r>
      <w:r w:rsidR="00F54ABA" w:rsidRPr="00F54ABA">
        <w:rPr>
          <w:sz w:val="24"/>
          <w:szCs w:val="24"/>
        </w:rPr>
        <w:t xml:space="preserve"> tổ chức, cá nhân được phép sử dụng kết quả đo kiểm/thử nghiệm của phòng thử nghiệm trong nước được chỉ định, hoặc phòng thử nghiệm ngoài nước được thừa nhận, hoặc các phòng thử nghiệm trong nước và ngoài nước được công nhận phù hợp với tiêu chuẩn ISO 17025, hoặc kết quả đo kiểm/thử nghiệm của nhà sản xuất.</w:t>
      </w:r>
    </w:p>
    <w:p w:rsidR="00F54ABA" w:rsidRDefault="00F54ABA" w:rsidP="00612678">
      <w:pPr>
        <w:widowControl w:val="0"/>
        <w:autoSpaceDE w:val="0"/>
        <w:autoSpaceDN w:val="0"/>
        <w:adjustRightInd w:val="0"/>
        <w:spacing w:after="0" w:line="240" w:lineRule="auto"/>
        <w:ind w:right="-79"/>
        <w:rPr>
          <w:sz w:val="24"/>
          <w:szCs w:val="24"/>
        </w:rPr>
      </w:pPr>
    </w:p>
    <w:p w:rsidR="00F54ABA" w:rsidRPr="00F23817" w:rsidRDefault="00F54ABA" w:rsidP="00612678">
      <w:pPr>
        <w:widowControl w:val="0"/>
        <w:autoSpaceDE w:val="0"/>
        <w:autoSpaceDN w:val="0"/>
        <w:adjustRightInd w:val="0"/>
        <w:spacing w:after="0" w:line="240" w:lineRule="auto"/>
        <w:ind w:right="-79"/>
        <w:rPr>
          <w:sz w:val="24"/>
          <w:szCs w:val="24"/>
        </w:rPr>
      </w:pPr>
    </w:p>
    <w:p w:rsidR="00420E44" w:rsidRPr="004F7677" w:rsidRDefault="00420E44" w:rsidP="00612678">
      <w:pPr>
        <w:pStyle w:val="Heading1"/>
        <w:spacing w:before="120" w:after="0" w:line="240" w:lineRule="auto"/>
      </w:pPr>
      <w:bookmarkStart w:id="548" w:name="_Toc29477034"/>
      <w:r w:rsidRPr="004F7677">
        <w:t>TRÁCH NHIỆM CỦA TỔ CHỨC, CÁ NHÂN</w:t>
      </w:r>
      <w:bookmarkEnd w:id="548"/>
    </w:p>
    <w:p w:rsidR="00420E44" w:rsidRDefault="00D2779D" w:rsidP="00612678">
      <w:pPr>
        <w:widowControl w:val="0"/>
        <w:autoSpaceDE w:val="0"/>
        <w:autoSpaceDN w:val="0"/>
        <w:adjustRightInd w:val="0"/>
        <w:spacing w:after="0" w:line="240" w:lineRule="auto"/>
        <w:ind w:right="-79"/>
        <w:rPr>
          <w:sz w:val="24"/>
          <w:szCs w:val="24"/>
        </w:rPr>
      </w:pPr>
      <w:r>
        <w:rPr>
          <w:sz w:val="24"/>
          <w:szCs w:val="24"/>
        </w:rPr>
        <w:t>Các t</w:t>
      </w:r>
      <w:r w:rsidR="00420E44" w:rsidRPr="004F7677">
        <w:rPr>
          <w:sz w:val="24"/>
          <w:szCs w:val="24"/>
          <w:lang w:val="vi-VN"/>
        </w:rPr>
        <w:t>ổ chức, cá nhân liên quan có trách nhiệm thực hiện các</w:t>
      </w:r>
      <w:r w:rsidR="009B1B0E">
        <w:rPr>
          <w:sz w:val="24"/>
          <w:szCs w:val="24"/>
          <w:lang w:val="vi-VN"/>
        </w:rPr>
        <w:t xml:space="preserve"> quy định về công bố hợp quy</w:t>
      </w:r>
      <w:r w:rsidR="00420E44" w:rsidRPr="004F7677">
        <w:rPr>
          <w:sz w:val="24"/>
          <w:szCs w:val="24"/>
          <w:lang w:val="vi-VN"/>
        </w:rPr>
        <w:t xml:space="preserve"> thiết bị </w:t>
      </w:r>
      <w:r>
        <w:rPr>
          <w:sz w:val="24"/>
          <w:szCs w:val="24"/>
        </w:rPr>
        <w:t xml:space="preserve">điện thoại VHF </w:t>
      </w:r>
      <w:r w:rsidR="00420E44" w:rsidRPr="004F7677">
        <w:rPr>
          <w:sz w:val="24"/>
          <w:szCs w:val="24"/>
          <w:lang w:val="vi-VN"/>
        </w:rPr>
        <w:t xml:space="preserve">thuộc phạm vi </w:t>
      </w:r>
      <w:r w:rsidR="005A485A" w:rsidRPr="00953B9A">
        <w:rPr>
          <w:sz w:val="24"/>
          <w:szCs w:val="24"/>
          <w:lang w:val="de-DE"/>
        </w:rPr>
        <w:t xml:space="preserve">điều chỉnh </w:t>
      </w:r>
      <w:r w:rsidR="006F18BC">
        <w:rPr>
          <w:sz w:val="24"/>
          <w:szCs w:val="24"/>
          <w:lang w:val="vi-VN"/>
        </w:rPr>
        <w:t xml:space="preserve">của </w:t>
      </w:r>
      <w:r w:rsidR="00603E71">
        <w:rPr>
          <w:sz w:val="24"/>
          <w:szCs w:val="24"/>
          <w:lang w:val="vi-VN"/>
        </w:rPr>
        <w:t>Q</w:t>
      </w:r>
      <w:r w:rsidR="00420E44" w:rsidRPr="004F7677">
        <w:rPr>
          <w:sz w:val="24"/>
          <w:szCs w:val="24"/>
          <w:lang w:val="vi-VN"/>
        </w:rPr>
        <w:t>uy chuẩn và chịu sự kiểm tra của cơ quan quản lý nhà nước theo các quy định hiện hành.</w:t>
      </w:r>
    </w:p>
    <w:p w:rsidR="00F54ABA" w:rsidRDefault="00F54ABA" w:rsidP="00612678">
      <w:pPr>
        <w:widowControl w:val="0"/>
        <w:autoSpaceDE w:val="0"/>
        <w:autoSpaceDN w:val="0"/>
        <w:adjustRightInd w:val="0"/>
        <w:spacing w:after="0" w:line="240" w:lineRule="auto"/>
        <w:ind w:right="-79"/>
        <w:rPr>
          <w:sz w:val="24"/>
          <w:szCs w:val="24"/>
        </w:rPr>
      </w:pPr>
    </w:p>
    <w:p w:rsidR="00F54ABA" w:rsidRPr="00F54ABA" w:rsidRDefault="00F54ABA" w:rsidP="00612678">
      <w:pPr>
        <w:widowControl w:val="0"/>
        <w:autoSpaceDE w:val="0"/>
        <w:autoSpaceDN w:val="0"/>
        <w:adjustRightInd w:val="0"/>
        <w:spacing w:after="0" w:line="240" w:lineRule="auto"/>
        <w:ind w:right="-79"/>
        <w:rPr>
          <w:sz w:val="24"/>
          <w:szCs w:val="24"/>
        </w:rPr>
      </w:pPr>
    </w:p>
    <w:p w:rsidR="00420E44" w:rsidRPr="004F7677" w:rsidRDefault="00420E44" w:rsidP="00612678">
      <w:pPr>
        <w:pStyle w:val="Heading1"/>
        <w:spacing w:before="120" w:after="0" w:line="240" w:lineRule="auto"/>
      </w:pPr>
      <w:bookmarkStart w:id="549" w:name="_Toc29477035"/>
      <w:r w:rsidRPr="004F7677">
        <w:t>TỔ CHỨC THỰC HIỆN</w:t>
      </w:r>
      <w:bookmarkEnd w:id="549"/>
    </w:p>
    <w:p w:rsidR="00420E44" w:rsidRDefault="004A262A" w:rsidP="00612678">
      <w:pPr>
        <w:autoSpaceDE w:val="0"/>
        <w:autoSpaceDN w:val="0"/>
        <w:adjustRightInd w:val="0"/>
        <w:spacing w:after="0" w:line="240" w:lineRule="auto"/>
        <w:rPr>
          <w:sz w:val="24"/>
          <w:szCs w:val="24"/>
        </w:rPr>
      </w:pPr>
      <w:r w:rsidRPr="00D2779D">
        <w:rPr>
          <w:b/>
          <w:sz w:val="24"/>
          <w:szCs w:val="24"/>
          <w:lang w:val="vi-VN"/>
        </w:rPr>
        <w:t>5</w:t>
      </w:r>
      <w:r w:rsidR="003D7EE3" w:rsidRPr="00D2779D">
        <w:rPr>
          <w:b/>
          <w:sz w:val="24"/>
          <w:szCs w:val="24"/>
          <w:lang w:val="de-DE"/>
        </w:rPr>
        <w:t>.1.</w:t>
      </w:r>
      <w:r w:rsidR="00420E44" w:rsidRPr="004F7677">
        <w:rPr>
          <w:sz w:val="24"/>
          <w:szCs w:val="24"/>
          <w:lang w:val="vi-VN"/>
        </w:rPr>
        <w:t>Cục Viễn thông</w:t>
      </w:r>
      <w:r w:rsidR="00D2779D">
        <w:rPr>
          <w:sz w:val="24"/>
          <w:szCs w:val="24"/>
        </w:rPr>
        <w:t xml:space="preserve"> và</w:t>
      </w:r>
      <w:r w:rsidR="00420E44" w:rsidRPr="004F7677">
        <w:rPr>
          <w:sz w:val="24"/>
          <w:szCs w:val="24"/>
          <w:lang w:val="vi-VN"/>
        </w:rPr>
        <w:t xml:space="preserve"> các Sở Thông tin và Truyền thông có trách nhiệm t</w:t>
      </w:r>
      <w:r w:rsidR="009B1B0E">
        <w:rPr>
          <w:sz w:val="24"/>
          <w:szCs w:val="24"/>
          <w:lang w:val="vi-VN"/>
        </w:rPr>
        <w:t xml:space="preserve">ổ chức hướng dẫn triển khai </w:t>
      </w:r>
      <w:r w:rsidR="00A5109F">
        <w:rPr>
          <w:sz w:val="24"/>
          <w:szCs w:val="24"/>
          <w:lang w:val="vi-VN"/>
        </w:rPr>
        <w:t>Q</w:t>
      </w:r>
      <w:r w:rsidR="00420E44" w:rsidRPr="004F7677">
        <w:rPr>
          <w:sz w:val="24"/>
          <w:szCs w:val="24"/>
          <w:lang w:val="vi-VN"/>
        </w:rPr>
        <w:t>uy chuẩn này.</w:t>
      </w:r>
    </w:p>
    <w:p w:rsidR="0049329B" w:rsidRPr="0049329B" w:rsidRDefault="004A262A" w:rsidP="00612678">
      <w:pPr>
        <w:autoSpaceDE w:val="0"/>
        <w:autoSpaceDN w:val="0"/>
        <w:adjustRightInd w:val="0"/>
        <w:spacing w:after="0" w:line="240" w:lineRule="auto"/>
        <w:rPr>
          <w:sz w:val="24"/>
          <w:szCs w:val="24"/>
        </w:rPr>
      </w:pPr>
      <w:r w:rsidRPr="00D2779D">
        <w:rPr>
          <w:b/>
          <w:sz w:val="24"/>
          <w:szCs w:val="24"/>
          <w:lang w:val="vi-VN"/>
        </w:rPr>
        <w:t>5</w:t>
      </w:r>
      <w:r w:rsidR="0049329B" w:rsidRPr="00D2779D">
        <w:rPr>
          <w:b/>
          <w:sz w:val="24"/>
          <w:szCs w:val="24"/>
        </w:rPr>
        <w:t>.2.</w:t>
      </w:r>
      <w:r w:rsidR="0049329B" w:rsidRPr="00AE248B">
        <w:rPr>
          <w:sz w:val="24"/>
          <w:szCs w:val="24"/>
        </w:rPr>
        <w:t xml:space="preserve">Quy chuẩn </w:t>
      </w:r>
      <w:r w:rsidR="0072649B">
        <w:rPr>
          <w:sz w:val="24"/>
          <w:szCs w:val="24"/>
        </w:rPr>
        <w:t xml:space="preserve">này </w:t>
      </w:r>
      <w:r w:rsidR="0049329B" w:rsidRPr="00AE248B">
        <w:rPr>
          <w:sz w:val="24"/>
          <w:szCs w:val="24"/>
        </w:rPr>
        <w:t>được áp dụng thay thế cho Quy chuẩ</w:t>
      </w:r>
      <w:r w:rsidR="0049329B">
        <w:rPr>
          <w:sz w:val="24"/>
          <w:szCs w:val="24"/>
        </w:rPr>
        <w:t>n kỹ thuật quốc gia QCVN 52:2011</w:t>
      </w:r>
      <w:r w:rsidR="0049329B" w:rsidRPr="00AE248B">
        <w:rPr>
          <w:sz w:val="24"/>
          <w:szCs w:val="24"/>
        </w:rPr>
        <w:t>/BTTTT “</w:t>
      </w:r>
      <w:r w:rsidR="0049329B" w:rsidRPr="0049329B">
        <w:rPr>
          <w:sz w:val="24"/>
          <w:szCs w:val="24"/>
        </w:rPr>
        <w:t>Quy chuẩn kỹ thuật quốc gia về thiết bị điện thoại VHF sử dụng cho nghiệp vụ lưu động hàn</w:t>
      </w:r>
      <w:r w:rsidR="00931BB0">
        <w:rPr>
          <w:sz w:val="24"/>
          <w:szCs w:val="24"/>
          <w:lang w:val="vi-VN"/>
        </w:rPr>
        <w:t>g</w:t>
      </w:r>
      <w:r w:rsidR="0049329B" w:rsidRPr="0049329B">
        <w:rPr>
          <w:sz w:val="24"/>
          <w:szCs w:val="24"/>
        </w:rPr>
        <w:t xml:space="preserve"> hải</w:t>
      </w:r>
      <w:r w:rsidR="0049329B" w:rsidRPr="00AE248B">
        <w:rPr>
          <w:sz w:val="24"/>
          <w:szCs w:val="24"/>
        </w:rPr>
        <w:t>”.</w:t>
      </w:r>
    </w:p>
    <w:p w:rsidR="005A6701" w:rsidRDefault="004A262A" w:rsidP="00612678">
      <w:pPr>
        <w:autoSpaceDE w:val="0"/>
        <w:autoSpaceDN w:val="0"/>
        <w:adjustRightInd w:val="0"/>
        <w:spacing w:after="0" w:line="240" w:lineRule="auto"/>
        <w:rPr>
          <w:sz w:val="24"/>
          <w:szCs w:val="24"/>
        </w:rPr>
      </w:pPr>
      <w:r w:rsidRPr="00D2779D">
        <w:rPr>
          <w:b/>
          <w:sz w:val="24"/>
          <w:szCs w:val="24"/>
          <w:lang w:val="vi-VN"/>
        </w:rPr>
        <w:t>5</w:t>
      </w:r>
      <w:r w:rsidR="00420E44" w:rsidRPr="00D2779D">
        <w:rPr>
          <w:b/>
          <w:sz w:val="24"/>
          <w:szCs w:val="24"/>
          <w:lang w:val="vi-VN"/>
        </w:rPr>
        <w:t>.</w:t>
      </w:r>
      <w:r w:rsidR="0068066D" w:rsidRPr="00D2779D">
        <w:rPr>
          <w:b/>
          <w:sz w:val="24"/>
          <w:szCs w:val="24"/>
        </w:rPr>
        <w:t>3</w:t>
      </w:r>
      <w:r w:rsidR="00420E44" w:rsidRPr="00D2779D">
        <w:rPr>
          <w:b/>
          <w:sz w:val="24"/>
          <w:szCs w:val="24"/>
          <w:lang w:val="vi-VN"/>
        </w:rPr>
        <w:t>.</w:t>
      </w:r>
      <w:r w:rsidR="00420E44" w:rsidRPr="004F7677">
        <w:rPr>
          <w:sz w:val="24"/>
          <w:szCs w:val="24"/>
          <w:lang w:val="vi-VN"/>
        </w:rPr>
        <w:t xml:space="preserve"> Trong t</w:t>
      </w:r>
      <w:r w:rsidR="00890B86">
        <w:rPr>
          <w:sz w:val="24"/>
          <w:szCs w:val="24"/>
          <w:lang w:val="vi-VN"/>
        </w:rPr>
        <w:t>rường hợp các quy định nêu trong</w:t>
      </w:r>
      <w:r w:rsidR="009B1B0E">
        <w:rPr>
          <w:sz w:val="24"/>
          <w:szCs w:val="24"/>
          <w:lang w:val="vi-VN"/>
        </w:rPr>
        <w:t xml:space="preserve"> Q</w:t>
      </w:r>
      <w:r w:rsidR="00420E44" w:rsidRPr="004F7677">
        <w:rPr>
          <w:sz w:val="24"/>
          <w:szCs w:val="24"/>
          <w:lang w:val="vi-VN"/>
        </w:rPr>
        <w:t>uy chuẩn</w:t>
      </w:r>
      <w:r w:rsidR="00D2779D">
        <w:rPr>
          <w:sz w:val="24"/>
          <w:szCs w:val="24"/>
        </w:rPr>
        <w:t xml:space="preserve"> này</w:t>
      </w:r>
      <w:r w:rsidR="00420E44" w:rsidRPr="004F7677">
        <w:rPr>
          <w:sz w:val="24"/>
          <w:szCs w:val="24"/>
          <w:lang w:val="vi-VN"/>
        </w:rPr>
        <w:t xml:space="preserve"> có sự thay đổi, bổ sung hoặc được thay thế thì thực hiện theo quy định tại văn bản mới.</w:t>
      </w:r>
    </w:p>
    <w:p w:rsidR="000038B8" w:rsidRDefault="004A262A" w:rsidP="00612678">
      <w:pPr>
        <w:autoSpaceDE w:val="0"/>
        <w:autoSpaceDN w:val="0"/>
        <w:adjustRightInd w:val="0"/>
        <w:spacing w:after="0" w:line="240" w:lineRule="auto"/>
        <w:rPr>
          <w:sz w:val="24"/>
          <w:szCs w:val="24"/>
        </w:rPr>
      </w:pPr>
      <w:r w:rsidRPr="0072649B">
        <w:rPr>
          <w:b/>
          <w:sz w:val="24"/>
          <w:szCs w:val="24"/>
          <w:lang w:val="vi-VN"/>
        </w:rPr>
        <w:t>5</w:t>
      </w:r>
      <w:r w:rsidR="0068066D" w:rsidRPr="0072649B">
        <w:rPr>
          <w:b/>
          <w:sz w:val="24"/>
          <w:szCs w:val="24"/>
          <w:lang w:val="vi-VN"/>
        </w:rPr>
        <w:t>.</w:t>
      </w:r>
      <w:r w:rsidR="0068066D" w:rsidRPr="0072649B">
        <w:rPr>
          <w:b/>
          <w:sz w:val="24"/>
          <w:szCs w:val="24"/>
        </w:rPr>
        <w:t>4</w:t>
      </w:r>
      <w:r w:rsidR="000038B8" w:rsidRPr="0072649B">
        <w:rPr>
          <w:b/>
          <w:sz w:val="24"/>
          <w:szCs w:val="24"/>
          <w:lang w:val="vi-VN"/>
        </w:rPr>
        <w:t>.</w:t>
      </w:r>
      <w:r w:rsidR="000038B8" w:rsidRPr="000038B8">
        <w:rPr>
          <w:sz w:val="24"/>
          <w:szCs w:val="24"/>
          <w:lang w:val="vi-VN"/>
        </w:rPr>
        <w:t xml:space="preserve"> Trong quá trình tr</w:t>
      </w:r>
      <w:r w:rsidR="009B1B0E">
        <w:rPr>
          <w:sz w:val="24"/>
          <w:szCs w:val="24"/>
          <w:lang w:val="vi-VN"/>
        </w:rPr>
        <w:t>iển khai thực hiện Quy chuẩn</w:t>
      </w:r>
      <w:r w:rsidR="00D2779D">
        <w:rPr>
          <w:sz w:val="24"/>
          <w:szCs w:val="24"/>
        </w:rPr>
        <w:t xml:space="preserve"> này</w:t>
      </w:r>
      <w:r w:rsidR="000038B8" w:rsidRPr="000038B8">
        <w:rPr>
          <w:sz w:val="24"/>
          <w:szCs w:val="24"/>
          <w:lang w:val="vi-VN"/>
        </w:rPr>
        <w:t>, nếu có v</w:t>
      </w:r>
      <w:r w:rsidR="009B1B0E">
        <w:rPr>
          <w:sz w:val="24"/>
          <w:szCs w:val="24"/>
          <w:lang w:val="vi-VN"/>
        </w:rPr>
        <w:t xml:space="preserve">ấn đề phát sinh, vướng mắc, </w:t>
      </w:r>
      <w:r w:rsidR="000038B8" w:rsidRPr="000038B8">
        <w:rPr>
          <w:sz w:val="24"/>
          <w:szCs w:val="24"/>
          <w:lang w:val="vi-VN"/>
        </w:rPr>
        <w:t>tổ chức và cá nhân có liên quan phản ánh bằng văn bản về Bộ Thông tin và Truyền thông (Vụ Khoa học và Công nghệ) để được hướng dẫn, giải quyết./.</w:t>
      </w: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AF738F" w:rsidRDefault="00AF738F" w:rsidP="00612678">
      <w:pPr>
        <w:autoSpaceDE w:val="0"/>
        <w:autoSpaceDN w:val="0"/>
        <w:adjustRightInd w:val="0"/>
        <w:spacing w:after="0" w:line="240" w:lineRule="auto"/>
        <w:rPr>
          <w:sz w:val="24"/>
          <w:szCs w:val="24"/>
        </w:rPr>
      </w:pPr>
    </w:p>
    <w:p w:rsidR="005A6701" w:rsidRPr="004F7677" w:rsidRDefault="005A6701" w:rsidP="00612678">
      <w:pPr>
        <w:pStyle w:val="PHLC"/>
        <w:numPr>
          <w:ilvl w:val="0"/>
          <w:numId w:val="10"/>
        </w:numPr>
        <w:spacing w:before="120" w:after="0" w:line="240" w:lineRule="auto"/>
      </w:pPr>
      <w:bookmarkStart w:id="550" w:name="_Toc29477036"/>
      <w:bookmarkStart w:id="551" w:name="_Ref457783750"/>
      <w:bookmarkEnd w:id="550"/>
    </w:p>
    <w:p w:rsidR="005A6701" w:rsidRPr="004F7677" w:rsidRDefault="005A6701" w:rsidP="00612678">
      <w:pPr>
        <w:pStyle w:val="Heading1"/>
        <w:numPr>
          <w:ilvl w:val="0"/>
          <w:numId w:val="0"/>
        </w:numPr>
        <w:spacing w:before="120" w:after="0" w:line="240" w:lineRule="auto"/>
      </w:pPr>
      <w:bookmarkStart w:id="552" w:name="_Toc457724306"/>
      <w:bookmarkStart w:id="553" w:name="_Toc458120491"/>
      <w:bookmarkStart w:id="554" w:name="_Toc464652387"/>
      <w:bookmarkStart w:id="555" w:name="_Toc465988634"/>
      <w:bookmarkStart w:id="556" w:name="_Toc477095196"/>
      <w:bookmarkStart w:id="557" w:name="_Toc477171297"/>
      <w:bookmarkStart w:id="558" w:name="_Toc486011799"/>
      <w:bookmarkStart w:id="559" w:name="_Toc1337067"/>
      <w:bookmarkStart w:id="560" w:name="_Toc2375739"/>
      <w:bookmarkStart w:id="561" w:name="_Toc23897843"/>
      <w:bookmarkStart w:id="562" w:name="_Toc29477037"/>
      <w:bookmarkEnd w:id="551"/>
      <w:r w:rsidRPr="004F7677">
        <w:t>(Quy định)</w:t>
      </w:r>
      <w:bookmarkEnd w:id="552"/>
      <w:bookmarkEnd w:id="553"/>
      <w:bookmarkEnd w:id="554"/>
      <w:bookmarkEnd w:id="555"/>
      <w:bookmarkEnd w:id="556"/>
      <w:bookmarkEnd w:id="557"/>
      <w:bookmarkEnd w:id="558"/>
      <w:bookmarkEnd w:id="559"/>
      <w:bookmarkEnd w:id="560"/>
      <w:bookmarkEnd w:id="561"/>
      <w:bookmarkEnd w:id="562"/>
    </w:p>
    <w:p w:rsidR="00C732A8" w:rsidRPr="00C66232" w:rsidRDefault="00C66232" w:rsidP="00612678">
      <w:pPr>
        <w:pStyle w:val="Heading1"/>
        <w:numPr>
          <w:ilvl w:val="0"/>
          <w:numId w:val="0"/>
        </w:numPr>
        <w:spacing w:before="120" w:after="0" w:line="240" w:lineRule="auto"/>
        <w:rPr>
          <w:lang w:val="vi-VN"/>
        </w:rPr>
      </w:pPr>
      <w:bookmarkStart w:id="563" w:name="_Toc29477038"/>
      <w:bookmarkStart w:id="564" w:name="_Toc1337068"/>
      <w:bookmarkStart w:id="565" w:name="_Toc2375740"/>
      <w:bookmarkStart w:id="566" w:name="_Toc23897844"/>
      <w:r>
        <w:rPr>
          <w:lang w:val="vi-VN"/>
        </w:rPr>
        <w:t>M</w:t>
      </w:r>
      <w:r w:rsidR="0089497C">
        <w:rPr>
          <w:lang w:val="en-US"/>
        </w:rPr>
        <w:t>áy thu đo đo kiểm công suất kênh lân cận</w:t>
      </w:r>
      <w:bookmarkEnd w:id="563"/>
      <w:bookmarkEnd w:id="564"/>
      <w:bookmarkEnd w:id="565"/>
      <w:bookmarkEnd w:id="566"/>
    </w:p>
    <w:p w:rsidR="00C66232" w:rsidRPr="00C66232" w:rsidRDefault="00C66232" w:rsidP="00612678">
      <w:pPr>
        <w:pStyle w:val="Style6"/>
        <w:spacing w:after="0" w:line="240" w:lineRule="auto"/>
      </w:pPr>
      <w:bookmarkStart w:id="567" w:name="_Toc477095198"/>
      <w:bookmarkStart w:id="568" w:name="_Toc477171039"/>
      <w:bookmarkStart w:id="569" w:name="_Toc477171299"/>
      <w:bookmarkStart w:id="570" w:name="_Toc1337069"/>
      <w:bookmarkStart w:id="571" w:name="_Toc2375741"/>
      <w:bookmarkStart w:id="572" w:name="_Toc23897845"/>
      <w:bookmarkStart w:id="573" w:name="_Toc29477039"/>
      <w:bookmarkEnd w:id="567"/>
      <w:bookmarkEnd w:id="568"/>
      <w:bookmarkEnd w:id="569"/>
      <w:r w:rsidRPr="00C66232">
        <w:t>Chỉ tiêu kỹ thuật của máy thu đo công suất</w:t>
      </w:r>
      <w:bookmarkEnd w:id="570"/>
      <w:bookmarkEnd w:id="571"/>
      <w:bookmarkEnd w:id="572"/>
      <w:bookmarkEnd w:id="573"/>
    </w:p>
    <w:p w:rsidR="00CE7423" w:rsidRDefault="00CE7423" w:rsidP="00612678">
      <w:pPr>
        <w:widowControl w:val="0"/>
        <w:autoSpaceDE w:val="0"/>
        <w:autoSpaceDN w:val="0"/>
        <w:adjustRightInd w:val="0"/>
        <w:spacing w:after="0" w:line="240" w:lineRule="auto"/>
        <w:ind w:right="-79"/>
        <w:rPr>
          <w:sz w:val="24"/>
          <w:szCs w:val="24"/>
          <w:lang w:val="vi-VN"/>
        </w:rPr>
      </w:pPr>
      <w:r w:rsidRPr="00CE7423">
        <w:rPr>
          <w:sz w:val="24"/>
          <w:szCs w:val="24"/>
          <w:lang w:val="vi-VN"/>
        </w:rPr>
        <w:t>Máy thu đo công suất bao gồm một bộ trộn, bộ lọc trung tần IF, một bộ tạo dao động,bộ khuếch đại, bộ suy hao biến đổi và thiết bị chỉ thị r.m.s. Nếu không sử dụng bộsuy hao biến đổi và bộ chỉ thị rms thì ta có thể sử dụng một vôn kế chỉ thị giá trị rms</w:t>
      </w:r>
      <w:r w:rsidR="00463FF4">
        <w:rPr>
          <w:sz w:val="24"/>
          <w:szCs w:val="24"/>
          <w:lang w:val="vi-VN"/>
        </w:rPr>
        <w:t>được hi</w:t>
      </w:r>
      <w:r w:rsidR="00463FF4">
        <w:rPr>
          <w:sz w:val="24"/>
          <w:szCs w:val="24"/>
        </w:rPr>
        <w:t>ệ</w:t>
      </w:r>
      <w:r w:rsidRPr="00CE7423">
        <w:rPr>
          <w:sz w:val="24"/>
          <w:szCs w:val="24"/>
          <w:lang w:val="vi-VN"/>
        </w:rPr>
        <w:t xml:space="preserve">u chỉnh theo dB. Các đặc tính kỹ thuật của máy thu đo công suất được </w:t>
      </w:r>
      <w:r>
        <w:rPr>
          <w:sz w:val="24"/>
          <w:szCs w:val="24"/>
          <w:lang w:val="vi-VN"/>
        </w:rPr>
        <w:t>quy định trong các mục</w:t>
      </w:r>
      <w:r w:rsidRPr="00CE7423">
        <w:rPr>
          <w:sz w:val="24"/>
          <w:szCs w:val="24"/>
          <w:lang w:val="vi-VN"/>
        </w:rPr>
        <w:t xml:space="preserve"> dưới đây</w:t>
      </w:r>
      <w:r w:rsidR="00C6029C">
        <w:rPr>
          <w:sz w:val="24"/>
          <w:szCs w:val="24"/>
          <w:lang w:val="vi-VN"/>
        </w:rPr>
        <w:t xml:space="preserve"> (xem Khuyến nghị ITU-R SM 332-4.</w:t>
      </w:r>
    </w:p>
    <w:p w:rsidR="00C66232" w:rsidRDefault="00C66232" w:rsidP="00612678">
      <w:pPr>
        <w:pStyle w:val="ListParagraph"/>
        <w:widowControl w:val="0"/>
        <w:numPr>
          <w:ilvl w:val="2"/>
          <w:numId w:val="9"/>
        </w:numPr>
        <w:autoSpaceDE w:val="0"/>
        <w:autoSpaceDN w:val="0"/>
        <w:adjustRightInd w:val="0"/>
        <w:spacing w:after="0" w:line="240" w:lineRule="auto"/>
        <w:ind w:left="0" w:right="-79"/>
        <w:rPr>
          <w:b/>
          <w:sz w:val="24"/>
          <w:szCs w:val="24"/>
          <w:lang w:val="vi-VN"/>
        </w:rPr>
      </w:pPr>
      <w:r w:rsidRPr="00C66232">
        <w:rPr>
          <w:b/>
          <w:sz w:val="24"/>
          <w:szCs w:val="24"/>
          <w:lang w:val="vi-VN"/>
        </w:rPr>
        <w:t>B</w:t>
      </w:r>
      <w:r>
        <w:rPr>
          <w:b/>
          <w:sz w:val="24"/>
          <w:szCs w:val="24"/>
          <w:lang w:val="vi-VN"/>
        </w:rPr>
        <w:t>ộ lọc</w:t>
      </w:r>
      <w:r w:rsidRPr="00C66232">
        <w:rPr>
          <w:b/>
          <w:sz w:val="24"/>
          <w:szCs w:val="24"/>
          <w:lang w:val="vi-VN"/>
        </w:rPr>
        <w:t xml:space="preserve"> IF</w:t>
      </w:r>
    </w:p>
    <w:p w:rsidR="007D32D3" w:rsidRDefault="00C66232" w:rsidP="00612678">
      <w:pPr>
        <w:widowControl w:val="0"/>
        <w:autoSpaceDE w:val="0"/>
        <w:autoSpaceDN w:val="0"/>
        <w:adjustRightInd w:val="0"/>
        <w:spacing w:after="0" w:line="240" w:lineRule="auto"/>
        <w:ind w:right="-79"/>
        <w:rPr>
          <w:sz w:val="24"/>
          <w:szCs w:val="24"/>
          <w:lang w:val="vi-VN"/>
        </w:rPr>
      </w:pPr>
      <w:r w:rsidRPr="00C66232">
        <w:rPr>
          <w:sz w:val="24"/>
          <w:szCs w:val="24"/>
          <w:lang w:val="vi-VN"/>
        </w:rPr>
        <w:t xml:space="preserve">Bộ lọc IF phải nằm trong giới hạn của đặc tính chọn lọc </w:t>
      </w:r>
      <w:r w:rsidR="00FD042C">
        <w:rPr>
          <w:sz w:val="24"/>
          <w:szCs w:val="24"/>
          <w:lang w:val="vi-VN"/>
        </w:rPr>
        <w:t>được thể hiện</w:t>
      </w:r>
      <w:r w:rsidRPr="00C66232">
        <w:rPr>
          <w:sz w:val="24"/>
          <w:szCs w:val="24"/>
          <w:lang w:val="vi-VN"/>
        </w:rPr>
        <w:t xml:space="preserve"> trong </w:t>
      </w:r>
      <w:fldSimple w:instr=" REF _Ref1388708 \h  \* MERGEFORMAT ">
        <w:r w:rsidR="007620F6" w:rsidRPr="007620F6">
          <w:rPr>
            <w:sz w:val="24"/>
            <w:szCs w:val="24"/>
            <w:lang w:val="vi-VN"/>
          </w:rPr>
          <w:t>Hình A.1</w:t>
        </w:r>
      </w:fldSimple>
      <w:r w:rsidR="007D32D3">
        <w:rPr>
          <w:sz w:val="24"/>
          <w:szCs w:val="24"/>
          <w:lang w:val="vi-VN"/>
        </w:rPr>
        <w:t>.</w:t>
      </w:r>
    </w:p>
    <w:p w:rsidR="007D32D3" w:rsidRDefault="007D32D3" w:rsidP="007D32D3">
      <w:pPr>
        <w:keepNext/>
        <w:widowControl w:val="0"/>
        <w:autoSpaceDE w:val="0"/>
        <w:autoSpaceDN w:val="0"/>
        <w:adjustRightInd w:val="0"/>
        <w:ind w:right="-79"/>
        <w:jc w:val="center"/>
      </w:pPr>
      <w:r>
        <w:rPr>
          <w:noProof/>
          <w:sz w:val="24"/>
          <w:szCs w:val="24"/>
        </w:rPr>
        <w:drawing>
          <wp:inline distT="0" distB="0" distL="0" distR="0">
            <wp:extent cx="4896000" cy="2983907"/>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h A.2.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6000" cy="2983907"/>
                    </a:xfrm>
                    <a:prstGeom prst="rect">
                      <a:avLst/>
                    </a:prstGeom>
                  </pic:spPr>
                </pic:pic>
              </a:graphicData>
            </a:graphic>
          </wp:inline>
        </w:drawing>
      </w:r>
    </w:p>
    <w:p w:rsidR="007D32D3" w:rsidRPr="00DC647A" w:rsidRDefault="007D32D3" w:rsidP="00612678">
      <w:pPr>
        <w:pStyle w:val="Caption"/>
        <w:spacing w:after="0" w:line="240" w:lineRule="auto"/>
        <w:rPr>
          <w:bCs w:val="0"/>
          <w:noProof w:val="0"/>
          <w:lang w:val="vi-VN"/>
        </w:rPr>
      </w:pPr>
      <w:bookmarkStart w:id="574" w:name="_Ref1388708"/>
      <w:r>
        <w:t>Hình A.</w:t>
      </w:r>
      <w:r w:rsidR="00767B98">
        <w:fldChar w:fldCharType="begin"/>
      </w:r>
      <w:r>
        <w:instrText xml:space="preserve"> SEQ Hình_A. \* ARABIC </w:instrText>
      </w:r>
      <w:r w:rsidR="00767B98">
        <w:fldChar w:fldCharType="separate"/>
      </w:r>
      <w:r w:rsidR="007620F6">
        <w:t>1</w:t>
      </w:r>
      <w:r w:rsidR="00767B98">
        <w:fldChar w:fldCharType="end"/>
      </w:r>
      <w:bookmarkEnd w:id="574"/>
      <w:r w:rsidR="00E0332F">
        <w:t>-</w:t>
      </w:r>
      <w:r w:rsidRPr="007D32D3">
        <w:rPr>
          <w:bCs w:val="0"/>
          <w:noProof w:val="0"/>
          <w:lang w:val="vi-VN"/>
        </w:rPr>
        <w:t>Giới hạn đặc tính chọn lọc của bộ lọc IF</w:t>
      </w:r>
    </w:p>
    <w:p w:rsidR="00C66232" w:rsidRPr="00C66232" w:rsidRDefault="00C66232" w:rsidP="00612678">
      <w:pPr>
        <w:widowControl w:val="0"/>
        <w:autoSpaceDE w:val="0"/>
        <w:autoSpaceDN w:val="0"/>
        <w:adjustRightInd w:val="0"/>
        <w:spacing w:after="0" w:line="240" w:lineRule="auto"/>
        <w:ind w:right="-79"/>
        <w:rPr>
          <w:sz w:val="24"/>
          <w:szCs w:val="24"/>
          <w:lang w:val="vi-VN"/>
        </w:rPr>
      </w:pPr>
      <w:r w:rsidRPr="00C66232">
        <w:rPr>
          <w:sz w:val="24"/>
          <w:szCs w:val="24"/>
          <w:lang w:val="vi-VN"/>
        </w:rPr>
        <w:t xml:space="preserve">Đặc tính chọn lọc sẽ giữ cho các khoảng cách tần số cho trong </w:t>
      </w:r>
      <w:fldSimple w:instr=" REF _Ref1389258 \h  \* MERGEFORMAT ">
        <w:r w:rsidR="007620F6" w:rsidRPr="007620F6">
          <w:rPr>
            <w:sz w:val="24"/>
            <w:szCs w:val="24"/>
            <w:lang w:val="vi-VN"/>
          </w:rPr>
          <w:t>Bảng A.1</w:t>
        </w:r>
      </w:fldSimple>
      <w:r w:rsidRPr="00C66232">
        <w:rPr>
          <w:sz w:val="24"/>
          <w:szCs w:val="24"/>
          <w:lang w:val="vi-VN"/>
        </w:rPr>
        <w:t xml:space="preserve">so với tần số trung tâm danh định của kênh lân cận. </w:t>
      </w:r>
    </w:p>
    <w:p w:rsidR="00C66232" w:rsidRPr="00384F1D" w:rsidRDefault="00C66232" w:rsidP="00384F1D">
      <w:pPr>
        <w:pStyle w:val="Caption"/>
        <w:spacing w:line="240" w:lineRule="auto"/>
      </w:pPr>
      <w:bookmarkStart w:id="575" w:name="_Ref1389258"/>
      <w:r>
        <w:t>Bảng A.</w:t>
      </w:r>
      <w:r w:rsidR="00767B98">
        <w:fldChar w:fldCharType="begin"/>
      </w:r>
      <w:r>
        <w:instrText xml:space="preserve"> SEQ Bảng_A. \* ARABIC </w:instrText>
      </w:r>
      <w:r w:rsidR="00767B98">
        <w:fldChar w:fldCharType="separate"/>
      </w:r>
      <w:r w:rsidR="007620F6">
        <w:t>1</w:t>
      </w:r>
      <w:r w:rsidR="00767B98">
        <w:fldChar w:fldCharType="end"/>
      </w:r>
      <w:bookmarkEnd w:id="575"/>
      <w:r w:rsidR="00E0332F">
        <w:t>-</w:t>
      </w:r>
      <w:r>
        <w:rPr>
          <w:lang w:val="vi-VN"/>
        </w:rPr>
        <w:t xml:space="preserve"> Đặc tính chọn tần</w:t>
      </w:r>
    </w:p>
    <w:tbl>
      <w:tblPr>
        <w:tblStyle w:val="TableGrid"/>
        <w:tblW w:w="9322" w:type="dxa"/>
        <w:tblLook w:val="04A0"/>
      </w:tblPr>
      <w:tblGrid>
        <w:gridCol w:w="2263"/>
        <w:gridCol w:w="1699"/>
        <w:gridCol w:w="1700"/>
        <w:gridCol w:w="1700"/>
        <w:gridCol w:w="1960"/>
      </w:tblGrid>
      <w:tr w:rsidR="00C05657" w:rsidRPr="00D2779D" w:rsidTr="003A63F7">
        <w:trPr>
          <w:trHeight w:val="818"/>
        </w:trPr>
        <w:tc>
          <w:tcPr>
            <w:tcW w:w="2263" w:type="dxa"/>
            <w:vMerge w:val="restart"/>
            <w:vAlign w:val="center"/>
          </w:tcPr>
          <w:p w:rsidR="00C05657" w:rsidRPr="00D2779D" w:rsidRDefault="00C05657" w:rsidP="009B754C">
            <w:pPr>
              <w:pStyle w:val="NormalWeb"/>
              <w:snapToGrid w:val="0"/>
              <w:spacing w:before="120" w:beforeAutospacing="0" w:after="120" w:afterAutospacing="0"/>
              <w:jc w:val="center"/>
              <w:rPr>
                <w:b/>
                <w:lang w:val="vi-VN"/>
              </w:rPr>
            </w:pPr>
            <w:r w:rsidRPr="00D2779D">
              <w:rPr>
                <w:b/>
                <w:lang w:val="vi-VN"/>
              </w:rPr>
              <w:t>Khoảng cách kênh (kHz)</w:t>
            </w:r>
          </w:p>
        </w:tc>
        <w:tc>
          <w:tcPr>
            <w:tcW w:w="7059" w:type="dxa"/>
            <w:gridSpan w:val="4"/>
          </w:tcPr>
          <w:p w:rsidR="00C05657" w:rsidRPr="00D2779D" w:rsidRDefault="00C05657" w:rsidP="009B754C">
            <w:pPr>
              <w:pStyle w:val="NormalWeb"/>
              <w:snapToGrid w:val="0"/>
              <w:spacing w:before="120" w:beforeAutospacing="0" w:after="120" w:afterAutospacing="0"/>
              <w:jc w:val="center"/>
              <w:rPr>
                <w:b/>
                <w:lang w:val="vi-VN"/>
              </w:rPr>
            </w:pPr>
            <w:r w:rsidRPr="00D2779D">
              <w:rPr>
                <w:b/>
              </w:rPr>
              <w:t>Khoảng cách tần số của đường cong bộ lọc so với tần số trung tâm danh định của kênh lân cận</w:t>
            </w:r>
            <w:r w:rsidRPr="00D2779D">
              <w:rPr>
                <w:b/>
                <w:lang w:val="vi-VN"/>
              </w:rPr>
              <w:t xml:space="preserve"> (</w:t>
            </w:r>
            <w:r w:rsidRPr="00D2779D">
              <w:rPr>
                <w:b/>
              </w:rPr>
              <w:t>kHz</w:t>
            </w:r>
            <w:r w:rsidRPr="00D2779D">
              <w:rPr>
                <w:b/>
                <w:lang w:val="vi-VN"/>
              </w:rPr>
              <w:t>)</w:t>
            </w:r>
          </w:p>
        </w:tc>
      </w:tr>
      <w:tr w:rsidR="00C05657" w:rsidTr="003A63F7">
        <w:tc>
          <w:tcPr>
            <w:tcW w:w="2263" w:type="dxa"/>
            <w:vMerge/>
          </w:tcPr>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tc>
        <w:tc>
          <w:tcPr>
            <w:tcW w:w="1699" w:type="dxa"/>
            <w:vAlign w:val="center"/>
          </w:tcPr>
          <w:p w:rsidR="00C05657" w:rsidRPr="00D2779D" w:rsidRDefault="00C05657"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D1</w:t>
            </w:r>
          </w:p>
        </w:tc>
        <w:tc>
          <w:tcPr>
            <w:tcW w:w="1700" w:type="dxa"/>
            <w:vAlign w:val="center"/>
          </w:tcPr>
          <w:p w:rsidR="00C05657" w:rsidRPr="00D2779D" w:rsidRDefault="00C05657"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D2</w:t>
            </w:r>
          </w:p>
        </w:tc>
        <w:tc>
          <w:tcPr>
            <w:tcW w:w="1700" w:type="dxa"/>
            <w:vAlign w:val="center"/>
          </w:tcPr>
          <w:p w:rsidR="00C05657" w:rsidRPr="00D2779D" w:rsidRDefault="00C05657"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D3</w:t>
            </w:r>
          </w:p>
        </w:tc>
        <w:tc>
          <w:tcPr>
            <w:tcW w:w="1960" w:type="dxa"/>
            <w:vAlign w:val="center"/>
          </w:tcPr>
          <w:p w:rsidR="00C05657" w:rsidRPr="00D2779D" w:rsidRDefault="00C05657"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D4</w:t>
            </w:r>
          </w:p>
        </w:tc>
      </w:tr>
      <w:tr w:rsidR="00C05657" w:rsidTr="003A63F7">
        <w:tc>
          <w:tcPr>
            <w:tcW w:w="2263" w:type="dxa"/>
          </w:tcPr>
          <w:p w:rsidR="00C05657"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12,5</w:t>
            </w:r>
          </w:p>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25</w:t>
            </w:r>
          </w:p>
        </w:tc>
        <w:tc>
          <w:tcPr>
            <w:tcW w:w="1699" w:type="dxa"/>
            <w:vAlign w:val="center"/>
          </w:tcPr>
          <w:p w:rsidR="00C05657"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3</w:t>
            </w:r>
          </w:p>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C66232">
              <w:rPr>
                <w:sz w:val="24"/>
                <w:szCs w:val="24"/>
                <w:lang w:val="vi-VN"/>
              </w:rPr>
              <w:t>5</w:t>
            </w:r>
          </w:p>
        </w:tc>
        <w:tc>
          <w:tcPr>
            <w:tcW w:w="1700" w:type="dxa"/>
            <w:vAlign w:val="center"/>
          </w:tcPr>
          <w:p w:rsidR="00C05657"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4,25</w:t>
            </w:r>
          </w:p>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C66232">
              <w:rPr>
                <w:sz w:val="24"/>
                <w:szCs w:val="24"/>
                <w:lang w:val="vi-VN"/>
              </w:rPr>
              <w:t>8,0</w:t>
            </w:r>
          </w:p>
        </w:tc>
        <w:tc>
          <w:tcPr>
            <w:tcW w:w="1700" w:type="dxa"/>
            <w:vAlign w:val="center"/>
          </w:tcPr>
          <w:p w:rsidR="00C05657"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5,5</w:t>
            </w:r>
          </w:p>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C66232">
              <w:rPr>
                <w:sz w:val="24"/>
                <w:szCs w:val="24"/>
                <w:lang w:val="vi-VN"/>
              </w:rPr>
              <w:t>9,25</w:t>
            </w:r>
          </w:p>
        </w:tc>
        <w:tc>
          <w:tcPr>
            <w:tcW w:w="1960" w:type="dxa"/>
            <w:vAlign w:val="center"/>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9,5</w:t>
            </w:r>
          </w:p>
          <w:p w:rsidR="00C05657" w:rsidRPr="00C66232" w:rsidRDefault="00C05657"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C66232">
              <w:rPr>
                <w:sz w:val="24"/>
                <w:szCs w:val="24"/>
                <w:lang w:val="vi-VN"/>
              </w:rPr>
              <w:t>13,25</w:t>
            </w:r>
          </w:p>
        </w:tc>
      </w:tr>
    </w:tbl>
    <w:p w:rsidR="00C66232" w:rsidRDefault="00C66232" w:rsidP="00C66232">
      <w:pPr>
        <w:widowControl w:val="0"/>
        <w:autoSpaceDE w:val="0"/>
        <w:autoSpaceDN w:val="0"/>
        <w:adjustRightInd w:val="0"/>
        <w:ind w:right="-79"/>
        <w:rPr>
          <w:sz w:val="24"/>
          <w:szCs w:val="24"/>
          <w:lang w:val="vi-VN"/>
        </w:rPr>
      </w:pPr>
      <w:r w:rsidRPr="00C66232">
        <w:rPr>
          <w:sz w:val="24"/>
          <w:szCs w:val="24"/>
          <w:lang w:val="vi-VN"/>
        </w:rPr>
        <w:t xml:space="preserve">Các điểm suy hao không được vượt quá các giá trị dung sai cho trong </w:t>
      </w:r>
      <w:fldSimple w:instr=" REF _Ref1389284 \h  \* MERGEFORMAT ">
        <w:r w:rsidR="007620F6" w:rsidRPr="007620F6">
          <w:rPr>
            <w:sz w:val="24"/>
            <w:szCs w:val="24"/>
            <w:lang w:val="vi-VN"/>
          </w:rPr>
          <w:t>Bảng A.2</w:t>
        </w:r>
      </w:fldSimple>
      <w:r w:rsidR="001A0223">
        <w:rPr>
          <w:sz w:val="24"/>
          <w:szCs w:val="24"/>
          <w:lang w:val="vi-VN"/>
        </w:rPr>
        <w:t xml:space="preserve"> và </w:t>
      </w:r>
      <w:fldSimple w:instr=" REF _Ref1389383 \h  \* MERGEFORMAT ">
        <w:r w:rsidR="007620F6" w:rsidRPr="007620F6">
          <w:rPr>
            <w:sz w:val="24"/>
            <w:szCs w:val="24"/>
            <w:lang w:val="vi-VN"/>
          </w:rPr>
          <w:t>Bảng A.3</w:t>
        </w:r>
      </w:fldSimple>
      <w:r w:rsidR="001A0223">
        <w:rPr>
          <w:sz w:val="24"/>
          <w:szCs w:val="24"/>
          <w:lang w:val="vi-VN"/>
        </w:rPr>
        <w:t>.</w:t>
      </w:r>
    </w:p>
    <w:p w:rsidR="00ED0ABC" w:rsidRPr="00ED0ABC" w:rsidRDefault="00ED0ABC" w:rsidP="00ED0ABC">
      <w:pPr>
        <w:pStyle w:val="Caption"/>
        <w:rPr>
          <w:lang w:val="vi-VN"/>
        </w:rPr>
      </w:pPr>
      <w:bookmarkStart w:id="576" w:name="_Ref1389284"/>
      <w:r>
        <w:lastRenderedPageBreak/>
        <w:t>Bảng A.</w:t>
      </w:r>
      <w:r w:rsidR="00767B98">
        <w:fldChar w:fldCharType="begin"/>
      </w:r>
      <w:r>
        <w:instrText xml:space="preserve"> SEQ Bảng_A. \* ARABIC </w:instrText>
      </w:r>
      <w:r w:rsidR="00767B98">
        <w:fldChar w:fldCharType="separate"/>
      </w:r>
      <w:r w:rsidR="007620F6">
        <w:t>2</w:t>
      </w:r>
      <w:r w:rsidR="00767B98">
        <w:fldChar w:fldCharType="end"/>
      </w:r>
      <w:bookmarkEnd w:id="576"/>
      <w:r w:rsidR="00E0332F">
        <w:t>-</w:t>
      </w:r>
      <w:r>
        <w:rPr>
          <w:lang w:val="vi-VN"/>
        </w:rPr>
        <w:t xml:space="preserve"> Các điểm suy hao gần sóng mang</w:t>
      </w:r>
    </w:p>
    <w:tbl>
      <w:tblPr>
        <w:tblStyle w:val="TableGrid"/>
        <w:tblW w:w="0" w:type="auto"/>
        <w:tblLook w:val="04A0"/>
      </w:tblPr>
      <w:tblGrid>
        <w:gridCol w:w="2263"/>
        <w:gridCol w:w="1699"/>
        <w:gridCol w:w="1700"/>
        <w:gridCol w:w="1700"/>
        <w:gridCol w:w="1700"/>
      </w:tblGrid>
      <w:tr w:rsidR="00543116" w:rsidTr="00543116">
        <w:trPr>
          <w:trHeight w:val="504"/>
        </w:trPr>
        <w:tc>
          <w:tcPr>
            <w:tcW w:w="2263" w:type="dxa"/>
            <w:vMerge w:val="restart"/>
            <w:vAlign w:val="center"/>
          </w:tcPr>
          <w:p w:rsidR="00543116" w:rsidRPr="00D2779D" w:rsidRDefault="00543116" w:rsidP="009B754C">
            <w:pPr>
              <w:pStyle w:val="NormalWeb"/>
              <w:snapToGrid w:val="0"/>
              <w:spacing w:before="120" w:beforeAutospacing="0" w:after="120" w:afterAutospacing="0"/>
              <w:jc w:val="center"/>
              <w:rPr>
                <w:b/>
                <w:lang w:val="vi-VN"/>
              </w:rPr>
            </w:pPr>
            <w:r w:rsidRPr="00D2779D">
              <w:rPr>
                <w:b/>
                <w:lang w:val="vi-VN"/>
              </w:rPr>
              <w:t>Khoảng cách kênh (kHz)</w:t>
            </w:r>
          </w:p>
        </w:tc>
        <w:tc>
          <w:tcPr>
            <w:tcW w:w="6799" w:type="dxa"/>
            <w:gridSpan w:val="4"/>
          </w:tcPr>
          <w:p w:rsidR="00543116" w:rsidRPr="00D2779D" w:rsidRDefault="00543116" w:rsidP="009B754C">
            <w:pPr>
              <w:pStyle w:val="NormalWeb"/>
              <w:snapToGrid w:val="0"/>
              <w:spacing w:before="120" w:beforeAutospacing="0" w:after="120" w:afterAutospacing="0"/>
              <w:jc w:val="center"/>
              <w:rPr>
                <w:b/>
                <w:lang w:val="vi-VN"/>
              </w:rPr>
            </w:pPr>
            <w:r w:rsidRPr="00D2779D">
              <w:rPr>
                <w:b/>
                <w:lang w:val="vi-VN"/>
              </w:rPr>
              <w:t>Khoảng dung sai (kHz)</w:t>
            </w:r>
          </w:p>
        </w:tc>
      </w:tr>
      <w:tr w:rsidR="00543116" w:rsidTr="00543116">
        <w:tc>
          <w:tcPr>
            <w:tcW w:w="2263" w:type="dxa"/>
            <w:vMerge/>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p>
        </w:tc>
        <w:tc>
          <w:tcPr>
            <w:tcW w:w="1699"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D1</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D2</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D3</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D4</w:t>
            </w:r>
          </w:p>
        </w:tc>
      </w:tr>
      <w:tr w:rsidR="00543116" w:rsidTr="00543116">
        <w:tc>
          <w:tcPr>
            <w:tcW w:w="2263" w:type="dxa"/>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12,5</w:t>
            </w:r>
          </w:p>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25</w:t>
            </w:r>
          </w:p>
        </w:tc>
        <w:tc>
          <w:tcPr>
            <w:tcW w:w="1699" w:type="dxa"/>
            <w:vAlign w:val="center"/>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+1,35</w:t>
            </w:r>
          </w:p>
          <w:p w:rsidR="00543116" w:rsidRPr="00C66232"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+3,1</w:t>
            </w:r>
          </w:p>
        </w:tc>
        <w:tc>
          <w:tcPr>
            <w:tcW w:w="1700" w:type="dxa"/>
            <w:vAlign w:val="center"/>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sym w:font="Symbol" w:char="F0B1"/>
            </w:r>
            <w:r>
              <w:rPr>
                <w:sz w:val="24"/>
                <w:szCs w:val="24"/>
                <w:lang w:val="vi-VN"/>
              </w:rPr>
              <w:t>0,1</w:t>
            </w:r>
          </w:p>
          <w:p w:rsidR="00543116" w:rsidRPr="00C66232"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sym w:font="Symbol" w:char="F0B1"/>
            </w:r>
            <w:r>
              <w:rPr>
                <w:sz w:val="24"/>
                <w:szCs w:val="24"/>
                <w:lang w:val="vi-VN"/>
              </w:rPr>
              <w:t>0,1</w:t>
            </w:r>
          </w:p>
        </w:tc>
        <w:tc>
          <w:tcPr>
            <w:tcW w:w="1700" w:type="dxa"/>
            <w:vAlign w:val="center"/>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-1,35</w:t>
            </w:r>
          </w:p>
          <w:p w:rsidR="00543116" w:rsidRPr="00C66232"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-1,35</w:t>
            </w:r>
          </w:p>
        </w:tc>
        <w:tc>
          <w:tcPr>
            <w:tcW w:w="1700" w:type="dxa"/>
            <w:vAlign w:val="center"/>
          </w:tcPr>
          <w:p w:rsid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-5,35</w:t>
            </w:r>
          </w:p>
          <w:p w:rsidR="00543116" w:rsidRPr="00C66232"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Pr>
                <w:sz w:val="24"/>
                <w:szCs w:val="24"/>
                <w:lang w:val="vi-VN"/>
              </w:rPr>
              <w:t>-5,35</w:t>
            </w:r>
          </w:p>
        </w:tc>
      </w:tr>
    </w:tbl>
    <w:p w:rsidR="00ED0ABC" w:rsidRPr="00ED0ABC" w:rsidRDefault="00ED0ABC" w:rsidP="00ED0ABC">
      <w:pPr>
        <w:pStyle w:val="Caption"/>
        <w:rPr>
          <w:lang w:val="vi-VN"/>
        </w:rPr>
      </w:pPr>
      <w:bookmarkStart w:id="577" w:name="_Ref1389383"/>
      <w:r>
        <w:t>Bảng A.</w:t>
      </w:r>
      <w:r w:rsidR="00767B98">
        <w:fldChar w:fldCharType="begin"/>
      </w:r>
      <w:r>
        <w:instrText xml:space="preserve"> SEQ Bảng_A. \* ARABIC </w:instrText>
      </w:r>
      <w:r w:rsidR="00767B98">
        <w:fldChar w:fldCharType="separate"/>
      </w:r>
      <w:r w:rsidR="007620F6">
        <w:t>3</w:t>
      </w:r>
      <w:r w:rsidR="00767B98">
        <w:fldChar w:fldCharType="end"/>
      </w:r>
      <w:bookmarkEnd w:id="577"/>
      <w:r w:rsidR="00E0332F">
        <w:t>-</w:t>
      </w:r>
      <w:r>
        <w:rPr>
          <w:lang w:val="vi-VN"/>
        </w:rPr>
        <w:t xml:space="preserve"> Các điểm suy hao xa sóng mang</w:t>
      </w:r>
    </w:p>
    <w:tbl>
      <w:tblPr>
        <w:tblStyle w:val="TableGrid"/>
        <w:tblW w:w="0" w:type="auto"/>
        <w:tblLook w:val="04A0"/>
      </w:tblPr>
      <w:tblGrid>
        <w:gridCol w:w="2263"/>
        <w:gridCol w:w="1699"/>
        <w:gridCol w:w="1700"/>
        <w:gridCol w:w="1700"/>
        <w:gridCol w:w="1700"/>
      </w:tblGrid>
      <w:tr w:rsidR="00543116" w:rsidTr="00543116">
        <w:trPr>
          <w:trHeight w:val="504"/>
        </w:trPr>
        <w:tc>
          <w:tcPr>
            <w:tcW w:w="2263" w:type="dxa"/>
            <w:vMerge w:val="restart"/>
            <w:vAlign w:val="center"/>
          </w:tcPr>
          <w:p w:rsidR="00543116" w:rsidRPr="00D2779D" w:rsidRDefault="00543116" w:rsidP="009B754C">
            <w:pPr>
              <w:pStyle w:val="NormalWeb"/>
              <w:snapToGrid w:val="0"/>
              <w:spacing w:before="120" w:beforeAutospacing="0" w:after="120" w:afterAutospacing="0"/>
              <w:jc w:val="center"/>
              <w:rPr>
                <w:b/>
                <w:lang w:val="vi-VN"/>
              </w:rPr>
            </w:pPr>
            <w:r w:rsidRPr="00D2779D">
              <w:rPr>
                <w:b/>
                <w:lang w:val="vi-VN"/>
              </w:rPr>
              <w:t>Khoảng cách kênh (kHz)</w:t>
            </w:r>
          </w:p>
        </w:tc>
        <w:tc>
          <w:tcPr>
            <w:tcW w:w="6799" w:type="dxa"/>
            <w:gridSpan w:val="4"/>
          </w:tcPr>
          <w:p w:rsidR="00543116" w:rsidRPr="00D2779D" w:rsidRDefault="00543116" w:rsidP="009B754C">
            <w:pPr>
              <w:pStyle w:val="NormalWeb"/>
              <w:snapToGrid w:val="0"/>
              <w:spacing w:before="120" w:beforeAutospacing="0" w:after="120" w:afterAutospacing="0"/>
              <w:jc w:val="center"/>
              <w:rPr>
                <w:b/>
                <w:lang w:val="vi-VN"/>
              </w:rPr>
            </w:pPr>
            <w:r w:rsidRPr="00D2779D">
              <w:rPr>
                <w:b/>
                <w:lang w:val="vi-VN"/>
              </w:rPr>
              <w:t>Khoảng dung sai (kHz)</w:t>
            </w:r>
          </w:p>
        </w:tc>
      </w:tr>
      <w:tr w:rsidR="00543116" w:rsidTr="00543116">
        <w:tc>
          <w:tcPr>
            <w:tcW w:w="2263" w:type="dxa"/>
            <w:vMerge/>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p>
        </w:tc>
        <w:tc>
          <w:tcPr>
            <w:tcW w:w="1699"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D1</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D2</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D3</w:t>
            </w:r>
          </w:p>
        </w:tc>
        <w:tc>
          <w:tcPr>
            <w:tcW w:w="1700" w:type="dxa"/>
            <w:vAlign w:val="center"/>
          </w:tcPr>
          <w:p w:rsidR="00543116" w:rsidRPr="00D2779D" w:rsidRDefault="00543116" w:rsidP="009B754C">
            <w:pPr>
              <w:pStyle w:val="ListParagraph"/>
              <w:widowControl w:val="0"/>
              <w:autoSpaceDE w:val="0"/>
              <w:autoSpaceDN w:val="0"/>
              <w:adjustRightInd w:val="0"/>
              <w:snapToGrid w:val="0"/>
              <w:spacing w:line="240" w:lineRule="auto"/>
              <w:ind w:left="0" w:right="-79"/>
              <w:contextualSpacing w:val="0"/>
              <w:jc w:val="center"/>
              <w:rPr>
                <w:b/>
                <w:sz w:val="24"/>
                <w:szCs w:val="24"/>
                <w:lang w:val="vi-VN"/>
              </w:rPr>
            </w:pPr>
            <w:r w:rsidRPr="00D2779D">
              <w:rPr>
                <w:b/>
                <w:sz w:val="24"/>
                <w:szCs w:val="24"/>
                <w:lang w:val="vi-VN"/>
              </w:rPr>
              <w:t>D4</w:t>
            </w:r>
          </w:p>
        </w:tc>
      </w:tr>
      <w:tr w:rsidR="00543116" w:rsidTr="00543116">
        <w:tc>
          <w:tcPr>
            <w:tcW w:w="2263" w:type="dxa"/>
          </w:tcPr>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t>12,5</w:t>
            </w: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t>25</w:t>
            </w:r>
          </w:p>
        </w:tc>
        <w:tc>
          <w:tcPr>
            <w:tcW w:w="1699" w:type="dxa"/>
          </w:tcPr>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sym w:font="Symbol" w:char="F0B1"/>
            </w:r>
            <w:r w:rsidRPr="00543116">
              <w:rPr>
                <w:sz w:val="24"/>
                <w:szCs w:val="24"/>
                <w:lang w:val="vi-VN"/>
              </w:rPr>
              <w:t>2,0</w:t>
            </w: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sym w:font="Symbol" w:char="F0B1"/>
            </w:r>
            <w:r w:rsidRPr="00543116">
              <w:rPr>
                <w:sz w:val="24"/>
                <w:szCs w:val="24"/>
                <w:lang w:val="vi-VN"/>
              </w:rPr>
              <w:t>3,5</w:t>
            </w: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tc>
        <w:tc>
          <w:tcPr>
            <w:tcW w:w="1700" w:type="dxa"/>
          </w:tcPr>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sym w:font="Symbol" w:char="F0B1"/>
            </w:r>
            <w:r w:rsidRPr="00543116">
              <w:rPr>
                <w:sz w:val="24"/>
                <w:szCs w:val="24"/>
                <w:lang w:val="vi-VN"/>
              </w:rPr>
              <w:t>2,0</w:t>
            </w: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p w:rsidR="00543116" w:rsidRPr="00543116" w:rsidRDefault="00543116" w:rsidP="009B754C">
            <w:pPr>
              <w:snapToGrid w:val="0"/>
              <w:spacing w:line="240" w:lineRule="auto"/>
              <w:jc w:val="center"/>
              <w:rPr>
                <w:sz w:val="24"/>
                <w:szCs w:val="24"/>
              </w:rPr>
            </w:pPr>
            <w:r w:rsidRPr="00543116">
              <w:rPr>
                <w:sz w:val="24"/>
                <w:szCs w:val="24"/>
                <w:lang w:val="vi-VN"/>
              </w:rPr>
              <w:sym w:font="Symbol" w:char="F0B1"/>
            </w:r>
            <w:r w:rsidRPr="00543116">
              <w:rPr>
                <w:sz w:val="24"/>
                <w:szCs w:val="24"/>
                <w:lang w:val="vi-VN"/>
              </w:rPr>
              <w:t>3,5</w:t>
            </w:r>
          </w:p>
        </w:tc>
        <w:tc>
          <w:tcPr>
            <w:tcW w:w="1700" w:type="dxa"/>
          </w:tcPr>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r w:rsidRPr="00543116">
              <w:rPr>
                <w:sz w:val="24"/>
                <w:szCs w:val="24"/>
                <w:lang w:val="vi-VN"/>
              </w:rPr>
              <w:sym w:font="Symbol" w:char="F0B1"/>
            </w:r>
            <w:r w:rsidRPr="00543116">
              <w:rPr>
                <w:sz w:val="24"/>
                <w:szCs w:val="24"/>
                <w:lang w:val="vi-VN"/>
              </w:rPr>
              <w:t>2,0</w:t>
            </w:r>
          </w:p>
          <w:p w:rsidR="00543116" w:rsidRPr="00543116" w:rsidRDefault="00543116" w:rsidP="009B754C">
            <w:pPr>
              <w:pStyle w:val="ListParagraph"/>
              <w:widowControl w:val="0"/>
              <w:autoSpaceDE w:val="0"/>
              <w:autoSpaceDN w:val="0"/>
              <w:adjustRightInd w:val="0"/>
              <w:snapToGrid w:val="0"/>
              <w:spacing w:line="240" w:lineRule="auto"/>
              <w:ind w:left="0" w:right="-79"/>
              <w:contextualSpacing w:val="0"/>
              <w:jc w:val="center"/>
              <w:rPr>
                <w:sz w:val="24"/>
                <w:szCs w:val="24"/>
                <w:lang w:val="vi-VN"/>
              </w:rPr>
            </w:pPr>
          </w:p>
          <w:p w:rsidR="00543116" w:rsidRPr="00543116" w:rsidRDefault="00543116" w:rsidP="009B754C">
            <w:pPr>
              <w:snapToGrid w:val="0"/>
              <w:spacing w:line="240" w:lineRule="auto"/>
              <w:jc w:val="center"/>
              <w:rPr>
                <w:sz w:val="24"/>
                <w:szCs w:val="24"/>
              </w:rPr>
            </w:pPr>
            <w:r w:rsidRPr="00543116">
              <w:rPr>
                <w:sz w:val="24"/>
                <w:szCs w:val="24"/>
                <w:lang w:val="vi-VN"/>
              </w:rPr>
              <w:sym w:font="Symbol" w:char="F0B1"/>
            </w:r>
            <w:r w:rsidRPr="00543116">
              <w:rPr>
                <w:sz w:val="24"/>
                <w:szCs w:val="24"/>
                <w:lang w:val="vi-VN"/>
              </w:rPr>
              <w:t>3,5</w:t>
            </w:r>
          </w:p>
        </w:tc>
        <w:tc>
          <w:tcPr>
            <w:tcW w:w="1700" w:type="dxa"/>
          </w:tcPr>
          <w:p w:rsidR="00543116" w:rsidRPr="00543116" w:rsidRDefault="00543116" w:rsidP="009B754C">
            <w:pPr>
              <w:snapToGrid w:val="0"/>
              <w:spacing w:line="240" w:lineRule="auto"/>
              <w:jc w:val="center"/>
              <w:rPr>
                <w:sz w:val="24"/>
                <w:szCs w:val="24"/>
                <w:lang w:val="vi-VN"/>
              </w:rPr>
            </w:pPr>
            <w:r w:rsidRPr="00543116">
              <w:rPr>
                <w:sz w:val="24"/>
                <w:szCs w:val="24"/>
                <w:lang w:val="vi-VN"/>
              </w:rPr>
              <w:sym w:font="Symbol" w:char="F0B1"/>
            </w:r>
            <w:r w:rsidRPr="00543116">
              <w:rPr>
                <w:sz w:val="24"/>
                <w:szCs w:val="24"/>
                <w:lang w:val="vi-VN"/>
              </w:rPr>
              <w:t>3,5</w:t>
            </w:r>
          </w:p>
          <w:p w:rsidR="00543116" w:rsidRPr="00543116" w:rsidRDefault="00543116" w:rsidP="009B754C">
            <w:pPr>
              <w:snapToGrid w:val="0"/>
              <w:spacing w:line="240" w:lineRule="auto"/>
              <w:jc w:val="center"/>
              <w:rPr>
                <w:sz w:val="24"/>
                <w:szCs w:val="24"/>
                <w:lang w:val="vi-VN"/>
              </w:rPr>
            </w:pPr>
            <w:r w:rsidRPr="00543116">
              <w:rPr>
                <w:sz w:val="24"/>
                <w:szCs w:val="24"/>
                <w:lang w:val="vi-VN"/>
              </w:rPr>
              <w:t>-6,0</w:t>
            </w:r>
          </w:p>
          <w:p w:rsidR="00543116" w:rsidRPr="00543116" w:rsidRDefault="00543116" w:rsidP="009B754C">
            <w:pPr>
              <w:snapToGrid w:val="0"/>
              <w:spacing w:line="240" w:lineRule="auto"/>
              <w:jc w:val="center"/>
              <w:rPr>
                <w:sz w:val="24"/>
                <w:szCs w:val="24"/>
                <w:lang w:val="vi-VN"/>
              </w:rPr>
            </w:pPr>
            <w:r w:rsidRPr="00543116">
              <w:rPr>
                <w:sz w:val="24"/>
                <w:szCs w:val="24"/>
                <w:lang w:val="vi-VN"/>
              </w:rPr>
              <w:sym w:font="Symbol" w:char="F0B1"/>
            </w:r>
            <w:r w:rsidRPr="00543116">
              <w:rPr>
                <w:sz w:val="24"/>
                <w:szCs w:val="24"/>
                <w:lang w:val="vi-VN"/>
              </w:rPr>
              <w:t>3,5</w:t>
            </w:r>
          </w:p>
          <w:p w:rsidR="00543116" w:rsidRPr="00543116" w:rsidRDefault="00543116" w:rsidP="009B754C">
            <w:pPr>
              <w:snapToGrid w:val="0"/>
              <w:spacing w:line="240" w:lineRule="auto"/>
              <w:jc w:val="center"/>
              <w:rPr>
                <w:sz w:val="24"/>
                <w:szCs w:val="24"/>
                <w:lang w:val="vi-VN"/>
              </w:rPr>
            </w:pPr>
            <w:r w:rsidRPr="00543116">
              <w:rPr>
                <w:sz w:val="24"/>
                <w:szCs w:val="24"/>
                <w:lang w:val="vi-VN"/>
              </w:rPr>
              <w:t>-7,5</w:t>
            </w:r>
          </w:p>
        </w:tc>
      </w:tr>
    </w:tbl>
    <w:p w:rsidR="00ED0ABC" w:rsidRPr="00ED0ABC" w:rsidRDefault="00ED0ABC" w:rsidP="00612678">
      <w:pPr>
        <w:widowControl w:val="0"/>
        <w:autoSpaceDE w:val="0"/>
        <w:autoSpaceDN w:val="0"/>
        <w:adjustRightInd w:val="0"/>
        <w:spacing w:after="0" w:line="240" w:lineRule="auto"/>
        <w:ind w:right="-79"/>
        <w:rPr>
          <w:sz w:val="24"/>
          <w:szCs w:val="24"/>
          <w:lang w:val="vi-VN"/>
        </w:rPr>
      </w:pPr>
      <w:r w:rsidRPr="00ED0ABC">
        <w:rPr>
          <w:sz w:val="24"/>
          <w:szCs w:val="24"/>
          <w:lang w:val="vi-VN"/>
        </w:rPr>
        <w:t xml:space="preserve">Độ suy hao tối thiểu của bộ lọc bên ngoài điểm suy hao 90 dB phải bằng hoặc lớn hơn 90dB. </w:t>
      </w:r>
    </w:p>
    <w:p w:rsidR="00ED0ABC" w:rsidRPr="00ED0ABC" w:rsidRDefault="00ED0ABC" w:rsidP="00612678">
      <w:pPr>
        <w:pStyle w:val="ListParagraph"/>
        <w:widowControl w:val="0"/>
        <w:numPr>
          <w:ilvl w:val="2"/>
          <w:numId w:val="9"/>
        </w:numPr>
        <w:autoSpaceDE w:val="0"/>
        <w:autoSpaceDN w:val="0"/>
        <w:adjustRightInd w:val="0"/>
        <w:spacing w:after="0" w:line="240" w:lineRule="auto"/>
        <w:ind w:left="0" w:right="-79"/>
        <w:rPr>
          <w:b/>
          <w:sz w:val="24"/>
          <w:szCs w:val="24"/>
          <w:lang w:val="vi-VN"/>
        </w:rPr>
      </w:pPr>
      <w:r w:rsidRPr="00ED0ABC">
        <w:rPr>
          <w:b/>
          <w:sz w:val="24"/>
          <w:szCs w:val="24"/>
          <w:lang w:val="vi-VN"/>
        </w:rPr>
        <w:t xml:space="preserve">Bộ chỉ thị độ suy hao </w:t>
      </w:r>
    </w:p>
    <w:p w:rsidR="00ED0ABC" w:rsidRPr="00ED0ABC" w:rsidRDefault="00ED0ABC" w:rsidP="00612678">
      <w:pPr>
        <w:widowControl w:val="0"/>
        <w:autoSpaceDE w:val="0"/>
        <w:autoSpaceDN w:val="0"/>
        <w:adjustRightInd w:val="0"/>
        <w:spacing w:after="0" w:line="240" w:lineRule="auto"/>
        <w:ind w:right="-79"/>
        <w:rPr>
          <w:sz w:val="24"/>
          <w:szCs w:val="24"/>
          <w:lang w:val="vi-VN"/>
        </w:rPr>
      </w:pPr>
      <w:r w:rsidRPr="00ED0ABC">
        <w:rPr>
          <w:sz w:val="24"/>
          <w:szCs w:val="24"/>
          <w:lang w:val="vi-VN"/>
        </w:rPr>
        <w:t xml:space="preserve">Bộ chỉ thị độ suy hao phải có dải tối thiểu là 80 dB và độ chính xác đọc là 1 dB. </w:t>
      </w:r>
    </w:p>
    <w:p w:rsidR="00ED0ABC" w:rsidRPr="00ED0ABC" w:rsidRDefault="00ED0ABC" w:rsidP="00612678">
      <w:pPr>
        <w:pStyle w:val="ListParagraph"/>
        <w:widowControl w:val="0"/>
        <w:numPr>
          <w:ilvl w:val="2"/>
          <w:numId w:val="9"/>
        </w:numPr>
        <w:autoSpaceDE w:val="0"/>
        <w:autoSpaceDN w:val="0"/>
        <w:adjustRightInd w:val="0"/>
        <w:spacing w:after="0" w:line="240" w:lineRule="auto"/>
        <w:ind w:left="0" w:right="-79"/>
        <w:rPr>
          <w:b/>
          <w:sz w:val="24"/>
          <w:szCs w:val="24"/>
          <w:lang w:val="vi-VN"/>
        </w:rPr>
      </w:pPr>
      <w:r w:rsidRPr="00ED0ABC">
        <w:rPr>
          <w:b/>
          <w:sz w:val="24"/>
          <w:szCs w:val="24"/>
          <w:lang w:val="vi-VN"/>
        </w:rPr>
        <w:t xml:space="preserve">Bộ chỉ thị giá trị r.m.s </w:t>
      </w:r>
    </w:p>
    <w:p w:rsidR="00ED0ABC" w:rsidRPr="00ED0ABC" w:rsidRDefault="00ED0ABC" w:rsidP="00612678">
      <w:pPr>
        <w:widowControl w:val="0"/>
        <w:autoSpaceDE w:val="0"/>
        <w:autoSpaceDN w:val="0"/>
        <w:adjustRightInd w:val="0"/>
        <w:spacing w:after="0" w:line="240" w:lineRule="auto"/>
        <w:ind w:right="-79"/>
        <w:rPr>
          <w:sz w:val="24"/>
          <w:szCs w:val="24"/>
          <w:lang w:val="vi-VN"/>
        </w:rPr>
      </w:pPr>
      <w:r w:rsidRPr="00ED0ABC">
        <w:rPr>
          <w:sz w:val="24"/>
          <w:szCs w:val="24"/>
          <w:lang w:val="vi-VN"/>
        </w:rPr>
        <w:t>Thiết bị phải chỉ thị chính xác theo tỷ lệ lên đến 10:1 giữa giá trị đỉnh và giá trị r.m.s</w:t>
      </w:r>
      <w:r w:rsidR="001A0223">
        <w:rPr>
          <w:sz w:val="24"/>
          <w:szCs w:val="24"/>
          <w:lang w:val="vi-VN"/>
        </w:rPr>
        <w:t xml:space="preserve"> đối với</w:t>
      </w:r>
      <w:r w:rsidR="001A0223" w:rsidRPr="00ED0ABC">
        <w:rPr>
          <w:sz w:val="24"/>
          <w:szCs w:val="24"/>
          <w:lang w:val="vi-VN"/>
        </w:rPr>
        <w:t xml:space="preserve">các tín hiệu không </w:t>
      </w:r>
      <w:r w:rsidR="001A0223">
        <w:rPr>
          <w:sz w:val="24"/>
          <w:szCs w:val="24"/>
          <w:lang w:val="vi-VN"/>
        </w:rPr>
        <w:t>phải dạng hình sin.</w:t>
      </w:r>
    </w:p>
    <w:p w:rsidR="00ED0ABC" w:rsidRPr="00ED0ABC" w:rsidRDefault="00ED0ABC" w:rsidP="00612678">
      <w:pPr>
        <w:pStyle w:val="ListParagraph"/>
        <w:widowControl w:val="0"/>
        <w:numPr>
          <w:ilvl w:val="2"/>
          <w:numId w:val="9"/>
        </w:numPr>
        <w:autoSpaceDE w:val="0"/>
        <w:autoSpaceDN w:val="0"/>
        <w:adjustRightInd w:val="0"/>
        <w:spacing w:after="0" w:line="240" w:lineRule="auto"/>
        <w:ind w:left="0" w:right="-79"/>
        <w:rPr>
          <w:b/>
          <w:sz w:val="24"/>
          <w:szCs w:val="24"/>
          <w:lang w:val="vi-VN"/>
        </w:rPr>
      </w:pPr>
      <w:r w:rsidRPr="00ED0ABC">
        <w:rPr>
          <w:b/>
          <w:sz w:val="24"/>
          <w:szCs w:val="24"/>
          <w:lang w:val="vi-VN"/>
        </w:rPr>
        <w:t xml:space="preserve">Bộ tạo dao động và bộ khuếch đại </w:t>
      </w:r>
    </w:p>
    <w:p w:rsidR="00ED0ABC" w:rsidRPr="00ED0ABC" w:rsidRDefault="00ED0ABC" w:rsidP="00612678">
      <w:pPr>
        <w:widowControl w:val="0"/>
        <w:autoSpaceDE w:val="0"/>
        <w:autoSpaceDN w:val="0"/>
        <w:adjustRightInd w:val="0"/>
        <w:spacing w:after="0" w:line="240" w:lineRule="auto"/>
        <w:ind w:right="-79"/>
        <w:rPr>
          <w:sz w:val="24"/>
          <w:szCs w:val="24"/>
          <w:lang w:val="vi-VN"/>
        </w:rPr>
      </w:pPr>
      <w:r w:rsidRPr="00ED0ABC">
        <w:rPr>
          <w:sz w:val="24"/>
          <w:szCs w:val="24"/>
          <w:lang w:val="vi-VN"/>
        </w:rPr>
        <w:t xml:space="preserve">Bộ tạo dao động và bộ khuếch đại phải được thiết kế sao cho khi đo công suất kênh lân cận của một máy phát không điều chế nhiễu thấp, có nhiễu của bản thân thiết bị không có ảnh hưởng đến kết quả đo, tạo ra một giá trị đo ≤ -90dB. </w:t>
      </w:r>
    </w:p>
    <w:p w:rsidR="005E5EEC" w:rsidRDefault="005E5EEC" w:rsidP="00612678">
      <w:pPr>
        <w:pStyle w:val="Heading2"/>
        <w:numPr>
          <w:ilvl w:val="0"/>
          <w:numId w:val="0"/>
        </w:numPr>
        <w:spacing w:after="0" w:line="240" w:lineRule="auto"/>
      </w:pPr>
      <w:r>
        <w:br w:type="page"/>
      </w:r>
    </w:p>
    <w:p w:rsidR="009E6A84" w:rsidRDefault="009E6A84" w:rsidP="00612678">
      <w:pPr>
        <w:pStyle w:val="PHLC"/>
        <w:numPr>
          <w:ilvl w:val="0"/>
          <w:numId w:val="10"/>
        </w:numPr>
        <w:spacing w:before="120" w:after="0" w:line="240" w:lineRule="auto"/>
        <w:sectPr w:rsidR="009E6A84" w:rsidSect="000038B8">
          <w:footerReference w:type="first" r:id="rId31"/>
          <w:pgSz w:w="11907" w:h="16840" w:code="9"/>
          <w:pgMar w:top="1134" w:right="1134" w:bottom="1134" w:left="1701" w:header="680" w:footer="680" w:gutter="0"/>
          <w:cols w:space="720"/>
          <w:noEndnote/>
          <w:titlePg/>
          <w:docGrid w:linePitch="354"/>
        </w:sectPr>
      </w:pPr>
      <w:bookmarkStart w:id="578" w:name="_Toc477171041"/>
      <w:bookmarkEnd w:id="578"/>
    </w:p>
    <w:p w:rsidR="00F36E80" w:rsidRPr="004F7677" w:rsidRDefault="00F36E80" w:rsidP="00612678">
      <w:pPr>
        <w:pStyle w:val="PHLC"/>
        <w:numPr>
          <w:ilvl w:val="0"/>
          <w:numId w:val="10"/>
        </w:numPr>
        <w:spacing w:before="120" w:after="0" w:line="240" w:lineRule="auto"/>
      </w:pPr>
      <w:bookmarkStart w:id="579" w:name="_Toc29477040"/>
      <w:bookmarkEnd w:id="579"/>
    </w:p>
    <w:p w:rsidR="00F36E80" w:rsidRPr="004F7677" w:rsidRDefault="002B6276" w:rsidP="00612678">
      <w:pPr>
        <w:pStyle w:val="PHLC"/>
        <w:spacing w:before="120" w:after="0" w:line="240" w:lineRule="auto"/>
      </w:pPr>
      <w:bookmarkStart w:id="580" w:name="_Toc457724324"/>
      <w:bookmarkStart w:id="581" w:name="_Toc458120509"/>
      <w:bookmarkStart w:id="582" w:name="_Toc464652405"/>
      <w:bookmarkStart w:id="583" w:name="_Toc465988652"/>
      <w:bookmarkStart w:id="584" w:name="_Toc477095201"/>
      <w:bookmarkStart w:id="585" w:name="_Toc477171042"/>
      <w:bookmarkStart w:id="586" w:name="_Toc477171302"/>
      <w:bookmarkStart w:id="587" w:name="_Toc486011805"/>
      <w:bookmarkStart w:id="588" w:name="_Toc1337071"/>
      <w:bookmarkStart w:id="589" w:name="_Toc2375743"/>
      <w:bookmarkStart w:id="590" w:name="_Toc23897847"/>
      <w:bookmarkStart w:id="591" w:name="_Toc29477041"/>
      <w:r>
        <w:t>(</w:t>
      </w:r>
      <w:r w:rsidR="00691623">
        <w:t>Quy</w:t>
      </w:r>
      <w:r w:rsidR="00691623">
        <w:rPr>
          <w:lang w:val="vi-VN"/>
        </w:rPr>
        <w:t xml:space="preserve"> định</w:t>
      </w:r>
      <w:r w:rsidR="00F36E80" w:rsidRPr="004F7677">
        <w:t>)</w:t>
      </w:r>
      <w:bookmarkEnd w:id="580"/>
      <w:bookmarkEnd w:id="581"/>
      <w:bookmarkEnd w:id="582"/>
      <w:bookmarkEnd w:id="583"/>
      <w:bookmarkEnd w:id="584"/>
      <w:bookmarkEnd w:id="585"/>
      <w:bookmarkEnd w:id="586"/>
      <w:bookmarkEnd w:id="587"/>
      <w:bookmarkEnd w:id="588"/>
      <w:bookmarkEnd w:id="589"/>
      <w:bookmarkEnd w:id="590"/>
      <w:bookmarkEnd w:id="591"/>
    </w:p>
    <w:p w:rsidR="002B6276" w:rsidRPr="00ED0ABC" w:rsidRDefault="00020CC2" w:rsidP="00612678">
      <w:pPr>
        <w:pStyle w:val="PHLC"/>
        <w:spacing w:before="120" w:after="0" w:line="240" w:lineRule="auto"/>
        <w:rPr>
          <w:lang w:val="vi-VN"/>
        </w:rPr>
      </w:pPr>
      <w:bookmarkStart w:id="592" w:name="_Toc2375744"/>
      <w:bookmarkStart w:id="593" w:name="_Toc23897848"/>
      <w:bookmarkStart w:id="594" w:name="_Toc29477042"/>
      <w:r>
        <w:rPr>
          <w:lang w:val="vi-VN"/>
        </w:rPr>
        <w:t>G</w:t>
      </w:r>
      <w:r w:rsidR="0089497C">
        <w:rPr>
          <w:lang w:val="en-US"/>
        </w:rPr>
        <w:t xml:space="preserve">iao thức cho các lệnh </w:t>
      </w:r>
      <w:r>
        <w:rPr>
          <w:lang w:val="vi-VN"/>
        </w:rPr>
        <w:t xml:space="preserve">IEC 1162-1 </w:t>
      </w:r>
      <w:r w:rsidR="0089497C">
        <w:rPr>
          <w:lang w:val="en-US"/>
        </w:rPr>
        <w:t xml:space="preserve">về thông tin thiết lập tần số </w:t>
      </w:r>
      <w:bookmarkEnd w:id="592"/>
      <w:bookmarkEnd w:id="593"/>
      <w:bookmarkEnd w:id="594"/>
    </w:p>
    <w:p w:rsidR="002B6276" w:rsidRPr="002B6276" w:rsidRDefault="002B6276" w:rsidP="00612678">
      <w:pPr>
        <w:pStyle w:val="ListParagraph"/>
        <w:keepNext/>
        <w:numPr>
          <w:ilvl w:val="0"/>
          <w:numId w:val="14"/>
        </w:numPr>
        <w:spacing w:after="0" w:line="240" w:lineRule="auto"/>
        <w:contextualSpacing w:val="0"/>
        <w:outlineLvl w:val="1"/>
        <w:rPr>
          <w:b/>
          <w:bCs/>
          <w:iCs/>
          <w:vanish/>
          <w:color w:val="000000"/>
          <w:sz w:val="24"/>
          <w:szCs w:val="24"/>
          <w:lang w:val="vi-VN"/>
        </w:rPr>
      </w:pPr>
      <w:bookmarkStart w:id="595" w:name="_Toc486011808"/>
      <w:bookmarkStart w:id="596" w:name="_Toc1337073"/>
      <w:bookmarkStart w:id="597" w:name="_Toc2375745"/>
      <w:bookmarkStart w:id="598" w:name="_Toc23897633"/>
      <w:bookmarkStart w:id="599" w:name="_Toc23897849"/>
      <w:bookmarkStart w:id="600" w:name="_Toc29476820"/>
      <w:bookmarkStart w:id="601" w:name="_Toc29477043"/>
      <w:bookmarkEnd w:id="595"/>
      <w:bookmarkEnd w:id="596"/>
      <w:bookmarkEnd w:id="597"/>
      <w:bookmarkEnd w:id="598"/>
      <w:bookmarkEnd w:id="599"/>
      <w:bookmarkEnd w:id="600"/>
      <w:bookmarkEnd w:id="601"/>
    </w:p>
    <w:p w:rsidR="002B6276" w:rsidRPr="002B6276" w:rsidRDefault="002B6276" w:rsidP="00612678">
      <w:pPr>
        <w:pStyle w:val="ListParagraph"/>
        <w:keepNext/>
        <w:numPr>
          <w:ilvl w:val="0"/>
          <w:numId w:val="14"/>
        </w:numPr>
        <w:spacing w:after="0" w:line="240" w:lineRule="auto"/>
        <w:contextualSpacing w:val="0"/>
        <w:outlineLvl w:val="1"/>
        <w:rPr>
          <w:b/>
          <w:bCs/>
          <w:iCs/>
          <w:vanish/>
          <w:color w:val="000000"/>
          <w:sz w:val="24"/>
          <w:szCs w:val="24"/>
          <w:lang w:val="vi-VN"/>
        </w:rPr>
      </w:pPr>
      <w:bookmarkStart w:id="602" w:name="_Toc486011809"/>
      <w:bookmarkStart w:id="603" w:name="_Toc1337074"/>
      <w:bookmarkStart w:id="604" w:name="_Toc2375746"/>
      <w:bookmarkStart w:id="605" w:name="_Toc23897634"/>
      <w:bookmarkStart w:id="606" w:name="_Toc23897850"/>
      <w:bookmarkStart w:id="607" w:name="_Toc29476821"/>
      <w:bookmarkStart w:id="608" w:name="_Toc29477044"/>
      <w:bookmarkEnd w:id="602"/>
      <w:bookmarkEnd w:id="603"/>
      <w:bookmarkEnd w:id="604"/>
      <w:bookmarkEnd w:id="605"/>
      <w:bookmarkEnd w:id="606"/>
      <w:bookmarkEnd w:id="607"/>
      <w:bookmarkEnd w:id="608"/>
    </w:p>
    <w:p w:rsidR="002B6276" w:rsidRDefault="00020CC2" w:rsidP="00612678">
      <w:pPr>
        <w:pStyle w:val="Style6"/>
        <w:numPr>
          <w:ilvl w:val="1"/>
          <w:numId w:val="14"/>
        </w:numPr>
        <w:snapToGrid w:val="0"/>
        <w:spacing w:after="0" w:line="240" w:lineRule="auto"/>
        <w:ind w:left="567" w:hanging="567"/>
      </w:pPr>
      <w:bookmarkStart w:id="609" w:name="_Toc2375747"/>
      <w:bookmarkStart w:id="610" w:name="_Toc29477045"/>
      <w:r>
        <w:t>Thông tin thiết lập tần số</w:t>
      </w:r>
      <w:bookmarkEnd w:id="609"/>
      <w:bookmarkEnd w:id="610"/>
    </w:p>
    <w:p w:rsidR="00020CC2" w:rsidRDefault="00020CC2" w:rsidP="00612678">
      <w:pPr>
        <w:widowControl w:val="0"/>
        <w:autoSpaceDE w:val="0"/>
        <w:autoSpaceDN w:val="0"/>
        <w:adjustRightInd w:val="0"/>
        <w:snapToGrid w:val="0"/>
        <w:spacing w:after="0" w:line="240" w:lineRule="auto"/>
        <w:ind w:right="-79"/>
        <w:rPr>
          <w:sz w:val="24"/>
          <w:szCs w:val="24"/>
          <w:lang w:val="vi-VN"/>
        </w:rPr>
      </w:pPr>
      <w:r w:rsidRPr="00020CC2">
        <w:rPr>
          <w:sz w:val="24"/>
          <w:szCs w:val="24"/>
          <w:lang w:val="vi-VN"/>
        </w:rPr>
        <w:t>Câu lệnh này dùng để thiết lập tần số, chế độ hoạt động và mức công suất máy phátcủa một điện thoại vô tuyến, để đọc ra tần số, chế độ, công suất và hiểu được cáclệnh thiết lập.</w:t>
      </w:r>
    </w:p>
    <w:p w:rsidR="00CE77B4" w:rsidRDefault="005525EA" w:rsidP="00CE77B4">
      <w:pPr>
        <w:keepNext/>
        <w:widowControl w:val="0"/>
        <w:autoSpaceDE w:val="0"/>
        <w:autoSpaceDN w:val="0"/>
        <w:adjustRightInd w:val="0"/>
        <w:snapToGrid w:val="0"/>
        <w:ind w:right="-79"/>
        <w:jc w:val="center"/>
      </w:pPr>
      <w:r>
        <w:rPr>
          <w:noProof/>
          <w:sz w:val="24"/>
          <w:szCs w:val="24"/>
        </w:rPr>
        <w:drawing>
          <wp:inline distT="0" distB="0" distL="0" distR="0">
            <wp:extent cx="4129549" cy="2174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B.1.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0769" cy="2180842"/>
                    </a:xfrm>
                    <a:prstGeom prst="rect">
                      <a:avLst/>
                    </a:prstGeom>
                  </pic:spPr>
                </pic:pic>
              </a:graphicData>
            </a:graphic>
          </wp:inline>
        </w:drawing>
      </w:r>
    </w:p>
    <w:p w:rsidR="005525EA" w:rsidRPr="00CE77B4" w:rsidRDefault="00CE77B4" w:rsidP="00CE77B4">
      <w:pPr>
        <w:pStyle w:val="Caption"/>
        <w:rPr>
          <w:lang w:val="vi-VN"/>
        </w:rPr>
      </w:pPr>
      <w:r>
        <w:t>Hình B.</w:t>
      </w:r>
      <w:r w:rsidR="00767B98">
        <w:fldChar w:fldCharType="begin"/>
      </w:r>
      <w:r>
        <w:instrText xml:space="preserve"> SEQ Hình_B. \* ARABIC </w:instrText>
      </w:r>
      <w:r w:rsidR="00767B98">
        <w:fldChar w:fldCharType="separate"/>
      </w:r>
      <w:r w:rsidR="007620F6">
        <w:t>1</w:t>
      </w:r>
      <w:r w:rsidR="00767B98">
        <w:fldChar w:fldCharType="end"/>
      </w:r>
      <w:r w:rsidR="00E0332F">
        <w:t>-</w:t>
      </w:r>
      <w:r>
        <w:rPr>
          <w:lang w:val="vi-VN"/>
        </w:rPr>
        <w:t xml:space="preserve"> Thông tin thiết lập tần số</w:t>
      </w:r>
    </w:p>
    <w:p w:rsidR="005525EA" w:rsidRPr="00612678" w:rsidRDefault="005525EA" w:rsidP="00612678">
      <w:pPr>
        <w:widowControl w:val="0"/>
        <w:autoSpaceDE w:val="0"/>
        <w:autoSpaceDN w:val="0"/>
        <w:adjustRightInd w:val="0"/>
        <w:snapToGrid w:val="0"/>
        <w:spacing w:after="0" w:line="240" w:lineRule="auto"/>
        <w:ind w:right="-79"/>
        <w:rPr>
          <w:sz w:val="18"/>
          <w:szCs w:val="18"/>
          <w:lang w:val="vi-VN"/>
        </w:rPr>
      </w:pPr>
      <w:r w:rsidRPr="00612678">
        <w:rPr>
          <w:sz w:val="18"/>
          <w:szCs w:val="18"/>
          <w:lang w:val="vi-VN"/>
        </w:rPr>
        <w:t>CHÚ THÍCH 1: Chế độ hoạt động:</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d = F3E/G3E đơn công, điện thoại;</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e = F3E/G3E song công, điện thoại;</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m = J3E, điện thoại;</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o = H3E, điện thoại;</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q = F1B/J2B FEC NBDP, TELEX/teleprinter;</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s = F1B/J2B ARQ NBDP, TELEX/teleprinter;</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 xml:space="preserve">t = F1B/J2B </w:t>
      </w:r>
      <w:r w:rsidR="00CE77B4" w:rsidRPr="00612678">
        <w:rPr>
          <w:sz w:val="18"/>
          <w:szCs w:val="18"/>
          <w:lang w:val="vi-VN"/>
        </w:rPr>
        <w:t>chỉ thu</w:t>
      </w:r>
      <w:r w:rsidRPr="00612678">
        <w:rPr>
          <w:sz w:val="18"/>
          <w:szCs w:val="18"/>
          <w:lang w:val="vi-VN"/>
        </w:rPr>
        <w:t>, teleprinter/DSC;</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w = F1B/J2B, teleprinter/DSC;</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 xml:space="preserve">x = A1A Morse, </w:t>
      </w:r>
      <w:r w:rsidR="00CE77B4" w:rsidRPr="00612678">
        <w:rPr>
          <w:sz w:val="18"/>
          <w:szCs w:val="18"/>
          <w:lang w:val="vi-VN"/>
        </w:rPr>
        <w:t>máy ghi băng</w:t>
      </w:r>
      <w:r w:rsidRPr="00612678">
        <w:rPr>
          <w:sz w:val="18"/>
          <w:szCs w:val="18"/>
          <w:lang w:val="vi-VN"/>
        </w:rPr>
        <w:t>;</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 = A1A Morse, morse key/head set;</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 xml:space="preserve">| = F1C/F2C/F3C, </w:t>
      </w:r>
      <w:r w:rsidR="00CE77B4" w:rsidRPr="00612678">
        <w:rPr>
          <w:sz w:val="18"/>
          <w:szCs w:val="18"/>
          <w:lang w:val="vi-VN"/>
        </w:rPr>
        <w:t xml:space="preserve">máy </w:t>
      </w:r>
      <w:r w:rsidRPr="00612678">
        <w:rPr>
          <w:sz w:val="18"/>
          <w:szCs w:val="18"/>
          <w:lang w:val="vi-VN"/>
        </w:rPr>
        <w:t>FAX;</w:t>
      </w:r>
    </w:p>
    <w:p w:rsidR="005525EA" w:rsidRPr="00612678" w:rsidRDefault="005525EA"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 xml:space="preserve">null </w:t>
      </w:r>
      <w:r w:rsidR="00CE77B4" w:rsidRPr="00612678">
        <w:rPr>
          <w:sz w:val="18"/>
          <w:szCs w:val="18"/>
          <w:lang w:val="vi-VN"/>
        </w:rPr>
        <w:t>cho trường hợp không có thông tin</w:t>
      </w:r>
      <w:r w:rsidRPr="00612678">
        <w:rPr>
          <w:sz w:val="18"/>
          <w:szCs w:val="18"/>
          <w:lang w:val="vi-VN"/>
        </w:rPr>
        <w:t>.</w:t>
      </w:r>
    </w:p>
    <w:p w:rsidR="00CE77B4" w:rsidRPr="00612678" w:rsidRDefault="00CE77B4" w:rsidP="00612678">
      <w:pPr>
        <w:widowControl w:val="0"/>
        <w:autoSpaceDE w:val="0"/>
        <w:autoSpaceDN w:val="0"/>
        <w:adjustRightInd w:val="0"/>
        <w:snapToGrid w:val="0"/>
        <w:spacing w:after="0" w:line="240" w:lineRule="auto"/>
        <w:ind w:right="-79"/>
        <w:rPr>
          <w:sz w:val="18"/>
          <w:szCs w:val="18"/>
          <w:lang w:val="vi-VN"/>
        </w:rPr>
      </w:pPr>
      <w:r w:rsidRPr="00612678">
        <w:rPr>
          <w:sz w:val="18"/>
          <w:szCs w:val="18"/>
          <w:lang w:val="vi-VN"/>
        </w:rPr>
        <w:t>CHÚ THÍCH 2: Tần số được tăng theo các bước 100 Hz:</w:t>
      </w:r>
    </w:p>
    <w:p w:rsidR="00CE77B4" w:rsidRPr="00612678" w:rsidRDefault="00CE77B4"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Các kênh điện thoại MF/HF phải có 3 chữ số đầu tiên theo sau các số kênh ITU với các số 0 mào đầu theo quy định;</w:t>
      </w:r>
    </w:p>
    <w:p w:rsidR="00CE77B4" w:rsidRPr="00612678" w:rsidRDefault="00CE77B4"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Các kênh têlêtíp (teletype) MF/HF phải có 4 chữ số đầu tiên, các băng tần số ở chữ số thứ hai và thứ ba; các số kênh ITU ở các số từ thứ 4 đến thứ 6; với mỗi chữ số có các số 0 mào đầu theo quy định;</w:t>
      </w:r>
    </w:p>
    <w:p w:rsidR="00CE77B4" w:rsidRPr="00612678" w:rsidRDefault="00CE77B4" w:rsidP="00612678">
      <w:pPr>
        <w:pStyle w:val="ListParagraph"/>
        <w:widowControl w:val="0"/>
        <w:numPr>
          <w:ilvl w:val="0"/>
          <w:numId w:val="29"/>
        </w:numPr>
        <w:autoSpaceDE w:val="0"/>
        <w:autoSpaceDN w:val="0"/>
        <w:adjustRightInd w:val="0"/>
        <w:snapToGrid w:val="0"/>
        <w:spacing w:after="0" w:line="240" w:lineRule="auto"/>
        <w:ind w:left="1843" w:right="-79" w:hanging="283"/>
        <w:contextualSpacing w:val="0"/>
        <w:rPr>
          <w:sz w:val="18"/>
          <w:szCs w:val="18"/>
          <w:lang w:val="vi-VN"/>
        </w:rPr>
      </w:pPr>
      <w:r w:rsidRPr="00612678">
        <w:rPr>
          <w:sz w:val="18"/>
          <w:szCs w:val="18"/>
          <w:lang w:val="vi-VN"/>
        </w:rPr>
        <w:t>Các kênh VHF phải có 9 chữ số đầu tiên theo sau bởi số kênh với các số 0 mào đầu theo quy định.</w:t>
      </w:r>
    </w:p>
    <w:p w:rsidR="00CE77B4" w:rsidRPr="00612678" w:rsidRDefault="00CE77B4" w:rsidP="00612678">
      <w:pPr>
        <w:widowControl w:val="0"/>
        <w:autoSpaceDE w:val="0"/>
        <w:autoSpaceDN w:val="0"/>
        <w:adjustRightInd w:val="0"/>
        <w:snapToGrid w:val="0"/>
        <w:spacing w:after="0" w:line="240" w:lineRule="auto"/>
        <w:ind w:right="-79"/>
        <w:rPr>
          <w:sz w:val="18"/>
          <w:szCs w:val="18"/>
          <w:lang w:val="vi-VN"/>
        </w:rPr>
      </w:pPr>
      <w:r w:rsidRPr="00612678">
        <w:rPr>
          <w:sz w:val="18"/>
          <w:szCs w:val="18"/>
          <w:lang w:val="vi-VN"/>
        </w:rPr>
        <w:t>CHÚ THÍCH 3: Đối với các cặp tần số, chỉ cần bao gồm tần số phát; null cho trường tần số thu. Đối với các tần số thu, trường tần số phát phải là null.</w:t>
      </w:r>
    </w:p>
    <w:p w:rsidR="00CE77B4" w:rsidRPr="00612678" w:rsidRDefault="00CE77B4" w:rsidP="00612678">
      <w:pPr>
        <w:pStyle w:val="PHLC"/>
        <w:spacing w:before="120" w:after="0" w:line="240" w:lineRule="auto"/>
        <w:rPr>
          <w:sz w:val="18"/>
          <w:szCs w:val="18"/>
        </w:rPr>
        <w:sectPr w:rsidR="00CE77B4" w:rsidRPr="00612678" w:rsidSect="000038B8">
          <w:pgSz w:w="11907" w:h="16840" w:code="9"/>
          <w:pgMar w:top="1134" w:right="1134" w:bottom="1134" w:left="1701" w:header="680" w:footer="680" w:gutter="0"/>
          <w:cols w:space="720"/>
          <w:noEndnote/>
          <w:titlePg/>
          <w:docGrid w:linePitch="354"/>
        </w:sectPr>
      </w:pPr>
    </w:p>
    <w:p w:rsidR="00EC45E0" w:rsidRPr="00EC45E0" w:rsidRDefault="00EC45E0" w:rsidP="00DC684E">
      <w:pPr>
        <w:pStyle w:val="PHLC"/>
        <w:numPr>
          <w:ilvl w:val="0"/>
          <w:numId w:val="10"/>
        </w:numPr>
        <w:spacing w:before="120" w:after="120"/>
      </w:pPr>
      <w:bookmarkStart w:id="611" w:name="_Toc29477046"/>
      <w:bookmarkEnd w:id="611"/>
    </w:p>
    <w:p w:rsidR="00EC45E0" w:rsidRPr="00EC45E0" w:rsidRDefault="00EC45E0" w:rsidP="00612678">
      <w:pPr>
        <w:pStyle w:val="PHLC"/>
        <w:spacing w:before="120" w:after="0" w:line="240" w:lineRule="auto"/>
        <w:rPr>
          <w:lang w:val="vi-VN"/>
        </w:rPr>
      </w:pPr>
      <w:bookmarkStart w:id="612" w:name="_Toc2375749"/>
      <w:bookmarkStart w:id="613" w:name="_Toc23897853"/>
      <w:bookmarkStart w:id="614" w:name="_Toc29477047"/>
      <w:r>
        <w:rPr>
          <w:lang w:val="vi-VN"/>
        </w:rPr>
        <w:t>(</w:t>
      </w:r>
      <w:r w:rsidR="00CE77B4">
        <w:rPr>
          <w:lang w:val="vi-VN"/>
        </w:rPr>
        <w:t>Quy định</w:t>
      </w:r>
      <w:r>
        <w:rPr>
          <w:lang w:val="vi-VN"/>
        </w:rPr>
        <w:t>)</w:t>
      </w:r>
      <w:bookmarkEnd w:id="612"/>
      <w:bookmarkEnd w:id="613"/>
      <w:bookmarkEnd w:id="614"/>
    </w:p>
    <w:p w:rsidR="00EC45E0" w:rsidRDefault="00CE77B4" w:rsidP="00612678">
      <w:pPr>
        <w:pStyle w:val="PHLC"/>
        <w:spacing w:before="120" w:after="0" w:line="240" w:lineRule="auto"/>
        <w:rPr>
          <w:lang w:val="vi-VN"/>
        </w:rPr>
      </w:pPr>
      <w:bookmarkStart w:id="615" w:name="_Toc29477048"/>
      <w:bookmarkStart w:id="616" w:name="_Toc2375750"/>
      <w:bookmarkStart w:id="617" w:name="_Toc23897854"/>
      <w:r>
        <w:rPr>
          <w:lang w:val="vi-VN"/>
        </w:rPr>
        <w:t>C</w:t>
      </w:r>
      <w:r w:rsidR="0089497C">
        <w:rPr>
          <w:lang w:val="en-US"/>
        </w:rPr>
        <w:t>ác phép đo bức xạ</w:t>
      </w:r>
      <w:bookmarkEnd w:id="615"/>
      <w:bookmarkEnd w:id="616"/>
      <w:bookmarkEnd w:id="617"/>
    </w:p>
    <w:p w:rsidR="00DC684E" w:rsidRDefault="00CE77B4" w:rsidP="00612678">
      <w:pPr>
        <w:pStyle w:val="Style6"/>
        <w:numPr>
          <w:ilvl w:val="0"/>
          <w:numId w:val="32"/>
        </w:numPr>
        <w:snapToGrid w:val="0"/>
        <w:spacing w:after="0" w:line="240" w:lineRule="auto"/>
        <w:ind w:left="709" w:hanging="709"/>
      </w:pPr>
      <w:bookmarkStart w:id="618" w:name="_Toc2375751"/>
      <w:bookmarkStart w:id="619" w:name="_Toc23897855"/>
      <w:bookmarkStart w:id="620" w:name="_Toc29477049"/>
      <w:r w:rsidRPr="00CE77B4">
        <w:t>Vị trí đo kiểm và bố trí chung cho các phép đo có liên quan đến trườngbức xạ</w:t>
      </w:r>
      <w:bookmarkEnd w:id="618"/>
      <w:bookmarkEnd w:id="619"/>
      <w:bookmarkEnd w:id="620"/>
    </w:p>
    <w:p w:rsidR="00CE77B4" w:rsidRPr="00CE77B4" w:rsidRDefault="00CE77B4" w:rsidP="00612678">
      <w:pPr>
        <w:pStyle w:val="Style6"/>
        <w:numPr>
          <w:ilvl w:val="1"/>
          <w:numId w:val="32"/>
        </w:numPr>
        <w:snapToGrid w:val="0"/>
        <w:spacing w:after="0" w:line="240" w:lineRule="auto"/>
        <w:ind w:left="851" w:hanging="851"/>
      </w:pPr>
      <w:bookmarkStart w:id="621" w:name="_Toc2375752"/>
      <w:bookmarkStart w:id="622" w:name="_Toc23897856"/>
      <w:bookmarkStart w:id="623" w:name="_Toc29477050"/>
      <w:r w:rsidRPr="00CE77B4">
        <w:t>Vị trí đo ngoài trời</w:t>
      </w:r>
      <w:bookmarkEnd w:id="621"/>
      <w:bookmarkEnd w:id="622"/>
      <w:bookmarkEnd w:id="623"/>
    </w:p>
    <w:p w:rsidR="00CE77B4" w:rsidRPr="00CE77B4" w:rsidRDefault="00CE77B4" w:rsidP="00612678">
      <w:pPr>
        <w:widowControl w:val="0"/>
        <w:autoSpaceDE w:val="0"/>
        <w:autoSpaceDN w:val="0"/>
        <w:adjustRightInd w:val="0"/>
        <w:snapToGrid w:val="0"/>
        <w:spacing w:after="0" w:line="240" w:lineRule="auto"/>
        <w:ind w:right="-79"/>
        <w:rPr>
          <w:sz w:val="24"/>
          <w:szCs w:val="24"/>
          <w:lang w:val="vi-VN"/>
        </w:rPr>
      </w:pPr>
      <w:r w:rsidRPr="00CE77B4">
        <w:rPr>
          <w:sz w:val="24"/>
          <w:szCs w:val="24"/>
          <w:lang w:val="vi-VN"/>
        </w:rPr>
        <w:t>Vị trí đo kiểm ngoài trời phải nằm trên một bề mặt hợp lý hoặc trên mặt đất. Tại mộtđiểm trên vị trí đo, mặt phẳng nền phải có đường kính tối thiểu là 5 m. Ở giữa mặtnền có một trụ đỡ không dẫn điện, có thể xoay tròn 360</w:t>
      </w:r>
      <w:r w:rsidR="00E407FE">
        <w:rPr>
          <w:sz w:val="24"/>
          <w:szCs w:val="24"/>
          <w:lang w:val="vi-VN"/>
        </w:rPr>
        <w:sym w:font="Symbol" w:char="F0B0"/>
      </w:r>
      <w:r w:rsidRPr="00CE77B4">
        <w:rPr>
          <w:sz w:val="24"/>
          <w:szCs w:val="24"/>
          <w:lang w:val="vi-VN"/>
        </w:rPr>
        <w:t xml:space="preserve"> theo phương nằm ngang,trụ đỡ này được dùng để đỡ mẫu đo kiểm tại độ cao 1,5 m so với mặt nền. Vị trí đokiểm phải đủ rộng cho phép dựng một ăng ten phát hoặc đo tại khoảng cách λ/2hoặc 3 m (chọn giá trị lớn hơn). Khoảng cách thực phải được ghi lại cùng với kết quảđo kiểm được tiến hành tại vị trí đó.</w:t>
      </w:r>
    </w:p>
    <w:p w:rsidR="00CE77B4" w:rsidRDefault="00CE77B4" w:rsidP="00612678">
      <w:pPr>
        <w:widowControl w:val="0"/>
        <w:autoSpaceDE w:val="0"/>
        <w:autoSpaceDN w:val="0"/>
        <w:adjustRightInd w:val="0"/>
        <w:snapToGrid w:val="0"/>
        <w:spacing w:after="0" w:line="240" w:lineRule="auto"/>
        <w:ind w:right="-79"/>
        <w:rPr>
          <w:sz w:val="24"/>
          <w:szCs w:val="24"/>
          <w:lang w:val="vi-VN"/>
        </w:rPr>
      </w:pPr>
      <w:r w:rsidRPr="00CE77B4">
        <w:rPr>
          <w:sz w:val="24"/>
          <w:szCs w:val="24"/>
          <w:lang w:val="vi-VN"/>
        </w:rPr>
        <w:t>Phải có các biện pháp để đảm bảo rằng sự phản xạ từ các vật chắn bên ngoài vàphản xạ từ mặt nền không gây ảnh hưởng đến kết quả đo.</w:t>
      </w:r>
    </w:p>
    <w:p w:rsidR="00E407FE" w:rsidRDefault="00E407FE" w:rsidP="00E407FE">
      <w:pPr>
        <w:keepNext/>
        <w:widowControl w:val="0"/>
        <w:autoSpaceDE w:val="0"/>
        <w:autoSpaceDN w:val="0"/>
        <w:adjustRightInd w:val="0"/>
        <w:snapToGrid w:val="0"/>
        <w:ind w:right="-79"/>
      </w:pPr>
      <w:r>
        <w:rPr>
          <w:noProof/>
          <w:sz w:val="24"/>
          <w:szCs w:val="24"/>
        </w:rPr>
        <w:drawing>
          <wp:inline distT="0" distB="0" distL="0" distR="0">
            <wp:extent cx="5760720" cy="30905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h chụp Màn hình 2019-03-01 lúc 17.08.39.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090545"/>
                    </a:xfrm>
                    <a:prstGeom prst="rect">
                      <a:avLst/>
                    </a:prstGeom>
                  </pic:spPr>
                </pic:pic>
              </a:graphicData>
            </a:graphic>
          </wp:inline>
        </w:drawing>
      </w:r>
    </w:p>
    <w:p w:rsidR="00E407FE" w:rsidRDefault="00E407FE" w:rsidP="00E407FE">
      <w:pPr>
        <w:pStyle w:val="Caption"/>
        <w:rPr>
          <w:lang w:val="vi-VN"/>
        </w:rPr>
      </w:pPr>
      <w:r>
        <w:t>Hình C.</w:t>
      </w:r>
      <w:r w:rsidR="00767B98">
        <w:fldChar w:fldCharType="begin"/>
      </w:r>
      <w:r>
        <w:instrText xml:space="preserve"> SEQ Hình_C. \* ARABIC </w:instrText>
      </w:r>
      <w:r w:rsidR="00767B98">
        <w:fldChar w:fldCharType="separate"/>
      </w:r>
      <w:r w:rsidR="007620F6">
        <w:t>1</w:t>
      </w:r>
      <w:r w:rsidR="00767B98">
        <w:fldChar w:fldCharType="end"/>
      </w:r>
      <w:r w:rsidR="00F54ABA">
        <w:t>-</w:t>
      </w:r>
      <w:r>
        <w:rPr>
          <w:lang w:val="vi-VN"/>
        </w:rPr>
        <w:t xml:space="preserve"> Vị trí đo ngoài trời</w:t>
      </w:r>
    </w:p>
    <w:p w:rsidR="00E407FE" w:rsidRPr="00612678" w:rsidRDefault="00E407FE" w:rsidP="00612678">
      <w:pPr>
        <w:spacing w:after="0" w:line="240" w:lineRule="auto"/>
        <w:rPr>
          <w:sz w:val="18"/>
          <w:szCs w:val="18"/>
          <w:lang w:val="vi-VN"/>
        </w:rPr>
      </w:pPr>
      <w:r w:rsidRPr="00612678">
        <w:rPr>
          <w:sz w:val="18"/>
          <w:szCs w:val="18"/>
          <w:lang w:val="vi-VN"/>
        </w:rPr>
        <w:t>CHÚ THÍCH:</w:t>
      </w:r>
    </w:p>
    <w:p w:rsidR="00E407FE" w:rsidRPr="00612678" w:rsidRDefault="00E407FE" w:rsidP="00612678">
      <w:pPr>
        <w:pStyle w:val="ListParagraph"/>
        <w:numPr>
          <w:ilvl w:val="0"/>
          <w:numId w:val="31"/>
        </w:numPr>
        <w:snapToGrid w:val="0"/>
        <w:spacing w:after="0" w:line="240" w:lineRule="auto"/>
        <w:contextualSpacing w:val="0"/>
        <w:rPr>
          <w:sz w:val="18"/>
          <w:szCs w:val="18"/>
          <w:lang w:val="vi-VN"/>
        </w:rPr>
      </w:pPr>
      <w:r w:rsidRPr="00612678">
        <w:rPr>
          <w:sz w:val="18"/>
          <w:szCs w:val="18"/>
          <w:lang w:val="vi-VN"/>
        </w:rPr>
        <w:t xml:space="preserve">Thiết bị </w:t>
      </w:r>
      <w:r w:rsidR="00D2779D">
        <w:rPr>
          <w:sz w:val="18"/>
          <w:szCs w:val="18"/>
        </w:rPr>
        <w:t>cần</w:t>
      </w:r>
      <w:r w:rsidRPr="00612678">
        <w:rPr>
          <w:sz w:val="18"/>
          <w:szCs w:val="18"/>
          <w:lang w:val="vi-VN"/>
        </w:rPr>
        <w:t xml:space="preserve"> đo kiểm;</w:t>
      </w:r>
    </w:p>
    <w:p w:rsidR="00E407FE" w:rsidRPr="00612678" w:rsidRDefault="00E407FE" w:rsidP="00612678">
      <w:pPr>
        <w:pStyle w:val="ListParagraph"/>
        <w:numPr>
          <w:ilvl w:val="0"/>
          <w:numId w:val="31"/>
        </w:numPr>
        <w:snapToGrid w:val="0"/>
        <w:spacing w:after="0" w:line="240" w:lineRule="auto"/>
        <w:contextualSpacing w:val="0"/>
        <w:rPr>
          <w:sz w:val="18"/>
          <w:szCs w:val="18"/>
          <w:lang w:val="vi-VN"/>
        </w:rPr>
      </w:pPr>
      <w:r w:rsidRPr="00612678">
        <w:rPr>
          <w:sz w:val="18"/>
          <w:szCs w:val="18"/>
          <w:lang w:val="vi-VN"/>
        </w:rPr>
        <w:t>Ăng ten đo kiểm;</w:t>
      </w:r>
    </w:p>
    <w:p w:rsidR="00E407FE" w:rsidRPr="00612678" w:rsidRDefault="00E407FE" w:rsidP="00612678">
      <w:pPr>
        <w:pStyle w:val="ListParagraph"/>
        <w:numPr>
          <w:ilvl w:val="0"/>
          <w:numId w:val="31"/>
        </w:numPr>
        <w:snapToGrid w:val="0"/>
        <w:spacing w:after="0" w:line="240" w:lineRule="auto"/>
        <w:contextualSpacing w:val="0"/>
        <w:rPr>
          <w:sz w:val="18"/>
          <w:szCs w:val="18"/>
          <w:lang w:val="vi-VN"/>
        </w:rPr>
      </w:pPr>
      <w:r w:rsidRPr="00612678">
        <w:rPr>
          <w:sz w:val="18"/>
          <w:szCs w:val="18"/>
          <w:lang w:val="vi-VN"/>
        </w:rPr>
        <w:t>Bộ lọc thông cao (trong trường hợp bức xạ Tx cơ bản mạnh);</w:t>
      </w:r>
    </w:p>
    <w:p w:rsidR="00E407FE" w:rsidRPr="00612678" w:rsidRDefault="00E407FE" w:rsidP="00612678">
      <w:pPr>
        <w:pStyle w:val="ListParagraph"/>
        <w:numPr>
          <w:ilvl w:val="0"/>
          <w:numId w:val="31"/>
        </w:numPr>
        <w:snapToGrid w:val="0"/>
        <w:spacing w:after="0" w:line="240" w:lineRule="auto"/>
        <w:ind w:left="714" w:hanging="357"/>
        <w:contextualSpacing w:val="0"/>
        <w:rPr>
          <w:sz w:val="18"/>
          <w:szCs w:val="18"/>
          <w:lang w:val="vi-VN"/>
        </w:rPr>
      </w:pPr>
      <w:r w:rsidRPr="00612678">
        <w:rPr>
          <w:sz w:val="18"/>
          <w:szCs w:val="18"/>
          <w:lang w:val="vi-VN"/>
        </w:rPr>
        <w:t>Máy phân tích phổ, hoặc máy thu đo.</w:t>
      </w:r>
    </w:p>
    <w:p w:rsidR="00E407FE" w:rsidRPr="00E407FE" w:rsidRDefault="00E407FE" w:rsidP="00612678">
      <w:pPr>
        <w:pStyle w:val="Style6"/>
        <w:numPr>
          <w:ilvl w:val="1"/>
          <w:numId w:val="32"/>
        </w:numPr>
        <w:snapToGrid w:val="0"/>
        <w:spacing w:after="0" w:line="240" w:lineRule="auto"/>
        <w:ind w:left="851" w:hanging="851"/>
      </w:pPr>
      <w:bookmarkStart w:id="624" w:name="_Toc2375753"/>
      <w:bookmarkStart w:id="625" w:name="_Toc23897857"/>
      <w:bookmarkStart w:id="626" w:name="_Toc29477051"/>
      <w:r w:rsidRPr="00E407FE">
        <w:t>Ăng ten đo kiểm</w:t>
      </w:r>
      <w:bookmarkEnd w:id="624"/>
      <w:bookmarkEnd w:id="625"/>
      <w:bookmarkEnd w:id="626"/>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Ăng ten đo kiểm sử dụng để thu các bức xạ từ mẫu đo kiểm và ăng ten thay thế, khisử dụng vị trí đo kiểm cho các phép đo bức xạ; nếu cần thiết, nó được sử dụng nhưmột ăng ten phát khi sử dụng vị trí đo kiểm cho phép đo đặc tính của máy thu.</w:t>
      </w:r>
    </w:p>
    <w:p w:rsidR="00DC684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lastRenderedPageBreak/>
        <w:t>Ăng ten này được gắn trên một trụ đỡ cho phép ăng ten có thể được sử dụng theo</w:t>
      </w:r>
      <w:r w:rsidR="0022534D">
        <w:rPr>
          <w:sz w:val="24"/>
          <w:szCs w:val="24"/>
          <w:lang w:val="vi-VN"/>
        </w:rPr>
        <w:t>phân cực đứng</w:t>
      </w:r>
      <w:r w:rsidRPr="00E407FE">
        <w:rPr>
          <w:sz w:val="24"/>
          <w:szCs w:val="24"/>
          <w:lang w:val="vi-VN"/>
        </w:rPr>
        <w:t xml:space="preserve"> hoặc phân cực ngang, và độ cao của ăng ten so với nền có thể thayđổi trong khoảng từ 1 m đến 4 m. Tốt nhất là sử dụng một ăng ten đo kiểm có tínhđịnh hướng. Kích thước của ăng ten đo kiểm dọc theo các trục đo kiểm không đượcvượt quá 20% khoảng cách đo.</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Đối với các phép đo bức xạ từ máy thu và máy phát, nối ăng ten đo kiểm với máy thuđo, máy thu đo có khả năng dò được bất kỳ tần số nào cần khảo sát, và đo chính xácmức tương đối của tín hiệu tại đầu vào của nó. Đối với phép đo độ nhạy bức xạ củamáy thu thì nối ăng ten đo kiểm với bộ tạo tín hiệu.</w:t>
      </w:r>
    </w:p>
    <w:p w:rsidR="00E407FE" w:rsidRPr="00E407FE" w:rsidRDefault="00E407FE" w:rsidP="00612678">
      <w:pPr>
        <w:pStyle w:val="Style6"/>
        <w:numPr>
          <w:ilvl w:val="1"/>
          <w:numId w:val="32"/>
        </w:numPr>
        <w:snapToGrid w:val="0"/>
        <w:spacing w:after="0" w:line="240" w:lineRule="auto"/>
        <w:ind w:left="851" w:hanging="851"/>
      </w:pPr>
      <w:bookmarkStart w:id="627" w:name="_Toc2375754"/>
      <w:bookmarkStart w:id="628" w:name="_Toc23897858"/>
      <w:bookmarkStart w:id="629" w:name="_Toc29477052"/>
      <w:r w:rsidRPr="00E407FE">
        <w:t>Ăng ten thay thế</w:t>
      </w:r>
      <w:bookmarkEnd w:id="627"/>
      <w:bookmarkEnd w:id="628"/>
      <w:bookmarkEnd w:id="629"/>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Khi thực hiện phép đo trong dải tần số lên đến 1 GHz ăng ten thay thế phải là lượngcực λ/2, cộng hưởng ở tần số hoạt động, hoặc là một lưỡng cực ngắn hơn nhưngđược hiệu chỉnh thành lưỡng cực λ/2. Khi phép đo được thực hiện ở dải tần trên 4GHz phải sử dụng một bộ phát xạ loa. Đối với các phép đo được thực hiện ở dải tầntừ 1 GHz đến 4 GHz có thể sử dụng phát xạ loa hay lưỡng cực λ/2. Tâm của ăng tennày phải trùng khớp với điểm tham chiếu của mẫu thử. Điểm tham chiếu này phải làtâm của mẫu thử khi ăng ten của nó được gắn bên trong vỏ, hay là điểm mà ăng tenngoài được nối với vỏ.</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Khoảng cách giữa đầu thấp của lưỡng cực và mặt nền phải không được nhỏ hơn 0,3m.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Ăng ten thay thế phải được nối với một máy phát tín hiệu đã hiệu chỉnh khi vị trí đokiểm được sử dụng để đo phát xạ giả và công suất phát xạ hiệu dụng của máy phát.Ăng ten thay thế phải được nối với máy thu đo đã được hiệu chỉnh khi vị trí đo đượcsử dụng để đo độ nhạy máy thu.</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Bộ tạo tín hiệu và máy thu phải hoạt động tại các tần số cần đo và phải được nối vớiăng ten qua các mạch cân bằng và phối hợp thích hợp.</w:t>
      </w:r>
    </w:p>
    <w:p w:rsidR="00E407FE" w:rsidRPr="00612678" w:rsidRDefault="00E407FE" w:rsidP="00612678">
      <w:pPr>
        <w:widowControl w:val="0"/>
        <w:autoSpaceDE w:val="0"/>
        <w:autoSpaceDN w:val="0"/>
        <w:adjustRightInd w:val="0"/>
        <w:snapToGrid w:val="0"/>
        <w:spacing w:after="0" w:line="240" w:lineRule="auto"/>
        <w:ind w:right="-79"/>
        <w:rPr>
          <w:sz w:val="18"/>
          <w:szCs w:val="18"/>
          <w:lang w:val="vi-VN"/>
        </w:rPr>
      </w:pPr>
      <w:r w:rsidRPr="00612678">
        <w:rPr>
          <w:sz w:val="18"/>
          <w:szCs w:val="18"/>
          <w:lang w:val="vi-VN"/>
        </w:rPr>
        <w:t>CHÚ THÍCH: Độ tăng ích của ăng ten loa thông thường được biểu diễn tương ứng với một bộ phát xạ đẳnghướng.</w:t>
      </w:r>
    </w:p>
    <w:p w:rsidR="00E407FE" w:rsidRPr="00E407FE" w:rsidRDefault="00E407FE" w:rsidP="00612678">
      <w:pPr>
        <w:pStyle w:val="Style6"/>
        <w:numPr>
          <w:ilvl w:val="1"/>
          <w:numId w:val="32"/>
        </w:numPr>
        <w:snapToGrid w:val="0"/>
        <w:spacing w:after="0" w:line="240" w:lineRule="auto"/>
        <w:ind w:left="851" w:hanging="851"/>
      </w:pPr>
      <w:bookmarkStart w:id="630" w:name="_Toc2375755"/>
      <w:bookmarkStart w:id="631" w:name="_Toc23897859"/>
      <w:bookmarkStart w:id="632" w:name="_Toc29477053"/>
      <w:r w:rsidRPr="00E407FE">
        <w:t>Vị trí đo trong nhà bổ sung tuỳ chọn</w:t>
      </w:r>
      <w:bookmarkEnd w:id="630"/>
      <w:bookmarkEnd w:id="631"/>
      <w:bookmarkEnd w:id="632"/>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Khi tần số tín hiệu được đo lớn hơn 80 M</w:t>
      </w:r>
      <w:r w:rsidR="004A262A">
        <w:rPr>
          <w:sz w:val="24"/>
          <w:szCs w:val="24"/>
          <w:lang w:val="vi-VN"/>
        </w:rPr>
        <w:t>H</w:t>
      </w:r>
      <w:r w:rsidRPr="00E407FE">
        <w:rPr>
          <w:sz w:val="24"/>
          <w:szCs w:val="24"/>
          <w:lang w:val="vi-VN"/>
        </w:rPr>
        <w:t>z thì phép đo có thể được thực hiện tạimột vị trí đo trong nhà. Nếu sử dụng vị trí đo này thì phải ghi rõ vào trong báo cáo đokiểm.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Vị trí đo có thể là một phòng thí nghiệm có diện tích tối thiểu 6mx7m và độ cao tốithiểu là 2,7 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Ngoài thiết bị đo và người vận hành, phòng đo phải càng thoáng càng tốt nhằm tránhcác vật phản xạ trừ tường, trần và nền nhà.</w:t>
      </w:r>
    </w:p>
    <w:p w:rsid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Khả năng phản xạ từ bức tường đằng sau thiết bị được đo phải giảm xuống bằngcách đặt một tấm chắn bằng kim loại hấp thụ trước bức tường. Đối với các phép đophân cực ngang, bộ phản xạ góc đặt quanh ăng ten thu đo được sử dụng để giảmhiệu ứng phản xạ từ bức tường đối diện và từ trần, nền nhà. Tương tự, đối với cácphép đo phân cực đứng, các bộ phản xạ góc được sử dụng để giảm hiệu ứng phảnxạ từ các tường vách. Với dải tần thấp hơn (dưới xấp xỉ 175 M</w:t>
      </w:r>
      <w:r w:rsidR="004A262A">
        <w:rPr>
          <w:sz w:val="24"/>
          <w:szCs w:val="24"/>
          <w:lang w:val="vi-VN"/>
        </w:rPr>
        <w:t>H</w:t>
      </w:r>
      <w:r w:rsidRPr="00E407FE">
        <w:rPr>
          <w:sz w:val="24"/>
          <w:szCs w:val="24"/>
          <w:lang w:val="vi-VN"/>
        </w:rPr>
        <w:t>z), không cần có cácbộ phản xạ góc hoặc tấm chắn hấp thụ. Vì các lý do thực nghiệm, ăng ten λ/2 có thểđược thay bằng một ăng ten có độ dài không đổi, sao cho chiều dài này ở trongkhoảng từ λ/4 đến λ ở tần số được đo và với hệ thống đo đủ nhạy. Theo cùng cáchđo, khoảng cách λ/2 tới đỉnh có thể thay đổi.</w:t>
      </w:r>
    </w:p>
    <w:p w:rsidR="00512635"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lastRenderedPageBreak/>
        <w:t xml:space="preserve">Ăng ten đo kiểm, máy thu đo, ăng ten thay thế và máy phát tín hiệu hiệu chỉnh đượcsử dụng theo cách tương tự trong phương pháp thông thường. </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Để đảm bảo khôngxảy ra lỗi do đường truyền sóng đến gần điểm xảy ra hiện tượng các pha khử lẫnnhau giữa tín hiệu truyền thẳng và các tín hiệu phản xạ còn lại, ăng ten thay thế phảiđược di chuyển một khoảng ±0,1 mm theo hướng ăng ten đo kiểm cũng như theohai hướng vuông góc với hướng ban đầu.</w:t>
      </w:r>
    </w:p>
    <w:p w:rsid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Nếu những thay đổi về khoảng cách nói trên làm mức tín hiệu thay đổi lớn hơn 2 dB,mẫu thử phải được đặt lại cho đến khi mức thay đổi của tín hiệu giảm xuống dưới 2dB.</w:t>
      </w:r>
    </w:p>
    <w:p w:rsidR="00703D5D" w:rsidRDefault="00703D5D" w:rsidP="00703D5D">
      <w:pPr>
        <w:keepNext/>
        <w:widowControl w:val="0"/>
        <w:autoSpaceDE w:val="0"/>
        <w:autoSpaceDN w:val="0"/>
        <w:adjustRightInd w:val="0"/>
        <w:snapToGrid w:val="0"/>
        <w:ind w:right="-79"/>
      </w:pPr>
      <w:r>
        <w:rPr>
          <w:noProof/>
          <w:sz w:val="24"/>
          <w:szCs w:val="24"/>
        </w:rPr>
        <w:drawing>
          <wp:inline distT="0" distB="0" distL="0" distR="0">
            <wp:extent cx="5760720" cy="30746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h chụp Màn hình 2019-03-01 lúc 22.52.25.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074670"/>
                    </a:xfrm>
                    <a:prstGeom prst="rect">
                      <a:avLst/>
                    </a:prstGeom>
                  </pic:spPr>
                </pic:pic>
              </a:graphicData>
            </a:graphic>
          </wp:inline>
        </w:drawing>
      </w:r>
    </w:p>
    <w:p w:rsidR="00703D5D" w:rsidRPr="00703D5D" w:rsidRDefault="00703D5D" w:rsidP="00612678">
      <w:pPr>
        <w:pStyle w:val="Caption"/>
        <w:spacing w:after="0" w:line="240" w:lineRule="auto"/>
        <w:rPr>
          <w:lang w:val="vi-VN"/>
        </w:rPr>
      </w:pPr>
      <w:r>
        <w:t>Hình C.</w:t>
      </w:r>
      <w:r w:rsidR="00767B98">
        <w:fldChar w:fldCharType="begin"/>
      </w:r>
      <w:r>
        <w:instrText xml:space="preserve"> SEQ Hình_C. \* ARABIC </w:instrText>
      </w:r>
      <w:r w:rsidR="00767B98">
        <w:fldChar w:fldCharType="separate"/>
      </w:r>
      <w:r w:rsidR="007620F6">
        <w:t>2</w:t>
      </w:r>
      <w:r w:rsidR="00767B98">
        <w:fldChar w:fldCharType="end"/>
      </w:r>
      <w:r w:rsidR="00F54ABA">
        <w:t>-</w:t>
      </w:r>
      <w:r>
        <w:rPr>
          <w:lang w:val="vi-VN"/>
        </w:rPr>
        <w:t xml:space="preserve"> Bố trí vị trí đo trong nhà</w:t>
      </w:r>
    </w:p>
    <w:p w:rsidR="00E407FE" w:rsidRPr="00E407FE" w:rsidRDefault="00E407FE" w:rsidP="00612678">
      <w:pPr>
        <w:pStyle w:val="Style6"/>
        <w:numPr>
          <w:ilvl w:val="0"/>
          <w:numId w:val="32"/>
        </w:numPr>
        <w:snapToGrid w:val="0"/>
        <w:spacing w:after="0" w:line="240" w:lineRule="auto"/>
        <w:ind w:left="709" w:hanging="709"/>
      </w:pPr>
      <w:bookmarkStart w:id="633" w:name="_Toc2375756"/>
      <w:bookmarkStart w:id="634" w:name="_Toc23897860"/>
      <w:bookmarkStart w:id="635" w:name="_Toc29477054"/>
      <w:r w:rsidRPr="00E407FE">
        <w:t>Hướng dẫn sử dụng các vị trí đo bức xạ</w:t>
      </w:r>
      <w:bookmarkEnd w:id="633"/>
      <w:bookmarkEnd w:id="634"/>
      <w:bookmarkEnd w:id="635"/>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Đối với các phép đo liên quan đến việc sử dụng các trường bức xạ, có thể sử dụngvị trí đo tuân theo các yêu cầu ở mục C.1. Khi sử dụng vị trí đo như vậy, các điềukiện sau đây phải được theo dõi để đảm bảo tính ổn định của kết quả đo.</w:t>
      </w:r>
    </w:p>
    <w:p w:rsidR="00E407FE" w:rsidRPr="00E407FE" w:rsidRDefault="00E407FE" w:rsidP="00612678">
      <w:pPr>
        <w:pStyle w:val="Style6"/>
        <w:numPr>
          <w:ilvl w:val="1"/>
          <w:numId w:val="32"/>
        </w:numPr>
        <w:snapToGrid w:val="0"/>
        <w:spacing w:after="0" w:line="240" w:lineRule="auto"/>
        <w:ind w:left="851" w:hanging="851"/>
      </w:pPr>
      <w:bookmarkStart w:id="636" w:name="_Toc2375757"/>
      <w:bookmarkStart w:id="637" w:name="_Toc23897861"/>
      <w:bookmarkStart w:id="638" w:name="_Toc29477055"/>
      <w:r w:rsidRPr="00E407FE">
        <w:t>Khoảng cách đo</w:t>
      </w:r>
      <w:bookmarkEnd w:id="636"/>
      <w:bookmarkEnd w:id="637"/>
      <w:bookmarkEnd w:id="638"/>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Thực nghiệm đo cho thấy khoảng cách đo không phải là điều kiện quyết định vàkhông ảnh hưởng đáng kể đến kết quả đo với điều kiện khoảng cách này không nhỏhơn λ/2 ở tần số đo và với các chú ý trong phụ lục này. Thông thường, các phòng đolấy khoảng cách đo là 3 m, 5 m, 10 m và 30 m.</w:t>
      </w:r>
    </w:p>
    <w:p w:rsidR="00E407FE" w:rsidRPr="00E407FE" w:rsidRDefault="00E407FE" w:rsidP="00612678">
      <w:pPr>
        <w:pStyle w:val="Style6"/>
        <w:numPr>
          <w:ilvl w:val="1"/>
          <w:numId w:val="32"/>
        </w:numPr>
        <w:snapToGrid w:val="0"/>
        <w:spacing w:after="0" w:line="240" w:lineRule="auto"/>
        <w:ind w:left="851" w:hanging="851"/>
      </w:pPr>
      <w:bookmarkStart w:id="639" w:name="_Toc2375758"/>
      <w:bookmarkStart w:id="640" w:name="_Toc23897862"/>
      <w:bookmarkStart w:id="641" w:name="_Toc29477056"/>
      <w:r w:rsidRPr="00E407FE">
        <w:t>Ăng ten đo kiểm</w:t>
      </w:r>
      <w:bookmarkEnd w:id="639"/>
      <w:bookmarkEnd w:id="640"/>
      <w:bookmarkEnd w:id="641"/>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Có thể sử dụng các loại ăng ten đo kiểm khác nhau vì việc thực hiện các phép đothay thế làm giảm các hiệu ứng lỗi trong kết quả đo.</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Việc thay đổi độ cao của ăng ten đo kiểm trong khoảng từ 1 m đến 4 m là điều kiệnthiết yếu để tìm ra điểm bức xạ cực đại.</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Với các tần số thấp dưới khoảng 100 MHz thì việc thay đổi độ cao nói trên là khôngcần thiết.</w:t>
      </w:r>
    </w:p>
    <w:p w:rsidR="00E407FE" w:rsidRPr="00E407FE" w:rsidRDefault="00E407FE" w:rsidP="00612678">
      <w:pPr>
        <w:pStyle w:val="Style6"/>
        <w:numPr>
          <w:ilvl w:val="1"/>
          <w:numId w:val="32"/>
        </w:numPr>
        <w:snapToGrid w:val="0"/>
        <w:spacing w:after="0" w:line="240" w:lineRule="auto"/>
        <w:ind w:left="851" w:hanging="851"/>
      </w:pPr>
      <w:bookmarkStart w:id="642" w:name="_Toc2375759"/>
      <w:bookmarkStart w:id="643" w:name="_Toc23897863"/>
      <w:bookmarkStart w:id="644" w:name="_Toc29477057"/>
      <w:r w:rsidRPr="00E407FE">
        <w:lastRenderedPageBreak/>
        <w:t>Ăng ten thay thế</w:t>
      </w:r>
      <w:bookmarkEnd w:id="642"/>
      <w:bookmarkEnd w:id="643"/>
      <w:bookmarkEnd w:id="644"/>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Khi sử dụng các kiều ăng ten thay thế khác nhau ở tần số thấp hơn khoảng80 MHz thì kết quả đo có thể khác nhau.</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Khi sử dụng ăng ten lưỡng cực thu ngắn ở các tần số này, các chi tiết về kiểu ăngten phải ghi kèm các kết quả đo. Phải chú ý các hệ số hiệu chỉnh khi sử dụng ăngten lưỡng cực thu ngắn.</w:t>
      </w:r>
    </w:p>
    <w:p w:rsidR="00E407FE" w:rsidRPr="00E407FE" w:rsidRDefault="00E407FE" w:rsidP="00612678">
      <w:pPr>
        <w:pStyle w:val="Style6"/>
        <w:numPr>
          <w:ilvl w:val="1"/>
          <w:numId w:val="32"/>
        </w:numPr>
        <w:snapToGrid w:val="0"/>
        <w:spacing w:after="0" w:line="240" w:lineRule="auto"/>
        <w:ind w:left="851" w:hanging="851"/>
      </w:pPr>
      <w:bookmarkStart w:id="645" w:name="_Toc2375760"/>
      <w:bookmarkStart w:id="646" w:name="_Toc23897864"/>
      <w:bookmarkStart w:id="647" w:name="_Toc29477058"/>
      <w:r w:rsidRPr="00E407FE">
        <w:t>Ăng ten giả</w:t>
      </w:r>
      <w:bookmarkEnd w:id="645"/>
      <w:bookmarkEnd w:id="646"/>
      <w:bookmarkEnd w:id="647"/>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Trong phép đo bức xạ, kích thước của ăng ten giả phải nhỏ hơn so với mẫu được đokiểm.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Trong trường hợp có thể, cần nối trực tiếp ăng ten giả với mẫu được đo kiểm.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Trong các trường hợp cần sử dụng cáp nối, cần lưu ý giảm bức xạ từ cáp này, ví dụnhư bằng cách sử dụng lõi ferit hoặc cáp có hai lớp che chắn.</w:t>
      </w:r>
    </w:p>
    <w:p w:rsidR="00E407FE" w:rsidRPr="00E407FE" w:rsidRDefault="00E407FE" w:rsidP="00612678">
      <w:pPr>
        <w:pStyle w:val="Style6"/>
        <w:numPr>
          <w:ilvl w:val="1"/>
          <w:numId w:val="32"/>
        </w:numPr>
        <w:snapToGrid w:val="0"/>
        <w:spacing w:after="0" w:line="240" w:lineRule="auto"/>
        <w:ind w:left="851" w:hanging="851"/>
      </w:pPr>
      <w:bookmarkStart w:id="648" w:name="_Toc2375761"/>
      <w:bookmarkStart w:id="649" w:name="_Toc23897865"/>
      <w:bookmarkStart w:id="650" w:name="_Toc29477059"/>
      <w:r w:rsidRPr="00E407FE">
        <w:t>Cáp đồng trục</w:t>
      </w:r>
      <w:bookmarkEnd w:id="648"/>
      <w:bookmarkEnd w:id="649"/>
      <w:bookmarkEnd w:id="650"/>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Vị trí các cáp nối phụ trợ (ví dụ cáp nguồn, cáp micrô...) khi không được tách ra cóthể gây ảnh hưởng tới kết quả đo. Để nhận được các kết quả có thể sử dụng lại, cápvà dây phụ trợ phải được bố trí thẳng đứng từ trên xuống (qua một lỗ ở giá đỡ cáchđiện).</w:t>
      </w:r>
    </w:p>
    <w:p w:rsidR="00E407FE" w:rsidRPr="00E407FE" w:rsidRDefault="00E407FE" w:rsidP="00612678">
      <w:pPr>
        <w:pStyle w:val="Style6"/>
        <w:numPr>
          <w:ilvl w:val="1"/>
          <w:numId w:val="32"/>
        </w:numPr>
        <w:snapToGrid w:val="0"/>
        <w:spacing w:after="0" w:line="240" w:lineRule="auto"/>
        <w:ind w:left="851" w:hanging="851"/>
      </w:pPr>
      <w:bookmarkStart w:id="651" w:name="_Toc2375762"/>
      <w:bookmarkStart w:id="652" w:name="_Toc23897866"/>
      <w:bookmarkStart w:id="653" w:name="_Toc29477060"/>
      <w:r w:rsidRPr="00E407FE">
        <w:t>Bố trí đo âm thanh</w:t>
      </w:r>
      <w:bookmarkEnd w:id="651"/>
      <w:bookmarkEnd w:id="652"/>
      <w:bookmarkEnd w:id="653"/>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Khi thực hiện các phép đo âm thanh với độ nhạy khả dụng cực đại (bức xạ) của máythu, đầu ra âm thanh phải được kiểm soát bằng cách ghép tín hiệu âm thanh từ loamáy thu đến micrô. Trong phép đo kiểm bức xạ, tất cả các vật liệu dẫn điện phả</w:t>
      </w:r>
      <w:r w:rsidR="00463FF4">
        <w:rPr>
          <w:sz w:val="24"/>
          <w:szCs w:val="24"/>
        </w:rPr>
        <w:t>i</w:t>
      </w:r>
      <w:r w:rsidRPr="00E407FE">
        <w:rPr>
          <w:sz w:val="24"/>
          <w:szCs w:val="24"/>
          <w:lang w:val="vi-VN"/>
        </w:rPr>
        <w:t>được đặt trên mặt đất và tín hiệu âm thanh được truyền từ máy thu đến micrô thửtrong một ống âm thanh không dẫn điện.</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Ống âm thanh phải có chiều dài thích hợp. Ống âm thanh phải có đường kính trong6 mm và độ dày 1,5 mm. Một phễu nhựa có đường kính tương ứng với loa của máythu phải được gắn vào tâm ngay trước loa của máy thu. Phễu nhựa phải đảm bảomềm ở điểm gắn với máy thu để tránh cộng hưởng cơ khí. Đầu nhỏ của phễu phảiđược nối đến 1 đầu của ống âm thanh và micrô thì được nối với đầu còn lại.</w:t>
      </w:r>
    </w:p>
    <w:p w:rsidR="00E407FE" w:rsidRPr="00E407FE" w:rsidRDefault="00E407FE" w:rsidP="00612678">
      <w:pPr>
        <w:pStyle w:val="Style6"/>
        <w:numPr>
          <w:ilvl w:val="0"/>
          <w:numId w:val="32"/>
        </w:numPr>
        <w:snapToGrid w:val="0"/>
        <w:spacing w:after="0" w:line="240" w:lineRule="auto"/>
        <w:ind w:left="709" w:hanging="709"/>
      </w:pPr>
      <w:bookmarkStart w:id="654" w:name="_Toc2375763"/>
      <w:bookmarkStart w:id="655" w:name="_Toc23897867"/>
      <w:bookmarkStart w:id="656" w:name="_Toc29477061"/>
      <w:r w:rsidRPr="00E407FE">
        <w:t>Vị trí đo trong nhà bổ sung tuỳ chọn sử dụng buồng đo không phản xạ</w:t>
      </w:r>
      <w:bookmarkEnd w:id="654"/>
      <w:bookmarkEnd w:id="655"/>
      <w:bookmarkEnd w:id="656"/>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Đối với các phép đo bức xạ, khi tần số của tín hiệu đo kiểm lớn hơn 30 MHz thì phépđo có thể được thực hiện ở vị trí đo trong nhà sử dụng buồng đo không phản xạđược che chắn tốt, mô phỏng môi trường không gian tự do. Nếu sử dụng buồng đoloại này thì phải ghi rõ trong báo cáo đo kiểm.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Ăng ten đo kiểm, máy thu đo, ăng ten thay thế và máy phát tín hiệu đã hiệu chỉnhđược sử dụng tương tự như trong các phương pháp thông thường ở mục C.1. Đốivới dải tần 30 MHz đến 100 MHz, cần có thêm một số hiệu chỉnh bổ sung.</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Một ví dụ về vị trí đo này có thể là một buồng đo có che chắn điện không phản xạkích thước 10 m x 5 m x 5 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Các bức tường và trần nhà cần được phủ một lớp hấp thụ cao tần dày 1 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Nền vị trí đo cần được phủ một lớp kim loại hấp thụ dầy 1 m và sàn nhà bằng gỗ cóthể chịu được sức nặng của thiết bị đo kiểm và người vận hành.</w:t>
      </w:r>
    </w:p>
    <w:p w:rsidR="00703D5D"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 xml:space="preserve">Đối với các phép đo lên tới 127,75 GHz, có thể sử dụng khoảng cách đo theo </w:t>
      </w:r>
      <w:r w:rsidRPr="00E407FE">
        <w:rPr>
          <w:sz w:val="24"/>
          <w:szCs w:val="24"/>
          <w:lang w:val="vi-VN"/>
        </w:rPr>
        <w:lastRenderedPageBreak/>
        <w:t>trụcdọcgiữa phòng đo là từ 3 m đến 5 m. Cấu trúc của phòng đo loại này được mô tảnhư dưới đây.</w:t>
      </w:r>
    </w:p>
    <w:p w:rsidR="00E407FE" w:rsidRPr="00E407FE" w:rsidRDefault="00E407FE" w:rsidP="00612678">
      <w:pPr>
        <w:pStyle w:val="Style6"/>
        <w:numPr>
          <w:ilvl w:val="1"/>
          <w:numId w:val="32"/>
        </w:numPr>
        <w:snapToGrid w:val="0"/>
        <w:spacing w:after="0" w:line="240" w:lineRule="auto"/>
      </w:pPr>
      <w:bookmarkStart w:id="657" w:name="_Toc2375764"/>
      <w:bookmarkStart w:id="658" w:name="_Toc23897868"/>
      <w:bookmarkStart w:id="659" w:name="_Toc29477062"/>
      <w:r w:rsidRPr="00E407FE">
        <w:t>Ví dụ về cấu trúc của một buồng đo không phản xạ</w:t>
      </w:r>
      <w:bookmarkEnd w:id="657"/>
      <w:bookmarkEnd w:id="658"/>
      <w:bookmarkEnd w:id="659"/>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Phép đo trường trong không gian tự do có thể được mô phỏng trong một buồng đocó che chắn, ở đó các bức tường được phủ lớp hấp thụ cao tần. Hình C.3 cho thấycác yêu cầu về suy hao chắn và suy hao trở lại của tường trong một phòng đo kiểunày. Vì kích thước và đặc tính của các vật liệu hấp thụ thông thường là điều kiệnquyết định ở tần số dưới 100 MHz (độ cao của lớp hấp thụ &lt;1 m, độ suy giảm phảnxạ &lt;20 dB), nên một phòng đo như vậy thường thích hợp hơn đối với phép đo ở dảitần trên 100 Mhz. Hình C.4 cho thấy cấu trúc một buồng đo có che chắn không phảnxạ có diện tích nền 5 m x10 m và cao 5 m.</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Trần nhà và các bức tường được phủ lớp hấp thụ cao tần hình chóp cao khoảng1 m . Nền được phủ bằng lớp hấp thụ.</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Kích thước trong của phòng là 3 m x8m x 3 m, điều này cho phép khoảng cách đocực đại của phòng là 5 m theo trục giữa.</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Ở tần số 100 MHz, khoảng cách đo có thể tăng lên tối đa là 2λ.</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Lớp hấp thụ sàn làm giảm phản xạ sàn nên không cần thay đổi độ cao của ăng tenvà không cần xem xét đến yêu cầu ảnh hưởng của phản xạ sàn.</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Các kết quả đo bởi vậy có thể được kiểm tra bằng các tính toán đơn giản đồng thờiđộ không ổn định của phép đo được giảm xuống giá trị nhỏ nhất có thể do cấu hìnhđo đơn giản.</w:t>
      </w:r>
    </w:p>
    <w:p w:rsidR="00E407FE" w:rsidRPr="00E407FE" w:rsidRDefault="00E407FE" w:rsidP="00612678">
      <w:pPr>
        <w:pStyle w:val="Style6"/>
        <w:numPr>
          <w:ilvl w:val="1"/>
          <w:numId w:val="32"/>
        </w:numPr>
        <w:snapToGrid w:val="0"/>
        <w:spacing w:after="0" w:line="240" w:lineRule="auto"/>
      </w:pPr>
      <w:bookmarkStart w:id="660" w:name="_Toc2375765"/>
      <w:bookmarkStart w:id="661" w:name="_Toc23897869"/>
      <w:bookmarkStart w:id="662" w:name="_Toc29477063"/>
      <w:r w:rsidRPr="00E407FE">
        <w:t>Ảnh hưởng của phản xạ ký sinh trong buồng đo không phản xạ</w:t>
      </w:r>
      <w:bookmarkEnd w:id="660"/>
      <w:bookmarkEnd w:id="661"/>
      <w:bookmarkEnd w:id="662"/>
    </w:p>
    <w:p w:rsidR="008148E2"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Đối với việc truyền sóng trong không gian tự do trong điều kiện trường xa, hệ sốtương quan E</w:t>
      </w:r>
      <w:r w:rsidR="008148E2">
        <w:rPr>
          <w:sz w:val="24"/>
          <w:szCs w:val="24"/>
          <w:lang w:val="vi-VN"/>
        </w:rPr>
        <w:t xml:space="preserve"> = </w:t>
      </w:r>
      <w:r w:rsidRPr="00E407FE">
        <w:rPr>
          <w:sz w:val="24"/>
          <w:szCs w:val="24"/>
          <w:lang w:val="vi-VN"/>
        </w:rPr>
        <w:t>E</w:t>
      </w:r>
      <w:r w:rsidRPr="008148E2">
        <w:rPr>
          <w:sz w:val="24"/>
          <w:szCs w:val="24"/>
          <w:vertAlign w:val="subscript"/>
          <w:lang w:val="vi-VN"/>
        </w:rPr>
        <w:t>0</w:t>
      </w:r>
      <w:r w:rsidR="008148E2">
        <w:rPr>
          <w:sz w:val="24"/>
          <w:szCs w:val="24"/>
          <w:lang w:val="vi-VN"/>
        </w:rPr>
        <w:t>(</w:t>
      </w:r>
      <w:r w:rsidRPr="00E407FE">
        <w:rPr>
          <w:sz w:val="24"/>
          <w:szCs w:val="24"/>
          <w:lang w:val="vi-VN"/>
        </w:rPr>
        <w:t>R</w:t>
      </w:r>
      <w:r w:rsidRPr="008148E2">
        <w:rPr>
          <w:sz w:val="24"/>
          <w:szCs w:val="24"/>
          <w:vertAlign w:val="subscript"/>
          <w:lang w:val="vi-VN"/>
        </w:rPr>
        <w:t>0</w:t>
      </w:r>
      <w:r w:rsidR="008148E2">
        <w:rPr>
          <w:sz w:val="24"/>
          <w:szCs w:val="24"/>
          <w:lang w:val="vi-VN"/>
        </w:rPr>
        <w:t>/</w:t>
      </w:r>
      <w:r w:rsidRPr="00E407FE">
        <w:rPr>
          <w:sz w:val="24"/>
          <w:szCs w:val="24"/>
          <w:lang w:val="vi-VN"/>
        </w:rPr>
        <w:t>R</w:t>
      </w:r>
      <w:r w:rsidR="008148E2">
        <w:rPr>
          <w:sz w:val="24"/>
          <w:szCs w:val="24"/>
          <w:lang w:val="vi-VN"/>
        </w:rPr>
        <w:t>)</w:t>
      </w:r>
      <w:r w:rsidRPr="00E407FE">
        <w:rPr>
          <w:sz w:val="24"/>
          <w:szCs w:val="24"/>
          <w:lang w:val="vi-VN"/>
        </w:rPr>
        <w:t xml:space="preserve"> là hệ số thích hợp biểu thị sự phụ thuộc của cường độtrường E vào khoảng cách R, do đó E</w:t>
      </w:r>
      <w:r w:rsidR="008148E2" w:rsidRPr="008148E2">
        <w:rPr>
          <w:sz w:val="24"/>
          <w:szCs w:val="24"/>
          <w:vertAlign w:val="subscript"/>
          <w:lang w:val="vi-VN"/>
        </w:rPr>
        <w:t>0</w:t>
      </w:r>
      <w:r w:rsidRPr="00E407FE">
        <w:rPr>
          <w:sz w:val="24"/>
          <w:szCs w:val="24"/>
          <w:lang w:val="vi-VN"/>
        </w:rPr>
        <w:t xml:space="preserve"> là cường độ trường chuẩn trong khoảngcách chuẩn</w:t>
      </w:r>
      <w:r w:rsidR="008148E2">
        <w:rPr>
          <w:sz w:val="24"/>
          <w:szCs w:val="24"/>
          <w:lang w:val="vi-VN"/>
        </w:rPr>
        <w:t xml:space="preserve"> R</w:t>
      </w:r>
      <w:r w:rsidR="008148E2" w:rsidRPr="008148E2">
        <w:rPr>
          <w:sz w:val="24"/>
          <w:szCs w:val="24"/>
          <w:vertAlign w:val="subscript"/>
          <w:lang w:val="vi-VN"/>
        </w:rPr>
        <w:t>0</w:t>
      </w:r>
      <w:r w:rsidR="008148E2">
        <w:rPr>
          <w:sz w:val="24"/>
          <w:szCs w:val="24"/>
          <w:lang w:val="vi-VN"/>
        </w:rPr>
        <w:t>.</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Hệ số tương quan này được sử dụng hiệu quả trong phép đo so sánh vì tất cả cáchằng số bị triệt tiêu nhờ tỉ lệ và suy hao cáp, ghép nối ăng ten không đối xứng hoặckích thước ăng ten đều không quan trọng.</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Độ lệch từ đường cong lý tưởng có thể dễ dàng nhận thấy nếu loga hoá phươngtrình trên bởi vì tương quan lý tưởng giữa cường độ trường với khoảng cách là mộtđường thẳng và độ lệch thực nghiệm có thể nhìn thấy rõ ràng bằng mắt. Phươngpháp gián tiếp cho thấy nhiễu gây ra do phản xạ dễ dàng và rõ ràng hơn phép đo suyhao phản xạ.</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Với một buồng đo không phản xạ có kích thước được cho trong mục C.3 ở tần sốthấp dưới 100 MHz không có các điều kiện trường xa và bởi vậy các phản xạ mạnhhơn nên cần hiệu chỉnh cẩn thận. Đối với dải tần trung bình từ 100 MHz đến 1 GHzsự phụ thuộc của cường độ trường vào khoảng cách tuân theo đúng như lý thuyết.</w:t>
      </w:r>
    </w:p>
    <w:p w:rsidR="00E407FE" w:rsidRPr="00E407FE"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Ở dải tần từ 1 GHz đến 12,75 GHz, sự phụ thuộc của cường độ trường vào khoảngcách sẽ không tương quan chính xác vì chịu ảnh hưởng nhiều của phản xạ.</w:t>
      </w:r>
    </w:p>
    <w:p w:rsidR="00E407FE" w:rsidRPr="00E407FE" w:rsidRDefault="00E407FE" w:rsidP="00612678">
      <w:pPr>
        <w:pStyle w:val="Style6"/>
        <w:numPr>
          <w:ilvl w:val="1"/>
          <w:numId w:val="32"/>
        </w:numPr>
        <w:snapToGrid w:val="0"/>
        <w:spacing w:after="0" w:line="240" w:lineRule="auto"/>
      </w:pPr>
      <w:bookmarkStart w:id="663" w:name="_Toc2375766"/>
      <w:bookmarkStart w:id="664" w:name="_Toc23897870"/>
      <w:bookmarkStart w:id="665" w:name="_Toc29477064"/>
      <w:r w:rsidRPr="00E407FE">
        <w:t>Hiệu chỉnh buồng đo không phản xạ</w:t>
      </w:r>
      <w:bookmarkEnd w:id="663"/>
      <w:bookmarkEnd w:id="664"/>
      <w:bookmarkEnd w:id="665"/>
    </w:p>
    <w:p w:rsidR="00703D5D" w:rsidRDefault="00E407FE" w:rsidP="00612678">
      <w:pPr>
        <w:widowControl w:val="0"/>
        <w:autoSpaceDE w:val="0"/>
        <w:autoSpaceDN w:val="0"/>
        <w:adjustRightInd w:val="0"/>
        <w:snapToGrid w:val="0"/>
        <w:spacing w:after="0" w:line="240" w:lineRule="auto"/>
        <w:ind w:right="-79"/>
        <w:rPr>
          <w:sz w:val="24"/>
          <w:szCs w:val="24"/>
          <w:lang w:val="vi-VN"/>
        </w:rPr>
      </w:pPr>
      <w:r w:rsidRPr="00E407FE">
        <w:rPr>
          <w:sz w:val="24"/>
          <w:szCs w:val="24"/>
          <w:lang w:val="vi-VN"/>
        </w:rPr>
        <w:t xml:space="preserve">Hiệu chỉnh buồng đo không phản xạ phải được thực hiện trong dải tần 30 MHz </w:t>
      </w:r>
      <w:r w:rsidRPr="00E407FE">
        <w:rPr>
          <w:sz w:val="24"/>
          <w:szCs w:val="24"/>
          <w:lang w:val="vi-VN"/>
        </w:rPr>
        <w:lastRenderedPageBreak/>
        <w:t>đến12,75 GHz</w:t>
      </w:r>
      <w:r w:rsidR="008148E2">
        <w:rPr>
          <w:sz w:val="24"/>
          <w:szCs w:val="24"/>
          <w:lang w:val="vi-VN"/>
        </w:rPr>
        <w:t>.</w:t>
      </w:r>
    </w:p>
    <w:p w:rsidR="00703D5D" w:rsidRDefault="00703D5D" w:rsidP="00703D5D">
      <w:pPr>
        <w:keepNext/>
        <w:widowControl w:val="0"/>
        <w:autoSpaceDE w:val="0"/>
        <w:autoSpaceDN w:val="0"/>
        <w:adjustRightInd w:val="0"/>
        <w:snapToGrid w:val="0"/>
        <w:ind w:right="-79"/>
      </w:pPr>
      <w:r>
        <w:rPr>
          <w:noProof/>
          <w:sz w:val="24"/>
          <w:szCs w:val="24"/>
        </w:rPr>
        <w:drawing>
          <wp:inline distT="0" distB="0" distL="0" distR="0">
            <wp:extent cx="5760720" cy="314579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h chụp Màn hình 2019-03-01 lúc 23.00.30.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145790"/>
                    </a:xfrm>
                    <a:prstGeom prst="rect">
                      <a:avLst/>
                    </a:prstGeom>
                  </pic:spPr>
                </pic:pic>
              </a:graphicData>
            </a:graphic>
          </wp:inline>
        </w:drawing>
      </w:r>
    </w:p>
    <w:p w:rsidR="00703D5D" w:rsidRDefault="00703D5D" w:rsidP="00703D5D">
      <w:pPr>
        <w:pStyle w:val="Caption"/>
        <w:rPr>
          <w:lang w:val="vi-VN"/>
        </w:rPr>
      </w:pPr>
      <w:r>
        <w:t>Hình C.</w:t>
      </w:r>
      <w:r w:rsidR="00767B98">
        <w:fldChar w:fldCharType="begin"/>
      </w:r>
      <w:r>
        <w:instrText xml:space="preserve"> SEQ Hình_C. \* ARABIC </w:instrText>
      </w:r>
      <w:r w:rsidR="00767B98">
        <w:fldChar w:fldCharType="separate"/>
      </w:r>
      <w:r w:rsidR="007620F6">
        <w:t>3</w:t>
      </w:r>
      <w:r w:rsidR="00767B98">
        <w:fldChar w:fldCharType="end"/>
      </w:r>
      <w:r w:rsidR="00E0332F">
        <w:t>-</w:t>
      </w:r>
      <w:r>
        <w:rPr>
          <w:lang w:val="vi-VN"/>
        </w:rPr>
        <w:t xml:space="preserve"> Yêu cầu kỹ thuật cho việc che chắn và phản xạ</w:t>
      </w:r>
    </w:p>
    <w:p w:rsidR="00703D5D" w:rsidRDefault="00703D5D" w:rsidP="00703D5D">
      <w:pPr>
        <w:rPr>
          <w:lang w:val="vi-VN"/>
        </w:rPr>
      </w:pPr>
    </w:p>
    <w:p w:rsidR="005F16A6" w:rsidRDefault="008E3461" w:rsidP="00703D5D">
      <w:pPr>
        <w:rPr>
          <w:lang w:val="vi-VN"/>
        </w:rPr>
      </w:pPr>
      <w:r>
        <w:rPr>
          <w:noProof/>
        </w:rPr>
        <w:drawing>
          <wp:inline distT="0" distB="0" distL="0" distR="0">
            <wp:extent cx="5760720" cy="328295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h chụp Màn hình 2019-03-01 lúc 23.15.28.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82950"/>
                    </a:xfrm>
                    <a:prstGeom prst="rect">
                      <a:avLst/>
                    </a:prstGeom>
                  </pic:spPr>
                </pic:pic>
              </a:graphicData>
            </a:graphic>
          </wp:inline>
        </w:drawing>
      </w:r>
    </w:p>
    <w:p w:rsidR="008E3461" w:rsidRDefault="008E3461" w:rsidP="00703D5D">
      <w:pPr>
        <w:rPr>
          <w:lang w:val="vi-VN"/>
        </w:rPr>
      </w:pPr>
      <w:r>
        <w:rPr>
          <w:lang w:val="vi-VN"/>
        </w:rPr>
        <w:t>Mặt nền</w:t>
      </w:r>
    </w:p>
    <w:p w:rsidR="008E3461" w:rsidRDefault="008E3461" w:rsidP="008E3461">
      <w:pPr>
        <w:keepNext/>
      </w:pPr>
      <w:r>
        <w:rPr>
          <w:noProof/>
        </w:rPr>
        <w:lastRenderedPageBreak/>
        <w:drawing>
          <wp:inline distT="0" distB="0" distL="0" distR="0">
            <wp:extent cx="5760720" cy="3654425"/>
            <wp:effectExtent l="0" t="0" r="508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h chụp Màn hình 2019-03-01 lúc 23.24.15.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54425"/>
                    </a:xfrm>
                    <a:prstGeom prst="rect">
                      <a:avLst/>
                    </a:prstGeom>
                  </pic:spPr>
                </pic:pic>
              </a:graphicData>
            </a:graphic>
          </wp:inline>
        </w:drawing>
      </w:r>
    </w:p>
    <w:p w:rsidR="008E3461" w:rsidRPr="008E3461" w:rsidRDefault="008E3461" w:rsidP="008E3461">
      <w:pPr>
        <w:pStyle w:val="Caption"/>
        <w:rPr>
          <w:lang w:val="vi-VN"/>
        </w:rPr>
      </w:pPr>
      <w:r>
        <w:t>Hình C.</w:t>
      </w:r>
      <w:r w:rsidR="00767B98">
        <w:fldChar w:fldCharType="begin"/>
      </w:r>
      <w:r>
        <w:instrText xml:space="preserve"> SEQ Hình_C. \* ARABIC </w:instrText>
      </w:r>
      <w:r w:rsidR="00767B98">
        <w:fldChar w:fldCharType="separate"/>
      </w:r>
      <w:r w:rsidR="007620F6">
        <w:t>4</w:t>
      </w:r>
      <w:r w:rsidR="00767B98">
        <w:fldChar w:fldCharType="end"/>
      </w:r>
      <w:r w:rsidR="00E0332F">
        <w:t>-</w:t>
      </w:r>
      <w:r>
        <w:rPr>
          <w:lang w:val="vi-VN"/>
        </w:rPr>
        <w:t xml:space="preserve"> Ví dụ về cấu trúc của một buồng đo không phản xạ</w:t>
      </w:r>
    </w:p>
    <w:p w:rsidR="008E3461" w:rsidRDefault="008E3461" w:rsidP="00703D5D">
      <w:pPr>
        <w:rPr>
          <w:lang w:val="vi-VN"/>
        </w:rPr>
      </w:pPr>
    </w:p>
    <w:p w:rsidR="000360DF" w:rsidRDefault="000360DF" w:rsidP="000360DF">
      <w:pPr>
        <w:jc w:val="center"/>
      </w:pPr>
    </w:p>
    <w:p w:rsidR="007C7D3E" w:rsidRDefault="007C7D3E" w:rsidP="000360DF">
      <w:pPr>
        <w:jc w:val="center"/>
      </w:pPr>
    </w:p>
    <w:p w:rsidR="007C7D3E" w:rsidRDefault="007C7D3E" w:rsidP="000360DF">
      <w:pPr>
        <w:jc w:val="center"/>
      </w:pPr>
    </w:p>
    <w:p w:rsidR="007C7D3E" w:rsidRDefault="007C7D3E" w:rsidP="000360DF">
      <w:pPr>
        <w:jc w:val="center"/>
      </w:pPr>
    </w:p>
    <w:p w:rsidR="007C7D3E" w:rsidRDefault="007C7D3E" w:rsidP="000360DF">
      <w:pPr>
        <w:jc w:val="center"/>
      </w:pPr>
    </w:p>
    <w:p w:rsidR="007C7D3E" w:rsidRDefault="007C7D3E" w:rsidP="000360DF">
      <w:pPr>
        <w:jc w:val="center"/>
      </w:pPr>
    </w:p>
    <w:p w:rsidR="007C7D3E" w:rsidRDefault="007C7D3E" w:rsidP="000360DF">
      <w:pPr>
        <w:jc w:val="center"/>
      </w:pPr>
    </w:p>
    <w:p w:rsidR="007C7D3E" w:rsidRDefault="007C7D3E" w:rsidP="000360DF">
      <w:pPr>
        <w:jc w:val="center"/>
      </w:pPr>
    </w:p>
    <w:p w:rsidR="000360DF" w:rsidRDefault="000360DF" w:rsidP="000360DF">
      <w:pPr>
        <w:jc w:val="center"/>
      </w:pPr>
    </w:p>
    <w:p w:rsidR="00AF738F" w:rsidRDefault="00AF738F" w:rsidP="000360DF">
      <w:pPr>
        <w:jc w:val="center"/>
      </w:pPr>
    </w:p>
    <w:p w:rsidR="00AF738F" w:rsidRDefault="00AF738F" w:rsidP="000360DF">
      <w:pPr>
        <w:jc w:val="center"/>
      </w:pPr>
    </w:p>
    <w:p w:rsidR="00AF738F" w:rsidRDefault="00AF738F" w:rsidP="000360DF">
      <w:pPr>
        <w:jc w:val="center"/>
      </w:pPr>
    </w:p>
    <w:p w:rsidR="00AF738F" w:rsidRDefault="00AF738F" w:rsidP="000360DF">
      <w:pPr>
        <w:jc w:val="center"/>
      </w:pPr>
    </w:p>
    <w:p w:rsidR="000360DF" w:rsidRDefault="000360DF" w:rsidP="000360DF">
      <w:pPr>
        <w:jc w:val="center"/>
      </w:pPr>
    </w:p>
    <w:p w:rsidR="008E3461" w:rsidRPr="0034750F" w:rsidRDefault="000360DF" w:rsidP="00612678">
      <w:pPr>
        <w:pStyle w:val="PHLC"/>
        <w:spacing w:before="120" w:after="0" w:line="240" w:lineRule="auto"/>
        <w:rPr>
          <w:color w:val="000000"/>
        </w:rPr>
      </w:pPr>
      <w:bookmarkStart w:id="666" w:name="_Toc29477065"/>
      <w:r w:rsidRPr="0034750F">
        <w:rPr>
          <w:color w:val="000000"/>
        </w:rPr>
        <w:lastRenderedPageBreak/>
        <w:t>Phụ lục D</w:t>
      </w:r>
      <w:bookmarkEnd w:id="666"/>
    </w:p>
    <w:p w:rsidR="0034750F" w:rsidRPr="0034750F" w:rsidRDefault="0034750F" w:rsidP="00612678">
      <w:pPr>
        <w:pStyle w:val="PHLC"/>
        <w:spacing w:before="120" w:after="0" w:line="240" w:lineRule="auto"/>
        <w:rPr>
          <w:color w:val="000000"/>
        </w:rPr>
      </w:pPr>
      <w:bookmarkStart w:id="667" w:name="_Toc29477066"/>
      <w:r w:rsidRPr="0034750F">
        <w:rPr>
          <w:color w:val="000000"/>
        </w:rPr>
        <w:t>(Quy định)</w:t>
      </w:r>
      <w:bookmarkEnd w:id="667"/>
    </w:p>
    <w:p w:rsidR="000360DF" w:rsidRDefault="00402B87" w:rsidP="00612678">
      <w:pPr>
        <w:pStyle w:val="PHLC"/>
        <w:spacing w:before="120" w:after="0" w:line="240" w:lineRule="auto"/>
        <w:rPr>
          <w:color w:val="000000"/>
        </w:rPr>
      </w:pPr>
      <w:bookmarkStart w:id="668" w:name="_Toc29477067"/>
      <w:r>
        <w:rPr>
          <w:color w:val="000000"/>
        </w:rPr>
        <w:t xml:space="preserve">Mã số HS </w:t>
      </w:r>
      <w:r w:rsidR="0034750F">
        <w:rPr>
          <w:color w:val="000000"/>
        </w:rPr>
        <w:t>t</w:t>
      </w:r>
      <w:r w:rsidR="000360DF" w:rsidRPr="000360DF">
        <w:rPr>
          <w:color w:val="000000"/>
        </w:rPr>
        <w:t xml:space="preserve">hiết bị điện thoại VHF sử dụng cho nghiệp vụ </w:t>
      </w:r>
      <w:r w:rsidR="001A7A8C">
        <w:rPr>
          <w:color w:val="000000"/>
        </w:rPr>
        <w:t>di</w:t>
      </w:r>
      <w:r w:rsidR="000360DF" w:rsidRPr="000360DF">
        <w:rPr>
          <w:color w:val="000000"/>
        </w:rPr>
        <w:t xml:space="preserve"> động hàng hải</w:t>
      </w:r>
      <w:bookmarkEnd w:id="668"/>
    </w:p>
    <w:p w:rsidR="0034750F" w:rsidRPr="0034750F" w:rsidRDefault="0034750F" w:rsidP="00612678">
      <w:pPr>
        <w:pStyle w:val="PHLC"/>
        <w:spacing w:before="120" w:after="0" w:line="240" w:lineRule="auto"/>
        <w:rPr>
          <w:color w:val="00000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719"/>
        <w:gridCol w:w="2909"/>
        <w:gridCol w:w="1688"/>
        <w:gridCol w:w="3776"/>
      </w:tblGrid>
      <w:tr w:rsidR="0034750F" w:rsidRPr="001A7A8C" w:rsidTr="0089497C">
        <w:trPr>
          <w:jc w:val="center"/>
        </w:trPr>
        <w:tc>
          <w:tcPr>
            <w:tcW w:w="719" w:type="dxa"/>
            <w:shd w:val="clear" w:color="auto" w:fill="FFFFFF"/>
          </w:tcPr>
          <w:p w:rsidR="0034750F" w:rsidRPr="001A7A8C" w:rsidRDefault="0034750F" w:rsidP="00612678">
            <w:pPr>
              <w:pStyle w:val="NormalWeb"/>
              <w:snapToGrid w:val="0"/>
              <w:spacing w:before="120" w:beforeAutospacing="0" w:after="0" w:afterAutospacing="0"/>
              <w:jc w:val="center"/>
              <w:rPr>
                <w:rStyle w:val="Strong"/>
                <w:color w:val="222222"/>
              </w:rPr>
            </w:pPr>
            <w:r w:rsidRPr="001A7A8C">
              <w:rPr>
                <w:rStyle w:val="Strong"/>
                <w:color w:val="222222"/>
              </w:rPr>
              <w:t>TT</w:t>
            </w:r>
          </w:p>
        </w:tc>
        <w:tc>
          <w:tcPr>
            <w:tcW w:w="2909" w:type="dxa"/>
            <w:shd w:val="clear" w:color="auto" w:fill="FFFFFF"/>
            <w:vAlign w:val="center"/>
            <w:hideMark/>
          </w:tcPr>
          <w:p w:rsidR="0034750F" w:rsidRPr="001A7A8C" w:rsidRDefault="0034750F" w:rsidP="00612678">
            <w:pPr>
              <w:pStyle w:val="NormalWeb"/>
              <w:snapToGrid w:val="0"/>
              <w:spacing w:before="120" w:beforeAutospacing="0" w:after="0" w:afterAutospacing="0"/>
              <w:jc w:val="center"/>
              <w:rPr>
                <w:color w:val="222222"/>
              </w:rPr>
            </w:pPr>
            <w:r w:rsidRPr="001A7A8C">
              <w:rPr>
                <w:rStyle w:val="Strong"/>
                <w:color w:val="222222"/>
              </w:rPr>
              <w:t>Tên sản phẩm, hàng hóa</w:t>
            </w:r>
            <w:r w:rsidRPr="001A7A8C">
              <w:rPr>
                <w:rStyle w:val="Strong"/>
                <w:color w:val="222222"/>
              </w:rPr>
              <w:br/>
              <w:t>theo QCVN</w:t>
            </w:r>
          </w:p>
        </w:tc>
        <w:tc>
          <w:tcPr>
            <w:tcW w:w="1688" w:type="dxa"/>
            <w:shd w:val="clear" w:color="auto" w:fill="FFFFFF"/>
            <w:vAlign w:val="center"/>
            <w:hideMark/>
          </w:tcPr>
          <w:p w:rsidR="0034750F" w:rsidRPr="001A7A8C" w:rsidRDefault="0034750F" w:rsidP="00612678">
            <w:pPr>
              <w:pStyle w:val="NormalWeb"/>
              <w:snapToGrid w:val="0"/>
              <w:spacing w:before="120" w:beforeAutospacing="0" w:after="0" w:afterAutospacing="0"/>
              <w:jc w:val="center"/>
              <w:rPr>
                <w:color w:val="222222"/>
              </w:rPr>
            </w:pPr>
            <w:r w:rsidRPr="001A7A8C">
              <w:rPr>
                <w:rStyle w:val="Strong"/>
                <w:color w:val="222222"/>
              </w:rPr>
              <w:t xml:space="preserve">Mã số HS </w:t>
            </w:r>
          </w:p>
        </w:tc>
        <w:tc>
          <w:tcPr>
            <w:tcW w:w="3776" w:type="dxa"/>
            <w:shd w:val="clear" w:color="auto" w:fill="FFFFFF"/>
            <w:vAlign w:val="center"/>
            <w:hideMark/>
          </w:tcPr>
          <w:p w:rsidR="0034750F" w:rsidRPr="001A7A8C" w:rsidRDefault="0034750F" w:rsidP="00612678">
            <w:pPr>
              <w:pStyle w:val="NormalWeb"/>
              <w:snapToGrid w:val="0"/>
              <w:spacing w:before="120" w:beforeAutospacing="0" w:after="0" w:afterAutospacing="0"/>
              <w:jc w:val="center"/>
              <w:rPr>
                <w:color w:val="222222"/>
              </w:rPr>
            </w:pPr>
            <w:r w:rsidRPr="001A7A8C">
              <w:rPr>
                <w:rStyle w:val="Strong"/>
                <w:color w:val="222222"/>
              </w:rPr>
              <w:t>Mô tả sản phẩm, hàng hóa</w:t>
            </w:r>
          </w:p>
        </w:tc>
      </w:tr>
      <w:tr w:rsidR="0034750F" w:rsidRPr="001A7A8C" w:rsidTr="001A7A8C">
        <w:trPr>
          <w:trHeight w:val="1010"/>
          <w:jc w:val="center"/>
        </w:trPr>
        <w:tc>
          <w:tcPr>
            <w:tcW w:w="719" w:type="dxa"/>
            <w:shd w:val="clear" w:color="auto" w:fill="FFFFFF"/>
          </w:tcPr>
          <w:p w:rsidR="0034750F" w:rsidRPr="001A7A8C" w:rsidRDefault="0034750F" w:rsidP="00612678">
            <w:pPr>
              <w:snapToGrid w:val="0"/>
              <w:spacing w:after="0" w:line="240" w:lineRule="auto"/>
              <w:jc w:val="center"/>
              <w:rPr>
                <w:color w:val="222222"/>
                <w:sz w:val="24"/>
                <w:szCs w:val="24"/>
              </w:rPr>
            </w:pPr>
            <w:r w:rsidRPr="001A7A8C">
              <w:rPr>
                <w:color w:val="222222"/>
                <w:sz w:val="24"/>
                <w:szCs w:val="24"/>
              </w:rPr>
              <w:t>01</w:t>
            </w:r>
          </w:p>
        </w:tc>
        <w:tc>
          <w:tcPr>
            <w:tcW w:w="2909" w:type="dxa"/>
            <w:shd w:val="clear" w:color="auto" w:fill="FFFFFF"/>
            <w:hideMark/>
          </w:tcPr>
          <w:p w:rsidR="003773C0" w:rsidRPr="001A7A8C" w:rsidRDefault="0034750F" w:rsidP="00463FF4">
            <w:pPr>
              <w:snapToGrid w:val="0"/>
              <w:spacing w:after="0" w:line="240" w:lineRule="auto"/>
              <w:ind w:left="170" w:right="170"/>
              <w:rPr>
                <w:color w:val="222222"/>
                <w:sz w:val="24"/>
                <w:szCs w:val="24"/>
              </w:rPr>
            </w:pPr>
            <w:r w:rsidRPr="001A7A8C">
              <w:rPr>
                <w:color w:val="222222"/>
                <w:sz w:val="24"/>
                <w:szCs w:val="24"/>
              </w:rPr>
              <w:t xml:space="preserve">Thiết bị điện thoại VHF sử dụng cho nghiệp vụ </w:t>
            </w:r>
            <w:r w:rsidR="00463FF4">
              <w:rPr>
                <w:color w:val="222222"/>
                <w:sz w:val="24"/>
                <w:szCs w:val="24"/>
              </w:rPr>
              <w:t>di</w:t>
            </w:r>
            <w:r w:rsidRPr="001A7A8C">
              <w:rPr>
                <w:color w:val="222222"/>
                <w:sz w:val="24"/>
                <w:szCs w:val="24"/>
              </w:rPr>
              <w:t xml:space="preserve"> động hàng hải</w:t>
            </w:r>
          </w:p>
        </w:tc>
        <w:tc>
          <w:tcPr>
            <w:tcW w:w="1688" w:type="dxa"/>
            <w:shd w:val="clear" w:color="auto" w:fill="FFFFFF"/>
            <w:hideMark/>
          </w:tcPr>
          <w:p w:rsidR="000360DF" w:rsidRPr="001A7A8C" w:rsidRDefault="0034750F" w:rsidP="00612678">
            <w:pPr>
              <w:snapToGrid w:val="0"/>
              <w:spacing w:after="0" w:line="240" w:lineRule="auto"/>
              <w:jc w:val="center"/>
              <w:rPr>
                <w:color w:val="222222"/>
                <w:sz w:val="24"/>
                <w:szCs w:val="24"/>
              </w:rPr>
            </w:pPr>
            <w:r w:rsidRPr="001A7A8C">
              <w:rPr>
                <w:color w:val="222222"/>
                <w:sz w:val="24"/>
                <w:szCs w:val="24"/>
              </w:rPr>
              <w:t>8517.18.00</w:t>
            </w:r>
          </w:p>
        </w:tc>
        <w:tc>
          <w:tcPr>
            <w:tcW w:w="3776" w:type="dxa"/>
            <w:shd w:val="clear" w:color="auto" w:fill="FFFFFF"/>
            <w:hideMark/>
          </w:tcPr>
          <w:p w:rsidR="000360DF" w:rsidRPr="001A7A8C" w:rsidRDefault="0034750F" w:rsidP="00612678">
            <w:pPr>
              <w:snapToGrid w:val="0"/>
              <w:spacing w:after="0" w:line="240" w:lineRule="auto"/>
              <w:ind w:left="170" w:right="170"/>
              <w:rPr>
                <w:color w:val="222222"/>
                <w:sz w:val="24"/>
                <w:szCs w:val="24"/>
              </w:rPr>
            </w:pPr>
            <w:r w:rsidRPr="001A7A8C">
              <w:rPr>
                <w:color w:val="222222"/>
                <w:sz w:val="24"/>
                <w:szCs w:val="24"/>
              </w:rPr>
              <w:t>Máy phát VHF dùng cho điện thoại và gọi chọn số (DSC), có đầu nối ăng ten bên ngoài dùng trên tàu thuyền</w:t>
            </w:r>
          </w:p>
        </w:tc>
      </w:tr>
    </w:tbl>
    <w:p w:rsidR="007C7D3E" w:rsidRDefault="007C7D3E" w:rsidP="00612678">
      <w:pPr>
        <w:pStyle w:val="PHLC"/>
        <w:spacing w:before="120" w:after="0" w:line="240" w:lineRule="auto"/>
        <w:rPr>
          <w:color w:val="000000"/>
        </w:rPr>
      </w:pPr>
      <w:bookmarkStart w:id="669" w:name="4.2.2.2_Limits"/>
      <w:bookmarkStart w:id="670" w:name="_bookmark33"/>
      <w:bookmarkStart w:id="671" w:name="_bookmark34"/>
      <w:bookmarkStart w:id="672" w:name="_Toc29477068"/>
      <w:bookmarkStart w:id="673" w:name="_Toc143850300"/>
      <w:bookmarkEnd w:id="669"/>
      <w:bookmarkEnd w:id="670"/>
      <w:bookmarkEnd w:id="671"/>
    </w:p>
    <w:p w:rsidR="0034750F" w:rsidRDefault="0089497C" w:rsidP="00612678">
      <w:pPr>
        <w:pStyle w:val="PHLC"/>
        <w:spacing w:before="120" w:after="0" w:line="240" w:lineRule="auto"/>
        <w:rPr>
          <w:color w:val="000000"/>
        </w:rPr>
      </w:pPr>
      <w:r>
        <w:rPr>
          <w:color w:val="000000"/>
        </w:rPr>
        <w:t>Thư mục tài liệu tham khảo</w:t>
      </w:r>
      <w:bookmarkEnd w:id="672"/>
    </w:p>
    <w:p w:rsidR="0089497C" w:rsidRPr="0089497C" w:rsidRDefault="0089497C" w:rsidP="00612678">
      <w:pPr>
        <w:pStyle w:val="PHLC"/>
        <w:spacing w:before="120" w:after="0" w:line="240" w:lineRule="auto"/>
        <w:jc w:val="both"/>
        <w:rPr>
          <w:b w:val="0"/>
          <w:lang w:val="it-IT"/>
        </w:rPr>
      </w:pPr>
      <w:bookmarkStart w:id="674" w:name="_Toc29477069"/>
      <w:r w:rsidRPr="0089497C">
        <w:rPr>
          <w:b w:val="0"/>
          <w:color w:val="000000"/>
        </w:rPr>
        <w:t xml:space="preserve">[1] ETSI </w:t>
      </w:r>
      <w:r w:rsidRPr="0089497C">
        <w:rPr>
          <w:b w:val="0"/>
          <w:lang w:val="it-IT"/>
        </w:rPr>
        <w:t>EN 300 162-1 V1.4.1 (2006-05): Electromagnetic compatibilityand Radio spectrum Matters (ERM);Radiotelephone transmitters and receivers for themaritime mobile service operating in VHF bands;Part 1: Technical characteristicsand methods of measurement.</w:t>
      </w:r>
      <w:bookmarkEnd w:id="674"/>
    </w:p>
    <w:p w:rsidR="0089497C" w:rsidRPr="00FB533B" w:rsidRDefault="0089497C" w:rsidP="00612678">
      <w:pPr>
        <w:pStyle w:val="PHLC"/>
        <w:spacing w:before="120" w:after="0" w:line="240" w:lineRule="auto"/>
        <w:jc w:val="both"/>
        <w:rPr>
          <w:b w:val="0"/>
          <w:color w:val="000000"/>
        </w:rPr>
      </w:pPr>
      <w:bookmarkStart w:id="675" w:name="_Toc29477070"/>
      <w:r w:rsidRPr="0089497C">
        <w:rPr>
          <w:b w:val="0"/>
          <w:color w:val="000000"/>
        </w:rPr>
        <w:t xml:space="preserve">[2] ETSI </w:t>
      </w:r>
      <w:r w:rsidRPr="0089497C">
        <w:rPr>
          <w:b w:val="0"/>
          <w:lang w:val="it-IT"/>
        </w:rPr>
        <w:t>EN 300 162-2 V1.2.1 (2006-12): Electromagnetic compatibilityand Radio spectrum Matters (ERM);Radiotelephone transmitters and receivers forthe maritime mobile service operating in VHF bands;Part 2: Harmonized EN covering essential requirementsof article 3.2 of the R&amp;TTE Directive.</w:t>
      </w:r>
      <w:bookmarkEnd w:id="675"/>
    </w:p>
    <w:p w:rsidR="0089497C" w:rsidRDefault="00767B98" w:rsidP="008E3461">
      <w:pPr>
        <w:pStyle w:val="PHLC"/>
        <w:spacing w:before="120" w:after="120"/>
        <w:rPr>
          <w:color w:val="000000"/>
        </w:rPr>
      </w:pPr>
      <w:bookmarkStart w:id="676" w:name="_Toc29477071"/>
      <w:r w:rsidRPr="00767B98">
        <w:rPr>
          <w:noProof/>
          <w:lang w:val="en-US"/>
        </w:rPr>
        <w:pict>
          <v:line id="Line 879" o:spid="_x0000_s1033" style="position:absolute;left:0;text-align:left;z-index:251658752;visibility:visible" from="111.3pt,11.2pt" to="354.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p1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"/>
        </w:pict>
      </w:r>
      <w:bookmarkEnd w:id="676"/>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89497C" w:rsidRDefault="0089497C" w:rsidP="008E3461">
      <w:pPr>
        <w:pStyle w:val="PHLC"/>
        <w:spacing w:before="120" w:after="120"/>
        <w:rPr>
          <w:color w:val="000000"/>
        </w:rPr>
      </w:pPr>
    </w:p>
    <w:p w:rsidR="0034750F" w:rsidRDefault="0034750F" w:rsidP="008E3461">
      <w:pPr>
        <w:pStyle w:val="PHLC"/>
        <w:spacing w:before="120" w:after="120"/>
        <w:rPr>
          <w:color w:val="000000"/>
        </w:rPr>
      </w:pPr>
    </w:p>
    <w:bookmarkEnd w:id="673"/>
    <w:p w:rsidR="00EC502B" w:rsidRPr="004F7677" w:rsidRDefault="00EC502B">
      <w:pPr>
        <w:spacing w:line="312" w:lineRule="auto"/>
        <w:rPr>
          <w:color w:val="FF0000"/>
          <w:sz w:val="24"/>
          <w:szCs w:val="24"/>
        </w:rPr>
      </w:pPr>
    </w:p>
    <w:sectPr w:rsidR="00EC502B" w:rsidRPr="004F7677" w:rsidSect="000038B8">
      <w:footerReference w:type="first" r:id="rId38"/>
      <w:pgSz w:w="11907" w:h="16840" w:code="9"/>
      <w:pgMar w:top="1134" w:right="1134" w:bottom="1134" w:left="1701" w:header="680" w:footer="680" w:gutter="0"/>
      <w:cols w:space="720"/>
      <w:noEndnote/>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57F" w:rsidRDefault="0050157F">
      <w:r>
        <w:separator/>
      </w:r>
    </w:p>
  </w:endnote>
  <w:endnote w:type="continuationSeparator" w:id="1">
    <w:p w:rsidR="0050157F" w:rsidRDefault="005015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970790"/>
      <w:docPartObj>
        <w:docPartGallery w:val="Page Numbers (Bottom of Page)"/>
        <w:docPartUnique/>
      </w:docPartObj>
    </w:sdtPr>
    <w:sdtContent>
      <w:p w:rsidR="00F81270" w:rsidRDefault="00767B98">
        <w:pPr>
          <w:pStyle w:val="Footer"/>
          <w:jc w:val="center"/>
        </w:pPr>
        <w:r w:rsidRPr="00B64101">
          <w:rPr>
            <w:sz w:val="24"/>
            <w:szCs w:val="24"/>
          </w:rPr>
          <w:fldChar w:fldCharType="begin"/>
        </w:r>
        <w:r w:rsidR="00F81270" w:rsidRPr="00B64101">
          <w:rPr>
            <w:sz w:val="24"/>
            <w:szCs w:val="24"/>
          </w:rPr>
          <w:instrText xml:space="preserve"> PAGE   \* MERGEFORMAT </w:instrText>
        </w:r>
        <w:r w:rsidRPr="00B64101">
          <w:rPr>
            <w:sz w:val="24"/>
            <w:szCs w:val="24"/>
          </w:rPr>
          <w:fldChar w:fldCharType="separate"/>
        </w:r>
        <w:r w:rsidR="00F81270">
          <w:rPr>
            <w:noProof/>
            <w:sz w:val="24"/>
            <w:szCs w:val="24"/>
          </w:rPr>
          <w:t>2</w:t>
        </w:r>
        <w:r w:rsidRPr="00B64101">
          <w:rPr>
            <w:sz w:val="24"/>
            <w:szCs w:val="24"/>
          </w:rPr>
          <w:fldChar w:fldCharType="end"/>
        </w:r>
      </w:p>
    </w:sdtContent>
  </w:sdt>
  <w:p w:rsidR="00F81270" w:rsidRDefault="00F812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571497" w:rsidRDefault="00767B98" w:rsidP="00905D48">
    <w:pPr>
      <w:pStyle w:val="Footer"/>
      <w:framePr w:wrap="around" w:vAnchor="text" w:hAnchor="margin" w:xAlign="center" w:y="1"/>
      <w:rPr>
        <w:rStyle w:val="PageNumber"/>
        <w:color w:val="333333"/>
        <w:sz w:val="24"/>
        <w:szCs w:val="24"/>
      </w:rPr>
    </w:pPr>
    <w:r w:rsidRPr="00571497">
      <w:rPr>
        <w:rStyle w:val="PageNumber"/>
        <w:color w:val="333333"/>
        <w:sz w:val="24"/>
        <w:szCs w:val="24"/>
      </w:rPr>
      <w:fldChar w:fldCharType="begin"/>
    </w:r>
    <w:r w:rsidR="00F81270" w:rsidRPr="00571497">
      <w:rPr>
        <w:rStyle w:val="PageNumber"/>
        <w:color w:val="333333"/>
        <w:sz w:val="24"/>
        <w:szCs w:val="24"/>
      </w:rPr>
      <w:instrText xml:space="preserve">PAGE  </w:instrText>
    </w:r>
    <w:r w:rsidRPr="00571497">
      <w:rPr>
        <w:rStyle w:val="PageNumber"/>
        <w:color w:val="333333"/>
        <w:sz w:val="24"/>
        <w:szCs w:val="24"/>
      </w:rPr>
      <w:fldChar w:fldCharType="separate"/>
    </w:r>
    <w:r w:rsidR="007F412F">
      <w:rPr>
        <w:rStyle w:val="PageNumber"/>
        <w:noProof/>
        <w:color w:val="333333"/>
        <w:sz w:val="24"/>
        <w:szCs w:val="24"/>
      </w:rPr>
      <w:t>55</w:t>
    </w:r>
    <w:r w:rsidRPr="00571497">
      <w:rPr>
        <w:rStyle w:val="PageNumber"/>
        <w:color w:val="333333"/>
        <w:sz w:val="24"/>
        <w:szCs w:val="24"/>
      </w:rPr>
      <w:fldChar w:fldCharType="end"/>
    </w:r>
  </w:p>
  <w:p w:rsidR="00F81270" w:rsidRDefault="00F81270" w:rsidP="002256B2">
    <w:pPr>
      <w:pStyle w:val="Footer"/>
      <w:rPr>
        <w:b/>
        <w:i/>
        <w:sz w:val="4"/>
      </w:rPr>
    </w:pPr>
  </w:p>
  <w:p w:rsidR="00F81270" w:rsidRDefault="00F81270" w:rsidP="002256B2">
    <w:pPr>
      <w:pStyle w:val="Footer"/>
      <w:rPr>
        <w:b/>
        <w:i/>
        <w:sz w:val="4"/>
      </w:rPr>
    </w:pPr>
  </w:p>
  <w:p w:rsidR="00F81270" w:rsidRDefault="00F81270" w:rsidP="002256B2">
    <w:pPr>
      <w:pStyle w:val="Footer"/>
      <w:rPr>
        <w:b/>
        <w:i/>
        <w:sz w:val="4"/>
      </w:rPr>
    </w:pPr>
  </w:p>
  <w:p w:rsidR="00F81270" w:rsidRDefault="00F81270" w:rsidP="002256B2">
    <w:pPr>
      <w:pStyle w:val="Footer"/>
      <w:rPr>
        <w:b/>
        <w:i/>
        <w:sz w:val="4"/>
      </w:rPr>
    </w:pPr>
  </w:p>
  <w:p w:rsidR="00F81270" w:rsidRDefault="00F81270" w:rsidP="002256B2">
    <w:pPr>
      <w:pStyle w:val="Footer"/>
      <w:rPr>
        <w:b/>
        <w:i/>
        <w:sz w:val="4"/>
      </w:rPr>
    </w:pPr>
  </w:p>
  <w:p w:rsidR="00F81270" w:rsidRPr="008B43C1" w:rsidRDefault="00F81270" w:rsidP="002256B2">
    <w:pPr>
      <w:pStyle w:val="Footer"/>
      <w:rPr>
        <w:b/>
        <w:i/>
        <w:sz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97056"/>
      <w:docPartObj>
        <w:docPartGallery w:val="Page Numbers (Bottom of Page)"/>
        <w:docPartUnique/>
      </w:docPartObj>
    </w:sdtPr>
    <w:sdtContent>
      <w:p w:rsidR="00F81270" w:rsidRDefault="00767B98">
        <w:pPr>
          <w:pStyle w:val="Footer"/>
          <w:jc w:val="center"/>
        </w:pPr>
        <w:r w:rsidRPr="00A96799">
          <w:rPr>
            <w:sz w:val="24"/>
            <w:szCs w:val="24"/>
          </w:rPr>
          <w:fldChar w:fldCharType="begin"/>
        </w:r>
        <w:r w:rsidR="00F81270" w:rsidRPr="00A96799">
          <w:rPr>
            <w:sz w:val="24"/>
            <w:szCs w:val="24"/>
          </w:rPr>
          <w:instrText xml:space="preserve"> PAGE   \* MERGEFORMAT </w:instrText>
        </w:r>
        <w:r w:rsidRPr="00A96799">
          <w:rPr>
            <w:sz w:val="24"/>
            <w:szCs w:val="24"/>
          </w:rPr>
          <w:fldChar w:fldCharType="separate"/>
        </w:r>
        <w:r w:rsidR="007F412F">
          <w:rPr>
            <w:noProof/>
            <w:sz w:val="24"/>
            <w:szCs w:val="24"/>
          </w:rPr>
          <w:t>56</w:t>
        </w:r>
        <w:r w:rsidRPr="00A96799">
          <w:rPr>
            <w:sz w:val="24"/>
            <w:szCs w:val="24"/>
          </w:rPr>
          <w:fldChar w:fldCharType="end"/>
        </w:r>
      </w:p>
    </w:sdtContent>
  </w:sdt>
  <w:p w:rsidR="00F81270" w:rsidRDefault="00F8127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A33781" w:rsidRDefault="00767B98">
    <w:pPr>
      <w:pStyle w:val="Footer"/>
      <w:jc w:val="center"/>
      <w:rPr>
        <w:sz w:val="24"/>
        <w:szCs w:val="24"/>
      </w:rPr>
    </w:pPr>
    <w:r w:rsidRPr="00A33781">
      <w:rPr>
        <w:sz w:val="24"/>
        <w:szCs w:val="24"/>
      </w:rPr>
      <w:fldChar w:fldCharType="begin"/>
    </w:r>
    <w:r w:rsidR="00F81270" w:rsidRPr="00A33781">
      <w:rPr>
        <w:sz w:val="24"/>
        <w:szCs w:val="24"/>
      </w:rPr>
      <w:instrText xml:space="preserve"> PAGE   \* MERGEFORMAT </w:instrText>
    </w:r>
    <w:r w:rsidRPr="00A33781">
      <w:rPr>
        <w:sz w:val="24"/>
        <w:szCs w:val="24"/>
      </w:rPr>
      <w:fldChar w:fldCharType="separate"/>
    </w:r>
    <w:r w:rsidR="007F412F">
      <w:rPr>
        <w:noProof/>
        <w:sz w:val="24"/>
        <w:szCs w:val="24"/>
      </w:rPr>
      <w:t>47</w:t>
    </w:r>
    <w:r w:rsidRPr="00A33781">
      <w:rPr>
        <w:sz w:val="24"/>
        <w:szCs w:val="24"/>
      </w:rPr>
      <w:fldChar w:fldCharType="end"/>
    </w:r>
  </w:p>
  <w:p w:rsidR="00F81270" w:rsidRDefault="00F8127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A33781" w:rsidRDefault="00767B98">
    <w:pPr>
      <w:pStyle w:val="Footer"/>
      <w:jc w:val="center"/>
      <w:rPr>
        <w:sz w:val="24"/>
        <w:szCs w:val="24"/>
      </w:rPr>
    </w:pPr>
    <w:r w:rsidRPr="00A33781">
      <w:rPr>
        <w:sz w:val="24"/>
        <w:szCs w:val="24"/>
      </w:rPr>
      <w:fldChar w:fldCharType="begin"/>
    </w:r>
    <w:r w:rsidR="00F81270" w:rsidRPr="00A33781">
      <w:rPr>
        <w:sz w:val="24"/>
        <w:szCs w:val="24"/>
      </w:rPr>
      <w:instrText xml:space="preserve"> PAGE   \* MERGEFORMAT </w:instrText>
    </w:r>
    <w:r w:rsidRPr="00A33781">
      <w:rPr>
        <w:sz w:val="24"/>
        <w:szCs w:val="24"/>
      </w:rPr>
      <w:fldChar w:fldCharType="separate"/>
    </w:r>
    <w:r w:rsidR="007F412F">
      <w:rPr>
        <w:noProof/>
        <w:sz w:val="24"/>
        <w:szCs w:val="24"/>
      </w:rPr>
      <w:t>48</w:t>
    </w:r>
    <w:r w:rsidRPr="00A33781">
      <w:rPr>
        <w:sz w:val="24"/>
        <w:szCs w:val="24"/>
      </w:rPr>
      <w:fldChar w:fldCharType="end"/>
    </w:r>
  </w:p>
  <w:p w:rsidR="00F81270" w:rsidRDefault="00F812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57F" w:rsidRDefault="0050157F">
      <w:r>
        <w:separator/>
      </w:r>
    </w:p>
  </w:footnote>
  <w:footnote w:type="continuationSeparator" w:id="1">
    <w:p w:rsidR="0050157F" w:rsidRDefault="005015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Default="00F81270" w:rsidP="00567A08">
    <w:pPr>
      <w:pStyle w:val="Heade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Default="00F81270" w:rsidP="00FB37FD">
    <w:pPr>
      <w:pStyle w:val="Header"/>
      <w:jc w:val="right"/>
    </w:pPr>
    <w:r>
      <w:rPr>
        <w:b/>
        <w:sz w:val="24"/>
        <w:szCs w:val="24"/>
      </w:rPr>
      <w:tab/>
    </w:r>
    <w:r>
      <w:rPr>
        <w:b/>
        <w:sz w:val="24"/>
        <w:szCs w:val="24"/>
      </w:rPr>
      <w:tab/>
      <w:t>QCVN xxx: 201</w:t>
    </w:r>
    <w:r>
      <w:rPr>
        <w:b/>
        <w:sz w:val="24"/>
        <w:szCs w:val="24"/>
        <w:lang w:val="vi-VN"/>
      </w:rPr>
      <w:t>9</w:t>
    </w:r>
    <w:r>
      <w:rPr>
        <w:b/>
        <w:sz w:val="24"/>
        <w:szCs w:val="24"/>
      </w:rPr>
      <w:t>/BTTTT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BC723F" w:rsidRDefault="00F81270" w:rsidP="00BC723F">
    <w:pPr>
      <w:pStyle w:val="Header"/>
      <w:tabs>
        <w:tab w:val="clear" w:pos="4320"/>
        <w:tab w:val="clear" w:pos="8640"/>
        <w:tab w:val="right" w:pos="9065"/>
      </w:tabs>
      <w:jc w:val="right"/>
      <w:rPr>
        <w:b/>
        <w:sz w:val="24"/>
        <w:szCs w:val="24"/>
        <w:lang w:val="vi-VN"/>
      </w:rPr>
    </w:pPr>
    <w:r>
      <w:rPr>
        <w:b/>
        <w:sz w:val="24"/>
        <w:szCs w:val="24"/>
      </w:rPr>
      <w:t>Q</w:t>
    </w:r>
    <w:r w:rsidRPr="00567A08">
      <w:rPr>
        <w:b/>
        <w:sz w:val="24"/>
        <w:szCs w:val="24"/>
        <w:lang w:val="vi-VN"/>
      </w:rPr>
      <w:t xml:space="preserve">CVN </w:t>
    </w:r>
    <w:r>
      <w:rPr>
        <w:b/>
        <w:sz w:val="24"/>
        <w:szCs w:val="24"/>
      </w:rPr>
      <w:t>52</w:t>
    </w:r>
    <w:r>
      <w:rPr>
        <w:b/>
        <w:sz w:val="24"/>
        <w:szCs w:val="24"/>
        <w:lang w:val="vi-VN"/>
      </w:rPr>
      <w:t>:</w:t>
    </w:r>
    <w:r w:rsidRPr="00567A08">
      <w:rPr>
        <w:b/>
        <w:sz w:val="24"/>
        <w:szCs w:val="24"/>
        <w:lang w:val="vi-VN"/>
      </w:rPr>
      <w:t>20</w:t>
    </w:r>
    <w:r>
      <w:rPr>
        <w:b/>
        <w:sz w:val="24"/>
        <w:szCs w:val="24"/>
      </w:rPr>
      <w:t>20</w:t>
    </w:r>
    <w:r w:rsidRPr="00567A08">
      <w:rPr>
        <w:b/>
        <w:sz w:val="24"/>
        <w:szCs w:val="24"/>
        <w:lang w:val="vi-VN"/>
      </w:rPr>
      <w:t>/BTTTT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567A08" w:rsidRDefault="00F81270" w:rsidP="00567A08">
    <w:pPr>
      <w:pStyle w:val="Header"/>
      <w:jc w:val="left"/>
      <w:rPr>
        <w:b/>
        <w:sz w:val="24"/>
        <w:szCs w:val="24"/>
        <w:lang w:val="vi-V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567A08" w:rsidRDefault="00F81270" w:rsidP="00FB37FD">
    <w:pPr>
      <w:pStyle w:val="Header"/>
      <w:jc w:val="right"/>
      <w:rPr>
        <w:lang w:val="vi-VN"/>
      </w:rPr>
    </w:pPr>
    <w:r>
      <w:rPr>
        <w:b/>
        <w:sz w:val="24"/>
        <w:szCs w:val="24"/>
      </w:rPr>
      <w:tab/>
    </w:r>
    <w:r>
      <w:rPr>
        <w:b/>
        <w:sz w:val="24"/>
        <w:szCs w:val="24"/>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567A08" w:rsidRDefault="00F81270" w:rsidP="00567A08">
    <w:pPr>
      <w:pStyle w:val="Header"/>
      <w:jc w:val="left"/>
      <w:rPr>
        <w:b/>
        <w:sz w:val="24"/>
        <w:szCs w:val="24"/>
        <w:lang w:val="vi-VN"/>
      </w:rPr>
    </w:pPr>
    <w:r w:rsidRPr="00567A08">
      <w:rPr>
        <w:b/>
        <w:sz w:val="24"/>
        <w:szCs w:val="24"/>
        <w:lang w:val="vi-VN"/>
      </w:rPr>
      <w:t xml:space="preserve">QCVN </w:t>
    </w:r>
    <w:r>
      <w:rPr>
        <w:b/>
        <w:sz w:val="24"/>
        <w:szCs w:val="24"/>
      </w:rPr>
      <w:t>52</w:t>
    </w:r>
    <w:r>
      <w:rPr>
        <w:b/>
        <w:sz w:val="24"/>
        <w:szCs w:val="24"/>
        <w:lang w:val="vi-VN"/>
      </w:rPr>
      <w:t>:</w:t>
    </w:r>
    <w:r w:rsidRPr="00567A08">
      <w:rPr>
        <w:b/>
        <w:sz w:val="24"/>
        <w:szCs w:val="24"/>
        <w:lang w:val="vi-VN"/>
      </w:rPr>
      <w:t>20</w:t>
    </w:r>
    <w:r>
      <w:rPr>
        <w:b/>
        <w:sz w:val="24"/>
        <w:szCs w:val="24"/>
      </w:rPr>
      <w:t>20</w:t>
    </w:r>
    <w:r w:rsidRPr="00567A08">
      <w:rPr>
        <w:b/>
        <w:sz w:val="24"/>
        <w:szCs w:val="24"/>
        <w:lang w:val="vi-VN"/>
      </w:rPr>
      <w:t>/BTTTT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70" w:rsidRPr="00567A08" w:rsidRDefault="00F81270" w:rsidP="00567A08">
    <w:pPr>
      <w:pStyle w:val="Header"/>
      <w:tabs>
        <w:tab w:val="clear" w:pos="4320"/>
        <w:tab w:val="clear" w:pos="8640"/>
        <w:tab w:val="right" w:pos="9065"/>
      </w:tabs>
      <w:jc w:val="right"/>
      <w:rPr>
        <w:b/>
        <w:sz w:val="24"/>
        <w:szCs w:val="24"/>
        <w:lang w:val="vi-VN"/>
      </w:rPr>
    </w:pPr>
    <w:r w:rsidRPr="00567A08">
      <w:rPr>
        <w:b/>
        <w:sz w:val="24"/>
        <w:szCs w:val="24"/>
        <w:lang w:val="vi-VN"/>
      </w:rPr>
      <w:t xml:space="preserve">QCVN </w:t>
    </w:r>
    <w:r>
      <w:rPr>
        <w:b/>
        <w:sz w:val="24"/>
        <w:szCs w:val="24"/>
      </w:rPr>
      <w:t>52</w:t>
    </w:r>
    <w:r>
      <w:rPr>
        <w:b/>
        <w:sz w:val="24"/>
        <w:szCs w:val="24"/>
        <w:lang w:val="vi-VN"/>
      </w:rPr>
      <w:t>:</w:t>
    </w:r>
    <w:r w:rsidRPr="00567A08">
      <w:rPr>
        <w:b/>
        <w:sz w:val="24"/>
        <w:szCs w:val="24"/>
        <w:lang w:val="vi-VN"/>
      </w:rPr>
      <w:t>20</w:t>
    </w:r>
    <w:r>
      <w:rPr>
        <w:b/>
        <w:sz w:val="24"/>
        <w:szCs w:val="24"/>
      </w:rPr>
      <w:t>20</w:t>
    </w:r>
    <w:r w:rsidRPr="00567A08">
      <w:rPr>
        <w:b/>
        <w:sz w:val="24"/>
        <w:szCs w:val="24"/>
        <w:lang w:val="vi-VN"/>
      </w:rPr>
      <w:t>/BTTTT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128C72A"/>
    <w:lvl w:ilvl="0">
      <w:start w:val="1"/>
      <w:numFmt w:val="bullet"/>
      <w:pStyle w:val="ListBullet3"/>
      <w:lvlText w:val="-"/>
      <w:lvlJc w:val="left"/>
      <w:pPr>
        <w:tabs>
          <w:tab w:val="num" w:pos="1145"/>
        </w:tabs>
        <w:ind w:left="1145" w:hanging="360"/>
      </w:pPr>
      <w:rPr>
        <w:rFonts w:hAnsi="Courier New" w:hint="default"/>
      </w:rPr>
    </w:lvl>
  </w:abstractNum>
  <w:abstractNum w:abstractNumId="1">
    <w:nsid w:val="FFFFFF83"/>
    <w:multiLevelType w:val="singleLevel"/>
    <w:tmpl w:val="B2C4844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28C545B"/>
    <w:multiLevelType w:val="hybridMultilevel"/>
    <w:tmpl w:val="E120125C"/>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72B59"/>
    <w:multiLevelType w:val="hybridMultilevel"/>
    <w:tmpl w:val="61383C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70A34"/>
    <w:multiLevelType w:val="hybridMultilevel"/>
    <w:tmpl w:val="37368AB4"/>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440DF"/>
    <w:multiLevelType w:val="hybridMultilevel"/>
    <w:tmpl w:val="DA36E27A"/>
    <w:lvl w:ilvl="0" w:tplc="04090017">
      <w:start w:val="1"/>
      <w:numFmt w:val="lowerLetter"/>
      <w:lvlText w:val="%1)"/>
      <w:lvlJc w:val="left"/>
      <w:pPr>
        <w:ind w:left="720" w:hanging="360"/>
      </w:pPr>
      <w:rPr>
        <w:rFonts w:hint="default"/>
        <w:color w:val="auto"/>
      </w:rPr>
    </w:lvl>
    <w:lvl w:ilvl="1" w:tplc="E144A00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0447E"/>
    <w:multiLevelType w:val="multilevel"/>
    <w:tmpl w:val="EDFEB442"/>
    <w:lvl w:ilvl="0">
      <w:start w:val="1"/>
      <w:numFmt w:val="upperLetter"/>
      <w:suff w:val="space"/>
      <w:lvlText w:val="PHỤ LỤC %1"/>
      <w:lvlJc w:val="left"/>
      <w:pPr>
        <w:ind w:left="0" w:firstLine="0"/>
      </w:pPr>
      <w:rPr>
        <w:rFonts w:ascii="Arial" w:hAnsi="Arial" w:hint="default"/>
        <w:sz w:val="24"/>
      </w:rPr>
    </w:lvl>
    <w:lvl w:ilvl="1">
      <w:start w:val="1"/>
      <w:numFmt w:val="decimal"/>
      <w:pStyle w:val="Style6"/>
      <w:suff w:val="nothing"/>
      <w:lvlText w:val="%1.%2.   "/>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nothing"/>
      <w:lvlText w:val="%1.%2.%3.   "/>
      <w:lvlJc w:val="left"/>
      <w:pPr>
        <w:ind w:left="142" w:firstLine="0"/>
      </w:pPr>
      <w:rPr>
        <w:rFonts w:hint="default"/>
        <w:b/>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8650095"/>
    <w:multiLevelType w:val="multilevel"/>
    <w:tmpl w:val="EE2245FC"/>
    <w:lvl w:ilvl="0">
      <w:start w:val="1"/>
      <w:numFmt w:val="decimal"/>
      <w:pStyle w:val="Heading1"/>
      <w:lvlText w:val="%1."/>
      <w:lvlJc w:val="left"/>
      <w:pPr>
        <w:ind w:left="423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4"/>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b/>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A421040"/>
    <w:multiLevelType w:val="multilevel"/>
    <w:tmpl w:val="D97262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541A8E"/>
    <w:multiLevelType w:val="hybridMultilevel"/>
    <w:tmpl w:val="DA36E27A"/>
    <w:lvl w:ilvl="0" w:tplc="04090017">
      <w:start w:val="1"/>
      <w:numFmt w:val="lowerLetter"/>
      <w:lvlText w:val="%1)"/>
      <w:lvlJc w:val="left"/>
      <w:pPr>
        <w:ind w:left="720" w:hanging="360"/>
      </w:pPr>
      <w:rPr>
        <w:rFonts w:hint="default"/>
        <w:color w:val="auto"/>
      </w:rPr>
    </w:lvl>
    <w:lvl w:ilvl="1" w:tplc="E144A00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97640"/>
    <w:multiLevelType w:val="hybridMultilevel"/>
    <w:tmpl w:val="22A6C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BD37BD"/>
    <w:multiLevelType w:val="hybridMultilevel"/>
    <w:tmpl w:val="04B4DBBC"/>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B787D"/>
    <w:multiLevelType w:val="multilevel"/>
    <w:tmpl w:val="297E2512"/>
    <w:lvl w:ilvl="0">
      <w:start w:val="1"/>
      <w:numFmt w:val="upperLetter"/>
      <w:suff w:val="space"/>
      <w:lvlText w:val="Phụ lục %1"/>
      <w:lvlJc w:val="left"/>
      <w:pPr>
        <w:ind w:left="0" w:firstLine="0"/>
      </w:pPr>
      <w:rPr>
        <w:rFonts w:hint="default"/>
        <w:lang w:val="vi-VN"/>
      </w:rPr>
    </w:lvl>
    <w:lvl w:ilvl="1">
      <w:start w:val="1"/>
      <w:numFmt w:val="none"/>
      <w:pStyle w:val="A1"/>
      <w:isLgl/>
      <w:suff w:val="nothing"/>
      <w:lvlText w:val=""/>
      <w:lvlJc w:val="left"/>
      <w:pPr>
        <w:ind w:left="0" w:firstLine="0"/>
      </w:pPr>
      <w:rPr>
        <w:rFonts w:ascii="Arial" w:hAnsi="Arial" w:hint="default"/>
        <w:sz w:val="24"/>
      </w:rPr>
    </w:lvl>
    <w:lvl w:ilvl="2">
      <w:start w:val="1"/>
      <w:numFmt w:val="decimal"/>
      <w:isLgl/>
      <w:suff w:val="nothing"/>
      <w:lvlText w:val="C.%2.%3."/>
      <w:lvlJc w:val="left"/>
      <w:pPr>
        <w:ind w:left="0" w:firstLine="0"/>
      </w:pPr>
      <w:rPr>
        <w:rFonts w:ascii="Arial" w:hAnsi="Arial" w:hint="default"/>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BC53944"/>
    <w:multiLevelType w:val="multilevel"/>
    <w:tmpl w:val="75745EDC"/>
    <w:styleLink w:val="Style3"/>
    <w:lvl w:ilvl="0">
      <w:start w:val="1"/>
      <w:numFmt w:val="decimal"/>
      <w:lvlText w:val="A.%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6A4E0E"/>
    <w:multiLevelType w:val="hybridMultilevel"/>
    <w:tmpl w:val="2BF4BE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6D281C"/>
    <w:multiLevelType w:val="hybridMultilevel"/>
    <w:tmpl w:val="DE700802"/>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E90B36"/>
    <w:multiLevelType w:val="multilevel"/>
    <w:tmpl w:val="A70862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strike w:val="0"/>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2111D38"/>
    <w:multiLevelType w:val="hybridMultilevel"/>
    <w:tmpl w:val="D12E8922"/>
    <w:lvl w:ilvl="0" w:tplc="739E0E2E">
      <w:start w:val="2"/>
      <w:numFmt w:val="bullet"/>
      <w:lvlText w:val="-"/>
      <w:lvlJc w:val="left"/>
      <w:pPr>
        <w:ind w:left="720" w:hanging="360"/>
      </w:pPr>
      <w:rPr>
        <w:rFonts w:ascii="Times New Roman" w:hAnsi="Times New Roman" w:hint="default"/>
        <w:color w:val="auto"/>
      </w:rPr>
    </w:lvl>
    <w:lvl w:ilvl="1" w:tplc="3328EA6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65254"/>
    <w:multiLevelType w:val="multilevel"/>
    <w:tmpl w:val="883AB660"/>
    <w:lvl w:ilvl="0">
      <w:start w:val="1"/>
      <w:numFmt w:val="decimal"/>
      <w:lvlText w:val="%1"/>
      <w:lvlJc w:val="left"/>
      <w:pPr>
        <w:tabs>
          <w:tab w:val="num" w:pos="864"/>
        </w:tabs>
        <w:ind w:left="0" w:firstLine="0"/>
      </w:pPr>
      <w:rPr>
        <w:rFonts w:hint="default"/>
      </w:rPr>
    </w:lvl>
    <w:lvl w:ilvl="1">
      <w:start w:val="1"/>
      <w:numFmt w:val="decimal"/>
      <w:pStyle w:val="Heading2"/>
      <w:lvlText w:val="%1.%2"/>
      <w:lvlJc w:val="left"/>
      <w:pPr>
        <w:tabs>
          <w:tab w:val="num" w:pos="1574"/>
        </w:tabs>
        <w:ind w:left="7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Heading3"/>
      <w:lvlText w:val="%1.%2.1"/>
      <w:lvlJc w:val="left"/>
      <w:pPr>
        <w:tabs>
          <w:tab w:val="num" w:pos="864"/>
        </w:tabs>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2.3.1.1"/>
      <w:lvlJc w:val="left"/>
      <w:pPr>
        <w:tabs>
          <w:tab w:val="num" w:pos="864"/>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2.1.1.1.%5"/>
      <w:lvlJc w:val="left"/>
      <w:pPr>
        <w:tabs>
          <w:tab w:val="num" w:pos="2880"/>
        </w:tabs>
        <w:ind w:left="0" w:firstLine="288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nsid w:val="553D4667"/>
    <w:multiLevelType w:val="hybridMultilevel"/>
    <w:tmpl w:val="2FF2DAD0"/>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A3111E"/>
    <w:multiLevelType w:val="hybridMultilevel"/>
    <w:tmpl w:val="9EB03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50153F"/>
    <w:multiLevelType w:val="multilevel"/>
    <w:tmpl w:val="9A983CB2"/>
    <w:styleLink w:val="Style7"/>
    <w:lvl w:ilvl="0">
      <w:start w:val="1"/>
      <w:numFmt w:val="upperLetter"/>
      <w:suff w:val="space"/>
      <w:lvlText w:val="Phụ lục %1"/>
      <w:lvlJc w:val="left"/>
      <w:pPr>
        <w:ind w:left="0" w:firstLine="0"/>
      </w:pPr>
      <w:rPr>
        <w:rFonts w:hint="default"/>
        <w:lang w:val="vi-VN"/>
      </w:rPr>
    </w:lvl>
    <w:lvl w:ilvl="1">
      <w:start w:val="1"/>
      <w:numFmt w:val="decimal"/>
      <w:isLgl/>
      <w:suff w:val="nothing"/>
      <w:lvlText w:val="C.%2."/>
      <w:lvlJc w:val="left"/>
      <w:pPr>
        <w:ind w:left="0" w:firstLine="0"/>
      </w:pPr>
      <w:rPr>
        <w:rFonts w:ascii="Arial" w:hAnsi="Arial" w:hint="default"/>
        <w:sz w:val="24"/>
      </w:rPr>
    </w:lvl>
    <w:lvl w:ilvl="2">
      <w:start w:val="1"/>
      <w:numFmt w:val="decimal"/>
      <w:isLgl/>
      <w:suff w:val="nothing"/>
      <w:lvlText w:val="C.%2.%3."/>
      <w:lvlJc w:val="left"/>
      <w:pPr>
        <w:ind w:left="0" w:firstLine="0"/>
      </w:pPr>
      <w:rPr>
        <w:rFonts w:ascii="Arial" w:hAnsi="Arial" w:hint="default"/>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588C3CB4"/>
    <w:multiLevelType w:val="hybridMultilevel"/>
    <w:tmpl w:val="F5CE870C"/>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CE5B0B"/>
    <w:multiLevelType w:val="multilevel"/>
    <w:tmpl w:val="527A882E"/>
    <w:styleLink w:val="Style5"/>
    <w:lvl w:ilvl="0">
      <w:start w:val="1"/>
      <w:numFmt w:val="upperLetter"/>
      <w:suff w:val="space"/>
      <w:lvlText w:val="PHỤ LỤC %1"/>
      <w:lvlJc w:val="left"/>
      <w:pPr>
        <w:ind w:left="0" w:firstLine="0"/>
      </w:pPr>
      <w:rPr>
        <w:rFonts w:ascii="Arial" w:hAnsi="Arial" w:hint="default"/>
        <w:sz w:val="24"/>
      </w:rPr>
    </w:lvl>
    <w:lvl w:ilvl="1">
      <w:start w:val="1"/>
      <w:numFmt w:val="decimal"/>
      <w:suff w:val="nothing"/>
      <w:lvlText w:val="A.%2.   "/>
      <w:lvlJc w:val="left"/>
      <w:pPr>
        <w:ind w:left="0" w:firstLine="0"/>
      </w:pPr>
      <w:rPr>
        <w:rFonts w:ascii="Arial" w:hAnsi="Arial" w:hint="default"/>
        <w:b/>
        <w:i w:val="0"/>
        <w:caps w:val="0"/>
        <w:strike w:val="0"/>
        <w:dstrike w:val="0"/>
        <w:vanish w:val="0"/>
        <w:color w:val="000000"/>
        <w:sz w:val="24"/>
        <w:vertAlign w:val="base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61A41416"/>
    <w:multiLevelType w:val="multilevel"/>
    <w:tmpl w:val="2B1EA3E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lang w:val="vi-VN"/>
      </w:rPr>
    </w:lvl>
    <w:lvl w:ilvl="2">
      <w:start w:val="1"/>
      <w:numFmt w:val="decimal"/>
      <w:lvlText w:val="%1.%2.%3."/>
      <w:lvlJc w:val="left"/>
      <w:pPr>
        <w:ind w:left="1003"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40A28E1"/>
    <w:multiLevelType w:val="multilevel"/>
    <w:tmpl w:val="041AA854"/>
    <w:lvl w:ilvl="0">
      <w:start w:val="1"/>
      <w:numFmt w:val="decimal"/>
      <w:lvlText w:val="C.%1."/>
      <w:lvlJc w:val="left"/>
      <w:pPr>
        <w:ind w:left="390" w:hanging="390"/>
      </w:pPr>
      <w:rPr>
        <w:rFonts w:hint="default"/>
      </w:rPr>
    </w:lvl>
    <w:lvl w:ilvl="1">
      <w:start w:val="1"/>
      <w:numFmt w:val="decimal"/>
      <w:lvlText w:val="C.%1.%2."/>
      <w:lvlJc w:val="left"/>
      <w:pPr>
        <w:ind w:left="720" w:hanging="720"/>
      </w:pPr>
      <w:rPr>
        <w:rFonts w:hint="default"/>
      </w:rPr>
    </w:lvl>
    <w:lvl w:ilvl="2">
      <w:start w:val="1"/>
      <w:numFmt w:val="decimal"/>
      <w:lvlText w:val="%1.%2.%3."/>
      <w:lvlJc w:val="left"/>
      <w:pPr>
        <w:ind w:left="720" w:hanging="720"/>
      </w:pPr>
      <w:rPr>
        <w:rFonts w:ascii="Arial" w:hAnsi="Arial" w:cs="Arial" w:hint="default"/>
        <w:b/>
        <w:strike w:val="0"/>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AE1160C"/>
    <w:multiLevelType w:val="hybridMultilevel"/>
    <w:tmpl w:val="175212AC"/>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24AC2"/>
    <w:multiLevelType w:val="hybridMultilevel"/>
    <w:tmpl w:val="9022CD74"/>
    <w:lvl w:ilvl="0" w:tplc="56E4C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A016D5"/>
    <w:multiLevelType w:val="hybridMultilevel"/>
    <w:tmpl w:val="2BF4BE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3E3644"/>
    <w:multiLevelType w:val="hybridMultilevel"/>
    <w:tmpl w:val="06543018"/>
    <w:lvl w:ilvl="0" w:tplc="739E0E2E">
      <w:start w:val="2"/>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28034B"/>
    <w:multiLevelType w:val="multilevel"/>
    <w:tmpl w:val="DC76188E"/>
    <w:styleLink w:val="Style8"/>
    <w:lvl w:ilvl="0">
      <w:start w:val="1"/>
      <w:numFmt w:val="decimal"/>
      <w:lvlText w:val="C.%1."/>
      <w:lvlJc w:val="left"/>
      <w:pPr>
        <w:ind w:left="720" w:hanging="360"/>
      </w:pPr>
      <w:rPr>
        <w:rFonts w:hint="default"/>
      </w:rPr>
    </w:lvl>
    <w:lvl w:ilvl="1">
      <w:start w:val="1"/>
      <w:numFmt w:val="decimal"/>
      <w:lvlRestart w:val="0"/>
      <w:isLgl/>
      <w:lvlText w:val="C.1.%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6555DD7"/>
    <w:multiLevelType w:val="hybridMultilevel"/>
    <w:tmpl w:val="1F22A9D8"/>
    <w:lvl w:ilvl="0" w:tplc="739E0E2E">
      <w:start w:val="2"/>
      <w:numFmt w:val="bullet"/>
      <w:lvlText w:val="-"/>
      <w:lvlJc w:val="left"/>
      <w:pPr>
        <w:ind w:left="720" w:hanging="360"/>
      </w:pPr>
      <w:rPr>
        <w:rFonts w:ascii="Times New Roman" w:hAnsi="Times New Roman" w:hint="default"/>
        <w:color w:val="auto"/>
      </w:rPr>
    </w:lvl>
    <w:lvl w:ilvl="1" w:tplc="E144A00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7"/>
  </w:num>
  <w:num w:numId="5">
    <w:abstractNumId w:val="8"/>
  </w:num>
  <w:num w:numId="6">
    <w:abstractNumId w:val="24"/>
  </w:num>
  <w:num w:numId="7">
    <w:abstractNumId w:val="16"/>
  </w:num>
  <w:num w:numId="8">
    <w:abstractNumId w:val="13"/>
  </w:num>
  <w:num w:numId="9">
    <w:abstractNumId w:val="6"/>
  </w:num>
  <w:num w:numId="10">
    <w:abstractNumId w:val="12"/>
  </w:num>
  <w:num w:numId="11">
    <w:abstractNumId w:val="23"/>
  </w:num>
  <w:num w:numId="12">
    <w:abstractNumId w:val="27"/>
  </w:num>
  <w:num w:numId="13">
    <w:abstractNumId w:val="3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8"/>
  </w:num>
  <w:num w:numId="17">
    <w:abstractNumId w:val="5"/>
  </w:num>
  <w:num w:numId="18">
    <w:abstractNumId w:val="20"/>
  </w:num>
  <w:num w:numId="19">
    <w:abstractNumId w:val="11"/>
  </w:num>
  <w:num w:numId="20">
    <w:abstractNumId w:val="3"/>
  </w:num>
  <w:num w:numId="21">
    <w:abstractNumId w:val="19"/>
  </w:num>
  <w:num w:numId="22">
    <w:abstractNumId w:val="4"/>
  </w:num>
  <w:num w:numId="23">
    <w:abstractNumId w:val="29"/>
  </w:num>
  <w:num w:numId="24">
    <w:abstractNumId w:val="14"/>
  </w:num>
  <w:num w:numId="25">
    <w:abstractNumId w:val="26"/>
  </w:num>
  <w:num w:numId="26">
    <w:abstractNumId w:val="15"/>
  </w:num>
  <w:num w:numId="27">
    <w:abstractNumId w:val="9"/>
  </w:num>
  <w:num w:numId="28">
    <w:abstractNumId w:val="22"/>
  </w:num>
  <w:num w:numId="29">
    <w:abstractNumId w:val="2"/>
  </w:num>
  <w:num w:numId="30">
    <w:abstractNumId w:val="21"/>
  </w:num>
  <w:num w:numId="31">
    <w:abstractNumId w:val="10"/>
  </w:num>
  <w:num w:numId="32">
    <w:abstractNumId w:val="25"/>
  </w:num>
  <w:num w:numId="33">
    <w:abstractNumId w:val="3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mirrorMargins/>
  <w:hideSpellingErrors/>
  <w:stylePaneFormatFilter w:val="3F01"/>
  <w:defaultTabStop w:val="720"/>
  <w:evenAndOddHeaders/>
  <w:drawingGridHorizontalSpacing w:val="130"/>
  <w:drawingGridVerticalSpacing w:val="113"/>
  <w:displayHorizont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377F1B"/>
    <w:rsid w:val="0000047B"/>
    <w:rsid w:val="000005D1"/>
    <w:rsid w:val="00000927"/>
    <w:rsid w:val="00000CAA"/>
    <w:rsid w:val="00000CCF"/>
    <w:rsid w:val="00000CE2"/>
    <w:rsid w:val="00001B83"/>
    <w:rsid w:val="00002736"/>
    <w:rsid w:val="00002852"/>
    <w:rsid w:val="000028E3"/>
    <w:rsid w:val="0000297B"/>
    <w:rsid w:val="00002C6E"/>
    <w:rsid w:val="000038B8"/>
    <w:rsid w:val="00003C63"/>
    <w:rsid w:val="00004025"/>
    <w:rsid w:val="00004ACE"/>
    <w:rsid w:val="00005183"/>
    <w:rsid w:val="000054DE"/>
    <w:rsid w:val="00006956"/>
    <w:rsid w:val="00006E47"/>
    <w:rsid w:val="00007745"/>
    <w:rsid w:val="00007785"/>
    <w:rsid w:val="00007E6F"/>
    <w:rsid w:val="00010409"/>
    <w:rsid w:val="0001048F"/>
    <w:rsid w:val="00010941"/>
    <w:rsid w:val="00010B58"/>
    <w:rsid w:val="00010E4E"/>
    <w:rsid w:val="00010ED7"/>
    <w:rsid w:val="00011277"/>
    <w:rsid w:val="000114C2"/>
    <w:rsid w:val="0001186C"/>
    <w:rsid w:val="00011C25"/>
    <w:rsid w:val="00011D82"/>
    <w:rsid w:val="0001230B"/>
    <w:rsid w:val="000126B2"/>
    <w:rsid w:val="000126F2"/>
    <w:rsid w:val="00012AD9"/>
    <w:rsid w:val="00013582"/>
    <w:rsid w:val="0001390A"/>
    <w:rsid w:val="00013B40"/>
    <w:rsid w:val="00013ED2"/>
    <w:rsid w:val="000143F1"/>
    <w:rsid w:val="00014537"/>
    <w:rsid w:val="00014701"/>
    <w:rsid w:val="00014C53"/>
    <w:rsid w:val="00014E32"/>
    <w:rsid w:val="00014FBB"/>
    <w:rsid w:val="000150CE"/>
    <w:rsid w:val="000151FE"/>
    <w:rsid w:val="00015B95"/>
    <w:rsid w:val="00015BB1"/>
    <w:rsid w:val="00015F55"/>
    <w:rsid w:val="000162B5"/>
    <w:rsid w:val="000162B9"/>
    <w:rsid w:val="000165F5"/>
    <w:rsid w:val="000167FC"/>
    <w:rsid w:val="0001683D"/>
    <w:rsid w:val="000179F3"/>
    <w:rsid w:val="00017D3C"/>
    <w:rsid w:val="00017D82"/>
    <w:rsid w:val="00020C60"/>
    <w:rsid w:val="00020CC2"/>
    <w:rsid w:val="00021199"/>
    <w:rsid w:val="000213C2"/>
    <w:rsid w:val="000213D5"/>
    <w:rsid w:val="000221C1"/>
    <w:rsid w:val="000224DC"/>
    <w:rsid w:val="00022E20"/>
    <w:rsid w:val="00022E97"/>
    <w:rsid w:val="000235E2"/>
    <w:rsid w:val="00023636"/>
    <w:rsid w:val="00023783"/>
    <w:rsid w:val="00023B80"/>
    <w:rsid w:val="00023FEB"/>
    <w:rsid w:val="000242B1"/>
    <w:rsid w:val="000242E2"/>
    <w:rsid w:val="00024983"/>
    <w:rsid w:val="00024DC7"/>
    <w:rsid w:val="00024DEB"/>
    <w:rsid w:val="00025E49"/>
    <w:rsid w:val="00026008"/>
    <w:rsid w:val="00026ACD"/>
    <w:rsid w:val="00027349"/>
    <w:rsid w:val="000273DB"/>
    <w:rsid w:val="000277D3"/>
    <w:rsid w:val="00030184"/>
    <w:rsid w:val="000304DC"/>
    <w:rsid w:val="00031446"/>
    <w:rsid w:val="000317D2"/>
    <w:rsid w:val="00031852"/>
    <w:rsid w:val="00031BCB"/>
    <w:rsid w:val="00031C3A"/>
    <w:rsid w:val="00032758"/>
    <w:rsid w:val="00032A44"/>
    <w:rsid w:val="000338AC"/>
    <w:rsid w:val="00033D5C"/>
    <w:rsid w:val="00033DC6"/>
    <w:rsid w:val="0003407C"/>
    <w:rsid w:val="0003427E"/>
    <w:rsid w:val="000344CA"/>
    <w:rsid w:val="00034578"/>
    <w:rsid w:val="00034A25"/>
    <w:rsid w:val="00034B09"/>
    <w:rsid w:val="00034D1D"/>
    <w:rsid w:val="00034F74"/>
    <w:rsid w:val="000352E8"/>
    <w:rsid w:val="000354B1"/>
    <w:rsid w:val="00035803"/>
    <w:rsid w:val="00035A5F"/>
    <w:rsid w:val="00035C17"/>
    <w:rsid w:val="000360DF"/>
    <w:rsid w:val="00036170"/>
    <w:rsid w:val="0003625F"/>
    <w:rsid w:val="00036B87"/>
    <w:rsid w:val="0003749F"/>
    <w:rsid w:val="0003794A"/>
    <w:rsid w:val="00037BD9"/>
    <w:rsid w:val="00037C6B"/>
    <w:rsid w:val="000400E4"/>
    <w:rsid w:val="00040552"/>
    <w:rsid w:val="00040865"/>
    <w:rsid w:val="00040876"/>
    <w:rsid w:val="000412EB"/>
    <w:rsid w:val="00041BF4"/>
    <w:rsid w:val="00042135"/>
    <w:rsid w:val="000428D1"/>
    <w:rsid w:val="00043080"/>
    <w:rsid w:val="00043A2B"/>
    <w:rsid w:val="00043E21"/>
    <w:rsid w:val="00044908"/>
    <w:rsid w:val="00044C17"/>
    <w:rsid w:val="00044D0A"/>
    <w:rsid w:val="00045223"/>
    <w:rsid w:val="0004533A"/>
    <w:rsid w:val="00045491"/>
    <w:rsid w:val="00045BFE"/>
    <w:rsid w:val="00046921"/>
    <w:rsid w:val="00046E26"/>
    <w:rsid w:val="00046ED7"/>
    <w:rsid w:val="00047488"/>
    <w:rsid w:val="000476C8"/>
    <w:rsid w:val="0004774A"/>
    <w:rsid w:val="0004792F"/>
    <w:rsid w:val="000479AE"/>
    <w:rsid w:val="00047A1C"/>
    <w:rsid w:val="00047B4C"/>
    <w:rsid w:val="00047D79"/>
    <w:rsid w:val="00047FE0"/>
    <w:rsid w:val="00050673"/>
    <w:rsid w:val="00050D40"/>
    <w:rsid w:val="0005135A"/>
    <w:rsid w:val="000522AB"/>
    <w:rsid w:val="000522C0"/>
    <w:rsid w:val="00052345"/>
    <w:rsid w:val="0005251C"/>
    <w:rsid w:val="00052FBB"/>
    <w:rsid w:val="0005361F"/>
    <w:rsid w:val="00053674"/>
    <w:rsid w:val="0005367F"/>
    <w:rsid w:val="00053920"/>
    <w:rsid w:val="000544B5"/>
    <w:rsid w:val="00054759"/>
    <w:rsid w:val="00055488"/>
    <w:rsid w:val="000558AF"/>
    <w:rsid w:val="00055907"/>
    <w:rsid w:val="00055E2B"/>
    <w:rsid w:val="000561BE"/>
    <w:rsid w:val="0005770C"/>
    <w:rsid w:val="00057F7B"/>
    <w:rsid w:val="000600A2"/>
    <w:rsid w:val="00060173"/>
    <w:rsid w:val="0006080D"/>
    <w:rsid w:val="00060AD5"/>
    <w:rsid w:val="00060CF7"/>
    <w:rsid w:val="00060D25"/>
    <w:rsid w:val="000610FE"/>
    <w:rsid w:val="00061427"/>
    <w:rsid w:val="00061F08"/>
    <w:rsid w:val="00062064"/>
    <w:rsid w:val="0006319D"/>
    <w:rsid w:val="00063355"/>
    <w:rsid w:val="000639C2"/>
    <w:rsid w:val="00064686"/>
    <w:rsid w:val="00064962"/>
    <w:rsid w:val="000649A4"/>
    <w:rsid w:val="000649FA"/>
    <w:rsid w:val="00064F23"/>
    <w:rsid w:val="00065D9E"/>
    <w:rsid w:val="00066C96"/>
    <w:rsid w:val="0006704E"/>
    <w:rsid w:val="0006750D"/>
    <w:rsid w:val="0006794B"/>
    <w:rsid w:val="00067B67"/>
    <w:rsid w:val="0007020F"/>
    <w:rsid w:val="00070C6F"/>
    <w:rsid w:val="0007107F"/>
    <w:rsid w:val="00071606"/>
    <w:rsid w:val="0007338B"/>
    <w:rsid w:val="000733E6"/>
    <w:rsid w:val="000739A7"/>
    <w:rsid w:val="00073AB5"/>
    <w:rsid w:val="000742E7"/>
    <w:rsid w:val="000749A5"/>
    <w:rsid w:val="0007545A"/>
    <w:rsid w:val="000762D3"/>
    <w:rsid w:val="00076760"/>
    <w:rsid w:val="00077C91"/>
    <w:rsid w:val="000805A2"/>
    <w:rsid w:val="00080BD4"/>
    <w:rsid w:val="0008102A"/>
    <w:rsid w:val="0008199C"/>
    <w:rsid w:val="00081B79"/>
    <w:rsid w:val="000822F3"/>
    <w:rsid w:val="000826DB"/>
    <w:rsid w:val="000827E9"/>
    <w:rsid w:val="00082CD5"/>
    <w:rsid w:val="00082F13"/>
    <w:rsid w:val="000832D5"/>
    <w:rsid w:val="00083CBC"/>
    <w:rsid w:val="00083FCF"/>
    <w:rsid w:val="000847F6"/>
    <w:rsid w:val="000858E2"/>
    <w:rsid w:val="00085FCC"/>
    <w:rsid w:val="00086442"/>
    <w:rsid w:val="0008656F"/>
    <w:rsid w:val="000876C2"/>
    <w:rsid w:val="00087C4E"/>
    <w:rsid w:val="00090595"/>
    <w:rsid w:val="00090688"/>
    <w:rsid w:val="000907A7"/>
    <w:rsid w:val="00090B11"/>
    <w:rsid w:val="000911BF"/>
    <w:rsid w:val="00091790"/>
    <w:rsid w:val="00091A95"/>
    <w:rsid w:val="000923EA"/>
    <w:rsid w:val="00092548"/>
    <w:rsid w:val="00092714"/>
    <w:rsid w:val="00092812"/>
    <w:rsid w:val="00092A7B"/>
    <w:rsid w:val="0009336A"/>
    <w:rsid w:val="00094007"/>
    <w:rsid w:val="00094028"/>
    <w:rsid w:val="00094501"/>
    <w:rsid w:val="00094B50"/>
    <w:rsid w:val="0009513E"/>
    <w:rsid w:val="000959D3"/>
    <w:rsid w:val="000967B7"/>
    <w:rsid w:val="00096945"/>
    <w:rsid w:val="000970AB"/>
    <w:rsid w:val="000972FE"/>
    <w:rsid w:val="00097931"/>
    <w:rsid w:val="00097C03"/>
    <w:rsid w:val="00097E9B"/>
    <w:rsid w:val="000A06A5"/>
    <w:rsid w:val="000A0708"/>
    <w:rsid w:val="000A0955"/>
    <w:rsid w:val="000A09A0"/>
    <w:rsid w:val="000A1565"/>
    <w:rsid w:val="000A1AD8"/>
    <w:rsid w:val="000A218C"/>
    <w:rsid w:val="000A2368"/>
    <w:rsid w:val="000A27BA"/>
    <w:rsid w:val="000A2BA7"/>
    <w:rsid w:val="000A308C"/>
    <w:rsid w:val="000A3565"/>
    <w:rsid w:val="000A3A3C"/>
    <w:rsid w:val="000A4CD4"/>
    <w:rsid w:val="000A5243"/>
    <w:rsid w:val="000A54B8"/>
    <w:rsid w:val="000A593B"/>
    <w:rsid w:val="000A6574"/>
    <w:rsid w:val="000A68A8"/>
    <w:rsid w:val="000A6DA3"/>
    <w:rsid w:val="000A729B"/>
    <w:rsid w:val="000A7B04"/>
    <w:rsid w:val="000A7B41"/>
    <w:rsid w:val="000A7C4C"/>
    <w:rsid w:val="000B17BB"/>
    <w:rsid w:val="000B2F16"/>
    <w:rsid w:val="000B2F27"/>
    <w:rsid w:val="000B350C"/>
    <w:rsid w:val="000B351E"/>
    <w:rsid w:val="000B36C4"/>
    <w:rsid w:val="000B36DB"/>
    <w:rsid w:val="000B3BF9"/>
    <w:rsid w:val="000B3CA7"/>
    <w:rsid w:val="000B3F2A"/>
    <w:rsid w:val="000B4206"/>
    <w:rsid w:val="000B434C"/>
    <w:rsid w:val="000B4A3E"/>
    <w:rsid w:val="000B4F7E"/>
    <w:rsid w:val="000B521C"/>
    <w:rsid w:val="000B58FF"/>
    <w:rsid w:val="000B5930"/>
    <w:rsid w:val="000B5A6D"/>
    <w:rsid w:val="000B630B"/>
    <w:rsid w:val="000B66C0"/>
    <w:rsid w:val="000B7148"/>
    <w:rsid w:val="000B78AF"/>
    <w:rsid w:val="000B7DEF"/>
    <w:rsid w:val="000C0606"/>
    <w:rsid w:val="000C0B19"/>
    <w:rsid w:val="000C0B59"/>
    <w:rsid w:val="000C0B80"/>
    <w:rsid w:val="000C10F7"/>
    <w:rsid w:val="000C16BD"/>
    <w:rsid w:val="000C1B4A"/>
    <w:rsid w:val="000C20B3"/>
    <w:rsid w:val="000C2583"/>
    <w:rsid w:val="000C2948"/>
    <w:rsid w:val="000C2F0F"/>
    <w:rsid w:val="000C32E0"/>
    <w:rsid w:val="000C396B"/>
    <w:rsid w:val="000C3DF0"/>
    <w:rsid w:val="000C43A1"/>
    <w:rsid w:val="000C468D"/>
    <w:rsid w:val="000C533F"/>
    <w:rsid w:val="000C5C1D"/>
    <w:rsid w:val="000C5C9D"/>
    <w:rsid w:val="000C70FB"/>
    <w:rsid w:val="000C7635"/>
    <w:rsid w:val="000D03D8"/>
    <w:rsid w:val="000D0679"/>
    <w:rsid w:val="000D2181"/>
    <w:rsid w:val="000D2A0C"/>
    <w:rsid w:val="000D2BD1"/>
    <w:rsid w:val="000D32F5"/>
    <w:rsid w:val="000D34D9"/>
    <w:rsid w:val="000D3606"/>
    <w:rsid w:val="000D4841"/>
    <w:rsid w:val="000D4901"/>
    <w:rsid w:val="000D4C8C"/>
    <w:rsid w:val="000D544D"/>
    <w:rsid w:val="000D5B43"/>
    <w:rsid w:val="000D5CCD"/>
    <w:rsid w:val="000D6434"/>
    <w:rsid w:val="000D64EF"/>
    <w:rsid w:val="000D665F"/>
    <w:rsid w:val="000D718D"/>
    <w:rsid w:val="000D7DE4"/>
    <w:rsid w:val="000E035E"/>
    <w:rsid w:val="000E04EC"/>
    <w:rsid w:val="000E08AB"/>
    <w:rsid w:val="000E0AFC"/>
    <w:rsid w:val="000E1433"/>
    <w:rsid w:val="000E1451"/>
    <w:rsid w:val="000E16CE"/>
    <w:rsid w:val="000E224B"/>
    <w:rsid w:val="000E2EDA"/>
    <w:rsid w:val="000E3191"/>
    <w:rsid w:val="000E344D"/>
    <w:rsid w:val="000E3830"/>
    <w:rsid w:val="000E3969"/>
    <w:rsid w:val="000E41CF"/>
    <w:rsid w:val="000E446F"/>
    <w:rsid w:val="000E5314"/>
    <w:rsid w:val="000E5E0C"/>
    <w:rsid w:val="000E6357"/>
    <w:rsid w:val="000E670C"/>
    <w:rsid w:val="000E6F0D"/>
    <w:rsid w:val="000E7305"/>
    <w:rsid w:val="000E7A37"/>
    <w:rsid w:val="000E7ECC"/>
    <w:rsid w:val="000E7F56"/>
    <w:rsid w:val="000F0280"/>
    <w:rsid w:val="000F02DB"/>
    <w:rsid w:val="000F053D"/>
    <w:rsid w:val="000F2710"/>
    <w:rsid w:val="000F3447"/>
    <w:rsid w:val="000F38CC"/>
    <w:rsid w:val="000F3C14"/>
    <w:rsid w:val="000F3C6A"/>
    <w:rsid w:val="000F3D95"/>
    <w:rsid w:val="000F5625"/>
    <w:rsid w:val="000F59CF"/>
    <w:rsid w:val="000F65F8"/>
    <w:rsid w:val="000F7A66"/>
    <w:rsid w:val="00100424"/>
    <w:rsid w:val="00100618"/>
    <w:rsid w:val="00100F84"/>
    <w:rsid w:val="00100FE3"/>
    <w:rsid w:val="00101A36"/>
    <w:rsid w:val="0010287B"/>
    <w:rsid w:val="0010321A"/>
    <w:rsid w:val="001036EB"/>
    <w:rsid w:val="00103A1A"/>
    <w:rsid w:val="001050AF"/>
    <w:rsid w:val="00105214"/>
    <w:rsid w:val="001052EA"/>
    <w:rsid w:val="00105D3F"/>
    <w:rsid w:val="00106437"/>
    <w:rsid w:val="001066FC"/>
    <w:rsid w:val="001068C3"/>
    <w:rsid w:val="0010693D"/>
    <w:rsid w:val="00106C0B"/>
    <w:rsid w:val="00106DBA"/>
    <w:rsid w:val="00106E31"/>
    <w:rsid w:val="001070F1"/>
    <w:rsid w:val="00107161"/>
    <w:rsid w:val="0010718F"/>
    <w:rsid w:val="00107473"/>
    <w:rsid w:val="001074A3"/>
    <w:rsid w:val="00107E71"/>
    <w:rsid w:val="00110009"/>
    <w:rsid w:val="00110264"/>
    <w:rsid w:val="00110468"/>
    <w:rsid w:val="00110C99"/>
    <w:rsid w:val="00111287"/>
    <w:rsid w:val="0011162C"/>
    <w:rsid w:val="00112366"/>
    <w:rsid w:val="0011283B"/>
    <w:rsid w:val="00112A16"/>
    <w:rsid w:val="00112C5F"/>
    <w:rsid w:val="00112D88"/>
    <w:rsid w:val="00112D90"/>
    <w:rsid w:val="00112FD5"/>
    <w:rsid w:val="00113882"/>
    <w:rsid w:val="001147F7"/>
    <w:rsid w:val="00115A0E"/>
    <w:rsid w:val="00115BB9"/>
    <w:rsid w:val="00115E08"/>
    <w:rsid w:val="00116376"/>
    <w:rsid w:val="00116AA1"/>
    <w:rsid w:val="00116DA8"/>
    <w:rsid w:val="00117B88"/>
    <w:rsid w:val="00117BB3"/>
    <w:rsid w:val="00117C68"/>
    <w:rsid w:val="0012012B"/>
    <w:rsid w:val="00120675"/>
    <w:rsid w:val="00120750"/>
    <w:rsid w:val="00121A1C"/>
    <w:rsid w:val="00121D0E"/>
    <w:rsid w:val="0012227E"/>
    <w:rsid w:val="00122A30"/>
    <w:rsid w:val="00123594"/>
    <w:rsid w:val="00123737"/>
    <w:rsid w:val="0012373F"/>
    <w:rsid w:val="00123C00"/>
    <w:rsid w:val="00123D84"/>
    <w:rsid w:val="00124847"/>
    <w:rsid w:val="00124EFE"/>
    <w:rsid w:val="00125690"/>
    <w:rsid w:val="00125B90"/>
    <w:rsid w:val="00125BAB"/>
    <w:rsid w:val="00125D02"/>
    <w:rsid w:val="001260FD"/>
    <w:rsid w:val="00126410"/>
    <w:rsid w:val="00126787"/>
    <w:rsid w:val="0012699E"/>
    <w:rsid w:val="00127924"/>
    <w:rsid w:val="00130555"/>
    <w:rsid w:val="0013097A"/>
    <w:rsid w:val="001314B1"/>
    <w:rsid w:val="00132381"/>
    <w:rsid w:val="001323ED"/>
    <w:rsid w:val="00132C44"/>
    <w:rsid w:val="00133244"/>
    <w:rsid w:val="0013415D"/>
    <w:rsid w:val="001347C9"/>
    <w:rsid w:val="00134A98"/>
    <w:rsid w:val="00134BBA"/>
    <w:rsid w:val="00134E6D"/>
    <w:rsid w:val="0013651D"/>
    <w:rsid w:val="00136C49"/>
    <w:rsid w:val="00136EA4"/>
    <w:rsid w:val="0013764E"/>
    <w:rsid w:val="00137AE1"/>
    <w:rsid w:val="00140129"/>
    <w:rsid w:val="00140520"/>
    <w:rsid w:val="001407CD"/>
    <w:rsid w:val="00140CB8"/>
    <w:rsid w:val="00141710"/>
    <w:rsid w:val="001417E7"/>
    <w:rsid w:val="00141C94"/>
    <w:rsid w:val="0014234F"/>
    <w:rsid w:val="00142519"/>
    <w:rsid w:val="00142A69"/>
    <w:rsid w:val="00142BE9"/>
    <w:rsid w:val="00143314"/>
    <w:rsid w:val="00143502"/>
    <w:rsid w:val="00143C4E"/>
    <w:rsid w:val="00144131"/>
    <w:rsid w:val="00144D20"/>
    <w:rsid w:val="00144D89"/>
    <w:rsid w:val="00145600"/>
    <w:rsid w:val="00145605"/>
    <w:rsid w:val="00145B46"/>
    <w:rsid w:val="00145DBA"/>
    <w:rsid w:val="00145F54"/>
    <w:rsid w:val="00146033"/>
    <w:rsid w:val="0014639B"/>
    <w:rsid w:val="00146E9B"/>
    <w:rsid w:val="00146F29"/>
    <w:rsid w:val="0014738F"/>
    <w:rsid w:val="00147DA6"/>
    <w:rsid w:val="00147E54"/>
    <w:rsid w:val="00150922"/>
    <w:rsid w:val="00150D25"/>
    <w:rsid w:val="001511DB"/>
    <w:rsid w:val="00151832"/>
    <w:rsid w:val="001518DF"/>
    <w:rsid w:val="00151BDD"/>
    <w:rsid w:val="00151D7B"/>
    <w:rsid w:val="00152083"/>
    <w:rsid w:val="00152A77"/>
    <w:rsid w:val="00153497"/>
    <w:rsid w:val="00154640"/>
    <w:rsid w:val="0015493E"/>
    <w:rsid w:val="00155D6A"/>
    <w:rsid w:val="00155FB7"/>
    <w:rsid w:val="001561A8"/>
    <w:rsid w:val="001569C1"/>
    <w:rsid w:val="00156F6B"/>
    <w:rsid w:val="0015761D"/>
    <w:rsid w:val="00157738"/>
    <w:rsid w:val="0015794C"/>
    <w:rsid w:val="001579DA"/>
    <w:rsid w:val="00160353"/>
    <w:rsid w:val="001609FC"/>
    <w:rsid w:val="00160BC9"/>
    <w:rsid w:val="00161588"/>
    <w:rsid w:val="00161CBB"/>
    <w:rsid w:val="0016273B"/>
    <w:rsid w:val="001629A2"/>
    <w:rsid w:val="00162BDF"/>
    <w:rsid w:val="00162FE4"/>
    <w:rsid w:val="00163215"/>
    <w:rsid w:val="00163238"/>
    <w:rsid w:val="001635DD"/>
    <w:rsid w:val="0016363C"/>
    <w:rsid w:val="00164237"/>
    <w:rsid w:val="0016522D"/>
    <w:rsid w:val="001652A6"/>
    <w:rsid w:val="001652DD"/>
    <w:rsid w:val="0016549F"/>
    <w:rsid w:val="00166587"/>
    <w:rsid w:val="00167062"/>
    <w:rsid w:val="00167293"/>
    <w:rsid w:val="00167667"/>
    <w:rsid w:val="001677F0"/>
    <w:rsid w:val="001679DF"/>
    <w:rsid w:val="00167BD6"/>
    <w:rsid w:val="00170092"/>
    <w:rsid w:val="0017027B"/>
    <w:rsid w:val="001705DD"/>
    <w:rsid w:val="00170796"/>
    <w:rsid w:val="00170A1E"/>
    <w:rsid w:val="00171739"/>
    <w:rsid w:val="00171DAF"/>
    <w:rsid w:val="00172547"/>
    <w:rsid w:val="001725F2"/>
    <w:rsid w:val="00172C38"/>
    <w:rsid w:val="00173178"/>
    <w:rsid w:val="00173FFE"/>
    <w:rsid w:val="001748D4"/>
    <w:rsid w:val="001749ED"/>
    <w:rsid w:val="00175309"/>
    <w:rsid w:val="00175702"/>
    <w:rsid w:val="0017588C"/>
    <w:rsid w:val="001758EA"/>
    <w:rsid w:val="00175C82"/>
    <w:rsid w:val="00176546"/>
    <w:rsid w:val="0017672A"/>
    <w:rsid w:val="0017694B"/>
    <w:rsid w:val="00176953"/>
    <w:rsid w:val="00176955"/>
    <w:rsid w:val="00176A6A"/>
    <w:rsid w:val="001770DA"/>
    <w:rsid w:val="001772BA"/>
    <w:rsid w:val="00177B5B"/>
    <w:rsid w:val="00177D6F"/>
    <w:rsid w:val="00177DF6"/>
    <w:rsid w:val="001806EF"/>
    <w:rsid w:val="00181030"/>
    <w:rsid w:val="001810E2"/>
    <w:rsid w:val="0018122D"/>
    <w:rsid w:val="0018147C"/>
    <w:rsid w:val="001815F6"/>
    <w:rsid w:val="00181C28"/>
    <w:rsid w:val="00181CFE"/>
    <w:rsid w:val="00181D17"/>
    <w:rsid w:val="00182726"/>
    <w:rsid w:val="001828B6"/>
    <w:rsid w:val="00182F16"/>
    <w:rsid w:val="00183363"/>
    <w:rsid w:val="001835C8"/>
    <w:rsid w:val="00183798"/>
    <w:rsid w:val="0018444B"/>
    <w:rsid w:val="001848A7"/>
    <w:rsid w:val="001857C4"/>
    <w:rsid w:val="00185C91"/>
    <w:rsid w:val="00186D7F"/>
    <w:rsid w:val="00187373"/>
    <w:rsid w:val="00187B71"/>
    <w:rsid w:val="001912C3"/>
    <w:rsid w:val="001919F0"/>
    <w:rsid w:val="00191C36"/>
    <w:rsid w:val="00192233"/>
    <w:rsid w:val="0019231F"/>
    <w:rsid w:val="00193D21"/>
    <w:rsid w:val="00193FB3"/>
    <w:rsid w:val="0019450E"/>
    <w:rsid w:val="00194B7B"/>
    <w:rsid w:val="00195386"/>
    <w:rsid w:val="0019569C"/>
    <w:rsid w:val="00195802"/>
    <w:rsid w:val="00195F88"/>
    <w:rsid w:val="00196FC5"/>
    <w:rsid w:val="0019742D"/>
    <w:rsid w:val="0019760A"/>
    <w:rsid w:val="0019762B"/>
    <w:rsid w:val="001A01E2"/>
    <w:rsid w:val="001A0223"/>
    <w:rsid w:val="001A03A3"/>
    <w:rsid w:val="001A06D4"/>
    <w:rsid w:val="001A08A5"/>
    <w:rsid w:val="001A1334"/>
    <w:rsid w:val="001A14F1"/>
    <w:rsid w:val="001A1874"/>
    <w:rsid w:val="001A2EC4"/>
    <w:rsid w:val="001A3DAF"/>
    <w:rsid w:val="001A4259"/>
    <w:rsid w:val="001A490B"/>
    <w:rsid w:val="001A550F"/>
    <w:rsid w:val="001A58C6"/>
    <w:rsid w:val="001A59A7"/>
    <w:rsid w:val="001A59A8"/>
    <w:rsid w:val="001A5DCD"/>
    <w:rsid w:val="001A6211"/>
    <w:rsid w:val="001A63BA"/>
    <w:rsid w:val="001A68A0"/>
    <w:rsid w:val="001A7313"/>
    <w:rsid w:val="001A7A8C"/>
    <w:rsid w:val="001B00FA"/>
    <w:rsid w:val="001B0155"/>
    <w:rsid w:val="001B0F66"/>
    <w:rsid w:val="001B1411"/>
    <w:rsid w:val="001B1982"/>
    <w:rsid w:val="001B28D3"/>
    <w:rsid w:val="001B293A"/>
    <w:rsid w:val="001B2B26"/>
    <w:rsid w:val="001B2C8D"/>
    <w:rsid w:val="001B2CF5"/>
    <w:rsid w:val="001B2D44"/>
    <w:rsid w:val="001B2DBE"/>
    <w:rsid w:val="001B37B3"/>
    <w:rsid w:val="001B40BF"/>
    <w:rsid w:val="001B4971"/>
    <w:rsid w:val="001B539C"/>
    <w:rsid w:val="001B5527"/>
    <w:rsid w:val="001B67FD"/>
    <w:rsid w:val="001B7014"/>
    <w:rsid w:val="001B79C5"/>
    <w:rsid w:val="001B7B65"/>
    <w:rsid w:val="001B7F93"/>
    <w:rsid w:val="001C03A5"/>
    <w:rsid w:val="001C0CA0"/>
    <w:rsid w:val="001C0E14"/>
    <w:rsid w:val="001C12E9"/>
    <w:rsid w:val="001C14C4"/>
    <w:rsid w:val="001C187B"/>
    <w:rsid w:val="001C1E80"/>
    <w:rsid w:val="001C21E3"/>
    <w:rsid w:val="001C2238"/>
    <w:rsid w:val="001C2837"/>
    <w:rsid w:val="001C2D8D"/>
    <w:rsid w:val="001C2ED9"/>
    <w:rsid w:val="001C2FA3"/>
    <w:rsid w:val="001C3026"/>
    <w:rsid w:val="001C31AE"/>
    <w:rsid w:val="001C39E2"/>
    <w:rsid w:val="001C3A3D"/>
    <w:rsid w:val="001C3C6A"/>
    <w:rsid w:val="001C59CE"/>
    <w:rsid w:val="001C5BBF"/>
    <w:rsid w:val="001C5C05"/>
    <w:rsid w:val="001C5DC8"/>
    <w:rsid w:val="001C6259"/>
    <w:rsid w:val="001C704B"/>
    <w:rsid w:val="001C7E8F"/>
    <w:rsid w:val="001D070D"/>
    <w:rsid w:val="001D0F9C"/>
    <w:rsid w:val="001D102C"/>
    <w:rsid w:val="001D175B"/>
    <w:rsid w:val="001D1A69"/>
    <w:rsid w:val="001D206C"/>
    <w:rsid w:val="001D246E"/>
    <w:rsid w:val="001D2763"/>
    <w:rsid w:val="001D27C5"/>
    <w:rsid w:val="001D31CC"/>
    <w:rsid w:val="001D3421"/>
    <w:rsid w:val="001D3796"/>
    <w:rsid w:val="001D45F9"/>
    <w:rsid w:val="001D47A3"/>
    <w:rsid w:val="001D57FB"/>
    <w:rsid w:val="001D5AF7"/>
    <w:rsid w:val="001D5B23"/>
    <w:rsid w:val="001D5B63"/>
    <w:rsid w:val="001D66EB"/>
    <w:rsid w:val="001D6CB9"/>
    <w:rsid w:val="001D6D23"/>
    <w:rsid w:val="001D7382"/>
    <w:rsid w:val="001D7459"/>
    <w:rsid w:val="001D791C"/>
    <w:rsid w:val="001D79B3"/>
    <w:rsid w:val="001D7A15"/>
    <w:rsid w:val="001D7F1F"/>
    <w:rsid w:val="001E004C"/>
    <w:rsid w:val="001E0A2F"/>
    <w:rsid w:val="001E0F40"/>
    <w:rsid w:val="001E1501"/>
    <w:rsid w:val="001E15DB"/>
    <w:rsid w:val="001E15F0"/>
    <w:rsid w:val="001E17B1"/>
    <w:rsid w:val="001E1CEE"/>
    <w:rsid w:val="001E2665"/>
    <w:rsid w:val="001E28C4"/>
    <w:rsid w:val="001E2B4E"/>
    <w:rsid w:val="001E3D75"/>
    <w:rsid w:val="001E437D"/>
    <w:rsid w:val="001E4686"/>
    <w:rsid w:val="001E49DC"/>
    <w:rsid w:val="001E5004"/>
    <w:rsid w:val="001E56F3"/>
    <w:rsid w:val="001E5799"/>
    <w:rsid w:val="001E5CE2"/>
    <w:rsid w:val="001E5E0C"/>
    <w:rsid w:val="001E637A"/>
    <w:rsid w:val="001E678A"/>
    <w:rsid w:val="001E6930"/>
    <w:rsid w:val="001E7284"/>
    <w:rsid w:val="001E74EF"/>
    <w:rsid w:val="001E78EF"/>
    <w:rsid w:val="001E7D3D"/>
    <w:rsid w:val="001E7FEF"/>
    <w:rsid w:val="001F03C8"/>
    <w:rsid w:val="001F0B27"/>
    <w:rsid w:val="001F0C59"/>
    <w:rsid w:val="001F10A7"/>
    <w:rsid w:val="001F1473"/>
    <w:rsid w:val="001F1532"/>
    <w:rsid w:val="001F1870"/>
    <w:rsid w:val="001F1BB2"/>
    <w:rsid w:val="001F234F"/>
    <w:rsid w:val="001F2438"/>
    <w:rsid w:val="001F2A49"/>
    <w:rsid w:val="001F3715"/>
    <w:rsid w:val="001F3886"/>
    <w:rsid w:val="001F3A96"/>
    <w:rsid w:val="001F44A3"/>
    <w:rsid w:val="001F5BC1"/>
    <w:rsid w:val="001F5CF4"/>
    <w:rsid w:val="001F5D27"/>
    <w:rsid w:val="001F7892"/>
    <w:rsid w:val="001F7B2D"/>
    <w:rsid w:val="001F7F37"/>
    <w:rsid w:val="00200062"/>
    <w:rsid w:val="00200180"/>
    <w:rsid w:val="00200A06"/>
    <w:rsid w:val="00201703"/>
    <w:rsid w:val="00202C44"/>
    <w:rsid w:val="0020309A"/>
    <w:rsid w:val="00203A87"/>
    <w:rsid w:val="00204D02"/>
    <w:rsid w:val="002051F5"/>
    <w:rsid w:val="0020520B"/>
    <w:rsid w:val="0020525C"/>
    <w:rsid w:val="0020595A"/>
    <w:rsid w:val="00205980"/>
    <w:rsid w:val="00205B0D"/>
    <w:rsid w:val="00206238"/>
    <w:rsid w:val="00206879"/>
    <w:rsid w:val="00206B1C"/>
    <w:rsid w:val="0020704E"/>
    <w:rsid w:val="002072D0"/>
    <w:rsid w:val="0020795D"/>
    <w:rsid w:val="002103E5"/>
    <w:rsid w:val="0021053E"/>
    <w:rsid w:val="002108F5"/>
    <w:rsid w:val="00210964"/>
    <w:rsid w:val="002109A1"/>
    <w:rsid w:val="00210E14"/>
    <w:rsid w:val="00210F82"/>
    <w:rsid w:val="00210FEB"/>
    <w:rsid w:val="002115EF"/>
    <w:rsid w:val="00211DDD"/>
    <w:rsid w:val="00212052"/>
    <w:rsid w:val="002121A1"/>
    <w:rsid w:val="00212604"/>
    <w:rsid w:val="00212614"/>
    <w:rsid w:val="00212E14"/>
    <w:rsid w:val="00212F20"/>
    <w:rsid w:val="00213570"/>
    <w:rsid w:val="00213808"/>
    <w:rsid w:val="0021428B"/>
    <w:rsid w:val="0021429C"/>
    <w:rsid w:val="002143B3"/>
    <w:rsid w:val="00214874"/>
    <w:rsid w:val="00214F06"/>
    <w:rsid w:val="00215038"/>
    <w:rsid w:val="002153A6"/>
    <w:rsid w:val="00215799"/>
    <w:rsid w:val="002160E4"/>
    <w:rsid w:val="002161CD"/>
    <w:rsid w:val="0021653A"/>
    <w:rsid w:val="00216845"/>
    <w:rsid w:val="002168DC"/>
    <w:rsid w:val="002169DA"/>
    <w:rsid w:val="00217318"/>
    <w:rsid w:val="00217DCF"/>
    <w:rsid w:val="00217E47"/>
    <w:rsid w:val="00220858"/>
    <w:rsid w:val="00220BFF"/>
    <w:rsid w:val="00220F1C"/>
    <w:rsid w:val="00221374"/>
    <w:rsid w:val="002215EA"/>
    <w:rsid w:val="00221D3B"/>
    <w:rsid w:val="002226D4"/>
    <w:rsid w:val="00222D6F"/>
    <w:rsid w:val="00223122"/>
    <w:rsid w:val="00223205"/>
    <w:rsid w:val="00223216"/>
    <w:rsid w:val="002241A8"/>
    <w:rsid w:val="0022525F"/>
    <w:rsid w:val="00225294"/>
    <w:rsid w:val="0022534D"/>
    <w:rsid w:val="002256B2"/>
    <w:rsid w:val="00225702"/>
    <w:rsid w:val="00225FBB"/>
    <w:rsid w:val="00226208"/>
    <w:rsid w:val="002264CF"/>
    <w:rsid w:val="00226AB5"/>
    <w:rsid w:val="002272EC"/>
    <w:rsid w:val="002273A2"/>
    <w:rsid w:val="002274CE"/>
    <w:rsid w:val="00231423"/>
    <w:rsid w:val="00231911"/>
    <w:rsid w:val="00232462"/>
    <w:rsid w:val="0023297C"/>
    <w:rsid w:val="002330F7"/>
    <w:rsid w:val="0023336B"/>
    <w:rsid w:val="0023340A"/>
    <w:rsid w:val="002334BB"/>
    <w:rsid w:val="002334EC"/>
    <w:rsid w:val="00233560"/>
    <w:rsid w:val="002335FE"/>
    <w:rsid w:val="00233AF2"/>
    <w:rsid w:val="00234247"/>
    <w:rsid w:val="002346E9"/>
    <w:rsid w:val="00234B3B"/>
    <w:rsid w:val="00234BB6"/>
    <w:rsid w:val="00234D59"/>
    <w:rsid w:val="002354C9"/>
    <w:rsid w:val="002357CF"/>
    <w:rsid w:val="00236362"/>
    <w:rsid w:val="00236452"/>
    <w:rsid w:val="002367EB"/>
    <w:rsid w:val="0023687D"/>
    <w:rsid w:val="00237272"/>
    <w:rsid w:val="0023744F"/>
    <w:rsid w:val="0023765C"/>
    <w:rsid w:val="002378C2"/>
    <w:rsid w:val="0024006E"/>
    <w:rsid w:val="002404A9"/>
    <w:rsid w:val="00240979"/>
    <w:rsid w:val="00240DE7"/>
    <w:rsid w:val="00240EAD"/>
    <w:rsid w:val="00241862"/>
    <w:rsid w:val="002420A1"/>
    <w:rsid w:val="0024273B"/>
    <w:rsid w:val="00242748"/>
    <w:rsid w:val="00242ABF"/>
    <w:rsid w:val="00242CE8"/>
    <w:rsid w:val="00242DCD"/>
    <w:rsid w:val="00242F0F"/>
    <w:rsid w:val="002443D2"/>
    <w:rsid w:val="002444E2"/>
    <w:rsid w:val="002451AF"/>
    <w:rsid w:val="0024567F"/>
    <w:rsid w:val="002459E7"/>
    <w:rsid w:val="00245EE7"/>
    <w:rsid w:val="002462E5"/>
    <w:rsid w:val="00246333"/>
    <w:rsid w:val="00246623"/>
    <w:rsid w:val="00246904"/>
    <w:rsid w:val="00247207"/>
    <w:rsid w:val="0024744F"/>
    <w:rsid w:val="00247AF3"/>
    <w:rsid w:val="00247C07"/>
    <w:rsid w:val="00250B85"/>
    <w:rsid w:val="0025134A"/>
    <w:rsid w:val="002514B5"/>
    <w:rsid w:val="00251571"/>
    <w:rsid w:val="00251911"/>
    <w:rsid w:val="00251A1E"/>
    <w:rsid w:val="00251B14"/>
    <w:rsid w:val="00251B4D"/>
    <w:rsid w:val="00251C8B"/>
    <w:rsid w:val="0025267D"/>
    <w:rsid w:val="00252785"/>
    <w:rsid w:val="002528DA"/>
    <w:rsid w:val="00252EEB"/>
    <w:rsid w:val="0025394A"/>
    <w:rsid w:val="00253CFD"/>
    <w:rsid w:val="00253F9D"/>
    <w:rsid w:val="00254F4C"/>
    <w:rsid w:val="00257142"/>
    <w:rsid w:val="002573B4"/>
    <w:rsid w:val="002573F9"/>
    <w:rsid w:val="0025740F"/>
    <w:rsid w:val="00260A37"/>
    <w:rsid w:val="00261259"/>
    <w:rsid w:val="002614CB"/>
    <w:rsid w:val="00261761"/>
    <w:rsid w:val="00261B4B"/>
    <w:rsid w:val="00262F9E"/>
    <w:rsid w:val="00263076"/>
    <w:rsid w:val="00263586"/>
    <w:rsid w:val="00263A7B"/>
    <w:rsid w:val="00263EF0"/>
    <w:rsid w:val="00264216"/>
    <w:rsid w:val="00264690"/>
    <w:rsid w:val="00264735"/>
    <w:rsid w:val="002655ED"/>
    <w:rsid w:val="0026565F"/>
    <w:rsid w:val="00265C1F"/>
    <w:rsid w:val="00265C21"/>
    <w:rsid w:val="00265E98"/>
    <w:rsid w:val="00265FB4"/>
    <w:rsid w:val="002661DF"/>
    <w:rsid w:val="002667F9"/>
    <w:rsid w:val="00266983"/>
    <w:rsid w:val="00267F10"/>
    <w:rsid w:val="002706DC"/>
    <w:rsid w:val="002709FE"/>
    <w:rsid w:val="00270C22"/>
    <w:rsid w:val="00270C4A"/>
    <w:rsid w:val="00270C71"/>
    <w:rsid w:val="00270D3F"/>
    <w:rsid w:val="00271408"/>
    <w:rsid w:val="00272DE4"/>
    <w:rsid w:val="0027379A"/>
    <w:rsid w:val="002740D5"/>
    <w:rsid w:val="00274573"/>
    <w:rsid w:val="00275DC5"/>
    <w:rsid w:val="0027797F"/>
    <w:rsid w:val="00277CE9"/>
    <w:rsid w:val="00277E6B"/>
    <w:rsid w:val="0028080E"/>
    <w:rsid w:val="00281365"/>
    <w:rsid w:val="00281D0A"/>
    <w:rsid w:val="00282240"/>
    <w:rsid w:val="002832E0"/>
    <w:rsid w:val="00283357"/>
    <w:rsid w:val="002839AE"/>
    <w:rsid w:val="00283B2A"/>
    <w:rsid w:val="00283B79"/>
    <w:rsid w:val="00283D1D"/>
    <w:rsid w:val="00283F2D"/>
    <w:rsid w:val="0028402D"/>
    <w:rsid w:val="00284293"/>
    <w:rsid w:val="00284752"/>
    <w:rsid w:val="00284899"/>
    <w:rsid w:val="00284CDD"/>
    <w:rsid w:val="00284F8C"/>
    <w:rsid w:val="002852A9"/>
    <w:rsid w:val="002858A0"/>
    <w:rsid w:val="00285BD2"/>
    <w:rsid w:val="002867F2"/>
    <w:rsid w:val="00286DC5"/>
    <w:rsid w:val="00287B94"/>
    <w:rsid w:val="00287BF3"/>
    <w:rsid w:val="00287E56"/>
    <w:rsid w:val="002900C1"/>
    <w:rsid w:val="002904B7"/>
    <w:rsid w:val="00290E9C"/>
    <w:rsid w:val="002912FA"/>
    <w:rsid w:val="00291ABA"/>
    <w:rsid w:val="00291DC2"/>
    <w:rsid w:val="00291FC2"/>
    <w:rsid w:val="00292B39"/>
    <w:rsid w:val="002934FB"/>
    <w:rsid w:val="00293C50"/>
    <w:rsid w:val="00293D77"/>
    <w:rsid w:val="00294869"/>
    <w:rsid w:val="00294D33"/>
    <w:rsid w:val="00294D90"/>
    <w:rsid w:val="00294DC7"/>
    <w:rsid w:val="00294F7B"/>
    <w:rsid w:val="00295B29"/>
    <w:rsid w:val="00295B60"/>
    <w:rsid w:val="00296A70"/>
    <w:rsid w:val="00296DCE"/>
    <w:rsid w:val="00296F5B"/>
    <w:rsid w:val="002971D6"/>
    <w:rsid w:val="00297C7D"/>
    <w:rsid w:val="00297CAF"/>
    <w:rsid w:val="00297D51"/>
    <w:rsid w:val="00297EC7"/>
    <w:rsid w:val="00297F02"/>
    <w:rsid w:val="002A02D7"/>
    <w:rsid w:val="002A06FC"/>
    <w:rsid w:val="002A0AF9"/>
    <w:rsid w:val="002A0FCF"/>
    <w:rsid w:val="002A1836"/>
    <w:rsid w:val="002A198F"/>
    <w:rsid w:val="002A2A93"/>
    <w:rsid w:val="002A2BE8"/>
    <w:rsid w:val="002A3696"/>
    <w:rsid w:val="002A3B24"/>
    <w:rsid w:val="002A3F69"/>
    <w:rsid w:val="002A427C"/>
    <w:rsid w:val="002A4468"/>
    <w:rsid w:val="002A4501"/>
    <w:rsid w:val="002A4A58"/>
    <w:rsid w:val="002A4F71"/>
    <w:rsid w:val="002A50A8"/>
    <w:rsid w:val="002A55E8"/>
    <w:rsid w:val="002A58BD"/>
    <w:rsid w:val="002A5983"/>
    <w:rsid w:val="002A5D6E"/>
    <w:rsid w:val="002A6318"/>
    <w:rsid w:val="002A6493"/>
    <w:rsid w:val="002A65E8"/>
    <w:rsid w:val="002A6B56"/>
    <w:rsid w:val="002A7C34"/>
    <w:rsid w:val="002A7FDA"/>
    <w:rsid w:val="002B0665"/>
    <w:rsid w:val="002B06B5"/>
    <w:rsid w:val="002B0779"/>
    <w:rsid w:val="002B1607"/>
    <w:rsid w:val="002B293D"/>
    <w:rsid w:val="002B3595"/>
    <w:rsid w:val="002B3BD1"/>
    <w:rsid w:val="002B3E3E"/>
    <w:rsid w:val="002B3F28"/>
    <w:rsid w:val="002B401F"/>
    <w:rsid w:val="002B46F8"/>
    <w:rsid w:val="002B5EDE"/>
    <w:rsid w:val="002B617C"/>
    <w:rsid w:val="002B6276"/>
    <w:rsid w:val="002B62C4"/>
    <w:rsid w:val="002B62F3"/>
    <w:rsid w:val="002B6940"/>
    <w:rsid w:val="002B724F"/>
    <w:rsid w:val="002B733D"/>
    <w:rsid w:val="002B7746"/>
    <w:rsid w:val="002C022D"/>
    <w:rsid w:val="002C02B3"/>
    <w:rsid w:val="002C0463"/>
    <w:rsid w:val="002C06D3"/>
    <w:rsid w:val="002C1494"/>
    <w:rsid w:val="002C1629"/>
    <w:rsid w:val="002C18AE"/>
    <w:rsid w:val="002C1D53"/>
    <w:rsid w:val="002C1DBB"/>
    <w:rsid w:val="002C25B0"/>
    <w:rsid w:val="002C37D5"/>
    <w:rsid w:val="002C47B2"/>
    <w:rsid w:val="002C4AC7"/>
    <w:rsid w:val="002C4B8B"/>
    <w:rsid w:val="002C5703"/>
    <w:rsid w:val="002C5EF0"/>
    <w:rsid w:val="002C650F"/>
    <w:rsid w:val="002C69D7"/>
    <w:rsid w:val="002C6E86"/>
    <w:rsid w:val="002C7785"/>
    <w:rsid w:val="002C77A2"/>
    <w:rsid w:val="002C7F9B"/>
    <w:rsid w:val="002D0C19"/>
    <w:rsid w:val="002D0D61"/>
    <w:rsid w:val="002D180A"/>
    <w:rsid w:val="002D1EB4"/>
    <w:rsid w:val="002D2186"/>
    <w:rsid w:val="002D2967"/>
    <w:rsid w:val="002D29FB"/>
    <w:rsid w:val="002D2E36"/>
    <w:rsid w:val="002D321A"/>
    <w:rsid w:val="002D3371"/>
    <w:rsid w:val="002D34AB"/>
    <w:rsid w:val="002D38DC"/>
    <w:rsid w:val="002D39BB"/>
    <w:rsid w:val="002D3A29"/>
    <w:rsid w:val="002D3A88"/>
    <w:rsid w:val="002D4051"/>
    <w:rsid w:val="002D425F"/>
    <w:rsid w:val="002D4653"/>
    <w:rsid w:val="002D467F"/>
    <w:rsid w:val="002D5051"/>
    <w:rsid w:val="002D525B"/>
    <w:rsid w:val="002D605F"/>
    <w:rsid w:val="002D60DC"/>
    <w:rsid w:val="002D709D"/>
    <w:rsid w:val="002D7155"/>
    <w:rsid w:val="002D734A"/>
    <w:rsid w:val="002D7CA3"/>
    <w:rsid w:val="002E014B"/>
    <w:rsid w:val="002E027E"/>
    <w:rsid w:val="002E0B4F"/>
    <w:rsid w:val="002E0DF0"/>
    <w:rsid w:val="002E12DF"/>
    <w:rsid w:val="002E13FF"/>
    <w:rsid w:val="002E1473"/>
    <w:rsid w:val="002E1561"/>
    <w:rsid w:val="002E1D0A"/>
    <w:rsid w:val="002E230C"/>
    <w:rsid w:val="002E2AB8"/>
    <w:rsid w:val="002E39E2"/>
    <w:rsid w:val="002E3C81"/>
    <w:rsid w:val="002E47C8"/>
    <w:rsid w:val="002E4972"/>
    <w:rsid w:val="002E4B70"/>
    <w:rsid w:val="002E4C9E"/>
    <w:rsid w:val="002E555C"/>
    <w:rsid w:val="002E5778"/>
    <w:rsid w:val="002E5C9D"/>
    <w:rsid w:val="002E605D"/>
    <w:rsid w:val="002E6BAD"/>
    <w:rsid w:val="002E6D03"/>
    <w:rsid w:val="002E6D73"/>
    <w:rsid w:val="002E72B0"/>
    <w:rsid w:val="002E78B8"/>
    <w:rsid w:val="002E7B92"/>
    <w:rsid w:val="002F05A1"/>
    <w:rsid w:val="002F0AF4"/>
    <w:rsid w:val="002F1550"/>
    <w:rsid w:val="002F17B2"/>
    <w:rsid w:val="002F2DF4"/>
    <w:rsid w:val="002F3C37"/>
    <w:rsid w:val="002F416B"/>
    <w:rsid w:val="002F4537"/>
    <w:rsid w:val="002F4A6D"/>
    <w:rsid w:val="002F4F5E"/>
    <w:rsid w:val="002F53BB"/>
    <w:rsid w:val="002F5E9B"/>
    <w:rsid w:val="002F6623"/>
    <w:rsid w:val="002F6955"/>
    <w:rsid w:val="002F6A36"/>
    <w:rsid w:val="002F720F"/>
    <w:rsid w:val="002F765A"/>
    <w:rsid w:val="002F7747"/>
    <w:rsid w:val="002F77F6"/>
    <w:rsid w:val="00300220"/>
    <w:rsid w:val="00300560"/>
    <w:rsid w:val="00300D9B"/>
    <w:rsid w:val="0030118A"/>
    <w:rsid w:val="0030183A"/>
    <w:rsid w:val="00301903"/>
    <w:rsid w:val="00302052"/>
    <w:rsid w:val="00302D50"/>
    <w:rsid w:val="00302E97"/>
    <w:rsid w:val="00303964"/>
    <w:rsid w:val="00303D20"/>
    <w:rsid w:val="003041A6"/>
    <w:rsid w:val="00304521"/>
    <w:rsid w:val="00304533"/>
    <w:rsid w:val="00304777"/>
    <w:rsid w:val="00304F63"/>
    <w:rsid w:val="00305994"/>
    <w:rsid w:val="00305AA7"/>
    <w:rsid w:val="00306D65"/>
    <w:rsid w:val="00307B34"/>
    <w:rsid w:val="003100D7"/>
    <w:rsid w:val="003104B7"/>
    <w:rsid w:val="00310634"/>
    <w:rsid w:val="00310743"/>
    <w:rsid w:val="00310E8F"/>
    <w:rsid w:val="00310EEF"/>
    <w:rsid w:val="003116E5"/>
    <w:rsid w:val="003118FD"/>
    <w:rsid w:val="00311A56"/>
    <w:rsid w:val="00312567"/>
    <w:rsid w:val="00312794"/>
    <w:rsid w:val="0031291E"/>
    <w:rsid w:val="00312F66"/>
    <w:rsid w:val="003132E6"/>
    <w:rsid w:val="00313CF9"/>
    <w:rsid w:val="00313D2D"/>
    <w:rsid w:val="00313D41"/>
    <w:rsid w:val="00315ACA"/>
    <w:rsid w:val="00315BB8"/>
    <w:rsid w:val="00316345"/>
    <w:rsid w:val="0031637B"/>
    <w:rsid w:val="00316514"/>
    <w:rsid w:val="00316F23"/>
    <w:rsid w:val="00317457"/>
    <w:rsid w:val="00317A74"/>
    <w:rsid w:val="00317A8B"/>
    <w:rsid w:val="00317E8D"/>
    <w:rsid w:val="00317F19"/>
    <w:rsid w:val="003203D2"/>
    <w:rsid w:val="00320D0B"/>
    <w:rsid w:val="00320FB8"/>
    <w:rsid w:val="00322246"/>
    <w:rsid w:val="00322772"/>
    <w:rsid w:val="0032312A"/>
    <w:rsid w:val="003231E6"/>
    <w:rsid w:val="00323651"/>
    <w:rsid w:val="00327512"/>
    <w:rsid w:val="00330011"/>
    <w:rsid w:val="00330711"/>
    <w:rsid w:val="00330A98"/>
    <w:rsid w:val="00331669"/>
    <w:rsid w:val="00331698"/>
    <w:rsid w:val="00331A9C"/>
    <w:rsid w:val="00331E17"/>
    <w:rsid w:val="0033205C"/>
    <w:rsid w:val="003320CA"/>
    <w:rsid w:val="00332F79"/>
    <w:rsid w:val="0033303F"/>
    <w:rsid w:val="003330EE"/>
    <w:rsid w:val="003333F6"/>
    <w:rsid w:val="003335C6"/>
    <w:rsid w:val="00333EFC"/>
    <w:rsid w:val="003340D1"/>
    <w:rsid w:val="003340DE"/>
    <w:rsid w:val="00334619"/>
    <w:rsid w:val="003349E7"/>
    <w:rsid w:val="0033596B"/>
    <w:rsid w:val="00335B9D"/>
    <w:rsid w:val="00335BE3"/>
    <w:rsid w:val="003366EB"/>
    <w:rsid w:val="00336EA6"/>
    <w:rsid w:val="00337E85"/>
    <w:rsid w:val="00340297"/>
    <w:rsid w:val="003409A8"/>
    <w:rsid w:val="00340B11"/>
    <w:rsid w:val="00340C2A"/>
    <w:rsid w:val="00341CCA"/>
    <w:rsid w:val="00342225"/>
    <w:rsid w:val="0034273A"/>
    <w:rsid w:val="00342F30"/>
    <w:rsid w:val="00343AEA"/>
    <w:rsid w:val="0034400B"/>
    <w:rsid w:val="00344549"/>
    <w:rsid w:val="00344898"/>
    <w:rsid w:val="00344B4D"/>
    <w:rsid w:val="003459B9"/>
    <w:rsid w:val="00345A39"/>
    <w:rsid w:val="00345B84"/>
    <w:rsid w:val="003464E8"/>
    <w:rsid w:val="00346512"/>
    <w:rsid w:val="003466FA"/>
    <w:rsid w:val="0034750F"/>
    <w:rsid w:val="003475BE"/>
    <w:rsid w:val="00347CA4"/>
    <w:rsid w:val="00350A00"/>
    <w:rsid w:val="003521EF"/>
    <w:rsid w:val="00352219"/>
    <w:rsid w:val="003524C3"/>
    <w:rsid w:val="00352A8B"/>
    <w:rsid w:val="0035301A"/>
    <w:rsid w:val="00353232"/>
    <w:rsid w:val="003532CD"/>
    <w:rsid w:val="00353ABB"/>
    <w:rsid w:val="00353C91"/>
    <w:rsid w:val="00354EF3"/>
    <w:rsid w:val="0035547F"/>
    <w:rsid w:val="003563B8"/>
    <w:rsid w:val="003563F7"/>
    <w:rsid w:val="00357032"/>
    <w:rsid w:val="00357679"/>
    <w:rsid w:val="00357680"/>
    <w:rsid w:val="00357785"/>
    <w:rsid w:val="00357ED7"/>
    <w:rsid w:val="003606C2"/>
    <w:rsid w:val="003613A2"/>
    <w:rsid w:val="00361792"/>
    <w:rsid w:val="00361875"/>
    <w:rsid w:val="00361DA0"/>
    <w:rsid w:val="00362500"/>
    <w:rsid w:val="00362BA6"/>
    <w:rsid w:val="00362DEB"/>
    <w:rsid w:val="00363118"/>
    <w:rsid w:val="003631DB"/>
    <w:rsid w:val="00363AF7"/>
    <w:rsid w:val="00363B12"/>
    <w:rsid w:val="00364AE3"/>
    <w:rsid w:val="00364CCA"/>
    <w:rsid w:val="00364F62"/>
    <w:rsid w:val="0036583E"/>
    <w:rsid w:val="00365BBC"/>
    <w:rsid w:val="00365D38"/>
    <w:rsid w:val="0036633E"/>
    <w:rsid w:val="00366A67"/>
    <w:rsid w:val="00366B23"/>
    <w:rsid w:val="00367078"/>
    <w:rsid w:val="003679A0"/>
    <w:rsid w:val="00370041"/>
    <w:rsid w:val="003713B2"/>
    <w:rsid w:val="003717B0"/>
    <w:rsid w:val="00371800"/>
    <w:rsid w:val="003718FF"/>
    <w:rsid w:val="00371BC4"/>
    <w:rsid w:val="00371D73"/>
    <w:rsid w:val="00372E43"/>
    <w:rsid w:val="0037316B"/>
    <w:rsid w:val="003733D0"/>
    <w:rsid w:val="0037348E"/>
    <w:rsid w:val="00374510"/>
    <w:rsid w:val="00374D7C"/>
    <w:rsid w:val="00374EB7"/>
    <w:rsid w:val="00374FD6"/>
    <w:rsid w:val="003755FE"/>
    <w:rsid w:val="0037582D"/>
    <w:rsid w:val="00375F2E"/>
    <w:rsid w:val="00376293"/>
    <w:rsid w:val="003773C0"/>
    <w:rsid w:val="00377A89"/>
    <w:rsid w:val="00377D36"/>
    <w:rsid w:val="00377F1B"/>
    <w:rsid w:val="0038097E"/>
    <w:rsid w:val="00380A21"/>
    <w:rsid w:val="00381980"/>
    <w:rsid w:val="00381C50"/>
    <w:rsid w:val="00381C74"/>
    <w:rsid w:val="0038211B"/>
    <w:rsid w:val="00382A5E"/>
    <w:rsid w:val="00382CE1"/>
    <w:rsid w:val="00382E67"/>
    <w:rsid w:val="00384C56"/>
    <w:rsid w:val="00384F1D"/>
    <w:rsid w:val="003855BD"/>
    <w:rsid w:val="003857DC"/>
    <w:rsid w:val="003858DA"/>
    <w:rsid w:val="003859E0"/>
    <w:rsid w:val="003862D2"/>
    <w:rsid w:val="003863F4"/>
    <w:rsid w:val="00386734"/>
    <w:rsid w:val="00386A16"/>
    <w:rsid w:val="003870E7"/>
    <w:rsid w:val="00387319"/>
    <w:rsid w:val="00387789"/>
    <w:rsid w:val="00390667"/>
    <w:rsid w:val="00390897"/>
    <w:rsid w:val="00390F22"/>
    <w:rsid w:val="0039106F"/>
    <w:rsid w:val="003911C7"/>
    <w:rsid w:val="003919E8"/>
    <w:rsid w:val="00391B4E"/>
    <w:rsid w:val="00391BD8"/>
    <w:rsid w:val="00391E96"/>
    <w:rsid w:val="00392594"/>
    <w:rsid w:val="00392792"/>
    <w:rsid w:val="00392B93"/>
    <w:rsid w:val="00392FD2"/>
    <w:rsid w:val="00394260"/>
    <w:rsid w:val="00395584"/>
    <w:rsid w:val="0039567B"/>
    <w:rsid w:val="00396E95"/>
    <w:rsid w:val="003975EE"/>
    <w:rsid w:val="0039779D"/>
    <w:rsid w:val="00397C5F"/>
    <w:rsid w:val="00397D5A"/>
    <w:rsid w:val="00397FBA"/>
    <w:rsid w:val="003A0250"/>
    <w:rsid w:val="003A02C2"/>
    <w:rsid w:val="003A0ADC"/>
    <w:rsid w:val="003A0C77"/>
    <w:rsid w:val="003A1781"/>
    <w:rsid w:val="003A1C65"/>
    <w:rsid w:val="003A22BF"/>
    <w:rsid w:val="003A24AD"/>
    <w:rsid w:val="003A2843"/>
    <w:rsid w:val="003A28A5"/>
    <w:rsid w:val="003A2BD9"/>
    <w:rsid w:val="003A2F6E"/>
    <w:rsid w:val="003A3316"/>
    <w:rsid w:val="003A3C7A"/>
    <w:rsid w:val="003A4608"/>
    <w:rsid w:val="003A477F"/>
    <w:rsid w:val="003A479E"/>
    <w:rsid w:val="003A49C4"/>
    <w:rsid w:val="003A52F6"/>
    <w:rsid w:val="003A54B6"/>
    <w:rsid w:val="003A56EF"/>
    <w:rsid w:val="003A57C2"/>
    <w:rsid w:val="003A5D93"/>
    <w:rsid w:val="003A63F7"/>
    <w:rsid w:val="003A675F"/>
    <w:rsid w:val="003A68BB"/>
    <w:rsid w:val="003A69CA"/>
    <w:rsid w:val="003B043B"/>
    <w:rsid w:val="003B0726"/>
    <w:rsid w:val="003B0DCA"/>
    <w:rsid w:val="003B1AB2"/>
    <w:rsid w:val="003B3747"/>
    <w:rsid w:val="003B3912"/>
    <w:rsid w:val="003B3C92"/>
    <w:rsid w:val="003B3CB7"/>
    <w:rsid w:val="003B3CC5"/>
    <w:rsid w:val="003B43D5"/>
    <w:rsid w:val="003B4E0D"/>
    <w:rsid w:val="003B5542"/>
    <w:rsid w:val="003B5790"/>
    <w:rsid w:val="003B5F4F"/>
    <w:rsid w:val="003B68EC"/>
    <w:rsid w:val="003B6CA7"/>
    <w:rsid w:val="003B6CC6"/>
    <w:rsid w:val="003B74D3"/>
    <w:rsid w:val="003B75D4"/>
    <w:rsid w:val="003B7667"/>
    <w:rsid w:val="003B7769"/>
    <w:rsid w:val="003B79BF"/>
    <w:rsid w:val="003B7DEB"/>
    <w:rsid w:val="003C01CA"/>
    <w:rsid w:val="003C132A"/>
    <w:rsid w:val="003C1E80"/>
    <w:rsid w:val="003C222F"/>
    <w:rsid w:val="003C3454"/>
    <w:rsid w:val="003C3CCA"/>
    <w:rsid w:val="003C425F"/>
    <w:rsid w:val="003C43D5"/>
    <w:rsid w:val="003C440F"/>
    <w:rsid w:val="003C4423"/>
    <w:rsid w:val="003C4584"/>
    <w:rsid w:val="003C5915"/>
    <w:rsid w:val="003C59BE"/>
    <w:rsid w:val="003C6450"/>
    <w:rsid w:val="003C67B3"/>
    <w:rsid w:val="003C67B5"/>
    <w:rsid w:val="003C7A9A"/>
    <w:rsid w:val="003D001D"/>
    <w:rsid w:val="003D01EA"/>
    <w:rsid w:val="003D0249"/>
    <w:rsid w:val="003D02FE"/>
    <w:rsid w:val="003D0B65"/>
    <w:rsid w:val="003D0BC5"/>
    <w:rsid w:val="003D1404"/>
    <w:rsid w:val="003D14B5"/>
    <w:rsid w:val="003D1AA7"/>
    <w:rsid w:val="003D1B75"/>
    <w:rsid w:val="003D1D52"/>
    <w:rsid w:val="003D1FB2"/>
    <w:rsid w:val="003D21B2"/>
    <w:rsid w:val="003D243C"/>
    <w:rsid w:val="003D24F2"/>
    <w:rsid w:val="003D29CC"/>
    <w:rsid w:val="003D3960"/>
    <w:rsid w:val="003D3D18"/>
    <w:rsid w:val="003D3D7E"/>
    <w:rsid w:val="003D4767"/>
    <w:rsid w:val="003D4E41"/>
    <w:rsid w:val="003D522C"/>
    <w:rsid w:val="003D5599"/>
    <w:rsid w:val="003D5AF8"/>
    <w:rsid w:val="003D671A"/>
    <w:rsid w:val="003D6916"/>
    <w:rsid w:val="003D752E"/>
    <w:rsid w:val="003D7728"/>
    <w:rsid w:val="003D79E2"/>
    <w:rsid w:val="003D7EE3"/>
    <w:rsid w:val="003E03F4"/>
    <w:rsid w:val="003E18B6"/>
    <w:rsid w:val="003E19B7"/>
    <w:rsid w:val="003E25BA"/>
    <w:rsid w:val="003E26E7"/>
    <w:rsid w:val="003E2B21"/>
    <w:rsid w:val="003E2CAA"/>
    <w:rsid w:val="003E387C"/>
    <w:rsid w:val="003E3B78"/>
    <w:rsid w:val="003E3D69"/>
    <w:rsid w:val="003E4228"/>
    <w:rsid w:val="003E42C2"/>
    <w:rsid w:val="003E4579"/>
    <w:rsid w:val="003E471B"/>
    <w:rsid w:val="003E4B45"/>
    <w:rsid w:val="003E508F"/>
    <w:rsid w:val="003E5937"/>
    <w:rsid w:val="003E5947"/>
    <w:rsid w:val="003E5EE6"/>
    <w:rsid w:val="003E62CC"/>
    <w:rsid w:val="003E6388"/>
    <w:rsid w:val="003E671E"/>
    <w:rsid w:val="003E67C4"/>
    <w:rsid w:val="003E6D61"/>
    <w:rsid w:val="003E71E3"/>
    <w:rsid w:val="003F0017"/>
    <w:rsid w:val="003F025D"/>
    <w:rsid w:val="003F16FE"/>
    <w:rsid w:val="003F1EAD"/>
    <w:rsid w:val="003F20D5"/>
    <w:rsid w:val="003F272D"/>
    <w:rsid w:val="003F2A9C"/>
    <w:rsid w:val="003F2E99"/>
    <w:rsid w:val="003F349F"/>
    <w:rsid w:val="003F40D3"/>
    <w:rsid w:val="003F415F"/>
    <w:rsid w:val="003F47A3"/>
    <w:rsid w:val="003F4B80"/>
    <w:rsid w:val="003F54E2"/>
    <w:rsid w:val="003F5657"/>
    <w:rsid w:val="003F6028"/>
    <w:rsid w:val="003F6091"/>
    <w:rsid w:val="003F63AB"/>
    <w:rsid w:val="003F6CDB"/>
    <w:rsid w:val="003F7207"/>
    <w:rsid w:val="003F79B5"/>
    <w:rsid w:val="00400921"/>
    <w:rsid w:val="00400A8C"/>
    <w:rsid w:val="00400BEB"/>
    <w:rsid w:val="00401491"/>
    <w:rsid w:val="00401E7C"/>
    <w:rsid w:val="00402029"/>
    <w:rsid w:val="0040214F"/>
    <w:rsid w:val="0040267D"/>
    <w:rsid w:val="0040272D"/>
    <w:rsid w:val="00402760"/>
    <w:rsid w:val="00402B87"/>
    <w:rsid w:val="004031E4"/>
    <w:rsid w:val="00403CEC"/>
    <w:rsid w:val="00405894"/>
    <w:rsid w:val="004061B5"/>
    <w:rsid w:val="004063C2"/>
    <w:rsid w:val="0040722D"/>
    <w:rsid w:val="00407F63"/>
    <w:rsid w:val="0041031D"/>
    <w:rsid w:val="00410565"/>
    <w:rsid w:val="00410771"/>
    <w:rsid w:val="00410D3A"/>
    <w:rsid w:val="00410E8C"/>
    <w:rsid w:val="004118ED"/>
    <w:rsid w:val="0041251B"/>
    <w:rsid w:val="004126BC"/>
    <w:rsid w:val="00413CF8"/>
    <w:rsid w:val="0041456D"/>
    <w:rsid w:val="004145CE"/>
    <w:rsid w:val="00415824"/>
    <w:rsid w:val="004159C1"/>
    <w:rsid w:val="00415A07"/>
    <w:rsid w:val="00415AF8"/>
    <w:rsid w:val="004163AB"/>
    <w:rsid w:val="00416EF0"/>
    <w:rsid w:val="00417A58"/>
    <w:rsid w:val="00417C8B"/>
    <w:rsid w:val="004201BE"/>
    <w:rsid w:val="0042033D"/>
    <w:rsid w:val="004206E3"/>
    <w:rsid w:val="00420D36"/>
    <w:rsid w:val="00420E2D"/>
    <w:rsid w:val="00420E44"/>
    <w:rsid w:val="00421F60"/>
    <w:rsid w:val="00421FC9"/>
    <w:rsid w:val="00422B35"/>
    <w:rsid w:val="00423050"/>
    <w:rsid w:val="0042419E"/>
    <w:rsid w:val="00424FBA"/>
    <w:rsid w:val="0042514D"/>
    <w:rsid w:val="004259DA"/>
    <w:rsid w:val="00425DC6"/>
    <w:rsid w:val="00426019"/>
    <w:rsid w:val="004263E9"/>
    <w:rsid w:val="004265AE"/>
    <w:rsid w:val="004269D8"/>
    <w:rsid w:val="00426FE5"/>
    <w:rsid w:val="00427630"/>
    <w:rsid w:val="00427F60"/>
    <w:rsid w:val="004308C3"/>
    <w:rsid w:val="0043094D"/>
    <w:rsid w:val="00430ECB"/>
    <w:rsid w:val="00430FDE"/>
    <w:rsid w:val="00431369"/>
    <w:rsid w:val="00431444"/>
    <w:rsid w:val="0043153F"/>
    <w:rsid w:val="00431D07"/>
    <w:rsid w:val="00431FC9"/>
    <w:rsid w:val="00432205"/>
    <w:rsid w:val="004322D8"/>
    <w:rsid w:val="00432ACC"/>
    <w:rsid w:val="00432EED"/>
    <w:rsid w:val="0043435B"/>
    <w:rsid w:val="0043443A"/>
    <w:rsid w:val="004347B8"/>
    <w:rsid w:val="00434876"/>
    <w:rsid w:val="00434D49"/>
    <w:rsid w:val="00434EF8"/>
    <w:rsid w:val="004363A8"/>
    <w:rsid w:val="00437BFE"/>
    <w:rsid w:val="00437D6A"/>
    <w:rsid w:val="00437F47"/>
    <w:rsid w:val="004401B6"/>
    <w:rsid w:val="0044095C"/>
    <w:rsid w:val="00440EF6"/>
    <w:rsid w:val="00441334"/>
    <w:rsid w:val="00441836"/>
    <w:rsid w:val="00441B98"/>
    <w:rsid w:val="00441D2F"/>
    <w:rsid w:val="0044367D"/>
    <w:rsid w:val="004436E9"/>
    <w:rsid w:val="0044386F"/>
    <w:rsid w:val="004438B3"/>
    <w:rsid w:val="00443B44"/>
    <w:rsid w:val="004442CB"/>
    <w:rsid w:val="00445FF0"/>
    <w:rsid w:val="00446322"/>
    <w:rsid w:val="004465D2"/>
    <w:rsid w:val="004467DC"/>
    <w:rsid w:val="00446B2A"/>
    <w:rsid w:val="00447267"/>
    <w:rsid w:val="004501EE"/>
    <w:rsid w:val="0045068E"/>
    <w:rsid w:val="004511C6"/>
    <w:rsid w:val="004516B2"/>
    <w:rsid w:val="004516ED"/>
    <w:rsid w:val="00451CC0"/>
    <w:rsid w:val="00452336"/>
    <w:rsid w:val="004526FD"/>
    <w:rsid w:val="00452C48"/>
    <w:rsid w:val="00453008"/>
    <w:rsid w:val="00453070"/>
    <w:rsid w:val="0045358B"/>
    <w:rsid w:val="004535FE"/>
    <w:rsid w:val="0045383E"/>
    <w:rsid w:val="004539D0"/>
    <w:rsid w:val="00453D4A"/>
    <w:rsid w:val="0045451A"/>
    <w:rsid w:val="00454632"/>
    <w:rsid w:val="00454699"/>
    <w:rsid w:val="00454BC8"/>
    <w:rsid w:val="004554E6"/>
    <w:rsid w:val="00455E5C"/>
    <w:rsid w:val="00456209"/>
    <w:rsid w:val="0045658E"/>
    <w:rsid w:val="00456819"/>
    <w:rsid w:val="00456DED"/>
    <w:rsid w:val="00456E9E"/>
    <w:rsid w:val="00460468"/>
    <w:rsid w:val="004604FC"/>
    <w:rsid w:val="00460D15"/>
    <w:rsid w:val="0046115F"/>
    <w:rsid w:val="00461373"/>
    <w:rsid w:val="00461A37"/>
    <w:rsid w:val="00461EEF"/>
    <w:rsid w:val="004628B7"/>
    <w:rsid w:val="00462944"/>
    <w:rsid w:val="0046318B"/>
    <w:rsid w:val="0046383B"/>
    <w:rsid w:val="00463FF4"/>
    <w:rsid w:val="004646A2"/>
    <w:rsid w:val="0046485F"/>
    <w:rsid w:val="0046499E"/>
    <w:rsid w:val="0046505B"/>
    <w:rsid w:val="0046592F"/>
    <w:rsid w:val="00465B20"/>
    <w:rsid w:val="00466568"/>
    <w:rsid w:val="00467477"/>
    <w:rsid w:val="00467A27"/>
    <w:rsid w:val="004706A0"/>
    <w:rsid w:val="004707F0"/>
    <w:rsid w:val="00470D85"/>
    <w:rsid w:val="004716D9"/>
    <w:rsid w:val="00472120"/>
    <w:rsid w:val="00472364"/>
    <w:rsid w:val="00472F1A"/>
    <w:rsid w:val="00473164"/>
    <w:rsid w:val="004732E9"/>
    <w:rsid w:val="00473CF0"/>
    <w:rsid w:val="00473DED"/>
    <w:rsid w:val="00474965"/>
    <w:rsid w:val="004756A7"/>
    <w:rsid w:val="00475933"/>
    <w:rsid w:val="00475E89"/>
    <w:rsid w:val="004770A9"/>
    <w:rsid w:val="00477872"/>
    <w:rsid w:val="004779DA"/>
    <w:rsid w:val="00481645"/>
    <w:rsid w:val="00481DC7"/>
    <w:rsid w:val="00482454"/>
    <w:rsid w:val="004836A9"/>
    <w:rsid w:val="004838A7"/>
    <w:rsid w:val="00483915"/>
    <w:rsid w:val="00483DBA"/>
    <w:rsid w:val="00483DBF"/>
    <w:rsid w:val="00484A84"/>
    <w:rsid w:val="00484E64"/>
    <w:rsid w:val="00485B74"/>
    <w:rsid w:val="00485E0C"/>
    <w:rsid w:val="004861E0"/>
    <w:rsid w:val="004863B0"/>
    <w:rsid w:val="004869C2"/>
    <w:rsid w:val="00487164"/>
    <w:rsid w:val="00487CAE"/>
    <w:rsid w:val="00487E74"/>
    <w:rsid w:val="00487EF1"/>
    <w:rsid w:val="00490632"/>
    <w:rsid w:val="00490F6D"/>
    <w:rsid w:val="00491A2B"/>
    <w:rsid w:val="0049291D"/>
    <w:rsid w:val="00492BF6"/>
    <w:rsid w:val="00492C2A"/>
    <w:rsid w:val="0049329B"/>
    <w:rsid w:val="00493343"/>
    <w:rsid w:val="004935D8"/>
    <w:rsid w:val="00493621"/>
    <w:rsid w:val="00493AB8"/>
    <w:rsid w:val="00493F47"/>
    <w:rsid w:val="00493F9A"/>
    <w:rsid w:val="004943BE"/>
    <w:rsid w:val="00495CE9"/>
    <w:rsid w:val="00495FCD"/>
    <w:rsid w:val="004965E7"/>
    <w:rsid w:val="00496A0E"/>
    <w:rsid w:val="00496C3F"/>
    <w:rsid w:val="00497569"/>
    <w:rsid w:val="004977B7"/>
    <w:rsid w:val="0049784B"/>
    <w:rsid w:val="00497BCC"/>
    <w:rsid w:val="004A0112"/>
    <w:rsid w:val="004A07EA"/>
    <w:rsid w:val="004A0A16"/>
    <w:rsid w:val="004A0B37"/>
    <w:rsid w:val="004A0B50"/>
    <w:rsid w:val="004A104C"/>
    <w:rsid w:val="004A12CD"/>
    <w:rsid w:val="004A13E9"/>
    <w:rsid w:val="004A1617"/>
    <w:rsid w:val="004A1757"/>
    <w:rsid w:val="004A1AC6"/>
    <w:rsid w:val="004A1E37"/>
    <w:rsid w:val="004A1E66"/>
    <w:rsid w:val="004A262A"/>
    <w:rsid w:val="004A26F0"/>
    <w:rsid w:val="004A3730"/>
    <w:rsid w:val="004A3C01"/>
    <w:rsid w:val="004A4DE4"/>
    <w:rsid w:val="004A50BA"/>
    <w:rsid w:val="004A5991"/>
    <w:rsid w:val="004A5CA0"/>
    <w:rsid w:val="004A6055"/>
    <w:rsid w:val="004A6A07"/>
    <w:rsid w:val="004A731C"/>
    <w:rsid w:val="004A7360"/>
    <w:rsid w:val="004A76A5"/>
    <w:rsid w:val="004A7717"/>
    <w:rsid w:val="004B00BC"/>
    <w:rsid w:val="004B0267"/>
    <w:rsid w:val="004B0CFA"/>
    <w:rsid w:val="004B1097"/>
    <w:rsid w:val="004B12DF"/>
    <w:rsid w:val="004B2216"/>
    <w:rsid w:val="004B2303"/>
    <w:rsid w:val="004B25D5"/>
    <w:rsid w:val="004B3513"/>
    <w:rsid w:val="004B36ED"/>
    <w:rsid w:val="004B38D9"/>
    <w:rsid w:val="004B39F9"/>
    <w:rsid w:val="004B457E"/>
    <w:rsid w:val="004B45CE"/>
    <w:rsid w:val="004B49C6"/>
    <w:rsid w:val="004B4E5A"/>
    <w:rsid w:val="004B4F6A"/>
    <w:rsid w:val="004B54AD"/>
    <w:rsid w:val="004B5605"/>
    <w:rsid w:val="004B56CD"/>
    <w:rsid w:val="004B5FE8"/>
    <w:rsid w:val="004B60BA"/>
    <w:rsid w:val="004B6960"/>
    <w:rsid w:val="004B6B4D"/>
    <w:rsid w:val="004B6EAB"/>
    <w:rsid w:val="004B71A0"/>
    <w:rsid w:val="004B7648"/>
    <w:rsid w:val="004B7726"/>
    <w:rsid w:val="004B7846"/>
    <w:rsid w:val="004B78A0"/>
    <w:rsid w:val="004B7B15"/>
    <w:rsid w:val="004B7DE4"/>
    <w:rsid w:val="004C0436"/>
    <w:rsid w:val="004C04E3"/>
    <w:rsid w:val="004C064B"/>
    <w:rsid w:val="004C0873"/>
    <w:rsid w:val="004C0DCC"/>
    <w:rsid w:val="004C0F19"/>
    <w:rsid w:val="004C134C"/>
    <w:rsid w:val="004C1503"/>
    <w:rsid w:val="004C15B8"/>
    <w:rsid w:val="004C16BB"/>
    <w:rsid w:val="004C24D1"/>
    <w:rsid w:val="004C26AC"/>
    <w:rsid w:val="004C3426"/>
    <w:rsid w:val="004C387D"/>
    <w:rsid w:val="004C4894"/>
    <w:rsid w:val="004C49E9"/>
    <w:rsid w:val="004C529E"/>
    <w:rsid w:val="004C5305"/>
    <w:rsid w:val="004C5EC5"/>
    <w:rsid w:val="004C6126"/>
    <w:rsid w:val="004C633E"/>
    <w:rsid w:val="004C69F7"/>
    <w:rsid w:val="004C6E96"/>
    <w:rsid w:val="004C6F8F"/>
    <w:rsid w:val="004C773D"/>
    <w:rsid w:val="004D0C65"/>
    <w:rsid w:val="004D0D16"/>
    <w:rsid w:val="004D0E88"/>
    <w:rsid w:val="004D107F"/>
    <w:rsid w:val="004D1E35"/>
    <w:rsid w:val="004D2CB1"/>
    <w:rsid w:val="004D3E10"/>
    <w:rsid w:val="004D4109"/>
    <w:rsid w:val="004D4335"/>
    <w:rsid w:val="004D46F9"/>
    <w:rsid w:val="004D4877"/>
    <w:rsid w:val="004D48BF"/>
    <w:rsid w:val="004D4F0F"/>
    <w:rsid w:val="004D52B0"/>
    <w:rsid w:val="004D5E0C"/>
    <w:rsid w:val="004D623A"/>
    <w:rsid w:val="004D6832"/>
    <w:rsid w:val="004D6932"/>
    <w:rsid w:val="004D6A87"/>
    <w:rsid w:val="004D77EC"/>
    <w:rsid w:val="004D78C7"/>
    <w:rsid w:val="004D7A52"/>
    <w:rsid w:val="004D7E5B"/>
    <w:rsid w:val="004E0D40"/>
    <w:rsid w:val="004E0F3B"/>
    <w:rsid w:val="004E0FCC"/>
    <w:rsid w:val="004E11AE"/>
    <w:rsid w:val="004E1812"/>
    <w:rsid w:val="004E1867"/>
    <w:rsid w:val="004E1E34"/>
    <w:rsid w:val="004E28C0"/>
    <w:rsid w:val="004E2F32"/>
    <w:rsid w:val="004E323F"/>
    <w:rsid w:val="004E3F87"/>
    <w:rsid w:val="004E49E4"/>
    <w:rsid w:val="004E4E1A"/>
    <w:rsid w:val="004E5384"/>
    <w:rsid w:val="004E5987"/>
    <w:rsid w:val="004E59C1"/>
    <w:rsid w:val="004E5CE1"/>
    <w:rsid w:val="004E5F47"/>
    <w:rsid w:val="004E62BB"/>
    <w:rsid w:val="004E6344"/>
    <w:rsid w:val="004E696C"/>
    <w:rsid w:val="004E6E3B"/>
    <w:rsid w:val="004E733B"/>
    <w:rsid w:val="004E78D8"/>
    <w:rsid w:val="004F00E9"/>
    <w:rsid w:val="004F0998"/>
    <w:rsid w:val="004F0AA0"/>
    <w:rsid w:val="004F0BFA"/>
    <w:rsid w:val="004F0DDD"/>
    <w:rsid w:val="004F0EBE"/>
    <w:rsid w:val="004F17FE"/>
    <w:rsid w:val="004F1F1D"/>
    <w:rsid w:val="004F2081"/>
    <w:rsid w:val="004F2333"/>
    <w:rsid w:val="004F2D1B"/>
    <w:rsid w:val="004F37BF"/>
    <w:rsid w:val="004F380D"/>
    <w:rsid w:val="004F42ED"/>
    <w:rsid w:val="004F4C86"/>
    <w:rsid w:val="004F4FFB"/>
    <w:rsid w:val="004F6190"/>
    <w:rsid w:val="004F6EB9"/>
    <w:rsid w:val="004F7226"/>
    <w:rsid w:val="004F7677"/>
    <w:rsid w:val="0050005D"/>
    <w:rsid w:val="00500985"/>
    <w:rsid w:val="0050157F"/>
    <w:rsid w:val="0050189F"/>
    <w:rsid w:val="00501C82"/>
    <w:rsid w:val="005023D6"/>
    <w:rsid w:val="00502A26"/>
    <w:rsid w:val="00502AF1"/>
    <w:rsid w:val="0050301B"/>
    <w:rsid w:val="00505AEA"/>
    <w:rsid w:val="00505E0A"/>
    <w:rsid w:val="0050609E"/>
    <w:rsid w:val="005066DF"/>
    <w:rsid w:val="005067A7"/>
    <w:rsid w:val="00506A3D"/>
    <w:rsid w:val="00506DDE"/>
    <w:rsid w:val="00506F65"/>
    <w:rsid w:val="00507115"/>
    <w:rsid w:val="00507DD0"/>
    <w:rsid w:val="0051058D"/>
    <w:rsid w:val="005106CE"/>
    <w:rsid w:val="0051095E"/>
    <w:rsid w:val="00510CE4"/>
    <w:rsid w:val="0051176F"/>
    <w:rsid w:val="0051191F"/>
    <w:rsid w:val="00511C1B"/>
    <w:rsid w:val="00511CE9"/>
    <w:rsid w:val="00511FA1"/>
    <w:rsid w:val="00512635"/>
    <w:rsid w:val="00512713"/>
    <w:rsid w:val="00512ACA"/>
    <w:rsid w:val="00512BDF"/>
    <w:rsid w:val="00513DAA"/>
    <w:rsid w:val="00514261"/>
    <w:rsid w:val="00515E7A"/>
    <w:rsid w:val="005160A0"/>
    <w:rsid w:val="005162BF"/>
    <w:rsid w:val="005168D0"/>
    <w:rsid w:val="00516D94"/>
    <w:rsid w:val="0051718F"/>
    <w:rsid w:val="005171BB"/>
    <w:rsid w:val="0051743D"/>
    <w:rsid w:val="005202F9"/>
    <w:rsid w:val="00520812"/>
    <w:rsid w:val="005209F3"/>
    <w:rsid w:val="00520B59"/>
    <w:rsid w:val="00521CFF"/>
    <w:rsid w:val="00522013"/>
    <w:rsid w:val="0052267A"/>
    <w:rsid w:val="00522A7F"/>
    <w:rsid w:val="0052302B"/>
    <w:rsid w:val="0052509D"/>
    <w:rsid w:val="005250D7"/>
    <w:rsid w:val="005254B2"/>
    <w:rsid w:val="00525EE4"/>
    <w:rsid w:val="00525F62"/>
    <w:rsid w:val="005265A2"/>
    <w:rsid w:val="00526B30"/>
    <w:rsid w:val="00527345"/>
    <w:rsid w:val="00527520"/>
    <w:rsid w:val="0052770F"/>
    <w:rsid w:val="0053058D"/>
    <w:rsid w:val="00530F2E"/>
    <w:rsid w:val="0053101B"/>
    <w:rsid w:val="00531271"/>
    <w:rsid w:val="00531371"/>
    <w:rsid w:val="00531CDC"/>
    <w:rsid w:val="00532019"/>
    <w:rsid w:val="00532664"/>
    <w:rsid w:val="00532D11"/>
    <w:rsid w:val="0053319D"/>
    <w:rsid w:val="005335CB"/>
    <w:rsid w:val="005336A0"/>
    <w:rsid w:val="0053432D"/>
    <w:rsid w:val="005343CC"/>
    <w:rsid w:val="005344DF"/>
    <w:rsid w:val="005344EE"/>
    <w:rsid w:val="00534B2D"/>
    <w:rsid w:val="00536260"/>
    <w:rsid w:val="00536331"/>
    <w:rsid w:val="005374C4"/>
    <w:rsid w:val="00537ACD"/>
    <w:rsid w:val="00537CE1"/>
    <w:rsid w:val="00537E69"/>
    <w:rsid w:val="0054034F"/>
    <w:rsid w:val="005407A7"/>
    <w:rsid w:val="005409F7"/>
    <w:rsid w:val="00540C7D"/>
    <w:rsid w:val="00540CA2"/>
    <w:rsid w:val="00540D0F"/>
    <w:rsid w:val="00541037"/>
    <w:rsid w:val="005413D3"/>
    <w:rsid w:val="00541E2E"/>
    <w:rsid w:val="00541EF9"/>
    <w:rsid w:val="00541FE9"/>
    <w:rsid w:val="005428AF"/>
    <w:rsid w:val="00542B68"/>
    <w:rsid w:val="00543116"/>
    <w:rsid w:val="005432A3"/>
    <w:rsid w:val="005436D4"/>
    <w:rsid w:val="00543BC2"/>
    <w:rsid w:val="00543F6B"/>
    <w:rsid w:val="00543FBB"/>
    <w:rsid w:val="0054436A"/>
    <w:rsid w:val="005443F4"/>
    <w:rsid w:val="005449C7"/>
    <w:rsid w:val="00544EF7"/>
    <w:rsid w:val="00545507"/>
    <w:rsid w:val="0054556A"/>
    <w:rsid w:val="0054566A"/>
    <w:rsid w:val="00545A51"/>
    <w:rsid w:val="005463D8"/>
    <w:rsid w:val="00546BB0"/>
    <w:rsid w:val="00546E99"/>
    <w:rsid w:val="00547B25"/>
    <w:rsid w:val="0055058A"/>
    <w:rsid w:val="0055069A"/>
    <w:rsid w:val="00550F8B"/>
    <w:rsid w:val="005514BE"/>
    <w:rsid w:val="00551B51"/>
    <w:rsid w:val="005525EA"/>
    <w:rsid w:val="005527E6"/>
    <w:rsid w:val="00552FCC"/>
    <w:rsid w:val="0055395F"/>
    <w:rsid w:val="00554CCD"/>
    <w:rsid w:val="00554D9B"/>
    <w:rsid w:val="0055591D"/>
    <w:rsid w:val="00555E2B"/>
    <w:rsid w:val="00556861"/>
    <w:rsid w:val="00556B35"/>
    <w:rsid w:val="005571A6"/>
    <w:rsid w:val="00557BF8"/>
    <w:rsid w:val="00560A2A"/>
    <w:rsid w:val="00560E9F"/>
    <w:rsid w:val="00561755"/>
    <w:rsid w:val="00561ED6"/>
    <w:rsid w:val="00562E7B"/>
    <w:rsid w:val="00562FF8"/>
    <w:rsid w:val="00563051"/>
    <w:rsid w:val="0056324A"/>
    <w:rsid w:val="0056385E"/>
    <w:rsid w:val="00563A18"/>
    <w:rsid w:val="00563AF1"/>
    <w:rsid w:val="00563E84"/>
    <w:rsid w:val="00564A93"/>
    <w:rsid w:val="00564C2D"/>
    <w:rsid w:val="00564FB8"/>
    <w:rsid w:val="0056518E"/>
    <w:rsid w:val="005652E0"/>
    <w:rsid w:val="00565A32"/>
    <w:rsid w:val="00565AC2"/>
    <w:rsid w:val="00565C75"/>
    <w:rsid w:val="0056646C"/>
    <w:rsid w:val="005666E7"/>
    <w:rsid w:val="0056692F"/>
    <w:rsid w:val="0056707E"/>
    <w:rsid w:val="00567153"/>
    <w:rsid w:val="0056725D"/>
    <w:rsid w:val="005676B5"/>
    <w:rsid w:val="00567A08"/>
    <w:rsid w:val="00567A6C"/>
    <w:rsid w:val="00567F48"/>
    <w:rsid w:val="005704C3"/>
    <w:rsid w:val="005709AB"/>
    <w:rsid w:val="00571497"/>
    <w:rsid w:val="00571564"/>
    <w:rsid w:val="00571996"/>
    <w:rsid w:val="00571E94"/>
    <w:rsid w:val="00571F46"/>
    <w:rsid w:val="00572D39"/>
    <w:rsid w:val="00573088"/>
    <w:rsid w:val="00573655"/>
    <w:rsid w:val="0057392D"/>
    <w:rsid w:val="00573D34"/>
    <w:rsid w:val="005741FB"/>
    <w:rsid w:val="0057439D"/>
    <w:rsid w:val="00574611"/>
    <w:rsid w:val="005751F6"/>
    <w:rsid w:val="0057526B"/>
    <w:rsid w:val="00575301"/>
    <w:rsid w:val="00575838"/>
    <w:rsid w:val="00575AF1"/>
    <w:rsid w:val="00575EC6"/>
    <w:rsid w:val="00576576"/>
    <w:rsid w:val="0057663C"/>
    <w:rsid w:val="00576953"/>
    <w:rsid w:val="00576A82"/>
    <w:rsid w:val="00576B5E"/>
    <w:rsid w:val="00577029"/>
    <w:rsid w:val="00577267"/>
    <w:rsid w:val="0057735D"/>
    <w:rsid w:val="0057796A"/>
    <w:rsid w:val="00580238"/>
    <w:rsid w:val="00580331"/>
    <w:rsid w:val="00581865"/>
    <w:rsid w:val="005821C9"/>
    <w:rsid w:val="005824A2"/>
    <w:rsid w:val="005831EE"/>
    <w:rsid w:val="005837FF"/>
    <w:rsid w:val="00583C3C"/>
    <w:rsid w:val="00583EA5"/>
    <w:rsid w:val="00583FA9"/>
    <w:rsid w:val="00584D77"/>
    <w:rsid w:val="00584FFE"/>
    <w:rsid w:val="00586242"/>
    <w:rsid w:val="00586595"/>
    <w:rsid w:val="00586935"/>
    <w:rsid w:val="00586BBF"/>
    <w:rsid w:val="005872F6"/>
    <w:rsid w:val="005873A7"/>
    <w:rsid w:val="00587475"/>
    <w:rsid w:val="0058769A"/>
    <w:rsid w:val="005876F3"/>
    <w:rsid w:val="0059061D"/>
    <w:rsid w:val="00590A9C"/>
    <w:rsid w:val="00591C40"/>
    <w:rsid w:val="00591CD7"/>
    <w:rsid w:val="005921ED"/>
    <w:rsid w:val="005925EB"/>
    <w:rsid w:val="00592CDD"/>
    <w:rsid w:val="00592FC3"/>
    <w:rsid w:val="00593BC7"/>
    <w:rsid w:val="005940ED"/>
    <w:rsid w:val="005941F7"/>
    <w:rsid w:val="005942CD"/>
    <w:rsid w:val="00595165"/>
    <w:rsid w:val="0059686A"/>
    <w:rsid w:val="005979AB"/>
    <w:rsid w:val="00597AC6"/>
    <w:rsid w:val="005A045D"/>
    <w:rsid w:val="005A0C2E"/>
    <w:rsid w:val="005A1869"/>
    <w:rsid w:val="005A24D6"/>
    <w:rsid w:val="005A2B1A"/>
    <w:rsid w:val="005A324C"/>
    <w:rsid w:val="005A4172"/>
    <w:rsid w:val="005A45B9"/>
    <w:rsid w:val="005A485A"/>
    <w:rsid w:val="005A4ABF"/>
    <w:rsid w:val="005A56C0"/>
    <w:rsid w:val="005A5912"/>
    <w:rsid w:val="005A5925"/>
    <w:rsid w:val="005A5978"/>
    <w:rsid w:val="005A5F02"/>
    <w:rsid w:val="005A60B3"/>
    <w:rsid w:val="005A6701"/>
    <w:rsid w:val="005A69C2"/>
    <w:rsid w:val="005A6C7B"/>
    <w:rsid w:val="005A6E71"/>
    <w:rsid w:val="005A74F9"/>
    <w:rsid w:val="005A7739"/>
    <w:rsid w:val="005B0205"/>
    <w:rsid w:val="005B063C"/>
    <w:rsid w:val="005B0BD9"/>
    <w:rsid w:val="005B0D77"/>
    <w:rsid w:val="005B0EC3"/>
    <w:rsid w:val="005B10FF"/>
    <w:rsid w:val="005B12EE"/>
    <w:rsid w:val="005B138E"/>
    <w:rsid w:val="005B195B"/>
    <w:rsid w:val="005B1D48"/>
    <w:rsid w:val="005B1F10"/>
    <w:rsid w:val="005B20CA"/>
    <w:rsid w:val="005B24B2"/>
    <w:rsid w:val="005B2A0E"/>
    <w:rsid w:val="005B2A81"/>
    <w:rsid w:val="005B2FDF"/>
    <w:rsid w:val="005B325B"/>
    <w:rsid w:val="005B3263"/>
    <w:rsid w:val="005B339D"/>
    <w:rsid w:val="005B37BA"/>
    <w:rsid w:val="005B37F6"/>
    <w:rsid w:val="005B460C"/>
    <w:rsid w:val="005B6328"/>
    <w:rsid w:val="005B64DB"/>
    <w:rsid w:val="005B68DC"/>
    <w:rsid w:val="005B728D"/>
    <w:rsid w:val="005B7723"/>
    <w:rsid w:val="005B793A"/>
    <w:rsid w:val="005C012B"/>
    <w:rsid w:val="005C0197"/>
    <w:rsid w:val="005C0B19"/>
    <w:rsid w:val="005C16FB"/>
    <w:rsid w:val="005C1918"/>
    <w:rsid w:val="005C1C9B"/>
    <w:rsid w:val="005C1E9B"/>
    <w:rsid w:val="005C312B"/>
    <w:rsid w:val="005C3757"/>
    <w:rsid w:val="005C3BEB"/>
    <w:rsid w:val="005C3C87"/>
    <w:rsid w:val="005C3DE7"/>
    <w:rsid w:val="005C402D"/>
    <w:rsid w:val="005C489E"/>
    <w:rsid w:val="005C48BA"/>
    <w:rsid w:val="005C4FEC"/>
    <w:rsid w:val="005C5364"/>
    <w:rsid w:val="005C5381"/>
    <w:rsid w:val="005C5F87"/>
    <w:rsid w:val="005C6801"/>
    <w:rsid w:val="005C6B86"/>
    <w:rsid w:val="005C6DE4"/>
    <w:rsid w:val="005C7077"/>
    <w:rsid w:val="005C70E9"/>
    <w:rsid w:val="005C739B"/>
    <w:rsid w:val="005C7664"/>
    <w:rsid w:val="005C79EE"/>
    <w:rsid w:val="005D003F"/>
    <w:rsid w:val="005D053E"/>
    <w:rsid w:val="005D0CD9"/>
    <w:rsid w:val="005D25D5"/>
    <w:rsid w:val="005D26A5"/>
    <w:rsid w:val="005D27FD"/>
    <w:rsid w:val="005D30B3"/>
    <w:rsid w:val="005D3563"/>
    <w:rsid w:val="005D45D5"/>
    <w:rsid w:val="005D534A"/>
    <w:rsid w:val="005D5554"/>
    <w:rsid w:val="005D5A49"/>
    <w:rsid w:val="005D62F9"/>
    <w:rsid w:val="005D63D6"/>
    <w:rsid w:val="005D6C39"/>
    <w:rsid w:val="005D7F5B"/>
    <w:rsid w:val="005D7F98"/>
    <w:rsid w:val="005E0215"/>
    <w:rsid w:val="005E0288"/>
    <w:rsid w:val="005E1417"/>
    <w:rsid w:val="005E16EA"/>
    <w:rsid w:val="005E189D"/>
    <w:rsid w:val="005E26BE"/>
    <w:rsid w:val="005E3969"/>
    <w:rsid w:val="005E3A3C"/>
    <w:rsid w:val="005E4430"/>
    <w:rsid w:val="005E459B"/>
    <w:rsid w:val="005E4A05"/>
    <w:rsid w:val="005E4AE8"/>
    <w:rsid w:val="005E4EEF"/>
    <w:rsid w:val="005E5C3A"/>
    <w:rsid w:val="005E5EEC"/>
    <w:rsid w:val="005E6038"/>
    <w:rsid w:val="005E7391"/>
    <w:rsid w:val="005E73C0"/>
    <w:rsid w:val="005E7616"/>
    <w:rsid w:val="005F002E"/>
    <w:rsid w:val="005F00D0"/>
    <w:rsid w:val="005F04F2"/>
    <w:rsid w:val="005F0814"/>
    <w:rsid w:val="005F08AA"/>
    <w:rsid w:val="005F0E1B"/>
    <w:rsid w:val="005F12FB"/>
    <w:rsid w:val="005F16A6"/>
    <w:rsid w:val="005F187E"/>
    <w:rsid w:val="005F1C65"/>
    <w:rsid w:val="005F2675"/>
    <w:rsid w:val="005F2971"/>
    <w:rsid w:val="005F2A90"/>
    <w:rsid w:val="005F3D68"/>
    <w:rsid w:val="005F40D4"/>
    <w:rsid w:val="005F46C4"/>
    <w:rsid w:val="005F47F7"/>
    <w:rsid w:val="005F4A63"/>
    <w:rsid w:val="005F4F55"/>
    <w:rsid w:val="005F53F0"/>
    <w:rsid w:val="005F53F1"/>
    <w:rsid w:val="005F553A"/>
    <w:rsid w:val="005F5908"/>
    <w:rsid w:val="005F5A75"/>
    <w:rsid w:val="005F5A84"/>
    <w:rsid w:val="005F5E33"/>
    <w:rsid w:val="005F5FAA"/>
    <w:rsid w:val="005F605A"/>
    <w:rsid w:val="005F60E2"/>
    <w:rsid w:val="005F63ED"/>
    <w:rsid w:val="005F6571"/>
    <w:rsid w:val="005F6928"/>
    <w:rsid w:val="005F7933"/>
    <w:rsid w:val="005F7E87"/>
    <w:rsid w:val="00600AAC"/>
    <w:rsid w:val="006016CF"/>
    <w:rsid w:val="00601818"/>
    <w:rsid w:val="006019C6"/>
    <w:rsid w:val="006019CF"/>
    <w:rsid w:val="00601DD9"/>
    <w:rsid w:val="00602021"/>
    <w:rsid w:val="00602B4A"/>
    <w:rsid w:val="00602D74"/>
    <w:rsid w:val="00602DC7"/>
    <w:rsid w:val="006031F6"/>
    <w:rsid w:val="00603766"/>
    <w:rsid w:val="00603B38"/>
    <w:rsid w:val="00603BF5"/>
    <w:rsid w:val="00603E71"/>
    <w:rsid w:val="0060424F"/>
    <w:rsid w:val="00604490"/>
    <w:rsid w:val="00604711"/>
    <w:rsid w:val="006047BF"/>
    <w:rsid w:val="00604FB3"/>
    <w:rsid w:val="00605090"/>
    <w:rsid w:val="00605573"/>
    <w:rsid w:val="0060596A"/>
    <w:rsid w:val="00606143"/>
    <w:rsid w:val="00606E93"/>
    <w:rsid w:val="00607692"/>
    <w:rsid w:val="0060770C"/>
    <w:rsid w:val="00607DD0"/>
    <w:rsid w:val="00607F14"/>
    <w:rsid w:val="006105FF"/>
    <w:rsid w:val="00610786"/>
    <w:rsid w:val="00610975"/>
    <w:rsid w:val="0061152A"/>
    <w:rsid w:val="00611778"/>
    <w:rsid w:val="006118F6"/>
    <w:rsid w:val="006122B0"/>
    <w:rsid w:val="00612678"/>
    <w:rsid w:val="006128DE"/>
    <w:rsid w:val="006129FC"/>
    <w:rsid w:val="00613034"/>
    <w:rsid w:val="00613337"/>
    <w:rsid w:val="00613761"/>
    <w:rsid w:val="00613DE5"/>
    <w:rsid w:val="00613E51"/>
    <w:rsid w:val="00615098"/>
    <w:rsid w:val="006151FD"/>
    <w:rsid w:val="006152CD"/>
    <w:rsid w:val="00615B4D"/>
    <w:rsid w:val="00615FF7"/>
    <w:rsid w:val="00616095"/>
    <w:rsid w:val="00616A3D"/>
    <w:rsid w:val="00616B29"/>
    <w:rsid w:val="00616CD9"/>
    <w:rsid w:val="0061727F"/>
    <w:rsid w:val="00617765"/>
    <w:rsid w:val="00617A5B"/>
    <w:rsid w:val="00617DF6"/>
    <w:rsid w:val="006201F0"/>
    <w:rsid w:val="0062043B"/>
    <w:rsid w:val="00620E63"/>
    <w:rsid w:val="00621581"/>
    <w:rsid w:val="006229C1"/>
    <w:rsid w:val="00622B12"/>
    <w:rsid w:val="00622C12"/>
    <w:rsid w:val="00623439"/>
    <w:rsid w:val="0062346F"/>
    <w:rsid w:val="006234E0"/>
    <w:rsid w:val="006237AA"/>
    <w:rsid w:val="00623ADD"/>
    <w:rsid w:val="00623D31"/>
    <w:rsid w:val="00624ACA"/>
    <w:rsid w:val="00624ACC"/>
    <w:rsid w:val="00624CBF"/>
    <w:rsid w:val="00625042"/>
    <w:rsid w:val="006252BA"/>
    <w:rsid w:val="0062538B"/>
    <w:rsid w:val="00625500"/>
    <w:rsid w:val="006261FE"/>
    <w:rsid w:val="00626764"/>
    <w:rsid w:val="006267BA"/>
    <w:rsid w:val="00626B32"/>
    <w:rsid w:val="00626FDE"/>
    <w:rsid w:val="00627004"/>
    <w:rsid w:val="006279A0"/>
    <w:rsid w:val="00627ABE"/>
    <w:rsid w:val="00627C51"/>
    <w:rsid w:val="00630B9A"/>
    <w:rsid w:val="00630BFB"/>
    <w:rsid w:val="006310B7"/>
    <w:rsid w:val="006314E2"/>
    <w:rsid w:val="006318FB"/>
    <w:rsid w:val="0063195A"/>
    <w:rsid w:val="00632563"/>
    <w:rsid w:val="006329B0"/>
    <w:rsid w:val="0063327E"/>
    <w:rsid w:val="006338BD"/>
    <w:rsid w:val="00634187"/>
    <w:rsid w:val="00634EC1"/>
    <w:rsid w:val="00634F89"/>
    <w:rsid w:val="00636836"/>
    <w:rsid w:val="006403A2"/>
    <w:rsid w:val="006415E9"/>
    <w:rsid w:val="00642C7A"/>
    <w:rsid w:val="00643207"/>
    <w:rsid w:val="00643B18"/>
    <w:rsid w:val="00643B49"/>
    <w:rsid w:val="00643C89"/>
    <w:rsid w:val="006442E7"/>
    <w:rsid w:val="006443E3"/>
    <w:rsid w:val="006448B5"/>
    <w:rsid w:val="00645556"/>
    <w:rsid w:val="0064693A"/>
    <w:rsid w:val="0064697F"/>
    <w:rsid w:val="00647039"/>
    <w:rsid w:val="006470C7"/>
    <w:rsid w:val="0064743A"/>
    <w:rsid w:val="00647A72"/>
    <w:rsid w:val="00647AEA"/>
    <w:rsid w:val="00647B63"/>
    <w:rsid w:val="0065003D"/>
    <w:rsid w:val="006507E3"/>
    <w:rsid w:val="00650CAC"/>
    <w:rsid w:val="006517C3"/>
    <w:rsid w:val="00651EE1"/>
    <w:rsid w:val="00652513"/>
    <w:rsid w:val="006525D8"/>
    <w:rsid w:val="0065261D"/>
    <w:rsid w:val="00652620"/>
    <w:rsid w:val="00652CF4"/>
    <w:rsid w:val="00653387"/>
    <w:rsid w:val="00653572"/>
    <w:rsid w:val="00654346"/>
    <w:rsid w:val="006547D5"/>
    <w:rsid w:val="00655323"/>
    <w:rsid w:val="00655326"/>
    <w:rsid w:val="00655672"/>
    <w:rsid w:val="00655B37"/>
    <w:rsid w:val="00655CA6"/>
    <w:rsid w:val="00655FD1"/>
    <w:rsid w:val="00656AF0"/>
    <w:rsid w:val="00657116"/>
    <w:rsid w:val="006572FF"/>
    <w:rsid w:val="00657DBC"/>
    <w:rsid w:val="00657F9D"/>
    <w:rsid w:val="006605B4"/>
    <w:rsid w:val="00660B69"/>
    <w:rsid w:val="006611C7"/>
    <w:rsid w:val="00661996"/>
    <w:rsid w:val="00661F3C"/>
    <w:rsid w:val="006627E0"/>
    <w:rsid w:val="00662ED1"/>
    <w:rsid w:val="006630D0"/>
    <w:rsid w:val="006633FC"/>
    <w:rsid w:val="006635FC"/>
    <w:rsid w:val="006638B9"/>
    <w:rsid w:val="00663B07"/>
    <w:rsid w:val="00664DA4"/>
    <w:rsid w:val="0066519C"/>
    <w:rsid w:val="00665664"/>
    <w:rsid w:val="00665988"/>
    <w:rsid w:val="00665B54"/>
    <w:rsid w:val="00666800"/>
    <w:rsid w:val="0066747E"/>
    <w:rsid w:val="00667790"/>
    <w:rsid w:val="00667938"/>
    <w:rsid w:val="00667B21"/>
    <w:rsid w:val="00667D39"/>
    <w:rsid w:val="00667EA3"/>
    <w:rsid w:val="006701FE"/>
    <w:rsid w:val="006706C2"/>
    <w:rsid w:val="00670EB9"/>
    <w:rsid w:val="0067168C"/>
    <w:rsid w:val="00673BE3"/>
    <w:rsid w:val="006740BD"/>
    <w:rsid w:val="006747F0"/>
    <w:rsid w:val="00674C2F"/>
    <w:rsid w:val="00675A1E"/>
    <w:rsid w:val="00675AAE"/>
    <w:rsid w:val="00675DCE"/>
    <w:rsid w:val="00676069"/>
    <w:rsid w:val="00676575"/>
    <w:rsid w:val="00676705"/>
    <w:rsid w:val="00676C04"/>
    <w:rsid w:val="00676D1E"/>
    <w:rsid w:val="00676D36"/>
    <w:rsid w:val="006778F8"/>
    <w:rsid w:val="0068066D"/>
    <w:rsid w:val="006811A4"/>
    <w:rsid w:val="006818F3"/>
    <w:rsid w:val="00681C07"/>
    <w:rsid w:val="0068292E"/>
    <w:rsid w:val="00682D84"/>
    <w:rsid w:val="00682F01"/>
    <w:rsid w:val="006834AD"/>
    <w:rsid w:val="006834FF"/>
    <w:rsid w:val="00683B70"/>
    <w:rsid w:val="00684217"/>
    <w:rsid w:val="006845C0"/>
    <w:rsid w:val="00684893"/>
    <w:rsid w:val="00684B7B"/>
    <w:rsid w:val="006852F0"/>
    <w:rsid w:val="0068534D"/>
    <w:rsid w:val="00685B3D"/>
    <w:rsid w:val="00685D9E"/>
    <w:rsid w:val="006870C8"/>
    <w:rsid w:val="0068774F"/>
    <w:rsid w:val="00690088"/>
    <w:rsid w:val="0069081F"/>
    <w:rsid w:val="00690C6F"/>
    <w:rsid w:val="00690CB1"/>
    <w:rsid w:val="00691245"/>
    <w:rsid w:val="00691253"/>
    <w:rsid w:val="00691623"/>
    <w:rsid w:val="00691DA8"/>
    <w:rsid w:val="0069236F"/>
    <w:rsid w:val="00692F85"/>
    <w:rsid w:val="0069313D"/>
    <w:rsid w:val="006931E3"/>
    <w:rsid w:val="00693DDC"/>
    <w:rsid w:val="0069464A"/>
    <w:rsid w:val="0069483F"/>
    <w:rsid w:val="0069508C"/>
    <w:rsid w:val="0069532F"/>
    <w:rsid w:val="00695393"/>
    <w:rsid w:val="00695493"/>
    <w:rsid w:val="00695E97"/>
    <w:rsid w:val="0069658A"/>
    <w:rsid w:val="00696EF1"/>
    <w:rsid w:val="00697F77"/>
    <w:rsid w:val="006A0202"/>
    <w:rsid w:val="006A0558"/>
    <w:rsid w:val="006A0BF9"/>
    <w:rsid w:val="006A196D"/>
    <w:rsid w:val="006A1A02"/>
    <w:rsid w:val="006A22D9"/>
    <w:rsid w:val="006A2308"/>
    <w:rsid w:val="006A284B"/>
    <w:rsid w:val="006A2907"/>
    <w:rsid w:val="006A2B51"/>
    <w:rsid w:val="006A3B4B"/>
    <w:rsid w:val="006A4601"/>
    <w:rsid w:val="006A4EEA"/>
    <w:rsid w:val="006A51FA"/>
    <w:rsid w:val="006A521B"/>
    <w:rsid w:val="006A55BB"/>
    <w:rsid w:val="006A5834"/>
    <w:rsid w:val="006A5859"/>
    <w:rsid w:val="006A5AEF"/>
    <w:rsid w:val="006A5CED"/>
    <w:rsid w:val="006A60FB"/>
    <w:rsid w:val="006A61C0"/>
    <w:rsid w:val="006A6744"/>
    <w:rsid w:val="006B001C"/>
    <w:rsid w:val="006B09C3"/>
    <w:rsid w:val="006B15C6"/>
    <w:rsid w:val="006B1B7F"/>
    <w:rsid w:val="006B1D39"/>
    <w:rsid w:val="006B1D3B"/>
    <w:rsid w:val="006B2714"/>
    <w:rsid w:val="006B3801"/>
    <w:rsid w:val="006B3B1D"/>
    <w:rsid w:val="006B42B0"/>
    <w:rsid w:val="006B44A9"/>
    <w:rsid w:val="006B4704"/>
    <w:rsid w:val="006B4997"/>
    <w:rsid w:val="006B4B24"/>
    <w:rsid w:val="006B5803"/>
    <w:rsid w:val="006B5846"/>
    <w:rsid w:val="006B5A1B"/>
    <w:rsid w:val="006B5E03"/>
    <w:rsid w:val="006B6AC6"/>
    <w:rsid w:val="006B6AF3"/>
    <w:rsid w:val="006B7091"/>
    <w:rsid w:val="006B7578"/>
    <w:rsid w:val="006B7804"/>
    <w:rsid w:val="006C0212"/>
    <w:rsid w:val="006C0CC5"/>
    <w:rsid w:val="006C1684"/>
    <w:rsid w:val="006C1D8C"/>
    <w:rsid w:val="006C2443"/>
    <w:rsid w:val="006C2689"/>
    <w:rsid w:val="006C26C5"/>
    <w:rsid w:val="006C2D69"/>
    <w:rsid w:val="006C2DA9"/>
    <w:rsid w:val="006C2F0A"/>
    <w:rsid w:val="006C2F58"/>
    <w:rsid w:val="006C3618"/>
    <w:rsid w:val="006C440B"/>
    <w:rsid w:val="006C4489"/>
    <w:rsid w:val="006C4B19"/>
    <w:rsid w:val="006C4D97"/>
    <w:rsid w:val="006C58B2"/>
    <w:rsid w:val="006C6334"/>
    <w:rsid w:val="006C6984"/>
    <w:rsid w:val="006C69AF"/>
    <w:rsid w:val="006C6BC5"/>
    <w:rsid w:val="006C71E0"/>
    <w:rsid w:val="006C7617"/>
    <w:rsid w:val="006C7C16"/>
    <w:rsid w:val="006C7E7F"/>
    <w:rsid w:val="006D0021"/>
    <w:rsid w:val="006D0179"/>
    <w:rsid w:val="006D0E58"/>
    <w:rsid w:val="006D12D4"/>
    <w:rsid w:val="006D1917"/>
    <w:rsid w:val="006D2244"/>
    <w:rsid w:val="006D2A1B"/>
    <w:rsid w:val="006D33D9"/>
    <w:rsid w:val="006D3E4D"/>
    <w:rsid w:val="006D4354"/>
    <w:rsid w:val="006D4513"/>
    <w:rsid w:val="006D45DA"/>
    <w:rsid w:val="006D498A"/>
    <w:rsid w:val="006D5044"/>
    <w:rsid w:val="006D5102"/>
    <w:rsid w:val="006D53A0"/>
    <w:rsid w:val="006D5A65"/>
    <w:rsid w:val="006D72F6"/>
    <w:rsid w:val="006E0000"/>
    <w:rsid w:val="006E0269"/>
    <w:rsid w:val="006E066B"/>
    <w:rsid w:val="006E08A3"/>
    <w:rsid w:val="006E0C59"/>
    <w:rsid w:val="006E0EFB"/>
    <w:rsid w:val="006E155D"/>
    <w:rsid w:val="006E17C3"/>
    <w:rsid w:val="006E1CF3"/>
    <w:rsid w:val="006E1D3A"/>
    <w:rsid w:val="006E314B"/>
    <w:rsid w:val="006E340D"/>
    <w:rsid w:val="006E3493"/>
    <w:rsid w:val="006E38A6"/>
    <w:rsid w:val="006E4112"/>
    <w:rsid w:val="006E4430"/>
    <w:rsid w:val="006E4717"/>
    <w:rsid w:val="006E57B3"/>
    <w:rsid w:val="006E58AB"/>
    <w:rsid w:val="006E6462"/>
    <w:rsid w:val="006E723B"/>
    <w:rsid w:val="006E7278"/>
    <w:rsid w:val="006E7745"/>
    <w:rsid w:val="006E7B05"/>
    <w:rsid w:val="006E7DE8"/>
    <w:rsid w:val="006F0F62"/>
    <w:rsid w:val="006F138E"/>
    <w:rsid w:val="006F1549"/>
    <w:rsid w:val="006F18BC"/>
    <w:rsid w:val="006F1CF4"/>
    <w:rsid w:val="006F2174"/>
    <w:rsid w:val="006F2760"/>
    <w:rsid w:val="006F2AA3"/>
    <w:rsid w:val="006F3C51"/>
    <w:rsid w:val="006F432B"/>
    <w:rsid w:val="006F4A6E"/>
    <w:rsid w:val="006F4D02"/>
    <w:rsid w:val="006F5BAB"/>
    <w:rsid w:val="006F70EC"/>
    <w:rsid w:val="006F74B2"/>
    <w:rsid w:val="006F7DFA"/>
    <w:rsid w:val="006F7ECE"/>
    <w:rsid w:val="0070021F"/>
    <w:rsid w:val="00700246"/>
    <w:rsid w:val="00700ABB"/>
    <w:rsid w:val="00701206"/>
    <w:rsid w:val="00701596"/>
    <w:rsid w:val="0070173D"/>
    <w:rsid w:val="00701847"/>
    <w:rsid w:val="00701D1E"/>
    <w:rsid w:val="00701FA8"/>
    <w:rsid w:val="00702408"/>
    <w:rsid w:val="007027BA"/>
    <w:rsid w:val="00702A77"/>
    <w:rsid w:val="007031F4"/>
    <w:rsid w:val="0070341D"/>
    <w:rsid w:val="0070346D"/>
    <w:rsid w:val="00703D5D"/>
    <w:rsid w:val="00704458"/>
    <w:rsid w:val="007044D9"/>
    <w:rsid w:val="00704F3A"/>
    <w:rsid w:val="00705965"/>
    <w:rsid w:val="00705D6D"/>
    <w:rsid w:val="00705FF3"/>
    <w:rsid w:val="007062B2"/>
    <w:rsid w:val="00706D71"/>
    <w:rsid w:val="00707FE1"/>
    <w:rsid w:val="007109DA"/>
    <w:rsid w:val="00710BFA"/>
    <w:rsid w:val="00710CCD"/>
    <w:rsid w:val="00710FBF"/>
    <w:rsid w:val="00711BAC"/>
    <w:rsid w:val="00711E2C"/>
    <w:rsid w:val="00711FBE"/>
    <w:rsid w:val="00712937"/>
    <w:rsid w:val="00712A7A"/>
    <w:rsid w:val="0071353D"/>
    <w:rsid w:val="00713546"/>
    <w:rsid w:val="0071391C"/>
    <w:rsid w:val="0071399D"/>
    <w:rsid w:val="007139AA"/>
    <w:rsid w:val="00714E98"/>
    <w:rsid w:val="00715970"/>
    <w:rsid w:val="007159C5"/>
    <w:rsid w:val="007159C9"/>
    <w:rsid w:val="00715AA4"/>
    <w:rsid w:val="0071634D"/>
    <w:rsid w:val="007165B8"/>
    <w:rsid w:val="00716D6C"/>
    <w:rsid w:val="0071797A"/>
    <w:rsid w:val="00717EF9"/>
    <w:rsid w:val="00720709"/>
    <w:rsid w:val="00721540"/>
    <w:rsid w:val="00721654"/>
    <w:rsid w:val="0072200C"/>
    <w:rsid w:val="00722967"/>
    <w:rsid w:val="00722C42"/>
    <w:rsid w:val="00722D3A"/>
    <w:rsid w:val="00722E8E"/>
    <w:rsid w:val="00723410"/>
    <w:rsid w:val="00723880"/>
    <w:rsid w:val="0072428E"/>
    <w:rsid w:val="007244C1"/>
    <w:rsid w:val="007244FE"/>
    <w:rsid w:val="007245F1"/>
    <w:rsid w:val="00724668"/>
    <w:rsid w:val="00724920"/>
    <w:rsid w:val="00724D5D"/>
    <w:rsid w:val="00725212"/>
    <w:rsid w:val="007252AC"/>
    <w:rsid w:val="0072554C"/>
    <w:rsid w:val="0072556D"/>
    <w:rsid w:val="00725A33"/>
    <w:rsid w:val="00725E9B"/>
    <w:rsid w:val="007263F7"/>
    <w:rsid w:val="0072649B"/>
    <w:rsid w:val="00726658"/>
    <w:rsid w:val="00726CBA"/>
    <w:rsid w:val="00726FF1"/>
    <w:rsid w:val="007303E2"/>
    <w:rsid w:val="00731062"/>
    <w:rsid w:val="00731507"/>
    <w:rsid w:val="0073169F"/>
    <w:rsid w:val="00732240"/>
    <w:rsid w:val="0073333D"/>
    <w:rsid w:val="007334C7"/>
    <w:rsid w:val="00733E0C"/>
    <w:rsid w:val="00733F38"/>
    <w:rsid w:val="007348A4"/>
    <w:rsid w:val="00735088"/>
    <w:rsid w:val="0073573C"/>
    <w:rsid w:val="007357BC"/>
    <w:rsid w:val="0073583F"/>
    <w:rsid w:val="00735BBE"/>
    <w:rsid w:val="0073662B"/>
    <w:rsid w:val="00736A34"/>
    <w:rsid w:val="00736DAD"/>
    <w:rsid w:val="00736F87"/>
    <w:rsid w:val="00737883"/>
    <w:rsid w:val="00737990"/>
    <w:rsid w:val="00737A8A"/>
    <w:rsid w:val="0074024E"/>
    <w:rsid w:val="0074086F"/>
    <w:rsid w:val="007409E4"/>
    <w:rsid w:val="00740DD7"/>
    <w:rsid w:val="00740EF2"/>
    <w:rsid w:val="007410D3"/>
    <w:rsid w:val="00741638"/>
    <w:rsid w:val="00742C53"/>
    <w:rsid w:val="00742F8E"/>
    <w:rsid w:val="00743025"/>
    <w:rsid w:val="00743A4B"/>
    <w:rsid w:val="00744089"/>
    <w:rsid w:val="00744301"/>
    <w:rsid w:val="00744AFE"/>
    <w:rsid w:val="0074587A"/>
    <w:rsid w:val="00745BFB"/>
    <w:rsid w:val="00746D43"/>
    <w:rsid w:val="00746D4F"/>
    <w:rsid w:val="007476BF"/>
    <w:rsid w:val="0075017F"/>
    <w:rsid w:val="00750CD4"/>
    <w:rsid w:val="00751F2E"/>
    <w:rsid w:val="00752552"/>
    <w:rsid w:val="00752B83"/>
    <w:rsid w:val="007533E0"/>
    <w:rsid w:val="00753E14"/>
    <w:rsid w:val="00754042"/>
    <w:rsid w:val="007549AB"/>
    <w:rsid w:val="00755378"/>
    <w:rsid w:val="00755601"/>
    <w:rsid w:val="00755E53"/>
    <w:rsid w:val="00756244"/>
    <w:rsid w:val="0075687B"/>
    <w:rsid w:val="0075713D"/>
    <w:rsid w:val="00757230"/>
    <w:rsid w:val="00760342"/>
    <w:rsid w:val="007603EE"/>
    <w:rsid w:val="00760755"/>
    <w:rsid w:val="0076125E"/>
    <w:rsid w:val="007617F7"/>
    <w:rsid w:val="007618C3"/>
    <w:rsid w:val="007618EA"/>
    <w:rsid w:val="007620F6"/>
    <w:rsid w:val="00762280"/>
    <w:rsid w:val="007625DE"/>
    <w:rsid w:val="007625EF"/>
    <w:rsid w:val="0076293C"/>
    <w:rsid w:val="00763222"/>
    <w:rsid w:val="00763426"/>
    <w:rsid w:val="007647BC"/>
    <w:rsid w:val="00764BE7"/>
    <w:rsid w:val="0076545C"/>
    <w:rsid w:val="007668A8"/>
    <w:rsid w:val="0076691D"/>
    <w:rsid w:val="00766AC1"/>
    <w:rsid w:val="00766EA5"/>
    <w:rsid w:val="007671DA"/>
    <w:rsid w:val="007673F7"/>
    <w:rsid w:val="007677BF"/>
    <w:rsid w:val="00767B98"/>
    <w:rsid w:val="00767FAC"/>
    <w:rsid w:val="0077000D"/>
    <w:rsid w:val="007701D5"/>
    <w:rsid w:val="00770F7F"/>
    <w:rsid w:val="00771772"/>
    <w:rsid w:val="0077191B"/>
    <w:rsid w:val="00771C33"/>
    <w:rsid w:val="00771D00"/>
    <w:rsid w:val="00772460"/>
    <w:rsid w:val="0077254E"/>
    <w:rsid w:val="00772BD5"/>
    <w:rsid w:val="00772C10"/>
    <w:rsid w:val="00773A57"/>
    <w:rsid w:val="00773A7E"/>
    <w:rsid w:val="00773C01"/>
    <w:rsid w:val="00774EB6"/>
    <w:rsid w:val="00774F23"/>
    <w:rsid w:val="007757B9"/>
    <w:rsid w:val="007759BE"/>
    <w:rsid w:val="00775DDA"/>
    <w:rsid w:val="00776857"/>
    <w:rsid w:val="00776B1A"/>
    <w:rsid w:val="00776F69"/>
    <w:rsid w:val="0077714E"/>
    <w:rsid w:val="0077721F"/>
    <w:rsid w:val="00780293"/>
    <w:rsid w:val="00780529"/>
    <w:rsid w:val="0078132C"/>
    <w:rsid w:val="00781582"/>
    <w:rsid w:val="0078158E"/>
    <w:rsid w:val="007816F2"/>
    <w:rsid w:val="00781B85"/>
    <w:rsid w:val="00781BBC"/>
    <w:rsid w:val="00781CBB"/>
    <w:rsid w:val="00781E92"/>
    <w:rsid w:val="00782893"/>
    <w:rsid w:val="00783208"/>
    <w:rsid w:val="0078354F"/>
    <w:rsid w:val="007837B7"/>
    <w:rsid w:val="00783A3F"/>
    <w:rsid w:val="00783CF6"/>
    <w:rsid w:val="007843EE"/>
    <w:rsid w:val="007844BF"/>
    <w:rsid w:val="007845F2"/>
    <w:rsid w:val="00784A91"/>
    <w:rsid w:val="00784FE1"/>
    <w:rsid w:val="0078592D"/>
    <w:rsid w:val="00786740"/>
    <w:rsid w:val="00787BBB"/>
    <w:rsid w:val="007901F3"/>
    <w:rsid w:val="00790469"/>
    <w:rsid w:val="00790638"/>
    <w:rsid w:val="007908CB"/>
    <w:rsid w:val="00791314"/>
    <w:rsid w:val="00791CDC"/>
    <w:rsid w:val="00791FC3"/>
    <w:rsid w:val="007921DE"/>
    <w:rsid w:val="0079255D"/>
    <w:rsid w:val="007925EA"/>
    <w:rsid w:val="00792680"/>
    <w:rsid w:val="00792973"/>
    <w:rsid w:val="00792E5D"/>
    <w:rsid w:val="00793B28"/>
    <w:rsid w:val="00793FCE"/>
    <w:rsid w:val="00794A86"/>
    <w:rsid w:val="007957C1"/>
    <w:rsid w:val="00795BD5"/>
    <w:rsid w:val="00795D43"/>
    <w:rsid w:val="007962B3"/>
    <w:rsid w:val="0079639A"/>
    <w:rsid w:val="0079651A"/>
    <w:rsid w:val="00796D28"/>
    <w:rsid w:val="00796D4F"/>
    <w:rsid w:val="00797263"/>
    <w:rsid w:val="00797B7C"/>
    <w:rsid w:val="00797CD5"/>
    <w:rsid w:val="007A0206"/>
    <w:rsid w:val="007A07C3"/>
    <w:rsid w:val="007A08D4"/>
    <w:rsid w:val="007A0AFF"/>
    <w:rsid w:val="007A0F66"/>
    <w:rsid w:val="007A16D0"/>
    <w:rsid w:val="007A2031"/>
    <w:rsid w:val="007A230C"/>
    <w:rsid w:val="007A2979"/>
    <w:rsid w:val="007A32FD"/>
    <w:rsid w:val="007A3750"/>
    <w:rsid w:val="007A3B5E"/>
    <w:rsid w:val="007A4370"/>
    <w:rsid w:val="007A453A"/>
    <w:rsid w:val="007A47AD"/>
    <w:rsid w:val="007A4A2B"/>
    <w:rsid w:val="007A4D1E"/>
    <w:rsid w:val="007A5800"/>
    <w:rsid w:val="007A5C8D"/>
    <w:rsid w:val="007A5E60"/>
    <w:rsid w:val="007A60D3"/>
    <w:rsid w:val="007A6A56"/>
    <w:rsid w:val="007A6AD1"/>
    <w:rsid w:val="007A7169"/>
    <w:rsid w:val="007A7A76"/>
    <w:rsid w:val="007A7D78"/>
    <w:rsid w:val="007B019F"/>
    <w:rsid w:val="007B0234"/>
    <w:rsid w:val="007B03B8"/>
    <w:rsid w:val="007B03F7"/>
    <w:rsid w:val="007B0B04"/>
    <w:rsid w:val="007B0D74"/>
    <w:rsid w:val="007B1404"/>
    <w:rsid w:val="007B19F3"/>
    <w:rsid w:val="007B1AE4"/>
    <w:rsid w:val="007B2596"/>
    <w:rsid w:val="007B25FB"/>
    <w:rsid w:val="007B2780"/>
    <w:rsid w:val="007B27DD"/>
    <w:rsid w:val="007B2D3F"/>
    <w:rsid w:val="007B352F"/>
    <w:rsid w:val="007B37E6"/>
    <w:rsid w:val="007B3DDE"/>
    <w:rsid w:val="007B3EA6"/>
    <w:rsid w:val="007B4143"/>
    <w:rsid w:val="007B4402"/>
    <w:rsid w:val="007B4D0A"/>
    <w:rsid w:val="007B503B"/>
    <w:rsid w:val="007B5245"/>
    <w:rsid w:val="007B53B1"/>
    <w:rsid w:val="007B581D"/>
    <w:rsid w:val="007B59E5"/>
    <w:rsid w:val="007B5A02"/>
    <w:rsid w:val="007B5B06"/>
    <w:rsid w:val="007B6030"/>
    <w:rsid w:val="007B60BD"/>
    <w:rsid w:val="007B67B1"/>
    <w:rsid w:val="007B699E"/>
    <w:rsid w:val="007B6A17"/>
    <w:rsid w:val="007B6E9B"/>
    <w:rsid w:val="007B7371"/>
    <w:rsid w:val="007B753D"/>
    <w:rsid w:val="007C00D2"/>
    <w:rsid w:val="007C052B"/>
    <w:rsid w:val="007C0B56"/>
    <w:rsid w:val="007C12FE"/>
    <w:rsid w:val="007C1CD1"/>
    <w:rsid w:val="007C2943"/>
    <w:rsid w:val="007C31E3"/>
    <w:rsid w:val="007C352C"/>
    <w:rsid w:val="007C3A0E"/>
    <w:rsid w:val="007C3FAC"/>
    <w:rsid w:val="007C3FDB"/>
    <w:rsid w:val="007C51D5"/>
    <w:rsid w:val="007C5A36"/>
    <w:rsid w:val="007C61AD"/>
    <w:rsid w:val="007C6F77"/>
    <w:rsid w:val="007C7304"/>
    <w:rsid w:val="007C7D3E"/>
    <w:rsid w:val="007D0090"/>
    <w:rsid w:val="007D06C5"/>
    <w:rsid w:val="007D0B2E"/>
    <w:rsid w:val="007D162D"/>
    <w:rsid w:val="007D1DCD"/>
    <w:rsid w:val="007D1F08"/>
    <w:rsid w:val="007D1FCA"/>
    <w:rsid w:val="007D2498"/>
    <w:rsid w:val="007D2B45"/>
    <w:rsid w:val="007D32D3"/>
    <w:rsid w:val="007D3561"/>
    <w:rsid w:val="007D3DE7"/>
    <w:rsid w:val="007D484A"/>
    <w:rsid w:val="007D4907"/>
    <w:rsid w:val="007D4AF1"/>
    <w:rsid w:val="007D4CD6"/>
    <w:rsid w:val="007D5161"/>
    <w:rsid w:val="007D52C0"/>
    <w:rsid w:val="007D53C9"/>
    <w:rsid w:val="007D53CC"/>
    <w:rsid w:val="007D58BA"/>
    <w:rsid w:val="007D5D22"/>
    <w:rsid w:val="007D612B"/>
    <w:rsid w:val="007D64D3"/>
    <w:rsid w:val="007D6B65"/>
    <w:rsid w:val="007D6C7F"/>
    <w:rsid w:val="007D7361"/>
    <w:rsid w:val="007D77EE"/>
    <w:rsid w:val="007D7ACF"/>
    <w:rsid w:val="007D7CD8"/>
    <w:rsid w:val="007E0F4A"/>
    <w:rsid w:val="007E1883"/>
    <w:rsid w:val="007E1AF7"/>
    <w:rsid w:val="007E2B3B"/>
    <w:rsid w:val="007E2BBC"/>
    <w:rsid w:val="007E367A"/>
    <w:rsid w:val="007E3F89"/>
    <w:rsid w:val="007E4365"/>
    <w:rsid w:val="007E4445"/>
    <w:rsid w:val="007E54DF"/>
    <w:rsid w:val="007E562F"/>
    <w:rsid w:val="007E59F5"/>
    <w:rsid w:val="007E5D94"/>
    <w:rsid w:val="007E6704"/>
    <w:rsid w:val="007E67D6"/>
    <w:rsid w:val="007E68F0"/>
    <w:rsid w:val="007E6DFD"/>
    <w:rsid w:val="007E6EB1"/>
    <w:rsid w:val="007E7112"/>
    <w:rsid w:val="007E742E"/>
    <w:rsid w:val="007E78C2"/>
    <w:rsid w:val="007F0867"/>
    <w:rsid w:val="007F10DB"/>
    <w:rsid w:val="007F1B58"/>
    <w:rsid w:val="007F253B"/>
    <w:rsid w:val="007F2799"/>
    <w:rsid w:val="007F2D42"/>
    <w:rsid w:val="007F2F34"/>
    <w:rsid w:val="007F3A26"/>
    <w:rsid w:val="007F3CD4"/>
    <w:rsid w:val="007F3F53"/>
    <w:rsid w:val="007F4086"/>
    <w:rsid w:val="007F412F"/>
    <w:rsid w:val="007F422B"/>
    <w:rsid w:val="007F43BE"/>
    <w:rsid w:val="007F4412"/>
    <w:rsid w:val="007F463D"/>
    <w:rsid w:val="007F4BBA"/>
    <w:rsid w:val="007F53FC"/>
    <w:rsid w:val="007F5858"/>
    <w:rsid w:val="007F698F"/>
    <w:rsid w:val="007F6B94"/>
    <w:rsid w:val="007F755B"/>
    <w:rsid w:val="0080021C"/>
    <w:rsid w:val="00800399"/>
    <w:rsid w:val="00800B9F"/>
    <w:rsid w:val="0080107B"/>
    <w:rsid w:val="008020BF"/>
    <w:rsid w:val="00802457"/>
    <w:rsid w:val="008025B2"/>
    <w:rsid w:val="00802E90"/>
    <w:rsid w:val="0080325C"/>
    <w:rsid w:val="00803A90"/>
    <w:rsid w:val="00803CAE"/>
    <w:rsid w:val="0080417E"/>
    <w:rsid w:val="0080430B"/>
    <w:rsid w:val="0080431D"/>
    <w:rsid w:val="00804851"/>
    <w:rsid w:val="00804FCD"/>
    <w:rsid w:val="00805013"/>
    <w:rsid w:val="00806073"/>
    <w:rsid w:val="0080694E"/>
    <w:rsid w:val="00807904"/>
    <w:rsid w:val="00807B5F"/>
    <w:rsid w:val="008101F8"/>
    <w:rsid w:val="008107A3"/>
    <w:rsid w:val="00810846"/>
    <w:rsid w:val="00810937"/>
    <w:rsid w:val="00810A4D"/>
    <w:rsid w:val="00810A89"/>
    <w:rsid w:val="00810BB1"/>
    <w:rsid w:val="00811AB4"/>
    <w:rsid w:val="00811FC3"/>
    <w:rsid w:val="00812160"/>
    <w:rsid w:val="008124B7"/>
    <w:rsid w:val="008127EF"/>
    <w:rsid w:val="0081280F"/>
    <w:rsid w:val="00812899"/>
    <w:rsid w:val="00812A7E"/>
    <w:rsid w:val="00813254"/>
    <w:rsid w:val="00813A52"/>
    <w:rsid w:val="00813B63"/>
    <w:rsid w:val="00813C14"/>
    <w:rsid w:val="00813CEE"/>
    <w:rsid w:val="008141DC"/>
    <w:rsid w:val="008141FA"/>
    <w:rsid w:val="00814518"/>
    <w:rsid w:val="008148E2"/>
    <w:rsid w:val="00814A2B"/>
    <w:rsid w:val="00814ACA"/>
    <w:rsid w:val="00814C7D"/>
    <w:rsid w:val="00815144"/>
    <w:rsid w:val="008153FA"/>
    <w:rsid w:val="008154F5"/>
    <w:rsid w:val="00815F0A"/>
    <w:rsid w:val="00816999"/>
    <w:rsid w:val="0081700A"/>
    <w:rsid w:val="0081719D"/>
    <w:rsid w:val="0081760D"/>
    <w:rsid w:val="00817CD0"/>
    <w:rsid w:val="00820387"/>
    <w:rsid w:val="00821DF1"/>
    <w:rsid w:val="0082262D"/>
    <w:rsid w:val="008229E9"/>
    <w:rsid w:val="00823169"/>
    <w:rsid w:val="008233FA"/>
    <w:rsid w:val="0082345C"/>
    <w:rsid w:val="00824C11"/>
    <w:rsid w:val="00824D4A"/>
    <w:rsid w:val="00824D58"/>
    <w:rsid w:val="00825091"/>
    <w:rsid w:val="00825BDD"/>
    <w:rsid w:val="00826132"/>
    <w:rsid w:val="00826C3A"/>
    <w:rsid w:val="00827352"/>
    <w:rsid w:val="00827F4D"/>
    <w:rsid w:val="008309CD"/>
    <w:rsid w:val="00830B9F"/>
    <w:rsid w:val="00831557"/>
    <w:rsid w:val="0083155C"/>
    <w:rsid w:val="00831E97"/>
    <w:rsid w:val="00831ECB"/>
    <w:rsid w:val="008323BC"/>
    <w:rsid w:val="00832B28"/>
    <w:rsid w:val="00833176"/>
    <w:rsid w:val="00833A4F"/>
    <w:rsid w:val="00833E3A"/>
    <w:rsid w:val="00833F3E"/>
    <w:rsid w:val="0083404B"/>
    <w:rsid w:val="00834094"/>
    <w:rsid w:val="00834A98"/>
    <w:rsid w:val="00834D83"/>
    <w:rsid w:val="00835429"/>
    <w:rsid w:val="00835AE6"/>
    <w:rsid w:val="00835BF9"/>
    <w:rsid w:val="00835DD9"/>
    <w:rsid w:val="0083607A"/>
    <w:rsid w:val="00837D50"/>
    <w:rsid w:val="00840240"/>
    <w:rsid w:val="0084041E"/>
    <w:rsid w:val="0084077A"/>
    <w:rsid w:val="00840993"/>
    <w:rsid w:val="00840A9E"/>
    <w:rsid w:val="00840C43"/>
    <w:rsid w:val="00840E98"/>
    <w:rsid w:val="0084150A"/>
    <w:rsid w:val="00841BC2"/>
    <w:rsid w:val="00841CF4"/>
    <w:rsid w:val="00842189"/>
    <w:rsid w:val="00842CB0"/>
    <w:rsid w:val="00842CD0"/>
    <w:rsid w:val="00842F7D"/>
    <w:rsid w:val="00843723"/>
    <w:rsid w:val="00843EC4"/>
    <w:rsid w:val="00844D3C"/>
    <w:rsid w:val="00844F05"/>
    <w:rsid w:val="00845122"/>
    <w:rsid w:val="0084567E"/>
    <w:rsid w:val="00846354"/>
    <w:rsid w:val="00846E1C"/>
    <w:rsid w:val="00850036"/>
    <w:rsid w:val="00850047"/>
    <w:rsid w:val="00850237"/>
    <w:rsid w:val="0085043E"/>
    <w:rsid w:val="00850A37"/>
    <w:rsid w:val="00850BD4"/>
    <w:rsid w:val="008514FB"/>
    <w:rsid w:val="00852277"/>
    <w:rsid w:val="00852919"/>
    <w:rsid w:val="0085310F"/>
    <w:rsid w:val="00853B79"/>
    <w:rsid w:val="00853EF7"/>
    <w:rsid w:val="008540B7"/>
    <w:rsid w:val="00854657"/>
    <w:rsid w:val="00855369"/>
    <w:rsid w:val="008558E5"/>
    <w:rsid w:val="00855C3E"/>
    <w:rsid w:val="0085606B"/>
    <w:rsid w:val="008564FE"/>
    <w:rsid w:val="00856AE8"/>
    <w:rsid w:val="00856E97"/>
    <w:rsid w:val="0085728C"/>
    <w:rsid w:val="0085746A"/>
    <w:rsid w:val="00857A0A"/>
    <w:rsid w:val="00857A15"/>
    <w:rsid w:val="00857BDB"/>
    <w:rsid w:val="008610E5"/>
    <w:rsid w:val="008615DC"/>
    <w:rsid w:val="0086202D"/>
    <w:rsid w:val="00863E82"/>
    <w:rsid w:val="0086413C"/>
    <w:rsid w:val="008658A3"/>
    <w:rsid w:val="0086594A"/>
    <w:rsid w:val="00865F1D"/>
    <w:rsid w:val="0086628A"/>
    <w:rsid w:val="00866430"/>
    <w:rsid w:val="00866600"/>
    <w:rsid w:val="00866824"/>
    <w:rsid w:val="00866AD1"/>
    <w:rsid w:val="00866F5B"/>
    <w:rsid w:val="00867395"/>
    <w:rsid w:val="008675C8"/>
    <w:rsid w:val="00867963"/>
    <w:rsid w:val="00867A36"/>
    <w:rsid w:val="00870359"/>
    <w:rsid w:val="008704E9"/>
    <w:rsid w:val="00870519"/>
    <w:rsid w:val="00870846"/>
    <w:rsid w:val="00870A2D"/>
    <w:rsid w:val="00870D5F"/>
    <w:rsid w:val="00870DF1"/>
    <w:rsid w:val="00870FC5"/>
    <w:rsid w:val="008711A2"/>
    <w:rsid w:val="008715CB"/>
    <w:rsid w:val="008725B5"/>
    <w:rsid w:val="00872943"/>
    <w:rsid w:val="00872D7E"/>
    <w:rsid w:val="0087307F"/>
    <w:rsid w:val="008736C4"/>
    <w:rsid w:val="00873899"/>
    <w:rsid w:val="00873A86"/>
    <w:rsid w:val="00873B0C"/>
    <w:rsid w:val="00874138"/>
    <w:rsid w:val="00874812"/>
    <w:rsid w:val="008748EF"/>
    <w:rsid w:val="008753C8"/>
    <w:rsid w:val="00875760"/>
    <w:rsid w:val="00875CBF"/>
    <w:rsid w:val="00875CE0"/>
    <w:rsid w:val="00875D19"/>
    <w:rsid w:val="00875F64"/>
    <w:rsid w:val="0087671F"/>
    <w:rsid w:val="008774B6"/>
    <w:rsid w:val="00880767"/>
    <w:rsid w:val="00880A61"/>
    <w:rsid w:val="00880CBA"/>
    <w:rsid w:val="008813A3"/>
    <w:rsid w:val="008813BA"/>
    <w:rsid w:val="00881B5A"/>
    <w:rsid w:val="008828DE"/>
    <w:rsid w:val="00882C28"/>
    <w:rsid w:val="00883494"/>
    <w:rsid w:val="0088398A"/>
    <w:rsid w:val="00883A82"/>
    <w:rsid w:val="00883D4C"/>
    <w:rsid w:val="00884044"/>
    <w:rsid w:val="0088405D"/>
    <w:rsid w:val="008843E8"/>
    <w:rsid w:val="008849B0"/>
    <w:rsid w:val="00886234"/>
    <w:rsid w:val="00886CA4"/>
    <w:rsid w:val="00887195"/>
    <w:rsid w:val="008876B2"/>
    <w:rsid w:val="00887B65"/>
    <w:rsid w:val="00890A23"/>
    <w:rsid w:val="00890A24"/>
    <w:rsid w:val="00890B86"/>
    <w:rsid w:val="00890FDF"/>
    <w:rsid w:val="008914A3"/>
    <w:rsid w:val="00891ABA"/>
    <w:rsid w:val="00891B9A"/>
    <w:rsid w:val="00892056"/>
    <w:rsid w:val="00892707"/>
    <w:rsid w:val="00892DD6"/>
    <w:rsid w:val="00892F51"/>
    <w:rsid w:val="008930A7"/>
    <w:rsid w:val="008934F8"/>
    <w:rsid w:val="00893B08"/>
    <w:rsid w:val="00893CA3"/>
    <w:rsid w:val="008944AF"/>
    <w:rsid w:val="008946BC"/>
    <w:rsid w:val="008948E6"/>
    <w:rsid w:val="0089497C"/>
    <w:rsid w:val="00894F08"/>
    <w:rsid w:val="008951DB"/>
    <w:rsid w:val="0089594D"/>
    <w:rsid w:val="00895AB2"/>
    <w:rsid w:val="008965A6"/>
    <w:rsid w:val="00896DC7"/>
    <w:rsid w:val="00896E22"/>
    <w:rsid w:val="008975CF"/>
    <w:rsid w:val="008A084D"/>
    <w:rsid w:val="008A1E89"/>
    <w:rsid w:val="008A266E"/>
    <w:rsid w:val="008A3990"/>
    <w:rsid w:val="008A40EB"/>
    <w:rsid w:val="008A42E9"/>
    <w:rsid w:val="008A46E3"/>
    <w:rsid w:val="008A476D"/>
    <w:rsid w:val="008A4B60"/>
    <w:rsid w:val="008A5562"/>
    <w:rsid w:val="008A5732"/>
    <w:rsid w:val="008A66E3"/>
    <w:rsid w:val="008A6778"/>
    <w:rsid w:val="008A6B2B"/>
    <w:rsid w:val="008A6D4D"/>
    <w:rsid w:val="008A6E18"/>
    <w:rsid w:val="008A7208"/>
    <w:rsid w:val="008A72BC"/>
    <w:rsid w:val="008A757D"/>
    <w:rsid w:val="008A7EDC"/>
    <w:rsid w:val="008B01CD"/>
    <w:rsid w:val="008B0417"/>
    <w:rsid w:val="008B05D4"/>
    <w:rsid w:val="008B06AC"/>
    <w:rsid w:val="008B0B31"/>
    <w:rsid w:val="008B0BCA"/>
    <w:rsid w:val="008B0C5F"/>
    <w:rsid w:val="008B0E28"/>
    <w:rsid w:val="008B0EDE"/>
    <w:rsid w:val="008B10A6"/>
    <w:rsid w:val="008B15F6"/>
    <w:rsid w:val="008B2227"/>
    <w:rsid w:val="008B222A"/>
    <w:rsid w:val="008B268E"/>
    <w:rsid w:val="008B2C82"/>
    <w:rsid w:val="008B3B38"/>
    <w:rsid w:val="008B3E92"/>
    <w:rsid w:val="008B43C1"/>
    <w:rsid w:val="008B4CDD"/>
    <w:rsid w:val="008B597C"/>
    <w:rsid w:val="008B5FBB"/>
    <w:rsid w:val="008B6A8E"/>
    <w:rsid w:val="008B6BB1"/>
    <w:rsid w:val="008B6EFF"/>
    <w:rsid w:val="008B7253"/>
    <w:rsid w:val="008B7C59"/>
    <w:rsid w:val="008C008C"/>
    <w:rsid w:val="008C020C"/>
    <w:rsid w:val="008C05DE"/>
    <w:rsid w:val="008C09B2"/>
    <w:rsid w:val="008C1051"/>
    <w:rsid w:val="008C144C"/>
    <w:rsid w:val="008C227D"/>
    <w:rsid w:val="008C38CC"/>
    <w:rsid w:val="008C3B5C"/>
    <w:rsid w:val="008C3F9A"/>
    <w:rsid w:val="008C4136"/>
    <w:rsid w:val="008C44FD"/>
    <w:rsid w:val="008C4D48"/>
    <w:rsid w:val="008C56FF"/>
    <w:rsid w:val="008C60F8"/>
    <w:rsid w:val="008C6807"/>
    <w:rsid w:val="008C6B23"/>
    <w:rsid w:val="008C6C12"/>
    <w:rsid w:val="008C6E30"/>
    <w:rsid w:val="008C6F6F"/>
    <w:rsid w:val="008C6FD0"/>
    <w:rsid w:val="008C71AD"/>
    <w:rsid w:val="008C7211"/>
    <w:rsid w:val="008C766E"/>
    <w:rsid w:val="008C77A9"/>
    <w:rsid w:val="008D028C"/>
    <w:rsid w:val="008D031D"/>
    <w:rsid w:val="008D08CA"/>
    <w:rsid w:val="008D09F8"/>
    <w:rsid w:val="008D0D3A"/>
    <w:rsid w:val="008D12DE"/>
    <w:rsid w:val="008D1C3C"/>
    <w:rsid w:val="008D209C"/>
    <w:rsid w:val="008D29FA"/>
    <w:rsid w:val="008D2B52"/>
    <w:rsid w:val="008D2F47"/>
    <w:rsid w:val="008D326F"/>
    <w:rsid w:val="008D35B1"/>
    <w:rsid w:val="008D3C90"/>
    <w:rsid w:val="008D3FDD"/>
    <w:rsid w:val="008D4C6A"/>
    <w:rsid w:val="008D4E97"/>
    <w:rsid w:val="008D5143"/>
    <w:rsid w:val="008D5378"/>
    <w:rsid w:val="008D540E"/>
    <w:rsid w:val="008D5498"/>
    <w:rsid w:val="008D5CAB"/>
    <w:rsid w:val="008D646C"/>
    <w:rsid w:val="008D68EB"/>
    <w:rsid w:val="008D71FE"/>
    <w:rsid w:val="008D72EE"/>
    <w:rsid w:val="008E0A46"/>
    <w:rsid w:val="008E1576"/>
    <w:rsid w:val="008E1D0F"/>
    <w:rsid w:val="008E3461"/>
    <w:rsid w:val="008E37CF"/>
    <w:rsid w:val="008E3AA3"/>
    <w:rsid w:val="008E3CD8"/>
    <w:rsid w:val="008E3E9E"/>
    <w:rsid w:val="008E4A22"/>
    <w:rsid w:val="008E5112"/>
    <w:rsid w:val="008E56F7"/>
    <w:rsid w:val="008E5D60"/>
    <w:rsid w:val="008E5D62"/>
    <w:rsid w:val="008E6E8E"/>
    <w:rsid w:val="008E757F"/>
    <w:rsid w:val="008E777E"/>
    <w:rsid w:val="008E7A09"/>
    <w:rsid w:val="008F0BC1"/>
    <w:rsid w:val="008F0E84"/>
    <w:rsid w:val="008F0E97"/>
    <w:rsid w:val="008F0F8C"/>
    <w:rsid w:val="008F17B4"/>
    <w:rsid w:val="008F1CA5"/>
    <w:rsid w:val="008F205A"/>
    <w:rsid w:val="008F2228"/>
    <w:rsid w:val="008F250F"/>
    <w:rsid w:val="008F2539"/>
    <w:rsid w:val="008F274D"/>
    <w:rsid w:val="008F29D3"/>
    <w:rsid w:val="008F2BF2"/>
    <w:rsid w:val="008F373C"/>
    <w:rsid w:val="008F3AAF"/>
    <w:rsid w:val="008F4607"/>
    <w:rsid w:val="008F4765"/>
    <w:rsid w:val="008F4BB5"/>
    <w:rsid w:val="008F5234"/>
    <w:rsid w:val="008F57BA"/>
    <w:rsid w:val="008F5B6E"/>
    <w:rsid w:val="008F5CBB"/>
    <w:rsid w:val="008F5F25"/>
    <w:rsid w:val="008F65E7"/>
    <w:rsid w:val="008F6F71"/>
    <w:rsid w:val="008F71A0"/>
    <w:rsid w:val="008F7216"/>
    <w:rsid w:val="008F7DA5"/>
    <w:rsid w:val="0090082A"/>
    <w:rsid w:val="00901535"/>
    <w:rsid w:val="009016EE"/>
    <w:rsid w:val="00901E36"/>
    <w:rsid w:val="009020E3"/>
    <w:rsid w:val="00902309"/>
    <w:rsid w:val="009024AE"/>
    <w:rsid w:val="00902757"/>
    <w:rsid w:val="00903434"/>
    <w:rsid w:val="00903951"/>
    <w:rsid w:val="00903C5C"/>
    <w:rsid w:val="00903DCA"/>
    <w:rsid w:val="00904129"/>
    <w:rsid w:val="009049DD"/>
    <w:rsid w:val="00904BC0"/>
    <w:rsid w:val="009051B0"/>
    <w:rsid w:val="0090582E"/>
    <w:rsid w:val="00905C0F"/>
    <w:rsid w:val="00905D48"/>
    <w:rsid w:val="00906138"/>
    <w:rsid w:val="0090629E"/>
    <w:rsid w:val="009067F6"/>
    <w:rsid w:val="00906DF1"/>
    <w:rsid w:val="00907874"/>
    <w:rsid w:val="00907BC2"/>
    <w:rsid w:val="0091008F"/>
    <w:rsid w:val="009100B4"/>
    <w:rsid w:val="00910B19"/>
    <w:rsid w:val="00910CB6"/>
    <w:rsid w:val="00910D53"/>
    <w:rsid w:val="00910DC1"/>
    <w:rsid w:val="00911097"/>
    <w:rsid w:val="00911482"/>
    <w:rsid w:val="00911727"/>
    <w:rsid w:val="0091183D"/>
    <w:rsid w:val="0091197C"/>
    <w:rsid w:val="00911E1B"/>
    <w:rsid w:val="00912973"/>
    <w:rsid w:val="00912D7F"/>
    <w:rsid w:val="00913B01"/>
    <w:rsid w:val="00913D1F"/>
    <w:rsid w:val="009149C9"/>
    <w:rsid w:val="00914CD6"/>
    <w:rsid w:val="00914E74"/>
    <w:rsid w:val="00914ECC"/>
    <w:rsid w:val="0091533A"/>
    <w:rsid w:val="00915538"/>
    <w:rsid w:val="009159E0"/>
    <w:rsid w:val="00915B09"/>
    <w:rsid w:val="00915C08"/>
    <w:rsid w:val="00915E9D"/>
    <w:rsid w:val="0091603B"/>
    <w:rsid w:val="009160AA"/>
    <w:rsid w:val="009168D2"/>
    <w:rsid w:val="009179D4"/>
    <w:rsid w:val="00917C6A"/>
    <w:rsid w:val="009203AB"/>
    <w:rsid w:val="00920D50"/>
    <w:rsid w:val="0092184E"/>
    <w:rsid w:val="00922586"/>
    <w:rsid w:val="009225C9"/>
    <w:rsid w:val="00922912"/>
    <w:rsid w:val="009229AF"/>
    <w:rsid w:val="00923753"/>
    <w:rsid w:val="00923B1E"/>
    <w:rsid w:val="00923C4C"/>
    <w:rsid w:val="00923F9E"/>
    <w:rsid w:val="0092440F"/>
    <w:rsid w:val="00924508"/>
    <w:rsid w:val="00924940"/>
    <w:rsid w:val="00924D73"/>
    <w:rsid w:val="009260F0"/>
    <w:rsid w:val="009267D1"/>
    <w:rsid w:val="00927BD0"/>
    <w:rsid w:val="00930147"/>
    <w:rsid w:val="00930477"/>
    <w:rsid w:val="00930B02"/>
    <w:rsid w:val="00931335"/>
    <w:rsid w:val="0093159A"/>
    <w:rsid w:val="00931841"/>
    <w:rsid w:val="00931B10"/>
    <w:rsid w:val="00931BB0"/>
    <w:rsid w:val="00932990"/>
    <w:rsid w:val="009330CA"/>
    <w:rsid w:val="009341FA"/>
    <w:rsid w:val="00934272"/>
    <w:rsid w:val="00934CD4"/>
    <w:rsid w:val="00935CD5"/>
    <w:rsid w:val="00935D41"/>
    <w:rsid w:val="00935F95"/>
    <w:rsid w:val="0093603F"/>
    <w:rsid w:val="0093632D"/>
    <w:rsid w:val="0093697E"/>
    <w:rsid w:val="009369C7"/>
    <w:rsid w:val="00936BB3"/>
    <w:rsid w:val="009373E6"/>
    <w:rsid w:val="00937BE6"/>
    <w:rsid w:val="00937D99"/>
    <w:rsid w:val="00937EC7"/>
    <w:rsid w:val="00940F68"/>
    <w:rsid w:val="009410B6"/>
    <w:rsid w:val="00941467"/>
    <w:rsid w:val="009415E8"/>
    <w:rsid w:val="00941BE0"/>
    <w:rsid w:val="00941FC1"/>
    <w:rsid w:val="00942720"/>
    <w:rsid w:val="00942B75"/>
    <w:rsid w:val="00943186"/>
    <w:rsid w:val="0094343C"/>
    <w:rsid w:val="00943489"/>
    <w:rsid w:val="00943661"/>
    <w:rsid w:val="00943B08"/>
    <w:rsid w:val="00943E58"/>
    <w:rsid w:val="00944011"/>
    <w:rsid w:val="009452B6"/>
    <w:rsid w:val="00945BA2"/>
    <w:rsid w:val="00945E52"/>
    <w:rsid w:val="00946262"/>
    <w:rsid w:val="009464E4"/>
    <w:rsid w:val="00946B08"/>
    <w:rsid w:val="009473AD"/>
    <w:rsid w:val="00947426"/>
    <w:rsid w:val="00951112"/>
    <w:rsid w:val="00951A1D"/>
    <w:rsid w:val="009521E1"/>
    <w:rsid w:val="00952777"/>
    <w:rsid w:val="009528EB"/>
    <w:rsid w:val="00952E39"/>
    <w:rsid w:val="009536E7"/>
    <w:rsid w:val="00953B9A"/>
    <w:rsid w:val="009544BB"/>
    <w:rsid w:val="009545CE"/>
    <w:rsid w:val="009546AC"/>
    <w:rsid w:val="0095523D"/>
    <w:rsid w:val="00955785"/>
    <w:rsid w:val="00955B88"/>
    <w:rsid w:val="009565F8"/>
    <w:rsid w:val="00956E6A"/>
    <w:rsid w:val="0095701E"/>
    <w:rsid w:val="00957548"/>
    <w:rsid w:val="009575C1"/>
    <w:rsid w:val="00957B2E"/>
    <w:rsid w:val="00957B6B"/>
    <w:rsid w:val="00960541"/>
    <w:rsid w:val="009606F2"/>
    <w:rsid w:val="0096076F"/>
    <w:rsid w:val="00960AB6"/>
    <w:rsid w:val="00960E2D"/>
    <w:rsid w:val="009610A9"/>
    <w:rsid w:val="0096116E"/>
    <w:rsid w:val="00961184"/>
    <w:rsid w:val="009613AC"/>
    <w:rsid w:val="009620C0"/>
    <w:rsid w:val="00962B55"/>
    <w:rsid w:val="00962BC4"/>
    <w:rsid w:val="0096306B"/>
    <w:rsid w:val="009632B7"/>
    <w:rsid w:val="00963433"/>
    <w:rsid w:val="009634AB"/>
    <w:rsid w:val="00963810"/>
    <w:rsid w:val="00963AFE"/>
    <w:rsid w:val="0096498C"/>
    <w:rsid w:val="00964C1B"/>
    <w:rsid w:val="00964F88"/>
    <w:rsid w:val="00965703"/>
    <w:rsid w:val="0096587D"/>
    <w:rsid w:val="0096612F"/>
    <w:rsid w:val="00966324"/>
    <w:rsid w:val="00967005"/>
    <w:rsid w:val="00967E78"/>
    <w:rsid w:val="00970875"/>
    <w:rsid w:val="00970B58"/>
    <w:rsid w:val="00970E3D"/>
    <w:rsid w:val="00971FA1"/>
    <w:rsid w:val="00972CA1"/>
    <w:rsid w:val="0097331B"/>
    <w:rsid w:val="00973E58"/>
    <w:rsid w:val="00973F05"/>
    <w:rsid w:val="0097410F"/>
    <w:rsid w:val="009742B8"/>
    <w:rsid w:val="0097489D"/>
    <w:rsid w:val="00974D51"/>
    <w:rsid w:val="009754CD"/>
    <w:rsid w:val="00975520"/>
    <w:rsid w:val="009759D6"/>
    <w:rsid w:val="00975FC3"/>
    <w:rsid w:val="009761D4"/>
    <w:rsid w:val="00976A45"/>
    <w:rsid w:val="00977750"/>
    <w:rsid w:val="0098004B"/>
    <w:rsid w:val="009805AB"/>
    <w:rsid w:val="00980743"/>
    <w:rsid w:val="00980AFA"/>
    <w:rsid w:val="0098130E"/>
    <w:rsid w:val="009814B3"/>
    <w:rsid w:val="009816B3"/>
    <w:rsid w:val="00981848"/>
    <w:rsid w:val="00981A8A"/>
    <w:rsid w:val="0098217B"/>
    <w:rsid w:val="0098228E"/>
    <w:rsid w:val="0098238A"/>
    <w:rsid w:val="00982393"/>
    <w:rsid w:val="009823B7"/>
    <w:rsid w:val="009832DA"/>
    <w:rsid w:val="00983332"/>
    <w:rsid w:val="00983C67"/>
    <w:rsid w:val="00984A55"/>
    <w:rsid w:val="00984AB2"/>
    <w:rsid w:val="009855D9"/>
    <w:rsid w:val="00985AB0"/>
    <w:rsid w:val="00986AA0"/>
    <w:rsid w:val="009873F2"/>
    <w:rsid w:val="0098761E"/>
    <w:rsid w:val="00987A11"/>
    <w:rsid w:val="00987AE3"/>
    <w:rsid w:val="00987D7A"/>
    <w:rsid w:val="0099069C"/>
    <w:rsid w:val="0099120F"/>
    <w:rsid w:val="0099127F"/>
    <w:rsid w:val="009913B2"/>
    <w:rsid w:val="00991CEE"/>
    <w:rsid w:val="0099225E"/>
    <w:rsid w:val="00992B07"/>
    <w:rsid w:val="00992E67"/>
    <w:rsid w:val="00992E7F"/>
    <w:rsid w:val="00992FAF"/>
    <w:rsid w:val="00993059"/>
    <w:rsid w:val="009931A0"/>
    <w:rsid w:val="0099359E"/>
    <w:rsid w:val="00993972"/>
    <w:rsid w:val="00993DA8"/>
    <w:rsid w:val="00994CA2"/>
    <w:rsid w:val="00995277"/>
    <w:rsid w:val="009952D7"/>
    <w:rsid w:val="00995830"/>
    <w:rsid w:val="00995964"/>
    <w:rsid w:val="00996508"/>
    <w:rsid w:val="00996603"/>
    <w:rsid w:val="009967C0"/>
    <w:rsid w:val="00996C44"/>
    <w:rsid w:val="0099705D"/>
    <w:rsid w:val="0099746C"/>
    <w:rsid w:val="00997711"/>
    <w:rsid w:val="009978A8"/>
    <w:rsid w:val="00997B38"/>
    <w:rsid w:val="009A0049"/>
    <w:rsid w:val="009A028C"/>
    <w:rsid w:val="009A0539"/>
    <w:rsid w:val="009A05CB"/>
    <w:rsid w:val="009A0F4E"/>
    <w:rsid w:val="009A1050"/>
    <w:rsid w:val="009A266A"/>
    <w:rsid w:val="009A29BA"/>
    <w:rsid w:val="009A32A3"/>
    <w:rsid w:val="009A34AF"/>
    <w:rsid w:val="009A4803"/>
    <w:rsid w:val="009A4D32"/>
    <w:rsid w:val="009A5194"/>
    <w:rsid w:val="009A6EC6"/>
    <w:rsid w:val="009A73AB"/>
    <w:rsid w:val="009A763C"/>
    <w:rsid w:val="009A7992"/>
    <w:rsid w:val="009A7B3B"/>
    <w:rsid w:val="009B028B"/>
    <w:rsid w:val="009B1B0E"/>
    <w:rsid w:val="009B234C"/>
    <w:rsid w:val="009B2A29"/>
    <w:rsid w:val="009B320C"/>
    <w:rsid w:val="009B3694"/>
    <w:rsid w:val="009B3B1D"/>
    <w:rsid w:val="009B435B"/>
    <w:rsid w:val="009B49B0"/>
    <w:rsid w:val="009B4D5C"/>
    <w:rsid w:val="009B4DC6"/>
    <w:rsid w:val="009B55DC"/>
    <w:rsid w:val="009B6229"/>
    <w:rsid w:val="009B754C"/>
    <w:rsid w:val="009C0459"/>
    <w:rsid w:val="009C0771"/>
    <w:rsid w:val="009C0F68"/>
    <w:rsid w:val="009C0F69"/>
    <w:rsid w:val="009C1185"/>
    <w:rsid w:val="009C118E"/>
    <w:rsid w:val="009C11C4"/>
    <w:rsid w:val="009C1835"/>
    <w:rsid w:val="009C1A56"/>
    <w:rsid w:val="009C31BF"/>
    <w:rsid w:val="009C43CE"/>
    <w:rsid w:val="009C4D5A"/>
    <w:rsid w:val="009C4E35"/>
    <w:rsid w:val="009C5805"/>
    <w:rsid w:val="009C5F4E"/>
    <w:rsid w:val="009C6C3E"/>
    <w:rsid w:val="009C6D38"/>
    <w:rsid w:val="009C6ED8"/>
    <w:rsid w:val="009C6F74"/>
    <w:rsid w:val="009C713E"/>
    <w:rsid w:val="009C749E"/>
    <w:rsid w:val="009C79D3"/>
    <w:rsid w:val="009D01DF"/>
    <w:rsid w:val="009D06F8"/>
    <w:rsid w:val="009D10B8"/>
    <w:rsid w:val="009D1BF3"/>
    <w:rsid w:val="009D1E92"/>
    <w:rsid w:val="009D24EF"/>
    <w:rsid w:val="009D2541"/>
    <w:rsid w:val="009D25FD"/>
    <w:rsid w:val="009D31EB"/>
    <w:rsid w:val="009D328E"/>
    <w:rsid w:val="009D3747"/>
    <w:rsid w:val="009D3F73"/>
    <w:rsid w:val="009D447A"/>
    <w:rsid w:val="009D5BE6"/>
    <w:rsid w:val="009D6115"/>
    <w:rsid w:val="009D62D9"/>
    <w:rsid w:val="009D6675"/>
    <w:rsid w:val="009D78EA"/>
    <w:rsid w:val="009D7B9B"/>
    <w:rsid w:val="009E0FBF"/>
    <w:rsid w:val="009E1834"/>
    <w:rsid w:val="009E19F8"/>
    <w:rsid w:val="009E1A71"/>
    <w:rsid w:val="009E20A4"/>
    <w:rsid w:val="009E25DA"/>
    <w:rsid w:val="009E267A"/>
    <w:rsid w:val="009E2D67"/>
    <w:rsid w:val="009E3411"/>
    <w:rsid w:val="009E4946"/>
    <w:rsid w:val="009E5372"/>
    <w:rsid w:val="009E5483"/>
    <w:rsid w:val="009E55F0"/>
    <w:rsid w:val="009E59EF"/>
    <w:rsid w:val="009E5A30"/>
    <w:rsid w:val="009E66D2"/>
    <w:rsid w:val="009E6A84"/>
    <w:rsid w:val="009E6D9F"/>
    <w:rsid w:val="009E781C"/>
    <w:rsid w:val="009F0146"/>
    <w:rsid w:val="009F0A80"/>
    <w:rsid w:val="009F0F52"/>
    <w:rsid w:val="009F0FD5"/>
    <w:rsid w:val="009F1113"/>
    <w:rsid w:val="009F1A9F"/>
    <w:rsid w:val="009F1D67"/>
    <w:rsid w:val="009F2316"/>
    <w:rsid w:val="009F2419"/>
    <w:rsid w:val="009F2C31"/>
    <w:rsid w:val="009F2DA0"/>
    <w:rsid w:val="009F2E34"/>
    <w:rsid w:val="009F2ED0"/>
    <w:rsid w:val="009F3153"/>
    <w:rsid w:val="009F3424"/>
    <w:rsid w:val="009F41B9"/>
    <w:rsid w:val="009F4CF8"/>
    <w:rsid w:val="009F54A2"/>
    <w:rsid w:val="009F56F9"/>
    <w:rsid w:val="009F572B"/>
    <w:rsid w:val="009F591C"/>
    <w:rsid w:val="009F5C5E"/>
    <w:rsid w:val="009F5F7E"/>
    <w:rsid w:val="009F61FE"/>
    <w:rsid w:val="009F6B71"/>
    <w:rsid w:val="009F6BDE"/>
    <w:rsid w:val="009F6EAC"/>
    <w:rsid w:val="009F6EC0"/>
    <w:rsid w:val="009F6F05"/>
    <w:rsid w:val="009F7013"/>
    <w:rsid w:val="009F726B"/>
    <w:rsid w:val="009F7795"/>
    <w:rsid w:val="009F791E"/>
    <w:rsid w:val="009F7F71"/>
    <w:rsid w:val="00A00D38"/>
    <w:rsid w:val="00A00EE8"/>
    <w:rsid w:val="00A011DA"/>
    <w:rsid w:val="00A01733"/>
    <w:rsid w:val="00A017C5"/>
    <w:rsid w:val="00A02D52"/>
    <w:rsid w:val="00A02E95"/>
    <w:rsid w:val="00A037E7"/>
    <w:rsid w:val="00A03C08"/>
    <w:rsid w:val="00A03C0C"/>
    <w:rsid w:val="00A03CF7"/>
    <w:rsid w:val="00A0402F"/>
    <w:rsid w:val="00A04BD2"/>
    <w:rsid w:val="00A0582C"/>
    <w:rsid w:val="00A0618F"/>
    <w:rsid w:val="00A062E3"/>
    <w:rsid w:val="00A0635B"/>
    <w:rsid w:val="00A06581"/>
    <w:rsid w:val="00A06A01"/>
    <w:rsid w:val="00A06EFA"/>
    <w:rsid w:val="00A07CFD"/>
    <w:rsid w:val="00A10169"/>
    <w:rsid w:val="00A1044E"/>
    <w:rsid w:val="00A10BCA"/>
    <w:rsid w:val="00A1108F"/>
    <w:rsid w:val="00A1180C"/>
    <w:rsid w:val="00A11B70"/>
    <w:rsid w:val="00A11DE2"/>
    <w:rsid w:val="00A11F5E"/>
    <w:rsid w:val="00A127E2"/>
    <w:rsid w:val="00A12837"/>
    <w:rsid w:val="00A1289F"/>
    <w:rsid w:val="00A12BE2"/>
    <w:rsid w:val="00A13480"/>
    <w:rsid w:val="00A136C6"/>
    <w:rsid w:val="00A141CD"/>
    <w:rsid w:val="00A143B2"/>
    <w:rsid w:val="00A1448F"/>
    <w:rsid w:val="00A14A4C"/>
    <w:rsid w:val="00A157A2"/>
    <w:rsid w:val="00A15BB7"/>
    <w:rsid w:val="00A17B04"/>
    <w:rsid w:val="00A20A7C"/>
    <w:rsid w:val="00A20AF0"/>
    <w:rsid w:val="00A20D30"/>
    <w:rsid w:val="00A2107A"/>
    <w:rsid w:val="00A218A2"/>
    <w:rsid w:val="00A21C84"/>
    <w:rsid w:val="00A221C0"/>
    <w:rsid w:val="00A2284E"/>
    <w:rsid w:val="00A22897"/>
    <w:rsid w:val="00A22DC4"/>
    <w:rsid w:val="00A23D34"/>
    <w:rsid w:val="00A24F18"/>
    <w:rsid w:val="00A24FF0"/>
    <w:rsid w:val="00A26F64"/>
    <w:rsid w:val="00A2759D"/>
    <w:rsid w:val="00A27E20"/>
    <w:rsid w:val="00A27F65"/>
    <w:rsid w:val="00A30141"/>
    <w:rsid w:val="00A3044C"/>
    <w:rsid w:val="00A3091C"/>
    <w:rsid w:val="00A30E50"/>
    <w:rsid w:val="00A319B5"/>
    <w:rsid w:val="00A32062"/>
    <w:rsid w:val="00A3208C"/>
    <w:rsid w:val="00A324CA"/>
    <w:rsid w:val="00A32755"/>
    <w:rsid w:val="00A3287F"/>
    <w:rsid w:val="00A33781"/>
    <w:rsid w:val="00A337F5"/>
    <w:rsid w:val="00A33983"/>
    <w:rsid w:val="00A34247"/>
    <w:rsid w:val="00A352DB"/>
    <w:rsid w:val="00A3537D"/>
    <w:rsid w:val="00A354F4"/>
    <w:rsid w:val="00A358DB"/>
    <w:rsid w:val="00A35D6B"/>
    <w:rsid w:val="00A36733"/>
    <w:rsid w:val="00A369C8"/>
    <w:rsid w:val="00A37470"/>
    <w:rsid w:val="00A4002F"/>
    <w:rsid w:val="00A40424"/>
    <w:rsid w:val="00A40AFD"/>
    <w:rsid w:val="00A41B49"/>
    <w:rsid w:val="00A41E25"/>
    <w:rsid w:val="00A41F4B"/>
    <w:rsid w:val="00A42643"/>
    <w:rsid w:val="00A427A2"/>
    <w:rsid w:val="00A427D1"/>
    <w:rsid w:val="00A43094"/>
    <w:rsid w:val="00A439D2"/>
    <w:rsid w:val="00A446EA"/>
    <w:rsid w:val="00A44B89"/>
    <w:rsid w:val="00A44BA2"/>
    <w:rsid w:val="00A467FE"/>
    <w:rsid w:val="00A46890"/>
    <w:rsid w:val="00A46A49"/>
    <w:rsid w:val="00A46A7F"/>
    <w:rsid w:val="00A46D16"/>
    <w:rsid w:val="00A47967"/>
    <w:rsid w:val="00A47AB6"/>
    <w:rsid w:val="00A5109F"/>
    <w:rsid w:val="00A510C7"/>
    <w:rsid w:val="00A51296"/>
    <w:rsid w:val="00A51666"/>
    <w:rsid w:val="00A526DE"/>
    <w:rsid w:val="00A535C3"/>
    <w:rsid w:val="00A53D84"/>
    <w:rsid w:val="00A54375"/>
    <w:rsid w:val="00A549F2"/>
    <w:rsid w:val="00A54ABF"/>
    <w:rsid w:val="00A556FB"/>
    <w:rsid w:val="00A560CA"/>
    <w:rsid w:val="00A563DF"/>
    <w:rsid w:val="00A56974"/>
    <w:rsid w:val="00A56D9D"/>
    <w:rsid w:val="00A57049"/>
    <w:rsid w:val="00A579E0"/>
    <w:rsid w:val="00A60BBE"/>
    <w:rsid w:val="00A60CD3"/>
    <w:rsid w:val="00A60F38"/>
    <w:rsid w:val="00A61458"/>
    <w:rsid w:val="00A618FB"/>
    <w:rsid w:val="00A62FE9"/>
    <w:rsid w:val="00A63052"/>
    <w:rsid w:val="00A63970"/>
    <w:rsid w:val="00A63F97"/>
    <w:rsid w:val="00A64979"/>
    <w:rsid w:val="00A651B5"/>
    <w:rsid w:val="00A65B41"/>
    <w:rsid w:val="00A65DC9"/>
    <w:rsid w:val="00A665AC"/>
    <w:rsid w:val="00A666E6"/>
    <w:rsid w:val="00A66C8E"/>
    <w:rsid w:val="00A66EEC"/>
    <w:rsid w:val="00A673DE"/>
    <w:rsid w:val="00A67437"/>
    <w:rsid w:val="00A703EB"/>
    <w:rsid w:val="00A705BE"/>
    <w:rsid w:val="00A70830"/>
    <w:rsid w:val="00A709F7"/>
    <w:rsid w:val="00A70ECB"/>
    <w:rsid w:val="00A710BE"/>
    <w:rsid w:val="00A71111"/>
    <w:rsid w:val="00A717D8"/>
    <w:rsid w:val="00A718E7"/>
    <w:rsid w:val="00A72719"/>
    <w:rsid w:val="00A72DE4"/>
    <w:rsid w:val="00A72F27"/>
    <w:rsid w:val="00A737EF"/>
    <w:rsid w:val="00A73AB5"/>
    <w:rsid w:val="00A73E48"/>
    <w:rsid w:val="00A743F6"/>
    <w:rsid w:val="00A74C42"/>
    <w:rsid w:val="00A7507A"/>
    <w:rsid w:val="00A759FA"/>
    <w:rsid w:val="00A75C11"/>
    <w:rsid w:val="00A75C1B"/>
    <w:rsid w:val="00A75DE5"/>
    <w:rsid w:val="00A763AC"/>
    <w:rsid w:val="00A76EBD"/>
    <w:rsid w:val="00A7710F"/>
    <w:rsid w:val="00A7713C"/>
    <w:rsid w:val="00A77A61"/>
    <w:rsid w:val="00A77FC6"/>
    <w:rsid w:val="00A80153"/>
    <w:rsid w:val="00A80830"/>
    <w:rsid w:val="00A8133E"/>
    <w:rsid w:val="00A817FD"/>
    <w:rsid w:val="00A81B9A"/>
    <w:rsid w:val="00A81C54"/>
    <w:rsid w:val="00A81C5E"/>
    <w:rsid w:val="00A81C7D"/>
    <w:rsid w:val="00A82932"/>
    <w:rsid w:val="00A82D2E"/>
    <w:rsid w:val="00A830B2"/>
    <w:rsid w:val="00A8359D"/>
    <w:rsid w:val="00A83A10"/>
    <w:rsid w:val="00A84A23"/>
    <w:rsid w:val="00A84A5B"/>
    <w:rsid w:val="00A84EAA"/>
    <w:rsid w:val="00A85243"/>
    <w:rsid w:val="00A85540"/>
    <w:rsid w:val="00A85EE7"/>
    <w:rsid w:val="00A8673F"/>
    <w:rsid w:val="00A867EE"/>
    <w:rsid w:val="00A8683C"/>
    <w:rsid w:val="00A868D3"/>
    <w:rsid w:val="00A86D2D"/>
    <w:rsid w:val="00A870A8"/>
    <w:rsid w:val="00A87478"/>
    <w:rsid w:val="00A8759B"/>
    <w:rsid w:val="00A87D54"/>
    <w:rsid w:val="00A87E22"/>
    <w:rsid w:val="00A905A2"/>
    <w:rsid w:val="00A90AD8"/>
    <w:rsid w:val="00A9112B"/>
    <w:rsid w:val="00A91569"/>
    <w:rsid w:val="00A91843"/>
    <w:rsid w:val="00A91A2D"/>
    <w:rsid w:val="00A920DA"/>
    <w:rsid w:val="00A92434"/>
    <w:rsid w:val="00A92ECD"/>
    <w:rsid w:val="00A93097"/>
    <w:rsid w:val="00A93514"/>
    <w:rsid w:val="00A93564"/>
    <w:rsid w:val="00A93D05"/>
    <w:rsid w:val="00A941AD"/>
    <w:rsid w:val="00A944FC"/>
    <w:rsid w:val="00A949B5"/>
    <w:rsid w:val="00A95EA9"/>
    <w:rsid w:val="00A96551"/>
    <w:rsid w:val="00A96645"/>
    <w:rsid w:val="00A96799"/>
    <w:rsid w:val="00A96DF5"/>
    <w:rsid w:val="00A97A77"/>
    <w:rsid w:val="00A97C8C"/>
    <w:rsid w:val="00A97E52"/>
    <w:rsid w:val="00A97EF8"/>
    <w:rsid w:val="00AA0B7D"/>
    <w:rsid w:val="00AA0C22"/>
    <w:rsid w:val="00AA10BA"/>
    <w:rsid w:val="00AA1587"/>
    <w:rsid w:val="00AA185C"/>
    <w:rsid w:val="00AA260A"/>
    <w:rsid w:val="00AA2C65"/>
    <w:rsid w:val="00AA3112"/>
    <w:rsid w:val="00AA3120"/>
    <w:rsid w:val="00AA3193"/>
    <w:rsid w:val="00AA3721"/>
    <w:rsid w:val="00AA3882"/>
    <w:rsid w:val="00AA38B7"/>
    <w:rsid w:val="00AA3B07"/>
    <w:rsid w:val="00AA3EEE"/>
    <w:rsid w:val="00AA40CB"/>
    <w:rsid w:val="00AA455F"/>
    <w:rsid w:val="00AA48E6"/>
    <w:rsid w:val="00AA49A3"/>
    <w:rsid w:val="00AA4C3A"/>
    <w:rsid w:val="00AA55B0"/>
    <w:rsid w:val="00AA58E6"/>
    <w:rsid w:val="00AA5988"/>
    <w:rsid w:val="00AA60DD"/>
    <w:rsid w:val="00AA6317"/>
    <w:rsid w:val="00AA6987"/>
    <w:rsid w:val="00AA747B"/>
    <w:rsid w:val="00AB0F5A"/>
    <w:rsid w:val="00AB17FA"/>
    <w:rsid w:val="00AB2002"/>
    <w:rsid w:val="00AB20DB"/>
    <w:rsid w:val="00AB22E3"/>
    <w:rsid w:val="00AB2437"/>
    <w:rsid w:val="00AB36F9"/>
    <w:rsid w:val="00AB3848"/>
    <w:rsid w:val="00AB394B"/>
    <w:rsid w:val="00AB39EF"/>
    <w:rsid w:val="00AB4119"/>
    <w:rsid w:val="00AB4435"/>
    <w:rsid w:val="00AB46CA"/>
    <w:rsid w:val="00AB4799"/>
    <w:rsid w:val="00AB4D65"/>
    <w:rsid w:val="00AB5EBB"/>
    <w:rsid w:val="00AB5F13"/>
    <w:rsid w:val="00AB5F4E"/>
    <w:rsid w:val="00AB655F"/>
    <w:rsid w:val="00AB67C9"/>
    <w:rsid w:val="00AB6C4E"/>
    <w:rsid w:val="00AB724C"/>
    <w:rsid w:val="00AB7823"/>
    <w:rsid w:val="00AC02BF"/>
    <w:rsid w:val="00AC0BD7"/>
    <w:rsid w:val="00AC10C1"/>
    <w:rsid w:val="00AC1BF0"/>
    <w:rsid w:val="00AC2BFD"/>
    <w:rsid w:val="00AC2DE8"/>
    <w:rsid w:val="00AC2E3B"/>
    <w:rsid w:val="00AC3E32"/>
    <w:rsid w:val="00AC3FE5"/>
    <w:rsid w:val="00AC4018"/>
    <w:rsid w:val="00AC41DF"/>
    <w:rsid w:val="00AC4673"/>
    <w:rsid w:val="00AC46D2"/>
    <w:rsid w:val="00AC65C9"/>
    <w:rsid w:val="00AC6D29"/>
    <w:rsid w:val="00AC7F19"/>
    <w:rsid w:val="00AD1794"/>
    <w:rsid w:val="00AD17A7"/>
    <w:rsid w:val="00AD1860"/>
    <w:rsid w:val="00AD19AF"/>
    <w:rsid w:val="00AD2D9A"/>
    <w:rsid w:val="00AD2F00"/>
    <w:rsid w:val="00AD38F4"/>
    <w:rsid w:val="00AD4071"/>
    <w:rsid w:val="00AD42BE"/>
    <w:rsid w:val="00AD444C"/>
    <w:rsid w:val="00AD47EE"/>
    <w:rsid w:val="00AD4C2E"/>
    <w:rsid w:val="00AD539D"/>
    <w:rsid w:val="00AD5519"/>
    <w:rsid w:val="00AD57EF"/>
    <w:rsid w:val="00AD5B05"/>
    <w:rsid w:val="00AD5FEE"/>
    <w:rsid w:val="00AD69AE"/>
    <w:rsid w:val="00AD6AA4"/>
    <w:rsid w:val="00AD7377"/>
    <w:rsid w:val="00AD7D42"/>
    <w:rsid w:val="00AE01AD"/>
    <w:rsid w:val="00AE05D7"/>
    <w:rsid w:val="00AE0622"/>
    <w:rsid w:val="00AE08F4"/>
    <w:rsid w:val="00AE0904"/>
    <w:rsid w:val="00AE0BF5"/>
    <w:rsid w:val="00AE0C3B"/>
    <w:rsid w:val="00AE0C43"/>
    <w:rsid w:val="00AE1189"/>
    <w:rsid w:val="00AE119D"/>
    <w:rsid w:val="00AE1990"/>
    <w:rsid w:val="00AE26E6"/>
    <w:rsid w:val="00AE2770"/>
    <w:rsid w:val="00AE2BAC"/>
    <w:rsid w:val="00AE2BB7"/>
    <w:rsid w:val="00AE2E0A"/>
    <w:rsid w:val="00AE2E65"/>
    <w:rsid w:val="00AE344C"/>
    <w:rsid w:val="00AE367B"/>
    <w:rsid w:val="00AE3698"/>
    <w:rsid w:val="00AE3E0F"/>
    <w:rsid w:val="00AE40A8"/>
    <w:rsid w:val="00AE47D2"/>
    <w:rsid w:val="00AE48E0"/>
    <w:rsid w:val="00AE4977"/>
    <w:rsid w:val="00AE49CB"/>
    <w:rsid w:val="00AE51D2"/>
    <w:rsid w:val="00AE560F"/>
    <w:rsid w:val="00AE5896"/>
    <w:rsid w:val="00AE6B50"/>
    <w:rsid w:val="00AE7583"/>
    <w:rsid w:val="00AE76E8"/>
    <w:rsid w:val="00AE7AE5"/>
    <w:rsid w:val="00AE7BD1"/>
    <w:rsid w:val="00AE7E8D"/>
    <w:rsid w:val="00AF007A"/>
    <w:rsid w:val="00AF0080"/>
    <w:rsid w:val="00AF0340"/>
    <w:rsid w:val="00AF0FC6"/>
    <w:rsid w:val="00AF143F"/>
    <w:rsid w:val="00AF19F1"/>
    <w:rsid w:val="00AF1BF5"/>
    <w:rsid w:val="00AF1F0C"/>
    <w:rsid w:val="00AF251D"/>
    <w:rsid w:val="00AF337D"/>
    <w:rsid w:val="00AF37FD"/>
    <w:rsid w:val="00AF42D7"/>
    <w:rsid w:val="00AF45B1"/>
    <w:rsid w:val="00AF4672"/>
    <w:rsid w:val="00AF5BF1"/>
    <w:rsid w:val="00AF5C65"/>
    <w:rsid w:val="00AF6120"/>
    <w:rsid w:val="00AF61BF"/>
    <w:rsid w:val="00AF69CC"/>
    <w:rsid w:val="00AF6F81"/>
    <w:rsid w:val="00AF731C"/>
    <w:rsid w:val="00AF738F"/>
    <w:rsid w:val="00AF73C8"/>
    <w:rsid w:val="00AF7867"/>
    <w:rsid w:val="00B0033B"/>
    <w:rsid w:val="00B00665"/>
    <w:rsid w:val="00B01127"/>
    <w:rsid w:val="00B023B8"/>
    <w:rsid w:val="00B02FCC"/>
    <w:rsid w:val="00B041A5"/>
    <w:rsid w:val="00B0425C"/>
    <w:rsid w:val="00B042B2"/>
    <w:rsid w:val="00B04987"/>
    <w:rsid w:val="00B049FD"/>
    <w:rsid w:val="00B0501B"/>
    <w:rsid w:val="00B050BF"/>
    <w:rsid w:val="00B05570"/>
    <w:rsid w:val="00B05AE1"/>
    <w:rsid w:val="00B07AA6"/>
    <w:rsid w:val="00B07C57"/>
    <w:rsid w:val="00B1006C"/>
    <w:rsid w:val="00B1085F"/>
    <w:rsid w:val="00B10963"/>
    <w:rsid w:val="00B10CB9"/>
    <w:rsid w:val="00B10E63"/>
    <w:rsid w:val="00B11014"/>
    <w:rsid w:val="00B1158F"/>
    <w:rsid w:val="00B11BC5"/>
    <w:rsid w:val="00B1229E"/>
    <w:rsid w:val="00B1231A"/>
    <w:rsid w:val="00B12F2C"/>
    <w:rsid w:val="00B1316C"/>
    <w:rsid w:val="00B14F00"/>
    <w:rsid w:val="00B1507B"/>
    <w:rsid w:val="00B16346"/>
    <w:rsid w:val="00B16664"/>
    <w:rsid w:val="00B16CA1"/>
    <w:rsid w:val="00B17096"/>
    <w:rsid w:val="00B17BF1"/>
    <w:rsid w:val="00B17D27"/>
    <w:rsid w:val="00B202A2"/>
    <w:rsid w:val="00B206A9"/>
    <w:rsid w:val="00B20FA7"/>
    <w:rsid w:val="00B21B56"/>
    <w:rsid w:val="00B21E13"/>
    <w:rsid w:val="00B222C4"/>
    <w:rsid w:val="00B2292B"/>
    <w:rsid w:val="00B22975"/>
    <w:rsid w:val="00B23059"/>
    <w:rsid w:val="00B23069"/>
    <w:rsid w:val="00B23077"/>
    <w:rsid w:val="00B23500"/>
    <w:rsid w:val="00B2375B"/>
    <w:rsid w:val="00B2395A"/>
    <w:rsid w:val="00B239D1"/>
    <w:rsid w:val="00B23AC6"/>
    <w:rsid w:val="00B2458A"/>
    <w:rsid w:val="00B2526D"/>
    <w:rsid w:val="00B25C5B"/>
    <w:rsid w:val="00B25E5C"/>
    <w:rsid w:val="00B267DC"/>
    <w:rsid w:val="00B2681E"/>
    <w:rsid w:val="00B268BA"/>
    <w:rsid w:val="00B26C42"/>
    <w:rsid w:val="00B271E9"/>
    <w:rsid w:val="00B27EF1"/>
    <w:rsid w:val="00B302AC"/>
    <w:rsid w:val="00B32245"/>
    <w:rsid w:val="00B32677"/>
    <w:rsid w:val="00B32C43"/>
    <w:rsid w:val="00B336E8"/>
    <w:rsid w:val="00B337E0"/>
    <w:rsid w:val="00B33B40"/>
    <w:rsid w:val="00B34B4B"/>
    <w:rsid w:val="00B34F40"/>
    <w:rsid w:val="00B36FBE"/>
    <w:rsid w:val="00B37062"/>
    <w:rsid w:val="00B372DE"/>
    <w:rsid w:val="00B37586"/>
    <w:rsid w:val="00B375CE"/>
    <w:rsid w:val="00B37A3D"/>
    <w:rsid w:val="00B37C00"/>
    <w:rsid w:val="00B4042E"/>
    <w:rsid w:val="00B408C2"/>
    <w:rsid w:val="00B40997"/>
    <w:rsid w:val="00B40ADD"/>
    <w:rsid w:val="00B40FA8"/>
    <w:rsid w:val="00B41D1A"/>
    <w:rsid w:val="00B424FA"/>
    <w:rsid w:val="00B42516"/>
    <w:rsid w:val="00B42F3D"/>
    <w:rsid w:val="00B431A3"/>
    <w:rsid w:val="00B43583"/>
    <w:rsid w:val="00B43926"/>
    <w:rsid w:val="00B43A71"/>
    <w:rsid w:val="00B43C79"/>
    <w:rsid w:val="00B43C7A"/>
    <w:rsid w:val="00B43F1D"/>
    <w:rsid w:val="00B44091"/>
    <w:rsid w:val="00B440A6"/>
    <w:rsid w:val="00B44BD1"/>
    <w:rsid w:val="00B45651"/>
    <w:rsid w:val="00B4569F"/>
    <w:rsid w:val="00B459D7"/>
    <w:rsid w:val="00B45D16"/>
    <w:rsid w:val="00B46100"/>
    <w:rsid w:val="00B46551"/>
    <w:rsid w:val="00B46657"/>
    <w:rsid w:val="00B466AB"/>
    <w:rsid w:val="00B467A3"/>
    <w:rsid w:val="00B47041"/>
    <w:rsid w:val="00B47402"/>
    <w:rsid w:val="00B474E0"/>
    <w:rsid w:val="00B47596"/>
    <w:rsid w:val="00B50072"/>
    <w:rsid w:val="00B502FB"/>
    <w:rsid w:val="00B50387"/>
    <w:rsid w:val="00B5062F"/>
    <w:rsid w:val="00B50903"/>
    <w:rsid w:val="00B50B39"/>
    <w:rsid w:val="00B51F8E"/>
    <w:rsid w:val="00B523C2"/>
    <w:rsid w:val="00B52F1A"/>
    <w:rsid w:val="00B53447"/>
    <w:rsid w:val="00B534F0"/>
    <w:rsid w:val="00B537E2"/>
    <w:rsid w:val="00B5384E"/>
    <w:rsid w:val="00B53BA0"/>
    <w:rsid w:val="00B5402A"/>
    <w:rsid w:val="00B547B7"/>
    <w:rsid w:val="00B547DA"/>
    <w:rsid w:val="00B5485B"/>
    <w:rsid w:val="00B54EDC"/>
    <w:rsid w:val="00B550A8"/>
    <w:rsid w:val="00B55445"/>
    <w:rsid w:val="00B554D1"/>
    <w:rsid w:val="00B557AF"/>
    <w:rsid w:val="00B55A9D"/>
    <w:rsid w:val="00B56090"/>
    <w:rsid w:val="00B56191"/>
    <w:rsid w:val="00B56281"/>
    <w:rsid w:val="00B565F4"/>
    <w:rsid w:val="00B569AD"/>
    <w:rsid w:val="00B57169"/>
    <w:rsid w:val="00B57436"/>
    <w:rsid w:val="00B5767D"/>
    <w:rsid w:val="00B6072A"/>
    <w:rsid w:val="00B60842"/>
    <w:rsid w:val="00B60BA9"/>
    <w:rsid w:val="00B60D84"/>
    <w:rsid w:val="00B60E0F"/>
    <w:rsid w:val="00B61277"/>
    <w:rsid w:val="00B624D0"/>
    <w:rsid w:val="00B63168"/>
    <w:rsid w:val="00B63B2A"/>
    <w:rsid w:val="00B63C51"/>
    <w:rsid w:val="00B63F13"/>
    <w:rsid w:val="00B64101"/>
    <w:rsid w:val="00B6452E"/>
    <w:rsid w:val="00B647AB"/>
    <w:rsid w:val="00B64A3B"/>
    <w:rsid w:val="00B64F93"/>
    <w:rsid w:val="00B653A4"/>
    <w:rsid w:val="00B65F43"/>
    <w:rsid w:val="00B6631F"/>
    <w:rsid w:val="00B667FE"/>
    <w:rsid w:val="00B66F8D"/>
    <w:rsid w:val="00B66FF6"/>
    <w:rsid w:val="00B67201"/>
    <w:rsid w:val="00B675E6"/>
    <w:rsid w:val="00B676F5"/>
    <w:rsid w:val="00B67ABE"/>
    <w:rsid w:val="00B67D6A"/>
    <w:rsid w:val="00B70106"/>
    <w:rsid w:val="00B709AA"/>
    <w:rsid w:val="00B70AB8"/>
    <w:rsid w:val="00B7107D"/>
    <w:rsid w:val="00B714C6"/>
    <w:rsid w:val="00B717B7"/>
    <w:rsid w:val="00B72068"/>
    <w:rsid w:val="00B722DE"/>
    <w:rsid w:val="00B72EC9"/>
    <w:rsid w:val="00B72F24"/>
    <w:rsid w:val="00B73134"/>
    <w:rsid w:val="00B73D8E"/>
    <w:rsid w:val="00B74425"/>
    <w:rsid w:val="00B749B5"/>
    <w:rsid w:val="00B74E7E"/>
    <w:rsid w:val="00B752DF"/>
    <w:rsid w:val="00B75BED"/>
    <w:rsid w:val="00B76125"/>
    <w:rsid w:val="00B766C1"/>
    <w:rsid w:val="00B76E43"/>
    <w:rsid w:val="00B76EDB"/>
    <w:rsid w:val="00B77476"/>
    <w:rsid w:val="00B774BA"/>
    <w:rsid w:val="00B77B0B"/>
    <w:rsid w:val="00B80065"/>
    <w:rsid w:val="00B80C51"/>
    <w:rsid w:val="00B80FD0"/>
    <w:rsid w:val="00B81178"/>
    <w:rsid w:val="00B816F5"/>
    <w:rsid w:val="00B8172A"/>
    <w:rsid w:val="00B819EB"/>
    <w:rsid w:val="00B81BB9"/>
    <w:rsid w:val="00B81BD9"/>
    <w:rsid w:val="00B81CE3"/>
    <w:rsid w:val="00B830F8"/>
    <w:rsid w:val="00B83A84"/>
    <w:rsid w:val="00B83CB8"/>
    <w:rsid w:val="00B84089"/>
    <w:rsid w:val="00B842DD"/>
    <w:rsid w:val="00B8486E"/>
    <w:rsid w:val="00B850AE"/>
    <w:rsid w:val="00B851E7"/>
    <w:rsid w:val="00B8540B"/>
    <w:rsid w:val="00B85410"/>
    <w:rsid w:val="00B85759"/>
    <w:rsid w:val="00B85BD3"/>
    <w:rsid w:val="00B85E57"/>
    <w:rsid w:val="00B8600D"/>
    <w:rsid w:val="00B86064"/>
    <w:rsid w:val="00B861E8"/>
    <w:rsid w:val="00B86992"/>
    <w:rsid w:val="00B872DE"/>
    <w:rsid w:val="00B87551"/>
    <w:rsid w:val="00B87DFC"/>
    <w:rsid w:val="00B90C20"/>
    <w:rsid w:val="00B91270"/>
    <w:rsid w:val="00B91668"/>
    <w:rsid w:val="00B917C7"/>
    <w:rsid w:val="00B917F7"/>
    <w:rsid w:val="00B91BA5"/>
    <w:rsid w:val="00B926D5"/>
    <w:rsid w:val="00B929DC"/>
    <w:rsid w:val="00B93043"/>
    <w:rsid w:val="00B93085"/>
    <w:rsid w:val="00B93A2A"/>
    <w:rsid w:val="00B93C80"/>
    <w:rsid w:val="00B940CA"/>
    <w:rsid w:val="00B945FB"/>
    <w:rsid w:val="00B9466C"/>
    <w:rsid w:val="00B947E7"/>
    <w:rsid w:val="00B94BA8"/>
    <w:rsid w:val="00B94E3C"/>
    <w:rsid w:val="00B9583E"/>
    <w:rsid w:val="00B962D4"/>
    <w:rsid w:val="00B96365"/>
    <w:rsid w:val="00B9648B"/>
    <w:rsid w:val="00B96E3A"/>
    <w:rsid w:val="00B9700F"/>
    <w:rsid w:val="00B97B9D"/>
    <w:rsid w:val="00BA028A"/>
    <w:rsid w:val="00BA0295"/>
    <w:rsid w:val="00BA06F7"/>
    <w:rsid w:val="00BA0A51"/>
    <w:rsid w:val="00BA0C98"/>
    <w:rsid w:val="00BA1452"/>
    <w:rsid w:val="00BA16D8"/>
    <w:rsid w:val="00BA1E9B"/>
    <w:rsid w:val="00BA1F69"/>
    <w:rsid w:val="00BA1FC4"/>
    <w:rsid w:val="00BA2DF7"/>
    <w:rsid w:val="00BA32AC"/>
    <w:rsid w:val="00BA3716"/>
    <w:rsid w:val="00BA37E6"/>
    <w:rsid w:val="00BA3977"/>
    <w:rsid w:val="00BA3A5F"/>
    <w:rsid w:val="00BA4111"/>
    <w:rsid w:val="00BA4885"/>
    <w:rsid w:val="00BA4DBB"/>
    <w:rsid w:val="00BA4E01"/>
    <w:rsid w:val="00BA5874"/>
    <w:rsid w:val="00BA5D6B"/>
    <w:rsid w:val="00BA6890"/>
    <w:rsid w:val="00BA6981"/>
    <w:rsid w:val="00BA6BF9"/>
    <w:rsid w:val="00BA71BF"/>
    <w:rsid w:val="00BA7322"/>
    <w:rsid w:val="00BA7953"/>
    <w:rsid w:val="00BB09F8"/>
    <w:rsid w:val="00BB0BA1"/>
    <w:rsid w:val="00BB1695"/>
    <w:rsid w:val="00BB1728"/>
    <w:rsid w:val="00BB19F6"/>
    <w:rsid w:val="00BB1E0C"/>
    <w:rsid w:val="00BB21A4"/>
    <w:rsid w:val="00BB29AB"/>
    <w:rsid w:val="00BB2EAD"/>
    <w:rsid w:val="00BB2F09"/>
    <w:rsid w:val="00BB349D"/>
    <w:rsid w:val="00BB38B0"/>
    <w:rsid w:val="00BB3C1B"/>
    <w:rsid w:val="00BB3C3D"/>
    <w:rsid w:val="00BB507A"/>
    <w:rsid w:val="00BB5195"/>
    <w:rsid w:val="00BB56BE"/>
    <w:rsid w:val="00BB6381"/>
    <w:rsid w:val="00BB63C6"/>
    <w:rsid w:val="00BB72B1"/>
    <w:rsid w:val="00BB7462"/>
    <w:rsid w:val="00BB76CA"/>
    <w:rsid w:val="00BB7CF4"/>
    <w:rsid w:val="00BC0B8D"/>
    <w:rsid w:val="00BC0ED1"/>
    <w:rsid w:val="00BC1A6E"/>
    <w:rsid w:val="00BC1CA7"/>
    <w:rsid w:val="00BC275E"/>
    <w:rsid w:val="00BC289D"/>
    <w:rsid w:val="00BC49CA"/>
    <w:rsid w:val="00BC4BDD"/>
    <w:rsid w:val="00BC4E71"/>
    <w:rsid w:val="00BC59EC"/>
    <w:rsid w:val="00BC611C"/>
    <w:rsid w:val="00BC6AF7"/>
    <w:rsid w:val="00BC6ECD"/>
    <w:rsid w:val="00BC723F"/>
    <w:rsid w:val="00BC7567"/>
    <w:rsid w:val="00BC79C5"/>
    <w:rsid w:val="00BC7CB3"/>
    <w:rsid w:val="00BC7D9E"/>
    <w:rsid w:val="00BC7E74"/>
    <w:rsid w:val="00BC7FAC"/>
    <w:rsid w:val="00BD0DEF"/>
    <w:rsid w:val="00BD0F55"/>
    <w:rsid w:val="00BD1551"/>
    <w:rsid w:val="00BD17C9"/>
    <w:rsid w:val="00BD210E"/>
    <w:rsid w:val="00BD2967"/>
    <w:rsid w:val="00BD29A2"/>
    <w:rsid w:val="00BD2FFE"/>
    <w:rsid w:val="00BD31CA"/>
    <w:rsid w:val="00BD31F8"/>
    <w:rsid w:val="00BD3274"/>
    <w:rsid w:val="00BD36AE"/>
    <w:rsid w:val="00BD390F"/>
    <w:rsid w:val="00BD3EAE"/>
    <w:rsid w:val="00BD3F2E"/>
    <w:rsid w:val="00BD428A"/>
    <w:rsid w:val="00BD453E"/>
    <w:rsid w:val="00BD4988"/>
    <w:rsid w:val="00BD53C4"/>
    <w:rsid w:val="00BD5BF9"/>
    <w:rsid w:val="00BD62CB"/>
    <w:rsid w:val="00BD66FD"/>
    <w:rsid w:val="00BD6B6B"/>
    <w:rsid w:val="00BD71AC"/>
    <w:rsid w:val="00BD7FFE"/>
    <w:rsid w:val="00BE004B"/>
    <w:rsid w:val="00BE06F0"/>
    <w:rsid w:val="00BE0C9F"/>
    <w:rsid w:val="00BE147B"/>
    <w:rsid w:val="00BE150B"/>
    <w:rsid w:val="00BE16B1"/>
    <w:rsid w:val="00BE1CD1"/>
    <w:rsid w:val="00BE2308"/>
    <w:rsid w:val="00BE27A7"/>
    <w:rsid w:val="00BE291C"/>
    <w:rsid w:val="00BE29D8"/>
    <w:rsid w:val="00BE2CAB"/>
    <w:rsid w:val="00BE2EA0"/>
    <w:rsid w:val="00BE3461"/>
    <w:rsid w:val="00BE3EB1"/>
    <w:rsid w:val="00BE46EE"/>
    <w:rsid w:val="00BE4858"/>
    <w:rsid w:val="00BE55C5"/>
    <w:rsid w:val="00BE57D5"/>
    <w:rsid w:val="00BE5987"/>
    <w:rsid w:val="00BE5C60"/>
    <w:rsid w:val="00BE5FBB"/>
    <w:rsid w:val="00BE61A3"/>
    <w:rsid w:val="00BE62BB"/>
    <w:rsid w:val="00BE6A45"/>
    <w:rsid w:val="00BE6B76"/>
    <w:rsid w:val="00BE6C5C"/>
    <w:rsid w:val="00BE71E2"/>
    <w:rsid w:val="00BE77AD"/>
    <w:rsid w:val="00BE7E0E"/>
    <w:rsid w:val="00BF044B"/>
    <w:rsid w:val="00BF0717"/>
    <w:rsid w:val="00BF0A05"/>
    <w:rsid w:val="00BF0FE8"/>
    <w:rsid w:val="00BF110D"/>
    <w:rsid w:val="00BF163B"/>
    <w:rsid w:val="00BF26AC"/>
    <w:rsid w:val="00BF2C6F"/>
    <w:rsid w:val="00BF2C91"/>
    <w:rsid w:val="00BF35C3"/>
    <w:rsid w:val="00BF3D5F"/>
    <w:rsid w:val="00BF3E1F"/>
    <w:rsid w:val="00BF4F68"/>
    <w:rsid w:val="00BF5BD9"/>
    <w:rsid w:val="00BF5DC8"/>
    <w:rsid w:val="00BF6188"/>
    <w:rsid w:val="00BF6B91"/>
    <w:rsid w:val="00BF6DE2"/>
    <w:rsid w:val="00BF7107"/>
    <w:rsid w:val="00BF7481"/>
    <w:rsid w:val="00BF7896"/>
    <w:rsid w:val="00C00730"/>
    <w:rsid w:val="00C01DD2"/>
    <w:rsid w:val="00C02D7F"/>
    <w:rsid w:val="00C0320F"/>
    <w:rsid w:val="00C03F07"/>
    <w:rsid w:val="00C044A0"/>
    <w:rsid w:val="00C04A36"/>
    <w:rsid w:val="00C04F74"/>
    <w:rsid w:val="00C05657"/>
    <w:rsid w:val="00C058B6"/>
    <w:rsid w:val="00C05F2D"/>
    <w:rsid w:val="00C0642D"/>
    <w:rsid w:val="00C1058B"/>
    <w:rsid w:val="00C117D0"/>
    <w:rsid w:val="00C12048"/>
    <w:rsid w:val="00C12810"/>
    <w:rsid w:val="00C138D8"/>
    <w:rsid w:val="00C13C3D"/>
    <w:rsid w:val="00C13E7F"/>
    <w:rsid w:val="00C13EFF"/>
    <w:rsid w:val="00C141A9"/>
    <w:rsid w:val="00C1446B"/>
    <w:rsid w:val="00C145CA"/>
    <w:rsid w:val="00C14808"/>
    <w:rsid w:val="00C1518E"/>
    <w:rsid w:val="00C15311"/>
    <w:rsid w:val="00C15670"/>
    <w:rsid w:val="00C15784"/>
    <w:rsid w:val="00C15A80"/>
    <w:rsid w:val="00C15B10"/>
    <w:rsid w:val="00C15FF1"/>
    <w:rsid w:val="00C1611D"/>
    <w:rsid w:val="00C167AF"/>
    <w:rsid w:val="00C16975"/>
    <w:rsid w:val="00C1748A"/>
    <w:rsid w:val="00C174AA"/>
    <w:rsid w:val="00C17584"/>
    <w:rsid w:val="00C17F60"/>
    <w:rsid w:val="00C2009A"/>
    <w:rsid w:val="00C2159F"/>
    <w:rsid w:val="00C215DF"/>
    <w:rsid w:val="00C2175D"/>
    <w:rsid w:val="00C21CC5"/>
    <w:rsid w:val="00C21D08"/>
    <w:rsid w:val="00C21D0B"/>
    <w:rsid w:val="00C228AF"/>
    <w:rsid w:val="00C22C00"/>
    <w:rsid w:val="00C22CDA"/>
    <w:rsid w:val="00C238CB"/>
    <w:rsid w:val="00C23B38"/>
    <w:rsid w:val="00C23C26"/>
    <w:rsid w:val="00C24680"/>
    <w:rsid w:val="00C2473F"/>
    <w:rsid w:val="00C249DA"/>
    <w:rsid w:val="00C24F86"/>
    <w:rsid w:val="00C26513"/>
    <w:rsid w:val="00C2661A"/>
    <w:rsid w:val="00C269F9"/>
    <w:rsid w:val="00C272EF"/>
    <w:rsid w:val="00C30334"/>
    <w:rsid w:val="00C3077D"/>
    <w:rsid w:val="00C30852"/>
    <w:rsid w:val="00C31692"/>
    <w:rsid w:val="00C3171A"/>
    <w:rsid w:val="00C3187D"/>
    <w:rsid w:val="00C31953"/>
    <w:rsid w:val="00C323E1"/>
    <w:rsid w:val="00C32BA9"/>
    <w:rsid w:val="00C332BD"/>
    <w:rsid w:val="00C33462"/>
    <w:rsid w:val="00C34391"/>
    <w:rsid w:val="00C3440E"/>
    <w:rsid w:val="00C34509"/>
    <w:rsid w:val="00C345FC"/>
    <w:rsid w:val="00C35430"/>
    <w:rsid w:val="00C35C1A"/>
    <w:rsid w:val="00C35E16"/>
    <w:rsid w:val="00C36473"/>
    <w:rsid w:val="00C3672A"/>
    <w:rsid w:val="00C378C0"/>
    <w:rsid w:val="00C37F25"/>
    <w:rsid w:val="00C37F8D"/>
    <w:rsid w:val="00C401CF"/>
    <w:rsid w:val="00C402BF"/>
    <w:rsid w:val="00C40565"/>
    <w:rsid w:val="00C41B94"/>
    <w:rsid w:val="00C42E09"/>
    <w:rsid w:val="00C432D3"/>
    <w:rsid w:val="00C438D4"/>
    <w:rsid w:val="00C43B83"/>
    <w:rsid w:val="00C44B24"/>
    <w:rsid w:val="00C44C09"/>
    <w:rsid w:val="00C4509E"/>
    <w:rsid w:val="00C45273"/>
    <w:rsid w:val="00C4558E"/>
    <w:rsid w:val="00C456FD"/>
    <w:rsid w:val="00C45A83"/>
    <w:rsid w:val="00C45B07"/>
    <w:rsid w:val="00C45D4F"/>
    <w:rsid w:val="00C45D80"/>
    <w:rsid w:val="00C45F4C"/>
    <w:rsid w:val="00C46192"/>
    <w:rsid w:val="00C46BBB"/>
    <w:rsid w:val="00C471FA"/>
    <w:rsid w:val="00C4726F"/>
    <w:rsid w:val="00C476A4"/>
    <w:rsid w:val="00C47962"/>
    <w:rsid w:val="00C47BC0"/>
    <w:rsid w:val="00C50134"/>
    <w:rsid w:val="00C50F75"/>
    <w:rsid w:val="00C51632"/>
    <w:rsid w:val="00C516EC"/>
    <w:rsid w:val="00C5189A"/>
    <w:rsid w:val="00C52933"/>
    <w:rsid w:val="00C5369F"/>
    <w:rsid w:val="00C53A0E"/>
    <w:rsid w:val="00C53A6A"/>
    <w:rsid w:val="00C5477E"/>
    <w:rsid w:val="00C55C0D"/>
    <w:rsid w:val="00C56297"/>
    <w:rsid w:val="00C57204"/>
    <w:rsid w:val="00C573FE"/>
    <w:rsid w:val="00C57FE1"/>
    <w:rsid w:val="00C6029C"/>
    <w:rsid w:val="00C619D9"/>
    <w:rsid w:val="00C61A24"/>
    <w:rsid w:val="00C62168"/>
    <w:rsid w:val="00C63436"/>
    <w:rsid w:val="00C63F69"/>
    <w:rsid w:val="00C643F6"/>
    <w:rsid w:val="00C64A3F"/>
    <w:rsid w:val="00C64E6D"/>
    <w:rsid w:val="00C6530C"/>
    <w:rsid w:val="00C65720"/>
    <w:rsid w:val="00C66232"/>
    <w:rsid w:val="00C66268"/>
    <w:rsid w:val="00C66292"/>
    <w:rsid w:val="00C6655A"/>
    <w:rsid w:val="00C6659F"/>
    <w:rsid w:val="00C66946"/>
    <w:rsid w:val="00C67501"/>
    <w:rsid w:val="00C67747"/>
    <w:rsid w:val="00C67791"/>
    <w:rsid w:val="00C71325"/>
    <w:rsid w:val="00C71385"/>
    <w:rsid w:val="00C7193B"/>
    <w:rsid w:val="00C7227F"/>
    <w:rsid w:val="00C732A8"/>
    <w:rsid w:val="00C73A4A"/>
    <w:rsid w:val="00C73FF9"/>
    <w:rsid w:val="00C7403F"/>
    <w:rsid w:val="00C74B13"/>
    <w:rsid w:val="00C754FB"/>
    <w:rsid w:val="00C7575E"/>
    <w:rsid w:val="00C7579B"/>
    <w:rsid w:val="00C757B1"/>
    <w:rsid w:val="00C759BE"/>
    <w:rsid w:val="00C75D54"/>
    <w:rsid w:val="00C764BE"/>
    <w:rsid w:val="00C76733"/>
    <w:rsid w:val="00C76BED"/>
    <w:rsid w:val="00C76C25"/>
    <w:rsid w:val="00C76D89"/>
    <w:rsid w:val="00C77C3B"/>
    <w:rsid w:val="00C77C8C"/>
    <w:rsid w:val="00C813E7"/>
    <w:rsid w:val="00C81746"/>
    <w:rsid w:val="00C819EA"/>
    <w:rsid w:val="00C81C35"/>
    <w:rsid w:val="00C81C51"/>
    <w:rsid w:val="00C821A0"/>
    <w:rsid w:val="00C82266"/>
    <w:rsid w:val="00C825F5"/>
    <w:rsid w:val="00C82606"/>
    <w:rsid w:val="00C8352F"/>
    <w:rsid w:val="00C84153"/>
    <w:rsid w:val="00C84222"/>
    <w:rsid w:val="00C85855"/>
    <w:rsid w:val="00C85BF6"/>
    <w:rsid w:val="00C85C45"/>
    <w:rsid w:val="00C85D69"/>
    <w:rsid w:val="00C85DD1"/>
    <w:rsid w:val="00C867F8"/>
    <w:rsid w:val="00C8715D"/>
    <w:rsid w:val="00C87572"/>
    <w:rsid w:val="00C87BE4"/>
    <w:rsid w:val="00C87E61"/>
    <w:rsid w:val="00C900B9"/>
    <w:rsid w:val="00C901B9"/>
    <w:rsid w:val="00C906A8"/>
    <w:rsid w:val="00C90B06"/>
    <w:rsid w:val="00C90E07"/>
    <w:rsid w:val="00C90E91"/>
    <w:rsid w:val="00C90FDC"/>
    <w:rsid w:val="00C913A9"/>
    <w:rsid w:val="00C91816"/>
    <w:rsid w:val="00C91859"/>
    <w:rsid w:val="00C918E5"/>
    <w:rsid w:val="00C919DD"/>
    <w:rsid w:val="00C91F2E"/>
    <w:rsid w:val="00C91F5B"/>
    <w:rsid w:val="00C91F9E"/>
    <w:rsid w:val="00C92417"/>
    <w:rsid w:val="00C9246E"/>
    <w:rsid w:val="00C9318C"/>
    <w:rsid w:val="00C938F6"/>
    <w:rsid w:val="00C9394E"/>
    <w:rsid w:val="00C93E29"/>
    <w:rsid w:val="00C94620"/>
    <w:rsid w:val="00C94733"/>
    <w:rsid w:val="00C94854"/>
    <w:rsid w:val="00C95792"/>
    <w:rsid w:val="00C95A28"/>
    <w:rsid w:val="00C95B5A"/>
    <w:rsid w:val="00C95B68"/>
    <w:rsid w:val="00C95FFF"/>
    <w:rsid w:val="00C96292"/>
    <w:rsid w:val="00C96392"/>
    <w:rsid w:val="00C96716"/>
    <w:rsid w:val="00C96984"/>
    <w:rsid w:val="00C96FF7"/>
    <w:rsid w:val="00C97307"/>
    <w:rsid w:val="00CA01FE"/>
    <w:rsid w:val="00CA0255"/>
    <w:rsid w:val="00CA0788"/>
    <w:rsid w:val="00CA0D2C"/>
    <w:rsid w:val="00CA106E"/>
    <w:rsid w:val="00CA203C"/>
    <w:rsid w:val="00CA2A0D"/>
    <w:rsid w:val="00CA2C99"/>
    <w:rsid w:val="00CA2D2B"/>
    <w:rsid w:val="00CA32A3"/>
    <w:rsid w:val="00CA3A98"/>
    <w:rsid w:val="00CA3AF8"/>
    <w:rsid w:val="00CA529F"/>
    <w:rsid w:val="00CA54D9"/>
    <w:rsid w:val="00CA55F1"/>
    <w:rsid w:val="00CA5947"/>
    <w:rsid w:val="00CA5DBE"/>
    <w:rsid w:val="00CA6181"/>
    <w:rsid w:val="00CA676C"/>
    <w:rsid w:val="00CA7315"/>
    <w:rsid w:val="00CB0061"/>
    <w:rsid w:val="00CB01A4"/>
    <w:rsid w:val="00CB0668"/>
    <w:rsid w:val="00CB0922"/>
    <w:rsid w:val="00CB0CFC"/>
    <w:rsid w:val="00CB106D"/>
    <w:rsid w:val="00CB109D"/>
    <w:rsid w:val="00CB173D"/>
    <w:rsid w:val="00CB19E9"/>
    <w:rsid w:val="00CB1BE2"/>
    <w:rsid w:val="00CB1F8C"/>
    <w:rsid w:val="00CB21E3"/>
    <w:rsid w:val="00CB243A"/>
    <w:rsid w:val="00CB29C2"/>
    <w:rsid w:val="00CB31C1"/>
    <w:rsid w:val="00CB3E72"/>
    <w:rsid w:val="00CB439D"/>
    <w:rsid w:val="00CB48A5"/>
    <w:rsid w:val="00CB6117"/>
    <w:rsid w:val="00CB612A"/>
    <w:rsid w:val="00CB628E"/>
    <w:rsid w:val="00CB62A3"/>
    <w:rsid w:val="00CB6A4D"/>
    <w:rsid w:val="00CB717F"/>
    <w:rsid w:val="00CB71B8"/>
    <w:rsid w:val="00CB7716"/>
    <w:rsid w:val="00CB7B37"/>
    <w:rsid w:val="00CB7D7F"/>
    <w:rsid w:val="00CB7F26"/>
    <w:rsid w:val="00CC0084"/>
    <w:rsid w:val="00CC05F0"/>
    <w:rsid w:val="00CC0907"/>
    <w:rsid w:val="00CC133C"/>
    <w:rsid w:val="00CC1443"/>
    <w:rsid w:val="00CC177B"/>
    <w:rsid w:val="00CC1971"/>
    <w:rsid w:val="00CC268F"/>
    <w:rsid w:val="00CC283C"/>
    <w:rsid w:val="00CC329F"/>
    <w:rsid w:val="00CC341C"/>
    <w:rsid w:val="00CC39A6"/>
    <w:rsid w:val="00CC3A05"/>
    <w:rsid w:val="00CC3A36"/>
    <w:rsid w:val="00CC44BC"/>
    <w:rsid w:val="00CC4659"/>
    <w:rsid w:val="00CC4D31"/>
    <w:rsid w:val="00CC51D5"/>
    <w:rsid w:val="00CC5223"/>
    <w:rsid w:val="00CC5307"/>
    <w:rsid w:val="00CC54FD"/>
    <w:rsid w:val="00CC562D"/>
    <w:rsid w:val="00CC5BDB"/>
    <w:rsid w:val="00CC5DFF"/>
    <w:rsid w:val="00CC6297"/>
    <w:rsid w:val="00CC66E4"/>
    <w:rsid w:val="00CC68E1"/>
    <w:rsid w:val="00CC6C4D"/>
    <w:rsid w:val="00CC6D27"/>
    <w:rsid w:val="00CC72DE"/>
    <w:rsid w:val="00CD0FAD"/>
    <w:rsid w:val="00CD1FEB"/>
    <w:rsid w:val="00CD230B"/>
    <w:rsid w:val="00CD2515"/>
    <w:rsid w:val="00CD26A3"/>
    <w:rsid w:val="00CD32A9"/>
    <w:rsid w:val="00CD3781"/>
    <w:rsid w:val="00CD3A6A"/>
    <w:rsid w:val="00CD3DA7"/>
    <w:rsid w:val="00CD3EC0"/>
    <w:rsid w:val="00CD3EE0"/>
    <w:rsid w:val="00CD4548"/>
    <w:rsid w:val="00CD4BAF"/>
    <w:rsid w:val="00CD5040"/>
    <w:rsid w:val="00CD57CD"/>
    <w:rsid w:val="00CD648E"/>
    <w:rsid w:val="00CD65EA"/>
    <w:rsid w:val="00CD6873"/>
    <w:rsid w:val="00CD6900"/>
    <w:rsid w:val="00CD7E17"/>
    <w:rsid w:val="00CE02F2"/>
    <w:rsid w:val="00CE05E6"/>
    <w:rsid w:val="00CE08EE"/>
    <w:rsid w:val="00CE0AFE"/>
    <w:rsid w:val="00CE151A"/>
    <w:rsid w:val="00CE1D0B"/>
    <w:rsid w:val="00CE2168"/>
    <w:rsid w:val="00CE27F6"/>
    <w:rsid w:val="00CE3677"/>
    <w:rsid w:val="00CE3934"/>
    <w:rsid w:val="00CE3937"/>
    <w:rsid w:val="00CE3CBD"/>
    <w:rsid w:val="00CE4260"/>
    <w:rsid w:val="00CE51B2"/>
    <w:rsid w:val="00CE60DC"/>
    <w:rsid w:val="00CE629C"/>
    <w:rsid w:val="00CE6704"/>
    <w:rsid w:val="00CE7197"/>
    <w:rsid w:val="00CE7423"/>
    <w:rsid w:val="00CE756C"/>
    <w:rsid w:val="00CE77B4"/>
    <w:rsid w:val="00CE7AAB"/>
    <w:rsid w:val="00CF0F96"/>
    <w:rsid w:val="00CF1663"/>
    <w:rsid w:val="00CF1A8E"/>
    <w:rsid w:val="00CF21A7"/>
    <w:rsid w:val="00CF2CAD"/>
    <w:rsid w:val="00CF2DC3"/>
    <w:rsid w:val="00CF3044"/>
    <w:rsid w:val="00CF3362"/>
    <w:rsid w:val="00CF36C8"/>
    <w:rsid w:val="00CF393B"/>
    <w:rsid w:val="00CF463F"/>
    <w:rsid w:val="00CF4A65"/>
    <w:rsid w:val="00CF5207"/>
    <w:rsid w:val="00CF53C0"/>
    <w:rsid w:val="00CF5540"/>
    <w:rsid w:val="00CF5D8D"/>
    <w:rsid w:val="00CF5F72"/>
    <w:rsid w:val="00CF7B68"/>
    <w:rsid w:val="00CF7CCB"/>
    <w:rsid w:val="00D006B4"/>
    <w:rsid w:val="00D0083B"/>
    <w:rsid w:val="00D0094C"/>
    <w:rsid w:val="00D0094E"/>
    <w:rsid w:val="00D009D5"/>
    <w:rsid w:val="00D01A9E"/>
    <w:rsid w:val="00D01E44"/>
    <w:rsid w:val="00D01E65"/>
    <w:rsid w:val="00D0235A"/>
    <w:rsid w:val="00D024E6"/>
    <w:rsid w:val="00D02527"/>
    <w:rsid w:val="00D031C2"/>
    <w:rsid w:val="00D03960"/>
    <w:rsid w:val="00D04448"/>
    <w:rsid w:val="00D04485"/>
    <w:rsid w:val="00D04A29"/>
    <w:rsid w:val="00D05CB4"/>
    <w:rsid w:val="00D0639A"/>
    <w:rsid w:val="00D06D87"/>
    <w:rsid w:val="00D071A4"/>
    <w:rsid w:val="00D074DD"/>
    <w:rsid w:val="00D075BB"/>
    <w:rsid w:val="00D07715"/>
    <w:rsid w:val="00D07E99"/>
    <w:rsid w:val="00D10C01"/>
    <w:rsid w:val="00D11782"/>
    <w:rsid w:val="00D11E0A"/>
    <w:rsid w:val="00D11E9B"/>
    <w:rsid w:val="00D128AC"/>
    <w:rsid w:val="00D130EF"/>
    <w:rsid w:val="00D1382B"/>
    <w:rsid w:val="00D141FD"/>
    <w:rsid w:val="00D14651"/>
    <w:rsid w:val="00D14A13"/>
    <w:rsid w:val="00D14B74"/>
    <w:rsid w:val="00D14BCC"/>
    <w:rsid w:val="00D14C75"/>
    <w:rsid w:val="00D151F4"/>
    <w:rsid w:val="00D15343"/>
    <w:rsid w:val="00D153F6"/>
    <w:rsid w:val="00D1559B"/>
    <w:rsid w:val="00D15EB6"/>
    <w:rsid w:val="00D15FCA"/>
    <w:rsid w:val="00D161CC"/>
    <w:rsid w:val="00D16462"/>
    <w:rsid w:val="00D164E5"/>
    <w:rsid w:val="00D16CE8"/>
    <w:rsid w:val="00D16D8C"/>
    <w:rsid w:val="00D177C0"/>
    <w:rsid w:val="00D17D4E"/>
    <w:rsid w:val="00D2023F"/>
    <w:rsid w:val="00D207F5"/>
    <w:rsid w:val="00D20ADD"/>
    <w:rsid w:val="00D2109E"/>
    <w:rsid w:val="00D214D2"/>
    <w:rsid w:val="00D21B46"/>
    <w:rsid w:val="00D21C83"/>
    <w:rsid w:val="00D22362"/>
    <w:rsid w:val="00D22796"/>
    <w:rsid w:val="00D22FBF"/>
    <w:rsid w:val="00D23073"/>
    <w:rsid w:val="00D23336"/>
    <w:rsid w:val="00D23408"/>
    <w:rsid w:val="00D2349D"/>
    <w:rsid w:val="00D238C7"/>
    <w:rsid w:val="00D23935"/>
    <w:rsid w:val="00D23B6B"/>
    <w:rsid w:val="00D2440C"/>
    <w:rsid w:val="00D24485"/>
    <w:rsid w:val="00D245E0"/>
    <w:rsid w:val="00D24E1D"/>
    <w:rsid w:val="00D2528E"/>
    <w:rsid w:val="00D258E0"/>
    <w:rsid w:val="00D25A85"/>
    <w:rsid w:val="00D25A92"/>
    <w:rsid w:val="00D25B04"/>
    <w:rsid w:val="00D25E0F"/>
    <w:rsid w:val="00D26904"/>
    <w:rsid w:val="00D2744F"/>
    <w:rsid w:val="00D2779D"/>
    <w:rsid w:val="00D27B3D"/>
    <w:rsid w:val="00D309D7"/>
    <w:rsid w:val="00D312C7"/>
    <w:rsid w:val="00D313BB"/>
    <w:rsid w:val="00D31D0B"/>
    <w:rsid w:val="00D3217E"/>
    <w:rsid w:val="00D323E9"/>
    <w:rsid w:val="00D324C8"/>
    <w:rsid w:val="00D32604"/>
    <w:rsid w:val="00D32735"/>
    <w:rsid w:val="00D3282F"/>
    <w:rsid w:val="00D3306E"/>
    <w:rsid w:val="00D3328A"/>
    <w:rsid w:val="00D332BF"/>
    <w:rsid w:val="00D333A7"/>
    <w:rsid w:val="00D33849"/>
    <w:rsid w:val="00D33B94"/>
    <w:rsid w:val="00D33C7C"/>
    <w:rsid w:val="00D34039"/>
    <w:rsid w:val="00D34CC1"/>
    <w:rsid w:val="00D34D28"/>
    <w:rsid w:val="00D3590B"/>
    <w:rsid w:val="00D35F76"/>
    <w:rsid w:val="00D364E0"/>
    <w:rsid w:val="00D3670C"/>
    <w:rsid w:val="00D368DD"/>
    <w:rsid w:val="00D36A57"/>
    <w:rsid w:val="00D36ACB"/>
    <w:rsid w:val="00D36BBB"/>
    <w:rsid w:val="00D36E58"/>
    <w:rsid w:val="00D36EDC"/>
    <w:rsid w:val="00D371FC"/>
    <w:rsid w:val="00D37930"/>
    <w:rsid w:val="00D37BF3"/>
    <w:rsid w:val="00D37C9C"/>
    <w:rsid w:val="00D37ECE"/>
    <w:rsid w:val="00D401F6"/>
    <w:rsid w:val="00D402DB"/>
    <w:rsid w:val="00D41175"/>
    <w:rsid w:val="00D416BE"/>
    <w:rsid w:val="00D41F5A"/>
    <w:rsid w:val="00D420D0"/>
    <w:rsid w:val="00D4289A"/>
    <w:rsid w:val="00D42DEA"/>
    <w:rsid w:val="00D4322A"/>
    <w:rsid w:val="00D44467"/>
    <w:rsid w:val="00D4449D"/>
    <w:rsid w:val="00D4467F"/>
    <w:rsid w:val="00D44869"/>
    <w:rsid w:val="00D44A16"/>
    <w:rsid w:val="00D44C95"/>
    <w:rsid w:val="00D4537C"/>
    <w:rsid w:val="00D45DA1"/>
    <w:rsid w:val="00D466A4"/>
    <w:rsid w:val="00D466D1"/>
    <w:rsid w:val="00D469E6"/>
    <w:rsid w:val="00D46E63"/>
    <w:rsid w:val="00D46F42"/>
    <w:rsid w:val="00D470BB"/>
    <w:rsid w:val="00D479E3"/>
    <w:rsid w:val="00D47DCD"/>
    <w:rsid w:val="00D5082C"/>
    <w:rsid w:val="00D50862"/>
    <w:rsid w:val="00D50BCC"/>
    <w:rsid w:val="00D51830"/>
    <w:rsid w:val="00D51AF9"/>
    <w:rsid w:val="00D51F8E"/>
    <w:rsid w:val="00D525A4"/>
    <w:rsid w:val="00D52D98"/>
    <w:rsid w:val="00D5341B"/>
    <w:rsid w:val="00D5396A"/>
    <w:rsid w:val="00D53E6B"/>
    <w:rsid w:val="00D54DFB"/>
    <w:rsid w:val="00D5515C"/>
    <w:rsid w:val="00D5590F"/>
    <w:rsid w:val="00D56057"/>
    <w:rsid w:val="00D56086"/>
    <w:rsid w:val="00D56726"/>
    <w:rsid w:val="00D569B9"/>
    <w:rsid w:val="00D56A32"/>
    <w:rsid w:val="00D56D96"/>
    <w:rsid w:val="00D574E6"/>
    <w:rsid w:val="00D57A7B"/>
    <w:rsid w:val="00D57E77"/>
    <w:rsid w:val="00D60524"/>
    <w:rsid w:val="00D61437"/>
    <w:rsid w:val="00D61440"/>
    <w:rsid w:val="00D616D6"/>
    <w:rsid w:val="00D6189E"/>
    <w:rsid w:val="00D6193C"/>
    <w:rsid w:val="00D62137"/>
    <w:rsid w:val="00D621D9"/>
    <w:rsid w:val="00D62618"/>
    <w:rsid w:val="00D6281D"/>
    <w:rsid w:val="00D62BEF"/>
    <w:rsid w:val="00D635AC"/>
    <w:rsid w:val="00D63C9B"/>
    <w:rsid w:val="00D63D95"/>
    <w:rsid w:val="00D6439F"/>
    <w:rsid w:val="00D652B8"/>
    <w:rsid w:val="00D65349"/>
    <w:rsid w:val="00D65912"/>
    <w:rsid w:val="00D65AA1"/>
    <w:rsid w:val="00D65B29"/>
    <w:rsid w:val="00D65E78"/>
    <w:rsid w:val="00D66820"/>
    <w:rsid w:val="00D66846"/>
    <w:rsid w:val="00D67325"/>
    <w:rsid w:val="00D67490"/>
    <w:rsid w:val="00D6776F"/>
    <w:rsid w:val="00D67A97"/>
    <w:rsid w:val="00D67B0A"/>
    <w:rsid w:val="00D67CE7"/>
    <w:rsid w:val="00D67F65"/>
    <w:rsid w:val="00D70420"/>
    <w:rsid w:val="00D70A48"/>
    <w:rsid w:val="00D71151"/>
    <w:rsid w:val="00D7117E"/>
    <w:rsid w:val="00D714C8"/>
    <w:rsid w:val="00D716BC"/>
    <w:rsid w:val="00D71800"/>
    <w:rsid w:val="00D727AC"/>
    <w:rsid w:val="00D72DEA"/>
    <w:rsid w:val="00D72EB1"/>
    <w:rsid w:val="00D73265"/>
    <w:rsid w:val="00D7393A"/>
    <w:rsid w:val="00D73E90"/>
    <w:rsid w:val="00D73FA9"/>
    <w:rsid w:val="00D7433B"/>
    <w:rsid w:val="00D743A2"/>
    <w:rsid w:val="00D74424"/>
    <w:rsid w:val="00D74BA5"/>
    <w:rsid w:val="00D7504D"/>
    <w:rsid w:val="00D759E3"/>
    <w:rsid w:val="00D75C67"/>
    <w:rsid w:val="00D760A8"/>
    <w:rsid w:val="00D76117"/>
    <w:rsid w:val="00D7632D"/>
    <w:rsid w:val="00D76D48"/>
    <w:rsid w:val="00D76EE3"/>
    <w:rsid w:val="00D76F4F"/>
    <w:rsid w:val="00D77072"/>
    <w:rsid w:val="00D773B2"/>
    <w:rsid w:val="00D77B21"/>
    <w:rsid w:val="00D806DC"/>
    <w:rsid w:val="00D80D8F"/>
    <w:rsid w:val="00D80DD3"/>
    <w:rsid w:val="00D82016"/>
    <w:rsid w:val="00D820AB"/>
    <w:rsid w:val="00D824D4"/>
    <w:rsid w:val="00D82A0E"/>
    <w:rsid w:val="00D82B43"/>
    <w:rsid w:val="00D82DC4"/>
    <w:rsid w:val="00D830E1"/>
    <w:rsid w:val="00D83D5B"/>
    <w:rsid w:val="00D83D9C"/>
    <w:rsid w:val="00D84005"/>
    <w:rsid w:val="00D84022"/>
    <w:rsid w:val="00D84DFF"/>
    <w:rsid w:val="00D84E71"/>
    <w:rsid w:val="00D8635E"/>
    <w:rsid w:val="00D8674F"/>
    <w:rsid w:val="00D86FDA"/>
    <w:rsid w:val="00D87080"/>
    <w:rsid w:val="00D900E9"/>
    <w:rsid w:val="00D9081A"/>
    <w:rsid w:val="00D91C84"/>
    <w:rsid w:val="00D9249E"/>
    <w:rsid w:val="00D929AF"/>
    <w:rsid w:val="00D92F15"/>
    <w:rsid w:val="00D9344C"/>
    <w:rsid w:val="00D936DB"/>
    <w:rsid w:val="00D93C0B"/>
    <w:rsid w:val="00D9411B"/>
    <w:rsid w:val="00D945BA"/>
    <w:rsid w:val="00D94770"/>
    <w:rsid w:val="00D94911"/>
    <w:rsid w:val="00D95520"/>
    <w:rsid w:val="00D95A22"/>
    <w:rsid w:val="00D95C64"/>
    <w:rsid w:val="00D9629F"/>
    <w:rsid w:val="00D962D6"/>
    <w:rsid w:val="00D96406"/>
    <w:rsid w:val="00D96A6C"/>
    <w:rsid w:val="00D96C8D"/>
    <w:rsid w:val="00D96CF1"/>
    <w:rsid w:val="00D973FC"/>
    <w:rsid w:val="00D977BE"/>
    <w:rsid w:val="00DA0861"/>
    <w:rsid w:val="00DA0B6C"/>
    <w:rsid w:val="00DA0BF1"/>
    <w:rsid w:val="00DA0DC8"/>
    <w:rsid w:val="00DA0F71"/>
    <w:rsid w:val="00DA16C5"/>
    <w:rsid w:val="00DA17A2"/>
    <w:rsid w:val="00DA1872"/>
    <w:rsid w:val="00DA1CE1"/>
    <w:rsid w:val="00DA21C4"/>
    <w:rsid w:val="00DA2630"/>
    <w:rsid w:val="00DA3088"/>
    <w:rsid w:val="00DA3433"/>
    <w:rsid w:val="00DA3843"/>
    <w:rsid w:val="00DA3A17"/>
    <w:rsid w:val="00DA3C68"/>
    <w:rsid w:val="00DA4448"/>
    <w:rsid w:val="00DA4869"/>
    <w:rsid w:val="00DA4A1E"/>
    <w:rsid w:val="00DA4A5E"/>
    <w:rsid w:val="00DA4E0D"/>
    <w:rsid w:val="00DA5535"/>
    <w:rsid w:val="00DA57DD"/>
    <w:rsid w:val="00DA602A"/>
    <w:rsid w:val="00DA634D"/>
    <w:rsid w:val="00DA63AC"/>
    <w:rsid w:val="00DA6745"/>
    <w:rsid w:val="00DA6A1C"/>
    <w:rsid w:val="00DA6DD9"/>
    <w:rsid w:val="00DA735D"/>
    <w:rsid w:val="00DA7511"/>
    <w:rsid w:val="00DA7B14"/>
    <w:rsid w:val="00DB0824"/>
    <w:rsid w:val="00DB0E6E"/>
    <w:rsid w:val="00DB1407"/>
    <w:rsid w:val="00DB1A0C"/>
    <w:rsid w:val="00DB2E0C"/>
    <w:rsid w:val="00DB38E5"/>
    <w:rsid w:val="00DB4237"/>
    <w:rsid w:val="00DB44BC"/>
    <w:rsid w:val="00DB44E4"/>
    <w:rsid w:val="00DB4554"/>
    <w:rsid w:val="00DB46A4"/>
    <w:rsid w:val="00DB47EB"/>
    <w:rsid w:val="00DB4BCE"/>
    <w:rsid w:val="00DB511D"/>
    <w:rsid w:val="00DB6BE5"/>
    <w:rsid w:val="00DB6DB4"/>
    <w:rsid w:val="00DB6E20"/>
    <w:rsid w:val="00DB716D"/>
    <w:rsid w:val="00DC03A8"/>
    <w:rsid w:val="00DC03D2"/>
    <w:rsid w:val="00DC05A5"/>
    <w:rsid w:val="00DC0CD2"/>
    <w:rsid w:val="00DC0D68"/>
    <w:rsid w:val="00DC1E87"/>
    <w:rsid w:val="00DC25F9"/>
    <w:rsid w:val="00DC2D94"/>
    <w:rsid w:val="00DC48C3"/>
    <w:rsid w:val="00DC4E3E"/>
    <w:rsid w:val="00DC52D0"/>
    <w:rsid w:val="00DC647A"/>
    <w:rsid w:val="00DC64C4"/>
    <w:rsid w:val="00DC671D"/>
    <w:rsid w:val="00DC684E"/>
    <w:rsid w:val="00DC7189"/>
    <w:rsid w:val="00DC729D"/>
    <w:rsid w:val="00DC78DE"/>
    <w:rsid w:val="00DD0140"/>
    <w:rsid w:val="00DD0CCD"/>
    <w:rsid w:val="00DD14EB"/>
    <w:rsid w:val="00DD18E2"/>
    <w:rsid w:val="00DD1DB5"/>
    <w:rsid w:val="00DD2865"/>
    <w:rsid w:val="00DD3801"/>
    <w:rsid w:val="00DD400A"/>
    <w:rsid w:val="00DD42E9"/>
    <w:rsid w:val="00DD4498"/>
    <w:rsid w:val="00DD44B5"/>
    <w:rsid w:val="00DD4A7A"/>
    <w:rsid w:val="00DD5435"/>
    <w:rsid w:val="00DD60DC"/>
    <w:rsid w:val="00DD61E7"/>
    <w:rsid w:val="00DD67BC"/>
    <w:rsid w:val="00DD6966"/>
    <w:rsid w:val="00DD69EF"/>
    <w:rsid w:val="00DD6D3C"/>
    <w:rsid w:val="00DD7202"/>
    <w:rsid w:val="00DD7548"/>
    <w:rsid w:val="00DD7F02"/>
    <w:rsid w:val="00DE0063"/>
    <w:rsid w:val="00DE00D8"/>
    <w:rsid w:val="00DE03F4"/>
    <w:rsid w:val="00DE14E1"/>
    <w:rsid w:val="00DE1D55"/>
    <w:rsid w:val="00DE214A"/>
    <w:rsid w:val="00DE2623"/>
    <w:rsid w:val="00DE34BF"/>
    <w:rsid w:val="00DE3AFA"/>
    <w:rsid w:val="00DE3CC1"/>
    <w:rsid w:val="00DE3F28"/>
    <w:rsid w:val="00DE439C"/>
    <w:rsid w:val="00DE4460"/>
    <w:rsid w:val="00DE49F8"/>
    <w:rsid w:val="00DE4DAC"/>
    <w:rsid w:val="00DE4FCF"/>
    <w:rsid w:val="00DE4FD6"/>
    <w:rsid w:val="00DE524C"/>
    <w:rsid w:val="00DE5612"/>
    <w:rsid w:val="00DE590A"/>
    <w:rsid w:val="00DE5942"/>
    <w:rsid w:val="00DE6A64"/>
    <w:rsid w:val="00DE6D43"/>
    <w:rsid w:val="00DE7050"/>
    <w:rsid w:val="00DF02D2"/>
    <w:rsid w:val="00DF094A"/>
    <w:rsid w:val="00DF13F6"/>
    <w:rsid w:val="00DF16A7"/>
    <w:rsid w:val="00DF1D75"/>
    <w:rsid w:val="00DF1FBB"/>
    <w:rsid w:val="00DF24FA"/>
    <w:rsid w:val="00DF2F0B"/>
    <w:rsid w:val="00DF3275"/>
    <w:rsid w:val="00DF35E3"/>
    <w:rsid w:val="00DF36CE"/>
    <w:rsid w:val="00DF380D"/>
    <w:rsid w:val="00DF3D6E"/>
    <w:rsid w:val="00DF3FBD"/>
    <w:rsid w:val="00DF432C"/>
    <w:rsid w:val="00DF4C99"/>
    <w:rsid w:val="00DF519A"/>
    <w:rsid w:val="00DF5722"/>
    <w:rsid w:val="00DF6B27"/>
    <w:rsid w:val="00DF6B9B"/>
    <w:rsid w:val="00DF6BF4"/>
    <w:rsid w:val="00DF6D0C"/>
    <w:rsid w:val="00DF6D88"/>
    <w:rsid w:val="00DF6EF0"/>
    <w:rsid w:val="00DF71D7"/>
    <w:rsid w:val="00DF78F6"/>
    <w:rsid w:val="00DF7F8F"/>
    <w:rsid w:val="00E00120"/>
    <w:rsid w:val="00E0017E"/>
    <w:rsid w:val="00E00256"/>
    <w:rsid w:val="00E002FA"/>
    <w:rsid w:val="00E00323"/>
    <w:rsid w:val="00E01289"/>
    <w:rsid w:val="00E012BE"/>
    <w:rsid w:val="00E02277"/>
    <w:rsid w:val="00E0271A"/>
    <w:rsid w:val="00E02F21"/>
    <w:rsid w:val="00E0332F"/>
    <w:rsid w:val="00E035C2"/>
    <w:rsid w:val="00E03758"/>
    <w:rsid w:val="00E040C8"/>
    <w:rsid w:val="00E044CA"/>
    <w:rsid w:val="00E05D41"/>
    <w:rsid w:val="00E062D0"/>
    <w:rsid w:val="00E06A98"/>
    <w:rsid w:val="00E06F78"/>
    <w:rsid w:val="00E075E1"/>
    <w:rsid w:val="00E076F3"/>
    <w:rsid w:val="00E078B5"/>
    <w:rsid w:val="00E07F5D"/>
    <w:rsid w:val="00E1021E"/>
    <w:rsid w:val="00E103F2"/>
    <w:rsid w:val="00E11B6C"/>
    <w:rsid w:val="00E12B0F"/>
    <w:rsid w:val="00E13014"/>
    <w:rsid w:val="00E131FD"/>
    <w:rsid w:val="00E13409"/>
    <w:rsid w:val="00E13B7E"/>
    <w:rsid w:val="00E14212"/>
    <w:rsid w:val="00E143BA"/>
    <w:rsid w:val="00E145E6"/>
    <w:rsid w:val="00E14F6A"/>
    <w:rsid w:val="00E15A42"/>
    <w:rsid w:val="00E17470"/>
    <w:rsid w:val="00E1778B"/>
    <w:rsid w:val="00E17D2C"/>
    <w:rsid w:val="00E2013A"/>
    <w:rsid w:val="00E20A10"/>
    <w:rsid w:val="00E20EB2"/>
    <w:rsid w:val="00E21912"/>
    <w:rsid w:val="00E21F54"/>
    <w:rsid w:val="00E2257A"/>
    <w:rsid w:val="00E226BB"/>
    <w:rsid w:val="00E22E4C"/>
    <w:rsid w:val="00E23222"/>
    <w:rsid w:val="00E23FCD"/>
    <w:rsid w:val="00E243B7"/>
    <w:rsid w:val="00E243C2"/>
    <w:rsid w:val="00E24B46"/>
    <w:rsid w:val="00E2522C"/>
    <w:rsid w:val="00E254CB"/>
    <w:rsid w:val="00E25965"/>
    <w:rsid w:val="00E25A2B"/>
    <w:rsid w:val="00E25E0D"/>
    <w:rsid w:val="00E27772"/>
    <w:rsid w:val="00E30185"/>
    <w:rsid w:val="00E30965"/>
    <w:rsid w:val="00E30EB6"/>
    <w:rsid w:val="00E31254"/>
    <w:rsid w:val="00E31290"/>
    <w:rsid w:val="00E3199A"/>
    <w:rsid w:val="00E31AAE"/>
    <w:rsid w:val="00E31AD6"/>
    <w:rsid w:val="00E31FD2"/>
    <w:rsid w:val="00E320B3"/>
    <w:rsid w:val="00E323B4"/>
    <w:rsid w:val="00E3293F"/>
    <w:rsid w:val="00E32B14"/>
    <w:rsid w:val="00E3306E"/>
    <w:rsid w:val="00E33159"/>
    <w:rsid w:val="00E33337"/>
    <w:rsid w:val="00E33865"/>
    <w:rsid w:val="00E33BD3"/>
    <w:rsid w:val="00E347B9"/>
    <w:rsid w:val="00E34813"/>
    <w:rsid w:val="00E35378"/>
    <w:rsid w:val="00E353C2"/>
    <w:rsid w:val="00E35785"/>
    <w:rsid w:val="00E35C21"/>
    <w:rsid w:val="00E3605D"/>
    <w:rsid w:val="00E36EDF"/>
    <w:rsid w:val="00E3711D"/>
    <w:rsid w:val="00E372B5"/>
    <w:rsid w:val="00E37C74"/>
    <w:rsid w:val="00E402AE"/>
    <w:rsid w:val="00E4060B"/>
    <w:rsid w:val="00E407FE"/>
    <w:rsid w:val="00E40CFC"/>
    <w:rsid w:val="00E42443"/>
    <w:rsid w:val="00E4248C"/>
    <w:rsid w:val="00E4290D"/>
    <w:rsid w:val="00E42B1B"/>
    <w:rsid w:val="00E42D27"/>
    <w:rsid w:val="00E43203"/>
    <w:rsid w:val="00E43274"/>
    <w:rsid w:val="00E43BA6"/>
    <w:rsid w:val="00E43E33"/>
    <w:rsid w:val="00E448A0"/>
    <w:rsid w:val="00E44914"/>
    <w:rsid w:val="00E45240"/>
    <w:rsid w:val="00E45AEB"/>
    <w:rsid w:val="00E46A72"/>
    <w:rsid w:val="00E46DE6"/>
    <w:rsid w:val="00E46F16"/>
    <w:rsid w:val="00E47BE0"/>
    <w:rsid w:val="00E47D90"/>
    <w:rsid w:val="00E500B3"/>
    <w:rsid w:val="00E505DC"/>
    <w:rsid w:val="00E50949"/>
    <w:rsid w:val="00E50DAA"/>
    <w:rsid w:val="00E50FF7"/>
    <w:rsid w:val="00E52462"/>
    <w:rsid w:val="00E526D6"/>
    <w:rsid w:val="00E52892"/>
    <w:rsid w:val="00E52A87"/>
    <w:rsid w:val="00E52CA2"/>
    <w:rsid w:val="00E5301E"/>
    <w:rsid w:val="00E535E7"/>
    <w:rsid w:val="00E53A2B"/>
    <w:rsid w:val="00E5449F"/>
    <w:rsid w:val="00E5461D"/>
    <w:rsid w:val="00E546A3"/>
    <w:rsid w:val="00E54840"/>
    <w:rsid w:val="00E54D98"/>
    <w:rsid w:val="00E54F57"/>
    <w:rsid w:val="00E556A1"/>
    <w:rsid w:val="00E56A37"/>
    <w:rsid w:val="00E56C28"/>
    <w:rsid w:val="00E57670"/>
    <w:rsid w:val="00E60BEB"/>
    <w:rsid w:val="00E61876"/>
    <w:rsid w:val="00E6202C"/>
    <w:rsid w:val="00E62125"/>
    <w:rsid w:val="00E624D6"/>
    <w:rsid w:val="00E62953"/>
    <w:rsid w:val="00E62FF7"/>
    <w:rsid w:val="00E633FE"/>
    <w:rsid w:val="00E63A3E"/>
    <w:rsid w:val="00E63A71"/>
    <w:rsid w:val="00E63D17"/>
    <w:rsid w:val="00E6470E"/>
    <w:rsid w:val="00E6478B"/>
    <w:rsid w:val="00E64F60"/>
    <w:rsid w:val="00E6502A"/>
    <w:rsid w:val="00E652BF"/>
    <w:rsid w:val="00E65350"/>
    <w:rsid w:val="00E65357"/>
    <w:rsid w:val="00E65BDF"/>
    <w:rsid w:val="00E660D3"/>
    <w:rsid w:val="00E66D9B"/>
    <w:rsid w:val="00E66E2D"/>
    <w:rsid w:val="00E67A8B"/>
    <w:rsid w:val="00E70C0C"/>
    <w:rsid w:val="00E71680"/>
    <w:rsid w:val="00E71C43"/>
    <w:rsid w:val="00E72268"/>
    <w:rsid w:val="00E737F2"/>
    <w:rsid w:val="00E73CD2"/>
    <w:rsid w:val="00E7405B"/>
    <w:rsid w:val="00E749EA"/>
    <w:rsid w:val="00E74AAC"/>
    <w:rsid w:val="00E75528"/>
    <w:rsid w:val="00E757FD"/>
    <w:rsid w:val="00E76A93"/>
    <w:rsid w:val="00E77398"/>
    <w:rsid w:val="00E775D3"/>
    <w:rsid w:val="00E77B6B"/>
    <w:rsid w:val="00E8062D"/>
    <w:rsid w:val="00E826DF"/>
    <w:rsid w:val="00E829F6"/>
    <w:rsid w:val="00E830CA"/>
    <w:rsid w:val="00E84728"/>
    <w:rsid w:val="00E851F2"/>
    <w:rsid w:val="00E85589"/>
    <w:rsid w:val="00E85834"/>
    <w:rsid w:val="00E8596E"/>
    <w:rsid w:val="00E85A69"/>
    <w:rsid w:val="00E85DA2"/>
    <w:rsid w:val="00E86C27"/>
    <w:rsid w:val="00E86ED5"/>
    <w:rsid w:val="00E86EFB"/>
    <w:rsid w:val="00E87876"/>
    <w:rsid w:val="00E87D26"/>
    <w:rsid w:val="00E87E0E"/>
    <w:rsid w:val="00E9040B"/>
    <w:rsid w:val="00E906CE"/>
    <w:rsid w:val="00E90A90"/>
    <w:rsid w:val="00E90B88"/>
    <w:rsid w:val="00E90CAF"/>
    <w:rsid w:val="00E9175C"/>
    <w:rsid w:val="00E91CE8"/>
    <w:rsid w:val="00E91DEB"/>
    <w:rsid w:val="00E92094"/>
    <w:rsid w:val="00E922D0"/>
    <w:rsid w:val="00E923DB"/>
    <w:rsid w:val="00E92A57"/>
    <w:rsid w:val="00E9331F"/>
    <w:rsid w:val="00E9345C"/>
    <w:rsid w:val="00E937B3"/>
    <w:rsid w:val="00E94439"/>
    <w:rsid w:val="00E94714"/>
    <w:rsid w:val="00E94940"/>
    <w:rsid w:val="00E94E05"/>
    <w:rsid w:val="00E94F9A"/>
    <w:rsid w:val="00E958F8"/>
    <w:rsid w:val="00E96698"/>
    <w:rsid w:val="00E96DC7"/>
    <w:rsid w:val="00E97479"/>
    <w:rsid w:val="00E97855"/>
    <w:rsid w:val="00E97DEC"/>
    <w:rsid w:val="00EA00CF"/>
    <w:rsid w:val="00EA091C"/>
    <w:rsid w:val="00EA10DD"/>
    <w:rsid w:val="00EA11A4"/>
    <w:rsid w:val="00EA11B9"/>
    <w:rsid w:val="00EA1BF4"/>
    <w:rsid w:val="00EA253E"/>
    <w:rsid w:val="00EA262C"/>
    <w:rsid w:val="00EA27F8"/>
    <w:rsid w:val="00EA2E35"/>
    <w:rsid w:val="00EA2E8C"/>
    <w:rsid w:val="00EA47EB"/>
    <w:rsid w:val="00EA51BE"/>
    <w:rsid w:val="00EA533A"/>
    <w:rsid w:val="00EA5573"/>
    <w:rsid w:val="00EA5ED0"/>
    <w:rsid w:val="00EA66D8"/>
    <w:rsid w:val="00EA6961"/>
    <w:rsid w:val="00EA69C0"/>
    <w:rsid w:val="00EA6FD0"/>
    <w:rsid w:val="00EA70EA"/>
    <w:rsid w:val="00EA73FF"/>
    <w:rsid w:val="00EA744C"/>
    <w:rsid w:val="00EA7A1E"/>
    <w:rsid w:val="00EB0058"/>
    <w:rsid w:val="00EB015E"/>
    <w:rsid w:val="00EB0220"/>
    <w:rsid w:val="00EB06B8"/>
    <w:rsid w:val="00EB076C"/>
    <w:rsid w:val="00EB0AA4"/>
    <w:rsid w:val="00EB0D65"/>
    <w:rsid w:val="00EB14D3"/>
    <w:rsid w:val="00EB185F"/>
    <w:rsid w:val="00EB1F9E"/>
    <w:rsid w:val="00EB26B6"/>
    <w:rsid w:val="00EB2DD9"/>
    <w:rsid w:val="00EB2FFE"/>
    <w:rsid w:val="00EB33D4"/>
    <w:rsid w:val="00EB3602"/>
    <w:rsid w:val="00EB386A"/>
    <w:rsid w:val="00EB396D"/>
    <w:rsid w:val="00EB4251"/>
    <w:rsid w:val="00EB4315"/>
    <w:rsid w:val="00EB45EF"/>
    <w:rsid w:val="00EB4652"/>
    <w:rsid w:val="00EB4D02"/>
    <w:rsid w:val="00EB53C8"/>
    <w:rsid w:val="00EB53D9"/>
    <w:rsid w:val="00EB56BE"/>
    <w:rsid w:val="00EB5A55"/>
    <w:rsid w:val="00EB60C3"/>
    <w:rsid w:val="00EB6926"/>
    <w:rsid w:val="00EB6D1F"/>
    <w:rsid w:val="00EB6F90"/>
    <w:rsid w:val="00EB7078"/>
    <w:rsid w:val="00EB74F1"/>
    <w:rsid w:val="00EB7937"/>
    <w:rsid w:val="00EB7B2E"/>
    <w:rsid w:val="00EB7BF5"/>
    <w:rsid w:val="00EC0486"/>
    <w:rsid w:val="00EC060E"/>
    <w:rsid w:val="00EC082F"/>
    <w:rsid w:val="00EC0959"/>
    <w:rsid w:val="00EC0F1E"/>
    <w:rsid w:val="00EC16BB"/>
    <w:rsid w:val="00EC183C"/>
    <w:rsid w:val="00EC1B9E"/>
    <w:rsid w:val="00EC2461"/>
    <w:rsid w:val="00EC28BE"/>
    <w:rsid w:val="00EC2A02"/>
    <w:rsid w:val="00EC3216"/>
    <w:rsid w:val="00EC427A"/>
    <w:rsid w:val="00EC4316"/>
    <w:rsid w:val="00EC43D8"/>
    <w:rsid w:val="00EC45E0"/>
    <w:rsid w:val="00EC4763"/>
    <w:rsid w:val="00EC4FCB"/>
    <w:rsid w:val="00EC502B"/>
    <w:rsid w:val="00EC5366"/>
    <w:rsid w:val="00EC5B02"/>
    <w:rsid w:val="00EC5D79"/>
    <w:rsid w:val="00EC6102"/>
    <w:rsid w:val="00EC660F"/>
    <w:rsid w:val="00EC6657"/>
    <w:rsid w:val="00EC67CD"/>
    <w:rsid w:val="00ED00DA"/>
    <w:rsid w:val="00ED0ABC"/>
    <w:rsid w:val="00ED0F43"/>
    <w:rsid w:val="00ED1132"/>
    <w:rsid w:val="00ED12F3"/>
    <w:rsid w:val="00ED13B6"/>
    <w:rsid w:val="00ED1574"/>
    <w:rsid w:val="00ED165B"/>
    <w:rsid w:val="00ED1666"/>
    <w:rsid w:val="00ED18CB"/>
    <w:rsid w:val="00ED1E77"/>
    <w:rsid w:val="00ED1E95"/>
    <w:rsid w:val="00ED2898"/>
    <w:rsid w:val="00ED2925"/>
    <w:rsid w:val="00ED2F82"/>
    <w:rsid w:val="00ED3570"/>
    <w:rsid w:val="00ED3AD5"/>
    <w:rsid w:val="00ED3CFA"/>
    <w:rsid w:val="00ED44DC"/>
    <w:rsid w:val="00ED451D"/>
    <w:rsid w:val="00ED4AE7"/>
    <w:rsid w:val="00ED551F"/>
    <w:rsid w:val="00ED593C"/>
    <w:rsid w:val="00ED5A60"/>
    <w:rsid w:val="00ED5AA7"/>
    <w:rsid w:val="00ED5B6F"/>
    <w:rsid w:val="00ED5F2A"/>
    <w:rsid w:val="00ED6022"/>
    <w:rsid w:val="00ED6128"/>
    <w:rsid w:val="00ED623F"/>
    <w:rsid w:val="00ED644E"/>
    <w:rsid w:val="00ED6607"/>
    <w:rsid w:val="00ED71FF"/>
    <w:rsid w:val="00ED7274"/>
    <w:rsid w:val="00ED7297"/>
    <w:rsid w:val="00ED7713"/>
    <w:rsid w:val="00ED7F15"/>
    <w:rsid w:val="00ED7F24"/>
    <w:rsid w:val="00EE00E1"/>
    <w:rsid w:val="00EE04D5"/>
    <w:rsid w:val="00EE055B"/>
    <w:rsid w:val="00EE0697"/>
    <w:rsid w:val="00EE0741"/>
    <w:rsid w:val="00EE0B46"/>
    <w:rsid w:val="00EE0EA5"/>
    <w:rsid w:val="00EE15C1"/>
    <w:rsid w:val="00EE18DB"/>
    <w:rsid w:val="00EE252B"/>
    <w:rsid w:val="00EE2867"/>
    <w:rsid w:val="00EE2DDB"/>
    <w:rsid w:val="00EE31D0"/>
    <w:rsid w:val="00EE335E"/>
    <w:rsid w:val="00EE368D"/>
    <w:rsid w:val="00EE3B39"/>
    <w:rsid w:val="00EE3CC3"/>
    <w:rsid w:val="00EE3E93"/>
    <w:rsid w:val="00EE451E"/>
    <w:rsid w:val="00EE49A7"/>
    <w:rsid w:val="00EE4F56"/>
    <w:rsid w:val="00EE5F82"/>
    <w:rsid w:val="00EE5FC1"/>
    <w:rsid w:val="00EE622F"/>
    <w:rsid w:val="00EE642B"/>
    <w:rsid w:val="00EE6518"/>
    <w:rsid w:val="00EE6C7B"/>
    <w:rsid w:val="00EE7449"/>
    <w:rsid w:val="00EE75ED"/>
    <w:rsid w:val="00EE797E"/>
    <w:rsid w:val="00EE79AA"/>
    <w:rsid w:val="00EE7AFA"/>
    <w:rsid w:val="00EF028C"/>
    <w:rsid w:val="00EF05E1"/>
    <w:rsid w:val="00EF0815"/>
    <w:rsid w:val="00EF0D89"/>
    <w:rsid w:val="00EF12BF"/>
    <w:rsid w:val="00EF1551"/>
    <w:rsid w:val="00EF1ABF"/>
    <w:rsid w:val="00EF1C6A"/>
    <w:rsid w:val="00EF1D5E"/>
    <w:rsid w:val="00EF1DD0"/>
    <w:rsid w:val="00EF253E"/>
    <w:rsid w:val="00EF2B87"/>
    <w:rsid w:val="00EF2D96"/>
    <w:rsid w:val="00EF3585"/>
    <w:rsid w:val="00EF3925"/>
    <w:rsid w:val="00EF3E9A"/>
    <w:rsid w:val="00EF4357"/>
    <w:rsid w:val="00EF4405"/>
    <w:rsid w:val="00EF45AA"/>
    <w:rsid w:val="00EF50E6"/>
    <w:rsid w:val="00EF5711"/>
    <w:rsid w:val="00EF595C"/>
    <w:rsid w:val="00EF5C52"/>
    <w:rsid w:val="00EF5C58"/>
    <w:rsid w:val="00EF5EA0"/>
    <w:rsid w:val="00EF6A63"/>
    <w:rsid w:val="00EF6CB3"/>
    <w:rsid w:val="00EF70F2"/>
    <w:rsid w:val="00EF77D1"/>
    <w:rsid w:val="00EF7D1A"/>
    <w:rsid w:val="00EF7D49"/>
    <w:rsid w:val="00F00212"/>
    <w:rsid w:val="00F00262"/>
    <w:rsid w:val="00F0066D"/>
    <w:rsid w:val="00F006B5"/>
    <w:rsid w:val="00F00982"/>
    <w:rsid w:val="00F010F6"/>
    <w:rsid w:val="00F0142B"/>
    <w:rsid w:val="00F0186F"/>
    <w:rsid w:val="00F0247E"/>
    <w:rsid w:val="00F02580"/>
    <w:rsid w:val="00F03048"/>
    <w:rsid w:val="00F041DC"/>
    <w:rsid w:val="00F04DE6"/>
    <w:rsid w:val="00F0536B"/>
    <w:rsid w:val="00F05416"/>
    <w:rsid w:val="00F05A8F"/>
    <w:rsid w:val="00F06202"/>
    <w:rsid w:val="00F068C6"/>
    <w:rsid w:val="00F0693E"/>
    <w:rsid w:val="00F0717F"/>
    <w:rsid w:val="00F0744D"/>
    <w:rsid w:val="00F076FA"/>
    <w:rsid w:val="00F079B3"/>
    <w:rsid w:val="00F10C86"/>
    <w:rsid w:val="00F10F28"/>
    <w:rsid w:val="00F1112D"/>
    <w:rsid w:val="00F11991"/>
    <w:rsid w:val="00F11EF6"/>
    <w:rsid w:val="00F12360"/>
    <w:rsid w:val="00F12B0D"/>
    <w:rsid w:val="00F13150"/>
    <w:rsid w:val="00F1336B"/>
    <w:rsid w:val="00F13683"/>
    <w:rsid w:val="00F13875"/>
    <w:rsid w:val="00F13927"/>
    <w:rsid w:val="00F13D2A"/>
    <w:rsid w:val="00F147D2"/>
    <w:rsid w:val="00F1484D"/>
    <w:rsid w:val="00F14CD5"/>
    <w:rsid w:val="00F14FC0"/>
    <w:rsid w:val="00F15123"/>
    <w:rsid w:val="00F15969"/>
    <w:rsid w:val="00F15BA6"/>
    <w:rsid w:val="00F16569"/>
    <w:rsid w:val="00F168E0"/>
    <w:rsid w:val="00F16C55"/>
    <w:rsid w:val="00F179D7"/>
    <w:rsid w:val="00F17BEA"/>
    <w:rsid w:val="00F201F0"/>
    <w:rsid w:val="00F209F8"/>
    <w:rsid w:val="00F2135C"/>
    <w:rsid w:val="00F213ED"/>
    <w:rsid w:val="00F21D0B"/>
    <w:rsid w:val="00F2218B"/>
    <w:rsid w:val="00F2226D"/>
    <w:rsid w:val="00F22899"/>
    <w:rsid w:val="00F228BE"/>
    <w:rsid w:val="00F22AEE"/>
    <w:rsid w:val="00F2325B"/>
    <w:rsid w:val="00F23448"/>
    <w:rsid w:val="00F23786"/>
    <w:rsid w:val="00F23817"/>
    <w:rsid w:val="00F2554C"/>
    <w:rsid w:val="00F25FD9"/>
    <w:rsid w:val="00F26316"/>
    <w:rsid w:val="00F26348"/>
    <w:rsid w:val="00F268B1"/>
    <w:rsid w:val="00F26BB1"/>
    <w:rsid w:val="00F26DE4"/>
    <w:rsid w:val="00F27FC0"/>
    <w:rsid w:val="00F30DB5"/>
    <w:rsid w:val="00F3152E"/>
    <w:rsid w:val="00F31F23"/>
    <w:rsid w:val="00F32959"/>
    <w:rsid w:val="00F3331E"/>
    <w:rsid w:val="00F337EE"/>
    <w:rsid w:val="00F3397F"/>
    <w:rsid w:val="00F33CC1"/>
    <w:rsid w:val="00F346E8"/>
    <w:rsid w:val="00F34BD1"/>
    <w:rsid w:val="00F34EE4"/>
    <w:rsid w:val="00F352B9"/>
    <w:rsid w:val="00F35473"/>
    <w:rsid w:val="00F357C7"/>
    <w:rsid w:val="00F35A19"/>
    <w:rsid w:val="00F362BE"/>
    <w:rsid w:val="00F36458"/>
    <w:rsid w:val="00F365FD"/>
    <w:rsid w:val="00F36A28"/>
    <w:rsid w:val="00F36BEF"/>
    <w:rsid w:val="00F36E80"/>
    <w:rsid w:val="00F36F08"/>
    <w:rsid w:val="00F3719E"/>
    <w:rsid w:val="00F37A7F"/>
    <w:rsid w:val="00F37E4F"/>
    <w:rsid w:val="00F4064A"/>
    <w:rsid w:val="00F40C5C"/>
    <w:rsid w:val="00F40DCD"/>
    <w:rsid w:val="00F40DE7"/>
    <w:rsid w:val="00F41A25"/>
    <w:rsid w:val="00F41B6A"/>
    <w:rsid w:val="00F427A7"/>
    <w:rsid w:val="00F429A6"/>
    <w:rsid w:val="00F42DCC"/>
    <w:rsid w:val="00F4306B"/>
    <w:rsid w:val="00F43CF6"/>
    <w:rsid w:val="00F44559"/>
    <w:rsid w:val="00F44663"/>
    <w:rsid w:val="00F44831"/>
    <w:rsid w:val="00F44DC7"/>
    <w:rsid w:val="00F45464"/>
    <w:rsid w:val="00F45683"/>
    <w:rsid w:val="00F46028"/>
    <w:rsid w:val="00F46904"/>
    <w:rsid w:val="00F46C19"/>
    <w:rsid w:val="00F474C8"/>
    <w:rsid w:val="00F477F3"/>
    <w:rsid w:val="00F478A3"/>
    <w:rsid w:val="00F502CA"/>
    <w:rsid w:val="00F50780"/>
    <w:rsid w:val="00F508EB"/>
    <w:rsid w:val="00F518D0"/>
    <w:rsid w:val="00F51CAA"/>
    <w:rsid w:val="00F5202F"/>
    <w:rsid w:val="00F5204C"/>
    <w:rsid w:val="00F52277"/>
    <w:rsid w:val="00F524F2"/>
    <w:rsid w:val="00F52FFB"/>
    <w:rsid w:val="00F532B4"/>
    <w:rsid w:val="00F53362"/>
    <w:rsid w:val="00F5388A"/>
    <w:rsid w:val="00F53BD3"/>
    <w:rsid w:val="00F53DC3"/>
    <w:rsid w:val="00F54882"/>
    <w:rsid w:val="00F54ABA"/>
    <w:rsid w:val="00F54DD4"/>
    <w:rsid w:val="00F54EC4"/>
    <w:rsid w:val="00F557FE"/>
    <w:rsid w:val="00F5598F"/>
    <w:rsid w:val="00F55FB1"/>
    <w:rsid w:val="00F56845"/>
    <w:rsid w:val="00F56C2D"/>
    <w:rsid w:val="00F56D1A"/>
    <w:rsid w:val="00F56E69"/>
    <w:rsid w:val="00F5772F"/>
    <w:rsid w:val="00F6037A"/>
    <w:rsid w:val="00F606AD"/>
    <w:rsid w:val="00F60E02"/>
    <w:rsid w:val="00F61162"/>
    <w:rsid w:val="00F613AA"/>
    <w:rsid w:val="00F614BE"/>
    <w:rsid w:val="00F61512"/>
    <w:rsid w:val="00F6178E"/>
    <w:rsid w:val="00F61C1F"/>
    <w:rsid w:val="00F625BF"/>
    <w:rsid w:val="00F62B96"/>
    <w:rsid w:val="00F6311C"/>
    <w:rsid w:val="00F63408"/>
    <w:rsid w:val="00F63D75"/>
    <w:rsid w:val="00F63E8B"/>
    <w:rsid w:val="00F640E0"/>
    <w:rsid w:val="00F6414B"/>
    <w:rsid w:val="00F6435A"/>
    <w:rsid w:val="00F645A0"/>
    <w:rsid w:val="00F650F1"/>
    <w:rsid w:val="00F6523A"/>
    <w:rsid w:val="00F65291"/>
    <w:rsid w:val="00F6531B"/>
    <w:rsid w:val="00F65C27"/>
    <w:rsid w:val="00F66084"/>
    <w:rsid w:val="00F6647B"/>
    <w:rsid w:val="00F67AAA"/>
    <w:rsid w:val="00F7085A"/>
    <w:rsid w:val="00F708E9"/>
    <w:rsid w:val="00F70932"/>
    <w:rsid w:val="00F7195A"/>
    <w:rsid w:val="00F719B6"/>
    <w:rsid w:val="00F71ECE"/>
    <w:rsid w:val="00F72987"/>
    <w:rsid w:val="00F72AD0"/>
    <w:rsid w:val="00F72BDD"/>
    <w:rsid w:val="00F72EBE"/>
    <w:rsid w:val="00F72EF6"/>
    <w:rsid w:val="00F73685"/>
    <w:rsid w:val="00F73B65"/>
    <w:rsid w:val="00F73B6D"/>
    <w:rsid w:val="00F74BCF"/>
    <w:rsid w:val="00F74C86"/>
    <w:rsid w:val="00F753B5"/>
    <w:rsid w:val="00F75664"/>
    <w:rsid w:val="00F75690"/>
    <w:rsid w:val="00F75960"/>
    <w:rsid w:val="00F76518"/>
    <w:rsid w:val="00F76526"/>
    <w:rsid w:val="00F76DA2"/>
    <w:rsid w:val="00F76DDD"/>
    <w:rsid w:val="00F77232"/>
    <w:rsid w:val="00F77B49"/>
    <w:rsid w:val="00F77F2E"/>
    <w:rsid w:val="00F77FBD"/>
    <w:rsid w:val="00F80119"/>
    <w:rsid w:val="00F80422"/>
    <w:rsid w:val="00F80948"/>
    <w:rsid w:val="00F811A8"/>
    <w:rsid w:val="00F81267"/>
    <w:rsid w:val="00F81270"/>
    <w:rsid w:val="00F812EB"/>
    <w:rsid w:val="00F81897"/>
    <w:rsid w:val="00F81904"/>
    <w:rsid w:val="00F81BEF"/>
    <w:rsid w:val="00F8225E"/>
    <w:rsid w:val="00F82437"/>
    <w:rsid w:val="00F82E95"/>
    <w:rsid w:val="00F83D17"/>
    <w:rsid w:val="00F844EB"/>
    <w:rsid w:val="00F84C74"/>
    <w:rsid w:val="00F84F87"/>
    <w:rsid w:val="00F85828"/>
    <w:rsid w:val="00F863FE"/>
    <w:rsid w:val="00F86FCB"/>
    <w:rsid w:val="00F8707F"/>
    <w:rsid w:val="00F87F9B"/>
    <w:rsid w:val="00F87FDC"/>
    <w:rsid w:val="00F904C3"/>
    <w:rsid w:val="00F908DA"/>
    <w:rsid w:val="00F9128F"/>
    <w:rsid w:val="00F916BB"/>
    <w:rsid w:val="00F92246"/>
    <w:rsid w:val="00F928A1"/>
    <w:rsid w:val="00F929E0"/>
    <w:rsid w:val="00F92B52"/>
    <w:rsid w:val="00F92C0B"/>
    <w:rsid w:val="00F93AB7"/>
    <w:rsid w:val="00F9401F"/>
    <w:rsid w:val="00F94088"/>
    <w:rsid w:val="00F95191"/>
    <w:rsid w:val="00F954EB"/>
    <w:rsid w:val="00F9555D"/>
    <w:rsid w:val="00F95C7D"/>
    <w:rsid w:val="00F95D22"/>
    <w:rsid w:val="00F96942"/>
    <w:rsid w:val="00F96E54"/>
    <w:rsid w:val="00F96F93"/>
    <w:rsid w:val="00F976B9"/>
    <w:rsid w:val="00F97A51"/>
    <w:rsid w:val="00F97C6F"/>
    <w:rsid w:val="00F97E52"/>
    <w:rsid w:val="00F97EA8"/>
    <w:rsid w:val="00FA01FD"/>
    <w:rsid w:val="00FA04B2"/>
    <w:rsid w:val="00FA0594"/>
    <w:rsid w:val="00FA0D83"/>
    <w:rsid w:val="00FA0DD2"/>
    <w:rsid w:val="00FA11B2"/>
    <w:rsid w:val="00FA2C11"/>
    <w:rsid w:val="00FA2E96"/>
    <w:rsid w:val="00FA3966"/>
    <w:rsid w:val="00FA3B00"/>
    <w:rsid w:val="00FA4640"/>
    <w:rsid w:val="00FA4DE7"/>
    <w:rsid w:val="00FA5619"/>
    <w:rsid w:val="00FA60C1"/>
    <w:rsid w:val="00FA6422"/>
    <w:rsid w:val="00FA6500"/>
    <w:rsid w:val="00FA7A8C"/>
    <w:rsid w:val="00FA7D0E"/>
    <w:rsid w:val="00FA7ED4"/>
    <w:rsid w:val="00FB0AB7"/>
    <w:rsid w:val="00FB0C81"/>
    <w:rsid w:val="00FB0F06"/>
    <w:rsid w:val="00FB104B"/>
    <w:rsid w:val="00FB15BD"/>
    <w:rsid w:val="00FB15E0"/>
    <w:rsid w:val="00FB183F"/>
    <w:rsid w:val="00FB1F4C"/>
    <w:rsid w:val="00FB2425"/>
    <w:rsid w:val="00FB37FD"/>
    <w:rsid w:val="00FB476B"/>
    <w:rsid w:val="00FB5150"/>
    <w:rsid w:val="00FB51AC"/>
    <w:rsid w:val="00FB533B"/>
    <w:rsid w:val="00FB5A64"/>
    <w:rsid w:val="00FB5AED"/>
    <w:rsid w:val="00FB5EB8"/>
    <w:rsid w:val="00FB61E5"/>
    <w:rsid w:val="00FB663C"/>
    <w:rsid w:val="00FB69F0"/>
    <w:rsid w:val="00FB76EC"/>
    <w:rsid w:val="00FB779C"/>
    <w:rsid w:val="00FB7C5D"/>
    <w:rsid w:val="00FB7F2B"/>
    <w:rsid w:val="00FC0459"/>
    <w:rsid w:val="00FC153A"/>
    <w:rsid w:val="00FC16C1"/>
    <w:rsid w:val="00FC1B49"/>
    <w:rsid w:val="00FC2010"/>
    <w:rsid w:val="00FC2A01"/>
    <w:rsid w:val="00FC347F"/>
    <w:rsid w:val="00FC41EC"/>
    <w:rsid w:val="00FC4424"/>
    <w:rsid w:val="00FC48A5"/>
    <w:rsid w:val="00FC4BE8"/>
    <w:rsid w:val="00FC5856"/>
    <w:rsid w:val="00FC5CD7"/>
    <w:rsid w:val="00FC5EF4"/>
    <w:rsid w:val="00FC6315"/>
    <w:rsid w:val="00FC7EFA"/>
    <w:rsid w:val="00FD029E"/>
    <w:rsid w:val="00FD042C"/>
    <w:rsid w:val="00FD0442"/>
    <w:rsid w:val="00FD0DE0"/>
    <w:rsid w:val="00FD117C"/>
    <w:rsid w:val="00FD1245"/>
    <w:rsid w:val="00FD1284"/>
    <w:rsid w:val="00FD1577"/>
    <w:rsid w:val="00FD1927"/>
    <w:rsid w:val="00FD209D"/>
    <w:rsid w:val="00FD2178"/>
    <w:rsid w:val="00FD2378"/>
    <w:rsid w:val="00FD28C8"/>
    <w:rsid w:val="00FD2A4B"/>
    <w:rsid w:val="00FD2BE4"/>
    <w:rsid w:val="00FD2D4D"/>
    <w:rsid w:val="00FD37A6"/>
    <w:rsid w:val="00FD3891"/>
    <w:rsid w:val="00FD3AD9"/>
    <w:rsid w:val="00FD422A"/>
    <w:rsid w:val="00FD4609"/>
    <w:rsid w:val="00FD479C"/>
    <w:rsid w:val="00FD5DA2"/>
    <w:rsid w:val="00FD5E13"/>
    <w:rsid w:val="00FD5FDE"/>
    <w:rsid w:val="00FD60DC"/>
    <w:rsid w:val="00FD61A9"/>
    <w:rsid w:val="00FD6941"/>
    <w:rsid w:val="00FD6BAF"/>
    <w:rsid w:val="00FD7041"/>
    <w:rsid w:val="00FD716C"/>
    <w:rsid w:val="00FD74AC"/>
    <w:rsid w:val="00FD75D1"/>
    <w:rsid w:val="00FD7BB9"/>
    <w:rsid w:val="00FE0A4B"/>
    <w:rsid w:val="00FE0A8B"/>
    <w:rsid w:val="00FE1883"/>
    <w:rsid w:val="00FE2213"/>
    <w:rsid w:val="00FE2D47"/>
    <w:rsid w:val="00FE2E4D"/>
    <w:rsid w:val="00FE32C3"/>
    <w:rsid w:val="00FE3A3B"/>
    <w:rsid w:val="00FE3EDE"/>
    <w:rsid w:val="00FE4328"/>
    <w:rsid w:val="00FE469E"/>
    <w:rsid w:val="00FE4C61"/>
    <w:rsid w:val="00FE4C85"/>
    <w:rsid w:val="00FE4F1F"/>
    <w:rsid w:val="00FE6CA4"/>
    <w:rsid w:val="00FE721A"/>
    <w:rsid w:val="00FE74D1"/>
    <w:rsid w:val="00FE786D"/>
    <w:rsid w:val="00FE7FF6"/>
    <w:rsid w:val="00FF0B98"/>
    <w:rsid w:val="00FF1031"/>
    <w:rsid w:val="00FF1D26"/>
    <w:rsid w:val="00FF1E73"/>
    <w:rsid w:val="00FF1F44"/>
    <w:rsid w:val="00FF2253"/>
    <w:rsid w:val="00FF2598"/>
    <w:rsid w:val="00FF2F2B"/>
    <w:rsid w:val="00FF31C0"/>
    <w:rsid w:val="00FF39AC"/>
    <w:rsid w:val="00FF3F1A"/>
    <w:rsid w:val="00FF438F"/>
    <w:rsid w:val="00FF5361"/>
    <w:rsid w:val="00FF62E5"/>
    <w:rsid w:val="00FF6378"/>
    <w:rsid w:val="00FF63D7"/>
    <w:rsid w:val="00FF6EC3"/>
    <w:rsid w:val="00FF7470"/>
    <w:rsid w:val="00FF7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A83"/>
    <w:pPr>
      <w:spacing w:before="120" w:after="120" w:line="288" w:lineRule="auto"/>
      <w:jc w:val="both"/>
    </w:pPr>
  </w:style>
  <w:style w:type="paragraph" w:styleId="Heading1">
    <w:name w:val="heading 1"/>
    <w:basedOn w:val="Normal"/>
    <w:next w:val="Normal"/>
    <w:link w:val="Heading1Char"/>
    <w:qFormat/>
    <w:rsid w:val="003340D1"/>
    <w:pPr>
      <w:keepNext/>
      <w:numPr>
        <w:numId w:val="4"/>
      </w:numPr>
      <w:tabs>
        <w:tab w:val="left" w:pos="360"/>
      </w:tabs>
      <w:spacing w:before="240" w:after="60"/>
      <w:ind w:left="360"/>
      <w:jc w:val="center"/>
      <w:outlineLvl w:val="0"/>
    </w:pPr>
    <w:rPr>
      <w:b/>
      <w:bCs/>
      <w:kern w:val="32"/>
      <w:sz w:val="24"/>
      <w:szCs w:val="24"/>
      <w:lang w:val="de-DE"/>
    </w:rPr>
  </w:style>
  <w:style w:type="paragraph" w:styleId="Heading2">
    <w:name w:val="heading 2"/>
    <w:basedOn w:val="Normal"/>
    <w:next w:val="Normal"/>
    <w:link w:val="Heading2Char"/>
    <w:qFormat/>
    <w:rsid w:val="003C43D5"/>
    <w:pPr>
      <w:keepNext/>
      <w:numPr>
        <w:ilvl w:val="1"/>
        <w:numId w:val="3"/>
      </w:numPr>
      <w:outlineLvl w:val="1"/>
    </w:pPr>
    <w:rPr>
      <w:b/>
      <w:bCs/>
      <w:iCs/>
      <w:color w:val="000000"/>
      <w:sz w:val="24"/>
      <w:szCs w:val="24"/>
      <w:lang w:val="vi-VN"/>
    </w:rPr>
  </w:style>
  <w:style w:type="paragraph" w:styleId="Heading3">
    <w:name w:val="heading 3"/>
    <w:basedOn w:val="Normal"/>
    <w:next w:val="Normal"/>
    <w:qFormat/>
    <w:rsid w:val="00AF6120"/>
    <w:pPr>
      <w:keepNext/>
      <w:numPr>
        <w:ilvl w:val="2"/>
        <w:numId w:val="3"/>
      </w:numPr>
      <w:spacing w:before="240" w:after="60"/>
      <w:outlineLvl w:val="2"/>
    </w:pPr>
    <w:rPr>
      <w:rFonts w:eastAsia="SimSun"/>
      <w:b/>
      <w:bCs/>
      <w:sz w:val="24"/>
      <w:szCs w:val="24"/>
      <w:lang w:val="vi-VN" w:eastAsia="zh-CN"/>
    </w:rPr>
  </w:style>
  <w:style w:type="paragraph" w:styleId="Heading4">
    <w:name w:val="heading 4"/>
    <w:basedOn w:val="Normal"/>
    <w:next w:val="Normal"/>
    <w:autoRedefine/>
    <w:qFormat/>
    <w:rsid w:val="00C9318C"/>
    <w:pPr>
      <w:keepNext/>
      <w:numPr>
        <w:ilvl w:val="3"/>
        <w:numId w:val="5"/>
      </w:numPr>
      <w:spacing w:before="240" w:after="60"/>
      <w:ind w:left="1080" w:hanging="1080"/>
      <w:outlineLvl w:val="3"/>
    </w:pPr>
    <w:rPr>
      <w:b/>
      <w:bCs/>
      <w:sz w:val="24"/>
      <w:szCs w:val="28"/>
    </w:rPr>
  </w:style>
  <w:style w:type="paragraph" w:styleId="Heading5">
    <w:name w:val="heading 5"/>
    <w:basedOn w:val="Normal"/>
    <w:next w:val="Normal"/>
    <w:qFormat/>
    <w:rsid w:val="002A3696"/>
    <w:pPr>
      <w:numPr>
        <w:ilvl w:val="4"/>
        <w:numId w:val="3"/>
      </w:numPr>
      <w:spacing w:before="240" w:after="60"/>
      <w:outlineLvl w:val="4"/>
    </w:pPr>
    <w:rPr>
      <w:bCs/>
      <w:iCs/>
      <w:szCs w:val="26"/>
    </w:rPr>
  </w:style>
  <w:style w:type="paragraph" w:styleId="Heading6">
    <w:name w:val="heading 6"/>
    <w:basedOn w:val="Normal"/>
    <w:next w:val="Normal"/>
    <w:qFormat/>
    <w:rsid w:val="002A3696"/>
    <w:pPr>
      <w:numPr>
        <w:ilvl w:val="5"/>
        <w:numId w:val="3"/>
      </w:numPr>
      <w:spacing w:before="240" w:after="60"/>
      <w:outlineLvl w:val="5"/>
    </w:pPr>
    <w:rPr>
      <w:b/>
      <w:bCs/>
    </w:rPr>
  </w:style>
  <w:style w:type="paragraph" w:styleId="Heading7">
    <w:name w:val="heading 7"/>
    <w:basedOn w:val="Normal"/>
    <w:next w:val="Normal"/>
    <w:qFormat/>
    <w:rsid w:val="002A3696"/>
    <w:pPr>
      <w:numPr>
        <w:ilvl w:val="6"/>
        <w:numId w:val="3"/>
      </w:numPr>
      <w:spacing w:before="240" w:after="60"/>
      <w:outlineLvl w:val="6"/>
    </w:pPr>
    <w:rPr>
      <w:sz w:val="24"/>
      <w:szCs w:val="24"/>
    </w:rPr>
  </w:style>
  <w:style w:type="paragraph" w:styleId="Heading8">
    <w:name w:val="heading 8"/>
    <w:basedOn w:val="Normal"/>
    <w:next w:val="Normal"/>
    <w:qFormat/>
    <w:rsid w:val="002A3696"/>
    <w:pPr>
      <w:numPr>
        <w:ilvl w:val="7"/>
        <w:numId w:val="3"/>
      </w:numPr>
      <w:spacing w:before="240" w:after="60"/>
      <w:outlineLvl w:val="7"/>
    </w:pPr>
    <w:rPr>
      <w:i/>
      <w:iCs/>
      <w:sz w:val="24"/>
      <w:szCs w:val="24"/>
    </w:rPr>
  </w:style>
  <w:style w:type="paragraph" w:styleId="Heading9">
    <w:name w:val="heading 9"/>
    <w:basedOn w:val="Normal"/>
    <w:next w:val="Normal"/>
    <w:qFormat/>
    <w:rsid w:val="002A3696"/>
    <w:pPr>
      <w:numPr>
        <w:ilvl w:val="8"/>
        <w:numId w:val="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7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A3B07"/>
    <w:pPr>
      <w:keepNext/>
      <w:autoSpaceDE w:val="0"/>
      <w:autoSpaceDN w:val="0"/>
      <w:adjustRightInd w:val="0"/>
      <w:jc w:val="center"/>
    </w:pPr>
    <w:rPr>
      <w:b/>
      <w:bCs/>
      <w:noProof/>
      <w:sz w:val="24"/>
      <w:szCs w:val="24"/>
    </w:rPr>
  </w:style>
  <w:style w:type="paragraph" w:styleId="TOC2">
    <w:name w:val="toc 2"/>
    <w:basedOn w:val="Normal"/>
    <w:next w:val="Normal"/>
    <w:autoRedefine/>
    <w:uiPriority w:val="39"/>
    <w:qFormat/>
    <w:rsid w:val="009B754C"/>
    <w:pPr>
      <w:tabs>
        <w:tab w:val="left" w:pos="567"/>
        <w:tab w:val="left" w:pos="851"/>
        <w:tab w:val="right" w:leader="dot" w:pos="8931"/>
      </w:tabs>
      <w:snapToGrid w:val="0"/>
      <w:ind w:right="134"/>
    </w:pPr>
    <w:rPr>
      <w:b/>
      <w:noProof/>
      <w:sz w:val="24"/>
      <w:szCs w:val="24"/>
    </w:rPr>
  </w:style>
  <w:style w:type="paragraph" w:styleId="TOC1">
    <w:name w:val="toc 1"/>
    <w:basedOn w:val="Normal"/>
    <w:next w:val="Normal"/>
    <w:autoRedefine/>
    <w:uiPriority w:val="39"/>
    <w:qFormat/>
    <w:rsid w:val="00045491"/>
    <w:pPr>
      <w:tabs>
        <w:tab w:val="left" w:pos="426"/>
        <w:tab w:val="right" w:leader="dot" w:pos="8931"/>
      </w:tabs>
    </w:pPr>
    <w:rPr>
      <w:b/>
      <w:noProof/>
      <w:sz w:val="24"/>
      <w:szCs w:val="24"/>
      <w:lang w:val="sv-SE"/>
    </w:rPr>
  </w:style>
  <w:style w:type="paragraph" w:styleId="TOC3">
    <w:name w:val="toc 3"/>
    <w:basedOn w:val="Normal"/>
    <w:next w:val="Normal"/>
    <w:autoRedefine/>
    <w:uiPriority w:val="39"/>
    <w:qFormat/>
    <w:rsid w:val="008514FB"/>
    <w:pPr>
      <w:tabs>
        <w:tab w:val="left" w:pos="480"/>
        <w:tab w:val="left" w:pos="567"/>
        <w:tab w:val="left" w:pos="720"/>
        <w:tab w:val="left" w:pos="900"/>
        <w:tab w:val="left" w:pos="1200"/>
        <w:tab w:val="right" w:leader="dot" w:pos="8931"/>
        <w:tab w:val="right" w:leader="dot" w:pos="9000"/>
      </w:tabs>
      <w:snapToGrid w:val="0"/>
    </w:pPr>
    <w:rPr>
      <w:b/>
      <w:noProof/>
      <w:sz w:val="24"/>
      <w:szCs w:val="24"/>
      <w:lang w:val="vi-VN"/>
    </w:rPr>
  </w:style>
  <w:style w:type="paragraph" w:styleId="Header">
    <w:name w:val="header"/>
    <w:basedOn w:val="Normal"/>
    <w:rsid w:val="002B0665"/>
    <w:pPr>
      <w:tabs>
        <w:tab w:val="center" w:pos="4320"/>
        <w:tab w:val="right" w:pos="8640"/>
      </w:tabs>
    </w:pPr>
  </w:style>
  <w:style w:type="paragraph" w:styleId="Footer">
    <w:name w:val="footer"/>
    <w:basedOn w:val="Normal"/>
    <w:link w:val="FooterChar"/>
    <w:uiPriority w:val="99"/>
    <w:rsid w:val="002B0665"/>
    <w:pPr>
      <w:tabs>
        <w:tab w:val="center" w:pos="4320"/>
        <w:tab w:val="right" w:pos="8640"/>
      </w:tabs>
    </w:pPr>
  </w:style>
  <w:style w:type="paragraph" w:customStyle="1" w:styleId="Style1">
    <w:name w:val="Style1"/>
    <w:basedOn w:val="Heading4"/>
    <w:autoRedefine/>
    <w:rsid w:val="000C70FB"/>
    <w:rPr>
      <w:i/>
    </w:rPr>
  </w:style>
  <w:style w:type="paragraph" w:customStyle="1" w:styleId="Style2">
    <w:name w:val="Style2"/>
    <w:basedOn w:val="Heading4"/>
    <w:next w:val="Heading4"/>
    <w:autoRedefine/>
    <w:rsid w:val="000C70FB"/>
    <w:pPr>
      <w:tabs>
        <w:tab w:val="right" w:leader="dot" w:pos="8750"/>
      </w:tabs>
    </w:pPr>
    <w:rPr>
      <w:i/>
      <w:noProof/>
      <w:sz w:val="32"/>
      <w:szCs w:val="32"/>
    </w:rPr>
  </w:style>
  <w:style w:type="paragraph" w:customStyle="1" w:styleId="StyleHeading1TimesNewRoman18ptNotItalic">
    <w:name w:val="Style Heading 1 + Times New Roman 18 pt Not Italic"/>
    <w:basedOn w:val="Heading1"/>
    <w:autoRedefine/>
    <w:rsid w:val="009D3747"/>
    <w:pPr>
      <w:spacing w:before="360" w:after="120"/>
    </w:pPr>
    <w:rPr>
      <w:i/>
    </w:rPr>
  </w:style>
  <w:style w:type="paragraph" w:customStyle="1" w:styleId="StyleHeading2TimesNewRoman16pt">
    <w:name w:val="Style Heading 2 + Times New Roman 16 pt"/>
    <w:basedOn w:val="Heading2"/>
    <w:autoRedefine/>
    <w:rsid w:val="009229AF"/>
    <w:pPr>
      <w:spacing w:before="360" w:after="240"/>
    </w:pPr>
    <w:rPr>
      <w:iCs w:val="0"/>
      <w:sz w:val="26"/>
      <w:szCs w:val="26"/>
    </w:rPr>
  </w:style>
  <w:style w:type="paragraph" w:customStyle="1" w:styleId="StyleHeading3TimesNewRoman14pt">
    <w:name w:val="Style Heading 3 + Times New Roman 14 pt"/>
    <w:basedOn w:val="Heading3"/>
    <w:autoRedefine/>
    <w:rsid w:val="00A62FE9"/>
    <w:pPr>
      <w:spacing w:before="120" w:after="240"/>
    </w:pPr>
    <w:rPr>
      <w:i/>
    </w:rPr>
  </w:style>
  <w:style w:type="paragraph" w:styleId="TOC4">
    <w:name w:val="toc 4"/>
    <w:basedOn w:val="Normal"/>
    <w:next w:val="Normal"/>
    <w:autoRedefine/>
    <w:uiPriority w:val="39"/>
    <w:rsid w:val="003B043B"/>
    <w:pPr>
      <w:tabs>
        <w:tab w:val="left" w:pos="480"/>
        <w:tab w:val="left" w:pos="1440"/>
        <w:tab w:val="right" w:leader="dot" w:pos="9062"/>
      </w:tabs>
      <w:ind w:left="480"/>
    </w:pPr>
  </w:style>
  <w:style w:type="paragraph" w:styleId="DocumentMap">
    <w:name w:val="Document Map"/>
    <w:basedOn w:val="Normal"/>
    <w:autoRedefine/>
    <w:rsid w:val="002B62F3"/>
    <w:pPr>
      <w:shd w:val="clear" w:color="auto" w:fill="000080"/>
    </w:pPr>
    <w:rPr>
      <w:rFonts w:ascii="Tahoma" w:hAnsi="Tahoma" w:cs="Tahoma"/>
      <w:sz w:val="18"/>
      <w:szCs w:val="20"/>
    </w:rPr>
  </w:style>
  <w:style w:type="character" w:styleId="PageNumber">
    <w:name w:val="page number"/>
    <w:basedOn w:val="DefaultParagraphFont"/>
    <w:rsid w:val="00EF5711"/>
  </w:style>
  <w:style w:type="paragraph" w:styleId="BodyText">
    <w:name w:val="Body Text"/>
    <w:basedOn w:val="Normal"/>
    <w:rsid w:val="005265A2"/>
    <w:pPr>
      <w:spacing w:line="300" w:lineRule="auto"/>
    </w:pPr>
    <w:rPr>
      <w:b/>
      <w:i/>
      <w:sz w:val="25"/>
      <w:szCs w:val="26"/>
    </w:rPr>
  </w:style>
  <w:style w:type="paragraph" w:styleId="ListBullet2">
    <w:name w:val="List Bullet 2"/>
    <w:basedOn w:val="Normal"/>
    <w:autoRedefine/>
    <w:rsid w:val="005265A2"/>
    <w:pPr>
      <w:numPr>
        <w:numId w:val="1"/>
      </w:numPr>
      <w:spacing w:line="300" w:lineRule="auto"/>
    </w:pPr>
    <w:rPr>
      <w:b/>
      <w:i/>
      <w:sz w:val="25"/>
      <w:szCs w:val="26"/>
    </w:rPr>
  </w:style>
  <w:style w:type="paragraph" w:styleId="ListBullet3">
    <w:name w:val="List Bullet 3"/>
    <w:basedOn w:val="Normal"/>
    <w:autoRedefine/>
    <w:rsid w:val="005265A2"/>
    <w:pPr>
      <w:numPr>
        <w:numId w:val="2"/>
      </w:numPr>
      <w:spacing w:line="300" w:lineRule="auto"/>
    </w:pPr>
    <w:rPr>
      <w:b/>
      <w:i/>
      <w:szCs w:val="26"/>
    </w:rPr>
  </w:style>
  <w:style w:type="paragraph" w:styleId="TOC5">
    <w:name w:val="toc 5"/>
    <w:basedOn w:val="Normal"/>
    <w:next w:val="Normal"/>
    <w:autoRedefine/>
    <w:uiPriority w:val="39"/>
    <w:rsid w:val="00E34813"/>
    <w:pPr>
      <w:spacing w:before="0" w:after="0" w:line="240" w:lineRule="auto"/>
      <w:ind w:left="960"/>
      <w:jc w:val="left"/>
    </w:pPr>
    <w:rPr>
      <w:sz w:val="24"/>
      <w:szCs w:val="24"/>
    </w:rPr>
  </w:style>
  <w:style w:type="paragraph" w:styleId="BodyTextIndent3">
    <w:name w:val="Body Text Indent 3"/>
    <w:basedOn w:val="Normal"/>
    <w:rsid w:val="009C11C4"/>
    <w:pPr>
      <w:ind w:firstLine="720"/>
    </w:pPr>
    <w:rPr>
      <w:rFonts w:ascii=".VnTime" w:hAnsi=".VnTime"/>
      <w:b/>
      <w:i/>
      <w:color w:val="000000"/>
      <w:sz w:val="28"/>
      <w:szCs w:val="28"/>
    </w:rPr>
  </w:style>
  <w:style w:type="character" w:styleId="CommentReference">
    <w:name w:val="annotation reference"/>
    <w:basedOn w:val="DefaultParagraphFont"/>
    <w:semiHidden/>
    <w:rsid w:val="00C35430"/>
    <w:rPr>
      <w:sz w:val="16"/>
      <w:szCs w:val="16"/>
    </w:rPr>
  </w:style>
  <w:style w:type="paragraph" w:styleId="CommentText">
    <w:name w:val="annotation text"/>
    <w:aliases w:val=" Char Char, Char"/>
    <w:basedOn w:val="Normal"/>
    <w:link w:val="CommentTextChar"/>
    <w:semiHidden/>
    <w:rsid w:val="00C35430"/>
    <w:rPr>
      <w:sz w:val="20"/>
      <w:szCs w:val="20"/>
    </w:rPr>
  </w:style>
  <w:style w:type="paragraph" w:styleId="CommentSubject">
    <w:name w:val="annotation subject"/>
    <w:basedOn w:val="CommentText"/>
    <w:next w:val="CommentText"/>
    <w:semiHidden/>
    <w:rsid w:val="00C35430"/>
    <w:rPr>
      <w:b/>
      <w:bCs/>
    </w:rPr>
  </w:style>
  <w:style w:type="paragraph" w:styleId="BalloonText">
    <w:name w:val="Balloon Text"/>
    <w:basedOn w:val="Normal"/>
    <w:semiHidden/>
    <w:rsid w:val="00C35430"/>
    <w:rPr>
      <w:rFonts w:ascii="Tahoma" w:hAnsi="Tahoma" w:cs="Tahoma"/>
      <w:sz w:val="16"/>
      <w:szCs w:val="16"/>
    </w:rPr>
  </w:style>
  <w:style w:type="paragraph" w:styleId="TOC6">
    <w:name w:val="toc 6"/>
    <w:basedOn w:val="Normal"/>
    <w:next w:val="Normal"/>
    <w:autoRedefine/>
    <w:uiPriority w:val="39"/>
    <w:rsid w:val="00E34813"/>
    <w:pPr>
      <w:spacing w:before="0" w:after="0" w:line="240" w:lineRule="auto"/>
      <w:ind w:left="1200"/>
      <w:jc w:val="left"/>
    </w:pPr>
    <w:rPr>
      <w:sz w:val="24"/>
      <w:szCs w:val="24"/>
    </w:rPr>
  </w:style>
  <w:style w:type="paragraph" w:styleId="TOC7">
    <w:name w:val="toc 7"/>
    <w:basedOn w:val="Normal"/>
    <w:next w:val="Normal"/>
    <w:autoRedefine/>
    <w:uiPriority w:val="39"/>
    <w:rsid w:val="00E34813"/>
    <w:pPr>
      <w:spacing w:before="0" w:after="0" w:line="240" w:lineRule="auto"/>
      <w:ind w:left="1440"/>
      <w:jc w:val="left"/>
    </w:pPr>
    <w:rPr>
      <w:sz w:val="24"/>
      <w:szCs w:val="24"/>
    </w:rPr>
  </w:style>
  <w:style w:type="paragraph" w:styleId="TOC8">
    <w:name w:val="toc 8"/>
    <w:basedOn w:val="Normal"/>
    <w:next w:val="Normal"/>
    <w:autoRedefine/>
    <w:uiPriority w:val="39"/>
    <w:rsid w:val="00E34813"/>
    <w:pPr>
      <w:spacing w:before="0" w:after="0" w:line="240" w:lineRule="auto"/>
      <w:ind w:left="1680"/>
      <w:jc w:val="left"/>
    </w:pPr>
    <w:rPr>
      <w:sz w:val="24"/>
      <w:szCs w:val="24"/>
    </w:rPr>
  </w:style>
  <w:style w:type="paragraph" w:styleId="TOC9">
    <w:name w:val="toc 9"/>
    <w:basedOn w:val="Normal"/>
    <w:next w:val="Normal"/>
    <w:autoRedefine/>
    <w:uiPriority w:val="39"/>
    <w:rsid w:val="00E34813"/>
    <w:pPr>
      <w:spacing w:before="0" w:after="0" w:line="240" w:lineRule="auto"/>
      <w:ind w:left="1920"/>
      <w:jc w:val="left"/>
    </w:pPr>
    <w:rPr>
      <w:sz w:val="24"/>
      <w:szCs w:val="24"/>
    </w:rPr>
  </w:style>
  <w:style w:type="character" w:styleId="Hyperlink">
    <w:name w:val="Hyperlink"/>
    <w:basedOn w:val="DefaultParagraphFont"/>
    <w:uiPriority w:val="99"/>
    <w:rsid w:val="00E34813"/>
    <w:rPr>
      <w:color w:val="0000FF"/>
      <w:u w:val="single"/>
    </w:rPr>
  </w:style>
  <w:style w:type="paragraph" w:customStyle="1" w:styleId="CharCharChar">
    <w:name w:val="Char Char Char"/>
    <w:basedOn w:val="Normal"/>
    <w:rsid w:val="00604490"/>
    <w:pPr>
      <w:spacing w:after="160" w:line="240" w:lineRule="exact"/>
    </w:pPr>
    <w:rPr>
      <w:b/>
      <w:i/>
      <w:sz w:val="28"/>
      <w:szCs w:val="20"/>
    </w:rPr>
  </w:style>
  <w:style w:type="paragraph" w:customStyle="1" w:styleId="CharCharChar1">
    <w:name w:val="Char Char Char1"/>
    <w:basedOn w:val="Normal"/>
    <w:rsid w:val="00976A45"/>
    <w:pPr>
      <w:spacing w:after="160" w:line="240" w:lineRule="exact"/>
    </w:pPr>
    <w:rPr>
      <w:rFonts w:ascii="Verdana" w:hAnsi="Verdana"/>
      <w:b/>
      <w:i/>
      <w:sz w:val="20"/>
      <w:szCs w:val="20"/>
    </w:rPr>
  </w:style>
  <w:style w:type="paragraph" w:customStyle="1" w:styleId="Bng">
    <w:name w:val="Bảng"/>
    <w:basedOn w:val="Normal"/>
    <w:autoRedefine/>
    <w:qFormat/>
    <w:rsid w:val="006C2D69"/>
    <w:pPr>
      <w:spacing w:line="312" w:lineRule="auto"/>
      <w:jc w:val="center"/>
    </w:pPr>
    <w:rPr>
      <w:b/>
      <w:color w:val="FF0000"/>
      <w:sz w:val="24"/>
      <w:szCs w:val="24"/>
      <w:u w:val="single"/>
    </w:rPr>
  </w:style>
  <w:style w:type="character" w:customStyle="1" w:styleId="CommentTextChar">
    <w:name w:val="Comment Text Char"/>
    <w:aliases w:val=" Char Char Char, Char Char1"/>
    <w:basedOn w:val="DefaultParagraphFont"/>
    <w:link w:val="CommentText"/>
    <w:semiHidden/>
    <w:rsid w:val="00A00D38"/>
  </w:style>
  <w:style w:type="paragraph" w:customStyle="1" w:styleId="ghichu9">
    <w:name w:val="ghichu9"/>
    <w:basedOn w:val="Normal"/>
    <w:qFormat/>
    <w:rsid w:val="00A00D38"/>
    <w:pPr>
      <w:spacing w:after="0" w:line="360" w:lineRule="auto"/>
    </w:pPr>
    <w:rPr>
      <w:sz w:val="18"/>
      <w:szCs w:val="24"/>
    </w:rPr>
  </w:style>
  <w:style w:type="paragraph" w:customStyle="1" w:styleId="1">
    <w:name w:val="1"/>
    <w:basedOn w:val="Normal"/>
    <w:rsid w:val="006C0212"/>
    <w:pPr>
      <w:spacing w:before="0" w:after="160" w:line="240" w:lineRule="exact"/>
      <w:jc w:val="left"/>
    </w:pPr>
    <w:rPr>
      <w:rFonts w:ascii="Verdana" w:hAnsi="Verdana"/>
      <w:sz w:val="20"/>
      <w:szCs w:val="20"/>
    </w:rPr>
  </w:style>
  <w:style w:type="character" w:customStyle="1" w:styleId="hps">
    <w:name w:val="hps"/>
    <w:basedOn w:val="DefaultParagraphFont"/>
    <w:rsid w:val="009F0FD5"/>
  </w:style>
  <w:style w:type="paragraph" w:styleId="NormalWeb">
    <w:name w:val="Normal (Web)"/>
    <w:basedOn w:val="Normal"/>
    <w:uiPriority w:val="99"/>
    <w:rsid w:val="00283B79"/>
    <w:pPr>
      <w:spacing w:before="100" w:beforeAutospacing="1" w:after="100" w:afterAutospacing="1" w:line="240" w:lineRule="auto"/>
      <w:jc w:val="left"/>
    </w:pPr>
    <w:rPr>
      <w:sz w:val="24"/>
      <w:szCs w:val="24"/>
    </w:rPr>
  </w:style>
  <w:style w:type="character" w:customStyle="1" w:styleId="shorttext">
    <w:name w:val="short_text"/>
    <w:basedOn w:val="DefaultParagraphFont"/>
    <w:rsid w:val="00283B79"/>
  </w:style>
  <w:style w:type="character" w:customStyle="1" w:styleId="hpsatn">
    <w:name w:val="hps atn"/>
    <w:basedOn w:val="DefaultParagraphFont"/>
    <w:rsid w:val="00283B79"/>
  </w:style>
  <w:style w:type="character" w:customStyle="1" w:styleId="hpsalt-edited">
    <w:name w:val="hps alt-edited"/>
    <w:basedOn w:val="DefaultParagraphFont"/>
    <w:rsid w:val="00283B79"/>
  </w:style>
  <w:style w:type="paragraph" w:styleId="ListParagraph">
    <w:name w:val="List Paragraph"/>
    <w:basedOn w:val="Normal"/>
    <w:uiPriority w:val="1"/>
    <w:qFormat/>
    <w:rsid w:val="00283B79"/>
    <w:pPr>
      <w:ind w:left="720"/>
      <w:contextualSpacing/>
    </w:pPr>
  </w:style>
  <w:style w:type="paragraph" w:styleId="Revision">
    <w:name w:val="Revision"/>
    <w:hidden/>
    <w:uiPriority w:val="99"/>
    <w:semiHidden/>
    <w:rsid w:val="009225C9"/>
    <w:rPr>
      <w:sz w:val="26"/>
      <w:szCs w:val="48"/>
    </w:rPr>
  </w:style>
  <w:style w:type="paragraph" w:customStyle="1" w:styleId="m-1nho">
    <w:name w:val="m-1nho"/>
    <w:basedOn w:val="Normal"/>
    <w:rsid w:val="006B2714"/>
    <w:pPr>
      <w:spacing w:before="240" w:after="0"/>
    </w:pPr>
    <w:rPr>
      <w:b/>
      <w:sz w:val="28"/>
      <w:szCs w:val="28"/>
    </w:rPr>
  </w:style>
  <w:style w:type="paragraph" w:customStyle="1" w:styleId="m11">
    <w:name w:val="m1.1"/>
    <w:basedOn w:val="Normal"/>
    <w:rsid w:val="006B2714"/>
    <w:pPr>
      <w:spacing w:before="240" w:after="0"/>
    </w:pPr>
    <w:rPr>
      <w:b/>
      <w:i/>
      <w:sz w:val="28"/>
      <w:szCs w:val="28"/>
    </w:rPr>
  </w:style>
  <w:style w:type="paragraph" w:customStyle="1" w:styleId="m-nghieng">
    <w:name w:val="m-nghieng"/>
    <w:basedOn w:val="Normal"/>
    <w:rsid w:val="006B2714"/>
    <w:pPr>
      <w:spacing w:before="240" w:after="0"/>
      <w:ind w:firstLine="567"/>
    </w:pPr>
    <w:rPr>
      <w:i/>
      <w:sz w:val="28"/>
      <w:szCs w:val="28"/>
    </w:rPr>
  </w:style>
  <w:style w:type="paragraph" w:customStyle="1" w:styleId="m-bang">
    <w:name w:val="m-bang"/>
    <w:basedOn w:val="Normal"/>
    <w:rsid w:val="006B2714"/>
    <w:pPr>
      <w:spacing w:after="40"/>
      <w:jc w:val="center"/>
    </w:pPr>
    <w:rPr>
      <w:i/>
      <w:sz w:val="28"/>
      <w:szCs w:val="28"/>
    </w:rPr>
  </w:style>
  <w:style w:type="paragraph" w:customStyle="1" w:styleId="Stylem-bodyTimesNewRomanBefore96pt">
    <w:name w:val="Style m-body + Times New Roman Before:  9.6 pt"/>
    <w:basedOn w:val="Normal"/>
    <w:rsid w:val="006B2714"/>
    <w:pPr>
      <w:spacing w:before="80" w:after="0"/>
      <w:ind w:firstLine="567"/>
    </w:pPr>
    <w:rPr>
      <w:sz w:val="28"/>
      <w:szCs w:val="20"/>
    </w:rPr>
  </w:style>
  <w:style w:type="paragraph" w:styleId="TOCHeading">
    <w:name w:val="TOC Heading"/>
    <w:basedOn w:val="Heading1"/>
    <w:next w:val="Normal"/>
    <w:uiPriority w:val="39"/>
    <w:unhideWhenUsed/>
    <w:qFormat/>
    <w:rsid w:val="006572FF"/>
    <w:pPr>
      <w:keepLines/>
      <w:numPr>
        <w:numId w:val="0"/>
      </w:numPr>
      <w:spacing w:before="480" w:after="0" w:line="276" w:lineRule="auto"/>
      <w:jc w:val="left"/>
      <w:outlineLvl w:val="9"/>
    </w:pPr>
    <w:rPr>
      <w:rFonts w:ascii="Cambria" w:hAnsi="Cambria" w:cs="Times New Roman"/>
      <w:color w:val="365F91"/>
      <w:kern w:val="0"/>
      <w:sz w:val="28"/>
      <w:szCs w:val="28"/>
    </w:rPr>
  </w:style>
  <w:style w:type="character" w:styleId="Strong">
    <w:name w:val="Strong"/>
    <w:basedOn w:val="DefaultParagraphFont"/>
    <w:uiPriority w:val="22"/>
    <w:qFormat/>
    <w:rsid w:val="00261B4B"/>
    <w:rPr>
      <w:b/>
      <w:bCs/>
    </w:rPr>
  </w:style>
  <w:style w:type="character" w:customStyle="1" w:styleId="FooterChar">
    <w:name w:val="Footer Char"/>
    <w:basedOn w:val="DefaultParagraphFont"/>
    <w:link w:val="Footer"/>
    <w:uiPriority w:val="99"/>
    <w:rsid w:val="001E28C4"/>
    <w:rPr>
      <w:sz w:val="26"/>
      <w:szCs w:val="48"/>
    </w:rPr>
  </w:style>
  <w:style w:type="paragraph" w:styleId="HTMLPreformatted">
    <w:name w:val="HTML Preformatted"/>
    <w:basedOn w:val="Normal"/>
    <w:link w:val="HTMLPreformattedChar"/>
    <w:uiPriority w:val="99"/>
    <w:unhideWhenUsed/>
    <w:rsid w:val="00006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6956"/>
    <w:rPr>
      <w:rFonts w:ascii="Courier New" w:hAnsi="Courier New" w:cs="Courier New"/>
    </w:rPr>
  </w:style>
  <w:style w:type="paragraph" w:customStyle="1" w:styleId="TableParagraph">
    <w:name w:val="Table Paragraph"/>
    <w:basedOn w:val="Normal"/>
    <w:uiPriority w:val="1"/>
    <w:qFormat/>
    <w:rsid w:val="00182726"/>
    <w:pPr>
      <w:widowControl w:val="0"/>
      <w:spacing w:before="0" w:after="0" w:line="240" w:lineRule="auto"/>
      <w:jc w:val="left"/>
    </w:pPr>
    <w:rPr>
      <w:rFonts w:eastAsia="Arial"/>
    </w:rPr>
  </w:style>
  <w:style w:type="table" w:customStyle="1" w:styleId="TableGrid1">
    <w:name w:val="Table Grid1"/>
    <w:basedOn w:val="TableNormal"/>
    <w:next w:val="TableGrid"/>
    <w:uiPriority w:val="59"/>
    <w:rsid w:val="00F502CA"/>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4704"/>
    <w:rPr>
      <w:color w:val="808080"/>
    </w:rPr>
  </w:style>
  <w:style w:type="numbering" w:customStyle="1" w:styleId="Style3">
    <w:name w:val="Style3"/>
    <w:uiPriority w:val="99"/>
    <w:rsid w:val="00E46F16"/>
    <w:pPr>
      <w:numPr>
        <w:numId w:val="8"/>
      </w:numPr>
    </w:pPr>
  </w:style>
  <w:style w:type="paragraph" w:customStyle="1" w:styleId="PHLC">
    <w:name w:val="PHỤ LỤC"/>
    <w:basedOn w:val="Heading1"/>
    <w:link w:val="PHLCChar"/>
    <w:qFormat/>
    <w:rsid w:val="00C332BD"/>
    <w:pPr>
      <w:numPr>
        <w:numId w:val="0"/>
      </w:numPr>
    </w:pPr>
  </w:style>
  <w:style w:type="paragraph" w:customStyle="1" w:styleId="A1">
    <w:name w:val="A.1"/>
    <w:basedOn w:val="Heading2"/>
    <w:link w:val="A1Char"/>
    <w:rsid w:val="00C332BD"/>
    <w:pPr>
      <w:numPr>
        <w:numId w:val="10"/>
      </w:numPr>
      <w:tabs>
        <w:tab w:val="left" w:pos="720"/>
      </w:tabs>
      <w:spacing w:before="2"/>
    </w:pPr>
    <w:rPr>
      <w:lang w:val="de-DE"/>
    </w:rPr>
  </w:style>
  <w:style w:type="character" w:customStyle="1" w:styleId="Heading1Char">
    <w:name w:val="Heading 1 Char"/>
    <w:basedOn w:val="DefaultParagraphFont"/>
    <w:link w:val="Heading1"/>
    <w:rsid w:val="00C332BD"/>
    <w:rPr>
      <w:b/>
      <w:bCs/>
      <w:kern w:val="32"/>
      <w:sz w:val="24"/>
      <w:szCs w:val="24"/>
      <w:lang w:val="de-DE"/>
    </w:rPr>
  </w:style>
  <w:style w:type="character" w:customStyle="1" w:styleId="PHLCChar">
    <w:name w:val="PHỤ LỤC Char"/>
    <w:basedOn w:val="Heading1Char"/>
    <w:link w:val="PHLC"/>
    <w:rsid w:val="00C332BD"/>
    <w:rPr>
      <w:b/>
      <w:bCs/>
      <w:kern w:val="32"/>
      <w:sz w:val="24"/>
      <w:szCs w:val="24"/>
      <w:lang w:val="de-DE"/>
    </w:rPr>
  </w:style>
  <w:style w:type="paragraph" w:customStyle="1" w:styleId="Style4">
    <w:name w:val="Style4"/>
    <w:basedOn w:val="Heading2"/>
    <w:link w:val="Style4Char"/>
    <w:rsid w:val="00B81BB9"/>
    <w:pPr>
      <w:numPr>
        <w:ilvl w:val="0"/>
        <w:numId w:val="0"/>
      </w:numPr>
    </w:pPr>
    <w:rPr>
      <w:lang w:val="de-DE"/>
    </w:rPr>
  </w:style>
  <w:style w:type="character" w:customStyle="1" w:styleId="Heading2Char">
    <w:name w:val="Heading 2 Char"/>
    <w:basedOn w:val="DefaultParagraphFont"/>
    <w:link w:val="Heading2"/>
    <w:rsid w:val="00C332BD"/>
    <w:rPr>
      <w:b/>
      <w:bCs/>
      <w:iCs/>
      <w:color w:val="000000"/>
      <w:sz w:val="24"/>
      <w:szCs w:val="24"/>
      <w:lang w:val="vi-VN"/>
    </w:rPr>
  </w:style>
  <w:style w:type="character" w:customStyle="1" w:styleId="A1Char">
    <w:name w:val="A.1.Char"/>
    <w:basedOn w:val="Heading2Char"/>
    <w:link w:val="A1"/>
    <w:rsid w:val="00C332BD"/>
    <w:rPr>
      <w:b/>
      <w:bCs/>
      <w:iCs/>
      <w:color w:val="000000"/>
      <w:sz w:val="24"/>
      <w:szCs w:val="24"/>
      <w:lang w:val="de-DE"/>
    </w:rPr>
  </w:style>
  <w:style w:type="numbering" w:customStyle="1" w:styleId="Style5">
    <w:name w:val="Style5"/>
    <w:uiPriority w:val="99"/>
    <w:rsid w:val="00B81BB9"/>
    <w:pPr>
      <w:numPr>
        <w:numId w:val="11"/>
      </w:numPr>
    </w:pPr>
  </w:style>
  <w:style w:type="character" w:customStyle="1" w:styleId="Style4Char">
    <w:name w:val="Style4 Char"/>
    <w:basedOn w:val="Heading2Char"/>
    <w:link w:val="Style4"/>
    <w:rsid w:val="00B81BB9"/>
    <w:rPr>
      <w:rFonts w:ascii="Arial" w:hAnsi="Arial" w:cs="Arial"/>
      <w:b/>
      <w:bCs/>
      <w:iCs/>
      <w:color w:val="000000"/>
      <w:sz w:val="24"/>
      <w:szCs w:val="24"/>
      <w:lang w:val="de-DE"/>
    </w:rPr>
  </w:style>
  <w:style w:type="paragraph" w:customStyle="1" w:styleId="Style6">
    <w:name w:val="Style6"/>
    <w:basedOn w:val="Heading2"/>
    <w:next w:val="Heading2"/>
    <w:link w:val="Style6Char"/>
    <w:qFormat/>
    <w:rsid w:val="00B81BB9"/>
    <w:pPr>
      <w:numPr>
        <w:numId w:val="9"/>
      </w:numPr>
    </w:pPr>
  </w:style>
  <w:style w:type="character" w:customStyle="1" w:styleId="Style6Char">
    <w:name w:val="Style6 Char"/>
    <w:basedOn w:val="Heading1Char"/>
    <w:link w:val="Style6"/>
    <w:rsid w:val="00C92417"/>
    <w:rPr>
      <w:b/>
      <w:bCs/>
      <w:iCs/>
      <w:color w:val="000000"/>
      <w:kern w:val="32"/>
      <w:sz w:val="24"/>
      <w:szCs w:val="24"/>
      <w:lang w:val="vi-VN"/>
    </w:rPr>
  </w:style>
  <w:style w:type="paragraph" w:customStyle="1" w:styleId="Chuthich">
    <w:name w:val="Chu thich"/>
    <w:basedOn w:val="Normal"/>
    <w:qFormat/>
    <w:rsid w:val="00980743"/>
    <w:pPr>
      <w:spacing w:line="312" w:lineRule="auto"/>
    </w:pPr>
    <w:rPr>
      <w:sz w:val="20"/>
    </w:rPr>
  </w:style>
  <w:style w:type="character" w:customStyle="1" w:styleId="cssisbd1">
    <w:name w:val="cssisbd1"/>
    <w:basedOn w:val="DefaultParagraphFont"/>
    <w:rsid w:val="00317A74"/>
    <w:rPr>
      <w:rFonts w:cs="Times New Roman"/>
      <w:sz w:val="27"/>
      <w:szCs w:val="27"/>
    </w:rPr>
  </w:style>
  <w:style w:type="character" w:customStyle="1" w:styleId="UnresolvedMention1">
    <w:name w:val="Unresolved Mention1"/>
    <w:basedOn w:val="DefaultParagraphFont"/>
    <w:uiPriority w:val="99"/>
    <w:semiHidden/>
    <w:unhideWhenUsed/>
    <w:rsid w:val="001B67FD"/>
    <w:rPr>
      <w:color w:val="605E5C"/>
      <w:shd w:val="clear" w:color="auto" w:fill="E1DFDD"/>
    </w:rPr>
  </w:style>
  <w:style w:type="numbering" w:customStyle="1" w:styleId="Style7">
    <w:name w:val="Style7"/>
    <w:uiPriority w:val="99"/>
    <w:rsid w:val="00DC684E"/>
    <w:pPr>
      <w:numPr>
        <w:numId w:val="30"/>
      </w:numPr>
    </w:pPr>
  </w:style>
  <w:style w:type="numbering" w:customStyle="1" w:styleId="Style8">
    <w:name w:val="Style8"/>
    <w:uiPriority w:val="99"/>
    <w:rsid w:val="00E407FE"/>
    <w:pPr>
      <w:numPr>
        <w:numId w:val="33"/>
      </w:numPr>
    </w:pPr>
  </w:style>
  <w:style w:type="character" w:customStyle="1" w:styleId="apple-converted-space">
    <w:name w:val="apple-converted-space"/>
    <w:basedOn w:val="DefaultParagraphFont"/>
    <w:rsid w:val="005B728D"/>
  </w:style>
  <w:style w:type="character" w:customStyle="1" w:styleId="fontstyle01">
    <w:name w:val="fontstyle01"/>
    <w:basedOn w:val="DefaultParagraphFont"/>
    <w:rsid w:val="0072554C"/>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A83"/>
    <w:pPr>
      <w:spacing w:before="120" w:after="120" w:line="288" w:lineRule="auto"/>
      <w:jc w:val="both"/>
    </w:pPr>
  </w:style>
  <w:style w:type="paragraph" w:styleId="Heading1">
    <w:name w:val="heading 1"/>
    <w:basedOn w:val="Normal"/>
    <w:next w:val="Normal"/>
    <w:link w:val="Heading1Char"/>
    <w:qFormat/>
    <w:rsid w:val="003340D1"/>
    <w:pPr>
      <w:keepNext/>
      <w:numPr>
        <w:numId w:val="4"/>
      </w:numPr>
      <w:tabs>
        <w:tab w:val="left" w:pos="360"/>
      </w:tabs>
      <w:spacing w:before="240" w:after="60"/>
      <w:ind w:left="360"/>
      <w:jc w:val="center"/>
      <w:outlineLvl w:val="0"/>
    </w:pPr>
    <w:rPr>
      <w:b/>
      <w:bCs/>
      <w:kern w:val="32"/>
      <w:sz w:val="24"/>
      <w:szCs w:val="24"/>
      <w:lang w:val="de-DE"/>
    </w:rPr>
  </w:style>
  <w:style w:type="paragraph" w:styleId="Heading2">
    <w:name w:val="heading 2"/>
    <w:basedOn w:val="Normal"/>
    <w:next w:val="Normal"/>
    <w:link w:val="Heading2Char"/>
    <w:qFormat/>
    <w:rsid w:val="003C43D5"/>
    <w:pPr>
      <w:keepNext/>
      <w:numPr>
        <w:ilvl w:val="1"/>
        <w:numId w:val="3"/>
      </w:numPr>
      <w:outlineLvl w:val="1"/>
    </w:pPr>
    <w:rPr>
      <w:b/>
      <w:bCs/>
      <w:iCs/>
      <w:color w:val="000000"/>
      <w:sz w:val="24"/>
      <w:szCs w:val="24"/>
      <w:lang w:val="vi-VN"/>
    </w:rPr>
  </w:style>
  <w:style w:type="paragraph" w:styleId="Heading3">
    <w:name w:val="heading 3"/>
    <w:basedOn w:val="Normal"/>
    <w:next w:val="Normal"/>
    <w:qFormat/>
    <w:rsid w:val="00AF6120"/>
    <w:pPr>
      <w:keepNext/>
      <w:numPr>
        <w:ilvl w:val="2"/>
        <w:numId w:val="3"/>
      </w:numPr>
      <w:spacing w:before="240" w:after="60"/>
      <w:outlineLvl w:val="2"/>
    </w:pPr>
    <w:rPr>
      <w:rFonts w:eastAsia="SimSun"/>
      <w:b/>
      <w:bCs/>
      <w:sz w:val="24"/>
      <w:szCs w:val="24"/>
      <w:lang w:val="vi-VN" w:eastAsia="zh-CN"/>
    </w:rPr>
  </w:style>
  <w:style w:type="paragraph" w:styleId="Heading4">
    <w:name w:val="heading 4"/>
    <w:basedOn w:val="Normal"/>
    <w:next w:val="Normal"/>
    <w:autoRedefine/>
    <w:qFormat/>
    <w:rsid w:val="00C9318C"/>
    <w:pPr>
      <w:keepNext/>
      <w:numPr>
        <w:ilvl w:val="3"/>
        <w:numId w:val="5"/>
      </w:numPr>
      <w:spacing w:before="240" w:after="60"/>
      <w:ind w:left="1080" w:hanging="1080"/>
      <w:outlineLvl w:val="3"/>
    </w:pPr>
    <w:rPr>
      <w:b/>
      <w:bCs/>
      <w:sz w:val="24"/>
      <w:szCs w:val="28"/>
    </w:rPr>
  </w:style>
  <w:style w:type="paragraph" w:styleId="Heading5">
    <w:name w:val="heading 5"/>
    <w:basedOn w:val="Normal"/>
    <w:next w:val="Normal"/>
    <w:qFormat/>
    <w:rsid w:val="002A3696"/>
    <w:pPr>
      <w:numPr>
        <w:ilvl w:val="4"/>
        <w:numId w:val="3"/>
      </w:numPr>
      <w:spacing w:before="240" w:after="60"/>
      <w:outlineLvl w:val="4"/>
    </w:pPr>
    <w:rPr>
      <w:bCs/>
      <w:iCs/>
      <w:szCs w:val="26"/>
    </w:rPr>
  </w:style>
  <w:style w:type="paragraph" w:styleId="Heading6">
    <w:name w:val="heading 6"/>
    <w:basedOn w:val="Normal"/>
    <w:next w:val="Normal"/>
    <w:qFormat/>
    <w:rsid w:val="002A3696"/>
    <w:pPr>
      <w:numPr>
        <w:ilvl w:val="5"/>
        <w:numId w:val="3"/>
      </w:numPr>
      <w:spacing w:before="240" w:after="60"/>
      <w:outlineLvl w:val="5"/>
    </w:pPr>
    <w:rPr>
      <w:b/>
      <w:bCs/>
    </w:rPr>
  </w:style>
  <w:style w:type="paragraph" w:styleId="Heading7">
    <w:name w:val="heading 7"/>
    <w:basedOn w:val="Normal"/>
    <w:next w:val="Normal"/>
    <w:qFormat/>
    <w:rsid w:val="002A3696"/>
    <w:pPr>
      <w:numPr>
        <w:ilvl w:val="6"/>
        <w:numId w:val="3"/>
      </w:numPr>
      <w:spacing w:before="240" w:after="60"/>
      <w:outlineLvl w:val="6"/>
    </w:pPr>
    <w:rPr>
      <w:sz w:val="24"/>
      <w:szCs w:val="24"/>
    </w:rPr>
  </w:style>
  <w:style w:type="paragraph" w:styleId="Heading8">
    <w:name w:val="heading 8"/>
    <w:basedOn w:val="Normal"/>
    <w:next w:val="Normal"/>
    <w:qFormat/>
    <w:rsid w:val="002A3696"/>
    <w:pPr>
      <w:numPr>
        <w:ilvl w:val="7"/>
        <w:numId w:val="3"/>
      </w:numPr>
      <w:spacing w:before="240" w:after="60"/>
      <w:outlineLvl w:val="7"/>
    </w:pPr>
    <w:rPr>
      <w:i/>
      <w:iCs/>
      <w:sz w:val="24"/>
      <w:szCs w:val="24"/>
    </w:rPr>
  </w:style>
  <w:style w:type="paragraph" w:styleId="Heading9">
    <w:name w:val="heading 9"/>
    <w:basedOn w:val="Normal"/>
    <w:next w:val="Normal"/>
    <w:qFormat/>
    <w:rsid w:val="002A3696"/>
    <w:pPr>
      <w:numPr>
        <w:ilvl w:val="8"/>
        <w:numId w:val="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7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A3B07"/>
    <w:pPr>
      <w:keepNext/>
      <w:autoSpaceDE w:val="0"/>
      <w:autoSpaceDN w:val="0"/>
      <w:adjustRightInd w:val="0"/>
      <w:jc w:val="center"/>
    </w:pPr>
    <w:rPr>
      <w:b/>
      <w:bCs/>
      <w:noProof/>
      <w:sz w:val="24"/>
      <w:szCs w:val="24"/>
    </w:rPr>
  </w:style>
  <w:style w:type="paragraph" w:styleId="TOC2">
    <w:name w:val="toc 2"/>
    <w:basedOn w:val="Normal"/>
    <w:next w:val="Normal"/>
    <w:autoRedefine/>
    <w:uiPriority w:val="39"/>
    <w:qFormat/>
    <w:rsid w:val="009B754C"/>
    <w:pPr>
      <w:tabs>
        <w:tab w:val="left" w:pos="567"/>
        <w:tab w:val="left" w:pos="851"/>
        <w:tab w:val="right" w:leader="dot" w:pos="8931"/>
      </w:tabs>
      <w:snapToGrid w:val="0"/>
      <w:ind w:right="134"/>
    </w:pPr>
    <w:rPr>
      <w:b/>
      <w:noProof/>
      <w:sz w:val="24"/>
      <w:szCs w:val="24"/>
    </w:rPr>
  </w:style>
  <w:style w:type="paragraph" w:styleId="TOC1">
    <w:name w:val="toc 1"/>
    <w:basedOn w:val="Normal"/>
    <w:next w:val="Normal"/>
    <w:autoRedefine/>
    <w:uiPriority w:val="39"/>
    <w:qFormat/>
    <w:rsid w:val="00045491"/>
    <w:pPr>
      <w:tabs>
        <w:tab w:val="left" w:pos="426"/>
        <w:tab w:val="right" w:leader="dot" w:pos="8931"/>
      </w:tabs>
    </w:pPr>
    <w:rPr>
      <w:b/>
      <w:noProof/>
      <w:sz w:val="24"/>
      <w:szCs w:val="24"/>
      <w:lang w:val="sv-SE"/>
    </w:rPr>
  </w:style>
  <w:style w:type="paragraph" w:styleId="TOC3">
    <w:name w:val="toc 3"/>
    <w:basedOn w:val="Normal"/>
    <w:next w:val="Normal"/>
    <w:autoRedefine/>
    <w:uiPriority w:val="39"/>
    <w:qFormat/>
    <w:rsid w:val="008514FB"/>
    <w:pPr>
      <w:tabs>
        <w:tab w:val="left" w:pos="480"/>
        <w:tab w:val="left" w:pos="567"/>
        <w:tab w:val="left" w:pos="720"/>
        <w:tab w:val="left" w:pos="900"/>
        <w:tab w:val="left" w:pos="1200"/>
        <w:tab w:val="right" w:leader="dot" w:pos="8931"/>
        <w:tab w:val="right" w:leader="dot" w:pos="9000"/>
      </w:tabs>
      <w:snapToGrid w:val="0"/>
    </w:pPr>
    <w:rPr>
      <w:b/>
      <w:noProof/>
      <w:sz w:val="24"/>
      <w:szCs w:val="24"/>
      <w:lang w:val="vi-VN"/>
    </w:rPr>
  </w:style>
  <w:style w:type="paragraph" w:styleId="Header">
    <w:name w:val="header"/>
    <w:basedOn w:val="Normal"/>
    <w:rsid w:val="002B0665"/>
    <w:pPr>
      <w:tabs>
        <w:tab w:val="center" w:pos="4320"/>
        <w:tab w:val="right" w:pos="8640"/>
      </w:tabs>
    </w:pPr>
  </w:style>
  <w:style w:type="paragraph" w:styleId="Footer">
    <w:name w:val="footer"/>
    <w:basedOn w:val="Normal"/>
    <w:link w:val="FooterChar"/>
    <w:uiPriority w:val="99"/>
    <w:rsid w:val="002B0665"/>
    <w:pPr>
      <w:tabs>
        <w:tab w:val="center" w:pos="4320"/>
        <w:tab w:val="right" w:pos="8640"/>
      </w:tabs>
    </w:pPr>
  </w:style>
  <w:style w:type="paragraph" w:customStyle="1" w:styleId="Style1">
    <w:name w:val="Style1"/>
    <w:basedOn w:val="Heading4"/>
    <w:autoRedefine/>
    <w:rsid w:val="000C70FB"/>
    <w:rPr>
      <w:i/>
    </w:rPr>
  </w:style>
  <w:style w:type="paragraph" w:customStyle="1" w:styleId="Style2">
    <w:name w:val="Style2"/>
    <w:basedOn w:val="Heading4"/>
    <w:next w:val="Heading4"/>
    <w:autoRedefine/>
    <w:rsid w:val="000C70FB"/>
    <w:pPr>
      <w:tabs>
        <w:tab w:val="right" w:leader="dot" w:pos="8750"/>
      </w:tabs>
    </w:pPr>
    <w:rPr>
      <w:i/>
      <w:noProof/>
      <w:sz w:val="32"/>
      <w:szCs w:val="32"/>
    </w:rPr>
  </w:style>
  <w:style w:type="paragraph" w:customStyle="1" w:styleId="StyleHeading1TimesNewRoman18ptNotItalic">
    <w:name w:val="Style Heading 1 + Times New Roman 18 pt Not Italic"/>
    <w:basedOn w:val="Heading1"/>
    <w:autoRedefine/>
    <w:rsid w:val="009D3747"/>
    <w:pPr>
      <w:spacing w:before="360" w:after="120"/>
    </w:pPr>
    <w:rPr>
      <w:i/>
    </w:rPr>
  </w:style>
  <w:style w:type="paragraph" w:customStyle="1" w:styleId="StyleHeading2TimesNewRoman16pt">
    <w:name w:val="Style Heading 2 + Times New Roman 16 pt"/>
    <w:basedOn w:val="Heading2"/>
    <w:autoRedefine/>
    <w:rsid w:val="009229AF"/>
    <w:pPr>
      <w:spacing w:before="360" w:after="240"/>
    </w:pPr>
    <w:rPr>
      <w:iCs w:val="0"/>
      <w:sz w:val="26"/>
      <w:szCs w:val="26"/>
    </w:rPr>
  </w:style>
  <w:style w:type="paragraph" w:customStyle="1" w:styleId="StyleHeading3TimesNewRoman14pt">
    <w:name w:val="Style Heading 3 + Times New Roman 14 pt"/>
    <w:basedOn w:val="Heading3"/>
    <w:autoRedefine/>
    <w:rsid w:val="00A62FE9"/>
    <w:pPr>
      <w:spacing w:before="120" w:after="240"/>
    </w:pPr>
    <w:rPr>
      <w:i/>
    </w:rPr>
  </w:style>
  <w:style w:type="paragraph" w:styleId="TOC4">
    <w:name w:val="toc 4"/>
    <w:basedOn w:val="Normal"/>
    <w:next w:val="Normal"/>
    <w:autoRedefine/>
    <w:uiPriority w:val="39"/>
    <w:rsid w:val="003B043B"/>
    <w:pPr>
      <w:tabs>
        <w:tab w:val="left" w:pos="480"/>
        <w:tab w:val="left" w:pos="1440"/>
        <w:tab w:val="right" w:leader="dot" w:pos="9062"/>
      </w:tabs>
      <w:ind w:left="480"/>
    </w:pPr>
  </w:style>
  <w:style w:type="paragraph" w:styleId="DocumentMap">
    <w:name w:val="Document Map"/>
    <w:basedOn w:val="Normal"/>
    <w:autoRedefine/>
    <w:rsid w:val="002B62F3"/>
    <w:pPr>
      <w:shd w:val="clear" w:color="auto" w:fill="000080"/>
    </w:pPr>
    <w:rPr>
      <w:rFonts w:ascii="Tahoma" w:hAnsi="Tahoma" w:cs="Tahoma"/>
      <w:sz w:val="18"/>
      <w:szCs w:val="20"/>
    </w:rPr>
  </w:style>
  <w:style w:type="character" w:styleId="PageNumber">
    <w:name w:val="page number"/>
    <w:basedOn w:val="DefaultParagraphFont"/>
    <w:rsid w:val="00EF5711"/>
  </w:style>
  <w:style w:type="paragraph" w:styleId="BodyText">
    <w:name w:val="Body Text"/>
    <w:basedOn w:val="Normal"/>
    <w:rsid w:val="005265A2"/>
    <w:pPr>
      <w:spacing w:line="300" w:lineRule="auto"/>
    </w:pPr>
    <w:rPr>
      <w:b/>
      <w:i/>
      <w:sz w:val="25"/>
      <w:szCs w:val="26"/>
    </w:rPr>
  </w:style>
  <w:style w:type="paragraph" w:styleId="ListBullet2">
    <w:name w:val="List Bullet 2"/>
    <w:basedOn w:val="Normal"/>
    <w:autoRedefine/>
    <w:rsid w:val="005265A2"/>
    <w:pPr>
      <w:numPr>
        <w:numId w:val="1"/>
      </w:numPr>
      <w:spacing w:line="300" w:lineRule="auto"/>
    </w:pPr>
    <w:rPr>
      <w:b/>
      <w:i/>
      <w:sz w:val="25"/>
      <w:szCs w:val="26"/>
    </w:rPr>
  </w:style>
  <w:style w:type="paragraph" w:styleId="ListBullet3">
    <w:name w:val="List Bullet 3"/>
    <w:basedOn w:val="Normal"/>
    <w:autoRedefine/>
    <w:rsid w:val="005265A2"/>
    <w:pPr>
      <w:numPr>
        <w:numId w:val="2"/>
      </w:numPr>
      <w:spacing w:line="300" w:lineRule="auto"/>
    </w:pPr>
    <w:rPr>
      <w:b/>
      <w:i/>
      <w:szCs w:val="26"/>
    </w:rPr>
  </w:style>
  <w:style w:type="paragraph" w:styleId="TOC5">
    <w:name w:val="toc 5"/>
    <w:basedOn w:val="Normal"/>
    <w:next w:val="Normal"/>
    <w:autoRedefine/>
    <w:uiPriority w:val="39"/>
    <w:rsid w:val="00E34813"/>
    <w:pPr>
      <w:spacing w:before="0" w:after="0" w:line="240" w:lineRule="auto"/>
      <w:ind w:left="960"/>
      <w:jc w:val="left"/>
    </w:pPr>
    <w:rPr>
      <w:sz w:val="24"/>
      <w:szCs w:val="24"/>
    </w:rPr>
  </w:style>
  <w:style w:type="paragraph" w:styleId="BodyTextIndent3">
    <w:name w:val="Body Text Indent 3"/>
    <w:basedOn w:val="Normal"/>
    <w:rsid w:val="009C11C4"/>
    <w:pPr>
      <w:ind w:firstLine="720"/>
    </w:pPr>
    <w:rPr>
      <w:rFonts w:ascii=".VnTime" w:hAnsi=".VnTime"/>
      <w:b/>
      <w:i/>
      <w:color w:val="000000"/>
      <w:sz w:val="28"/>
      <w:szCs w:val="28"/>
    </w:rPr>
  </w:style>
  <w:style w:type="character" w:styleId="CommentReference">
    <w:name w:val="annotation reference"/>
    <w:basedOn w:val="DefaultParagraphFont"/>
    <w:semiHidden/>
    <w:rsid w:val="00C35430"/>
    <w:rPr>
      <w:sz w:val="16"/>
      <w:szCs w:val="16"/>
    </w:rPr>
  </w:style>
  <w:style w:type="paragraph" w:styleId="CommentText">
    <w:name w:val="annotation text"/>
    <w:aliases w:val=" Char Char, Char"/>
    <w:basedOn w:val="Normal"/>
    <w:link w:val="CommentTextChar"/>
    <w:semiHidden/>
    <w:rsid w:val="00C35430"/>
    <w:rPr>
      <w:sz w:val="20"/>
      <w:szCs w:val="20"/>
    </w:rPr>
  </w:style>
  <w:style w:type="paragraph" w:styleId="CommentSubject">
    <w:name w:val="annotation subject"/>
    <w:basedOn w:val="CommentText"/>
    <w:next w:val="CommentText"/>
    <w:semiHidden/>
    <w:rsid w:val="00C35430"/>
    <w:rPr>
      <w:b/>
      <w:bCs/>
    </w:rPr>
  </w:style>
  <w:style w:type="paragraph" w:styleId="BalloonText">
    <w:name w:val="Balloon Text"/>
    <w:basedOn w:val="Normal"/>
    <w:semiHidden/>
    <w:rsid w:val="00C35430"/>
    <w:rPr>
      <w:rFonts w:ascii="Tahoma" w:hAnsi="Tahoma" w:cs="Tahoma"/>
      <w:sz w:val="16"/>
      <w:szCs w:val="16"/>
    </w:rPr>
  </w:style>
  <w:style w:type="paragraph" w:styleId="TOC6">
    <w:name w:val="toc 6"/>
    <w:basedOn w:val="Normal"/>
    <w:next w:val="Normal"/>
    <w:autoRedefine/>
    <w:uiPriority w:val="39"/>
    <w:rsid w:val="00E34813"/>
    <w:pPr>
      <w:spacing w:before="0" w:after="0" w:line="240" w:lineRule="auto"/>
      <w:ind w:left="1200"/>
      <w:jc w:val="left"/>
    </w:pPr>
    <w:rPr>
      <w:sz w:val="24"/>
      <w:szCs w:val="24"/>
    </w:rPr>
  </w:style>
  <w:style w:type="paragraph" w:styleId="TOC7">
    <w:name w:val="toc 7"/>
    <w:basedOn w:val="Normal"/>
    <w:next w:val="Normal"/>
    <w:autoRedefine/>
    <w:uiPriority w:val="39"/>
    <w:rsid w:val="00E34813"/>
    <w:pPr>
      <w:spacing w:before="0" w:after="0" w:line="240" w:lineRule="auto"/>
      <w:ind w:left="1440"/>
      <w:jc w:val="left"/>
    </w:pPr>
    <w:rPr>
      <w:sz w:val="24"/>
      <w:szCs w:val="24"/>
    </w:rPr>
  </w:style>
  <w:style w:type="paragraph" w:styleId="TOC8">
    <w:name w:val="toc 8"/>
    <w:basedOn w:val="Normal"/>
    <w:next w:val="Normal"/>
    <w:autoRedefine/>
    <w:uiPriority w:val="39"/>
    <w:rsid w:val="00E34813"/>
    <w:pPr>
      <w:spacing w:before="0" w:after="0" w:line="240" w:lineRule="auto"/>
      <w:ind w:left="1680"/>
      <w:jc w:val="left"/>
    </w:pPr>
    <w:rPr>
      <w:sz w:val="24"/>
      <w:szCs w:val="24"/>
    </w:rPr>
  </w:style>
  <w:style w:type="paragraph" w:styleId="TOC9">
    <w:name w:val="toc 9"/>
    <w:basedOn w:val="Normal"/>
    <w:next w:val="Normal"/>
    <w:autoRedefine/>
    <w:uiPriority w:val="39"/>
    <w:rsid w:val="00E34813"/>
    <w:pPr>
      <w:spacing w:before="0" w:after="0" w:line="240" w:lineRule="auto"/>
      <w:ind w:left="1920"/>
      <w:jc w:val="left"/>
    </w:pPr>
    <w:rPr>
      <w:sz w:val="24"/>
      <w:szCs w:val="24"/>
    </w:rPr>
  </w:style>
  <w:style w:type="character" w:styleId="Hyperlink">
    <w:name w:val="Hyperlink"/>
    <w:basedOn w:val="DefaultParagraphFont"/>
    <w:uiPriority w:val="99"/>
    <w:rsid w:val="00E34813"/>
    <w:rPr>
      <w:color w:val="0000FF"/>
      <w:u w:val="single"/>
    </w:rPr>
  </w:style>
  <w:style w:type="paragraph" w:customStyle="1" w:styleId="CharCharChar">
    <w:name w:val="Char Char Char"/>
    <w:basedOn w:val="Normal"/>
    <w:rsid w:val="00604490"/>
    <w:pPr>
      <w:spacing w:after="160" w:line="240" w:lineRule="exact"/>
    </w:pPr>
    <w:rPr>
      <w:b/>
      <w:i/>
      <w:sz w:val="28"/>
      <w:szCs w:val="20"/>
    </w:rPr>
  </w:style>
  <w:style w:type="paragraph" w:customStyle="1" w:styleId="CharCharChar1">
    <w:name w:val="Char Char Char1"/>
    <w:basedOn w:val="Normal"/>
    <w:rsid w:val="00976A45"/>
    <w:pPr>
      <w:spacing w:after="160" w:line="240" w:lineRule="exact"/>
    </w:pPr>
    <w:rPr>
      <w:rFonts w:ascii="Verdana" w:hAnsi="Verdana"/>
      <w:b/>
      <w:i/>
      <w:sz w:val="20"/>
      <w:szCs w:val="20"/>
    </w:rPr>
  </w:style>
  <w:style w:type="paragraph" w:customStyle="1" w:styleId="Bng">
    <w:name w:val="Bảng"/>
    <w:basedOn w:val="Normal"/>
    <w:autoRedefine/>
    <w:qFormat/>
    <w:rsid w:val="006C2D69"/>
    <w:pPr>
      <w:spacing w:line="312" w:lineRule="auto"/>
      <w:jc w:val="center"/>
    </w:pPr>
    <w:rPr>
      <w:b/>
      <w:color w:val="FF0000"/>
      <w:sz w:val="24"/>
      <w:szCs w:val="24"/>
      <w:u w:val="single"/>
    </w:rPr>
  </w:style>
  <w:style w:type="character" w:customStyle="1" w:styleId="CommentTextChar">
    <w:name w:val="Comment Text Char"/>
    <w:aliases w:val=" Char Char Char, Char Char1"/>
    <w:basedOn w:val="DefaultParagraphFont"/>
    <w:link w:val="CommentText"/>
    <w:semiHidden/>
    <w:rsid w:val="00A00D38"/>
  </w:style>
  <w:style w:type="paragraph" w:customStyle="1" w:styleId="ghichu9">
    <w:name w:val="ghichu9"/>
    <w:basedOn w:val="Normal"/>
    <w:qFormat/>
    <w:rsid w:val="00A00D38"/>
    <w:pPr>
      <w:spacing w:after="0" w:line="360" w:lineRule="auto"/>
    </w:pPr>
    <w:rPr>
      <w:sz w:val="18"/>
      <w:szCs w:val="24"/>
    </w:rPr>
  </w:style>
  <w:style w:type="paragraph" w:customStyle="1" w:styleId="1">
    <w:name w:val="1"/>
    <w:basedOn w:val="Normal"/>
    <w:rsid w:val="006C0212"/>
    <w:pPr>
      <w:spacing w:before="0" w:after="160" w:line="240" w:lineRule="exact"/>
      <w:jc w:val="left"/>
    </w:pPr>
    <w:rPr>
      <w:rFonts w:ascii="Verdana" w:hAnsi="Verdana"/>
      <w:sz w:val="20"/>
      <w:szCs w:val="20"/>
    </w:rPr>
  </w:style>
  <w:style w:type="character" w:customStyle="1" w:styleId="hps">
    <w:name w:val="hps"/>
    <w:basedOn w:val="DefaultParagraphFont"/>
    <w:rsid w:val="009F0FD5"/>
  </w:style>
  <w:style w:type="paragraph" w:styleId="NormalWeb">
    <w:name w:val="Normal (Web)"/>
    <w:basedOn w:val="Normal"/>
    <w:uiPriority w:val="99"/>
    <w:rsid w:val="00283B79"/>
    <w:pPr>
      <w:spacing w:before="100" w:beforeAutospacing="1" w:after="100" w:afterAutospacing="1" w:line="240" w:lineRule="auto"/>
      <w:jc w:val="left"/>
    </w:pPr>
    <w:rPr>
      <w:sz w:val="24"/>
      <w:szCs w:val="24"/>
    </w:rPr>
  </w:style>
  <w:style w:type="character" w:customStyle="1" w:styleId="shorttext">
    <w:name w:val="short_text"/>
    <w:basedOn w:val="DefaultParagraphFont"/>
    <w:rsid w:val="00283B79"/>
  </w:style>
  <w:style w:type="character" w:customStyle="1" w:styleId="hpsatn">
    <w:name w:val="hps atn"/>
    <w:basedOn w:val="DefaultParagraphFont"/>
    <w:rsid w:val="00283B79"/>
  </w:style>
  <w:style w:type="character" w:customStyle="1" w:styleId="hpsalt-edited">
    <w:name w:val="hps alt-edited"/>
    <w:basedOn w:val="DefaultParagraphFont"/>
    <w:rsid w:val="00283B79"/>
  </w:style>
  <w:style w:type="paragraph" w:styleId="ListParagraph">
    <w:name w:val="List Paragraph"/>
    <w:basedOn w:val="Normal"/>
    <w:uiPriority w:val="1"/>
    <w:qFormat/>
    <w:rsid w:val="00283B79"/>
    <w:pPr>
      <w:ind w:left="720"/>
      <w:contextualSpacing/>
    </w:pPr>
  </w:style>
  <w:style w:type="paragraph" w:styleId="Revision">
    <w:name w:val="Revision"/>
    <w:hidden/>
    <w:uiPriority w:val="99"/>
    <w:semiHidden/>
    <w:rsid w:val="009225C9"/>
    <w:rPr>
      <w:sz w:val="26"/>
      <w:szCs w:val="48"/>
    </w:rPr>
  </w:style>
  <w:style w:type="paragraph" w:customStyle="1" w:styleId="m-1nho">
    <w:name w:val="m-1nho"/>
    <w:basedOn w:val="Normal"/>
    <w:rsid w:val="006B2714"/>
    <w:pPr>
      <w:spacing w:before="240" w:after="0"/>
    </w:pPr>
    <w:rPr>
      <w:b/>
      <w:sz w:val="28"/>
      <w:szCs w:val="28"/>
    </w:rPr>
  </w:style>
  <w:style w:type="paragraph" w:customStyle="1" w:styleId="m11">
    <w:name w:val="m1.1"/>
    <w:basedOn w:val="Normal"/>
    <w:rsid w:val="006B2714"/>
    <w:pPr>
      <w:spacing w:before="240" w:after="0"/>
    </w:pPr>
    <w:rPr>
      <w:b/>
      <w:i/>
      <w:sz w:val="28"/>
      <w:szCs w:val="28"/>
    </w:rPr>
  </w:style>
  <w:style w:type="paragraph" w:customStyle="1" w:styleId="m-nghieng">
    <w:name w:val="m-nghieng"/>
    <w:basedOn w:val="Normal"/>
    <w:rsid w:val="006B2714"/>
    <w:pPr>
      <w:spacing w:before="240" w:after="0"/>
      <w:ind w:firstLine="567"/>
    </w:pPr>
    <w:rPr>
      <w:i/>
      <w:sz w:val="28"/>
      <w:szCs w:val="28"/>
    </w:rPr>
  </w:style>
  <w:style w:type="paragraph" w:customStyle="1" w:styleId="m-bang">
    <w:name w:val="m-bang"/>
    <w:basedOn w:val="Normal"/>
    <w:rsid w:val="006B2714"/>
    <w:pPr>
      <w:spacing w:after="40"/>
      <w:jc w:val="center"/>
    </w:pPr>
    <w:rPr>
      <w:i/>
      <w:sz w:val="28"/>
      <w:szCs w:val="28"/>
    </w:rPr>
  </w:style>
  <w:style w:type="paragraph" w:customStyle="1" w:styleId="Stylem-bodyTimesNewRomanBefore96pt">
    <w:name w:val="Style m-body + Times New Roman Before:  9.6 pt"/>
    <w:basedOn w:val="Normal"/>
    <w:rsid w:val="006B2714"/>
    <w:pPr>
      <w:spacing w:before="80" w:after="0"/>
      <w:ind w:firstLine="567"/>
    </w:pPr>
    <w:rPr>
      <w:sz w:val="28"/>
      <w:szCs w:val="20"/>
    </w:rPr>
  </w:style>
  <w:style w:type="paragraph" w:styleId="TOCHeading">
    <w:name w:val="TOC Heading"/>
    <w:basedOn w:val="Heading1"/>
    <w:next w:val="Normal"/>
    <w:uiPriority w:val="39"/>
    <w:unhideWhenUsed/>
    <w:qFormat/>
    <w:rsid w:val="006572FF"/>
    <w:pPr>
      <w:keepLines/>
      <w:numPr>
        <w:numId w:val="0"/>
      </w:numPr>
      <w:spacing w:before="480" w:after="0" w:line="276" w:lineRule="auto"/>
      <w:jc w:val="left"/>
      <w:outlineLvl w:val="9"/>
    </w:pPr>
    <w:rPr>
      <w:rFonts w:ascii="Cambria" w:hAnsi="Cambria" w:cs="Times New Roman"/>
      <w:color w:val="365F91"/>
      <w:kern w:val="0"/>
      <w:sz w:val="28"/>
      <w:szCs w:val="28"/>
    </w:rPr>
  </w:style>
  <w:style w:type="character" w:styleId="Strong">
    <w:name w:val="Strong"/>
    <w:basedOn w:val="DefaultParagraphFont"/>
    <w:uiPriority w:val="22"/>
    <w:qFormat/>
    <w:rsid w:val="00261B4B"/>
    <w:rPr>
      <w:b/>
      <w:bCs/>
    </w:rPr>
  </w:style>
  <w:style w:type="character" w:customStyle="1" w:styleId="FooterChar">
    <w:name w:val="Footer Char"/>
    <w:basedOn w:val="DefaultParagraphFont"/>
    <w:link w:val="Footer"/>
    <w:uiPriority w:val="99"/>
    <w:rsid w:val="001E28C4"/>
    <w:rPr>
      <w:sz w:val="26"/>
      <w:szCs w:val="48"/>
    </w:rPr>
  </w:style>
  <w:style w:type="paragraph" w:styleId="HTMLPreformatted">
    <w:name w:val="HTML Preformatted"/>
    <w:basedOn w:val="Normal"/>
    <w:link w:val="HTMLPreformattedChar"/>
    <w:uiPriority w:val="99"/>
    <w:unhideWhenUsed/>
    <w:rsid w:val="00006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6956"/>
    <w:rPr>
      <w:rFonts w:ascii="Courier New" w:hAnsi="Courier New" w:cs="Courier New"/>
    </w:rPr>
  </w:style>
  <w:style w:type="paragraph" w:customStyle="1" w:styleId="TableParagraph">
    <w:name w:val="Table Paragraph"/>
    <w:basedOn w:val="Normal"/>
    <w:uiPriority w:val="1"/>
    <w:qFormat/>
    <w:rsid w:val="00182726"/>
    <w:pPr>
      <w:widowControl w:val="0"/>
      <w:spacing w:before="0" w:after="0" w:line="240" w:lineRule="auto"/>
      <w:jc w:val="left"/>
    </w:pPr>
    <w:rPr>
      <w:rFonts w:eastAsia="Arial"/>
    </w:rPr>
  </w:style>
  <w:style w:type="table" w:customStyle="1" w:styleId="TableGrid1">
    <w:name w:val="Table Grid1"/>
    <w:basedOn w:val="TableNormal"/>
    <w:next w:val="TableGrid"/>
    <w:uiPriority w:val="59"/>
    <w:rsid w:val="00F502CA"/>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B4704"/>
    <w:rPr>
      <w:color w:val="808080"/>
    </w:rPr>
  </w:style>
  <w:style w:type="numbering" w:customStyle="1" w:styleId="Style3">
    <w:name w:val="Style3"/>
    <w:uiPriority w:val="99"/>
    <w:rsid w:val="00E46F16"/>
    <w:pPr>
      <w:numPr>
        <w:numId w:val="8"/>
      </w:numPr>
    </w:pPr>
  </w:style>
  <w:style w:type="paragraph" w:customStyle="1" w:styleId="PHLC">
    <w:name w:val="PHỤ LỤC"/>
    <w:basedOn w:val="Heading1"/>
    <w:link w:val="PHLCChar"/>
    <w:qFormat/>
    <w:rsid w:val="00C332BD"/>
    <w:pPr>
      <w:numPr>
        <w:numId w:val="0"/>
      </w:numPr>
    </w:pPr>
  </w:style>
  <w:style w:type="paragraph" w:customStyle="1" w:styleId="A1">
    <w:name w:val="A.1"/>
    <w:basedOn w:val="Heading2"/>
    <w:link w:val="A1Char"/>
    <w:rsid w:val="00C332BD"/>
    <w:pPr>
      <w:numPr>
        <w:numId w:val="10"/>
      </w:numPr>
      <w:tabs>
        <w:tab w:val="left" w:pos="720"/>
      </w:tabs>
      <w:spacing w:before="2"/>
    </w:pPr>
    <w:rPr>
      <w:lang w:val="de-DE"/>
    </w:rPr>
  </w:style>
  <w:style w:type="character" w:customStyle="1" w:styleId="Heading1Char">
    <w:name w:val="Heading 1 Char"/>
    <w:basedOn w:val="DefaultParagraphFont"/>
    <w:link w:val="Heading1"/>
    <w:rsid w:val="00C332BD"/>
    <w:rPr>
      <w:b/>
      <w:bCs/>
      <w:kern w:val="32"/>
      <w:sz w:val="24"/>
      <w:szCs w:val="24"/>
      <w:lang w:val="de-DE"/>
    </w:rPr>
  </w:style>
  <w:style w:type="character" w:customStyle="1" w:styleId="PHLCChar">
    <w:name w:val="PHỤ LỤC Char"/>
    <w:basedOn w:val="Heading1Char"/>
    <w:link w:val="PHLC"/>
    <w:rsid w:val="00C332BD"/>
    <w:rPr>
      <w:b/>
      <w:bCs/>
      <w:kern w:val="32"/>
      <w:sz w:val="24"/>
      <w:szCs w:val="24"/>
      <w:lang w:val="de-DE"/>
    </w:rPr>
  </w:style>
  <w:style w:type="paragraph" w:customStyle="1" w:styleId="Style4">
    <w:name w:val="Style4"/>
    <w:basedOn w:val="Heading2"/>
    <w:link w:val="Style4Char"/>
    <w:rsid w:val="00B81BB9"/>
    <w:pPr>
      <w:numPr>
        <w:ilvl w:val="0"/>
        <w:numId w:val="0"/>
      </w:numPr>
    </w:pPr>
    <w:rPr>
      <w:lang w:val="de-DE"/>
    </w:rPr>
  </w:style>
  <w:style w:type="character" w:customStyle="1" w:styleId="Heading2Char">
    <w:name w:val="Heading 2 Char"/>
    <w:basedOn w:val="DefaultParagraphFont"/>
    <w:link w:val="Heading2"/>
    <w:rsid w:val="00C332BD"/>
    <w:rPr>
      <w:b/>
      <w:bCs/>
      <w:iCs/>
      <w:color w:val="000000"/>
      <w:sz w:val="24"/>
      <w:szCs w:val="24"/>
      <w:lang w:val="vi-VN"/>
    </w:rPr>
  </w:style>
  <w:style w:type="character" w:customStyle="1" w:styleId="A1Char">
    <w:name w:val="A.1.Char"/>
    <w:basedOn w:val="Heading2Char"/>
    <w:link w:val="A1"/>
    <w:rsid w:val="00C332BD"/>
    <w:rPr>
      <w:b/>
      <w:bCs/>
      <w:iCs/>
      <w:color w:val="000000"/>
      <w:sz w:val="24"/>
      <w:szCs w:val="24"/>
      <w:lang w:val="de-DE"/>
    </w:rPr>
  </w:style>
  <w:style w:type="numbering" w:customStyle="1" w:styleId="Style5">
    <w:name w:val="Style5"/>
    <w:uiPriority w:val="99"/>
    <w:rsid w:val="00B81BB9"/>
    <w:pPr>
      <w:numPr>
        <w:numId w:val="11"/>
      </w:numPr>
    </w:pPr>
  </w:style>
  <w:style w:type="character" w:customStyle="1" w:styleId="Style4Char">
    <w:name w:val="Style4 Char"/>
    <w:basedOn w:val="Heading2Char"/>
    <w:link w:val="Style4"/>
    <w:rsid w:val="00B81BB9"/>
    <w:rPr>
      <w:rFonts w:ascii="Arial" w:hAnsi="Arial" w:cs="Arial"/>
      <w:b/>
      <w:bCs/>
      <w:iCs/>
      <w:color w:val="000000"/>
      <w:sz w:val="24"/>
      <w:szCs w:val="24"/>
      <w:lang w:val="de-DE"/>
    </w:rPr>
  </w:style>
  <w:style w:type="paragraph" w:customStyle="1" w:styleId="Style6">
    <w:name w:val="Style6"/>
    <w:basedOn w:val="Heading2"/>
    <w:next w:val="Heading2"/>
    <w:link w:val="Style6Char"/>
    <w:qFormat/>
    <w:rsid w:val="00B81BB9"/>
    <w:pPr>
      <w:numPr>
        <w:numId w:val="9"/>
      </w:numPr>
    </w:pPr>
  </w:style>
  <w:style w:type="character" w:customStyle="1" w:styleId="Style6Char">
    <w:name w:val="Style6 Char"/>
    <w:basedOn w:val="Heading1Char"/>
    <w:link w:val="Style6"/>
    <w:rsid w:val="00C92417"/>
    <w:rPr>
      <w:b/>
      <w:bCs/>
      <w:iCs/>
      <w:color w:val="000000"/>
      <w:kern w:val="32"/>
      <w:sz w:val="24"/>
      <w:szCs w:val="24"/>
      <w:lang w:val="vi-VN"/>
    </w:rPr>
  </w:style>
  <w:style w:type="paragraph" w:customStyle="1" w:styleId="Chuthich">
    <w:name w:val="Chu thich"/>
    <w:basedOn w:val="Normal"/>
    <w:qFormat/>
    <w:rsid w:val="00980743"/>
    <w:pPr>
      <w:spacing w:line="312" w:lineRule="auto"/>
    </w:pPr>
    <w:rPr>
      <w:sz w:val="20"/>
    </w:rPr>
  </w:style>
  <w:style w:type="character" w:customStyle="1" w:styleId="cssisbd1">
    <w:name w:val="cssisbd1"/>
    <w:basedOn w:val="DefaultParagraphFont"/>
    <w:rsid w:val="00317A74"/>
    <w:rPr>
      <w:rFonts w:cs="Times New Roman"/>
      <w:sz w:val="27"/>
      <w:szCs w:val="27"/>
    </w:rPr>
  </w:style>
  <w:style w:type="character" w:customStyle="1" w:styleId="UnresolvedMention1">
    <w:name w:val="Unresolved Mention1"/>
    <w:basedOn w:val="DefaultParagraphFont"/>
    <w:uiPriority w:val="99"/>
    <w:semiHidden/>
    <w:unhideWhenUsed/>
    <w:rsid w:val="001B67FD"/>
    <w:rPr>
      <w:color w:val="605E5C"/>
      <w:shd w:val="clear" w:color="auto" w:fill="E1DFDD"/>
    </w:rPr>
  </w:style>
  <w:style w:type="numbering" w:customStyle="1" w:styleId="Style7">
    <w:name w:val="Style7"/>
    <w:uiPriority w:val="99"/>
    <w:rsid w:val="00DC684E"/>
    <w:pPr>
      <w:numPr>
        <w:numId w:val="30"/>
      </w:numPr>
    </w:pPr>
  </w:style>
  <w:style w:type="numbering" w:customStyle="1" w:styleId="Style8">
    <w:name w:val="Style8"/>
    <w:uiPriority w:val="99"/>
    <w:rsid w:val="00E407FE"/>
    <w:pPr>
      <w:numPr>
        <w:numId w:val="33"/>
      </w:numPr>
    </w:pPr>
  </w:style>
  <w:style w:type="character" w:customStyle="1" w:styleId="apple-converted-space">
    <w:name w:val="apple-converted-space"/>
    <w:basedOn w:val="DefaultParagraphFont"/>
    <w:rsid w:val="005B728D"/>
  </w:style>
  <w:style w:type="character" w:customStyle="1" w:styleId="fontstyle01">
    <w:name w:val="fontstyle01"/>
    <w:basedOn w:val="DefaultParagraphFont"/>
    <w:rsid w:val="0072554C"/>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2050172">
      <w:bodyDiv w:val="1"/>
      <w:marLeft w:val="0"/>
      <w:marRight w:val="0"/>
      <w:marTop w:val="0"/>
      <w:marBottom w:val="0"/>
      <w:divBdr>
        <w:top w:val="none" w:sz="0" w:space="0" w:color="auto"/>
        <w:left w:val="none" w:sz="0" w:space="0" w:color="auto"/>
        <w:bottom w:val="none" w:sz="0" w:space="0" w:color="auto"/>
        <w:right w:val="none" w:sz="0" w:space="0" w:color="auto"/>
      </w:divBdr>
    </w:div>
    <w:div w:id="40177195">
      <w:bodyDiv w:val="1"/>
      <w:marLeft w:val="0"/>
      <w:marRight w:val="0"/>
      <w:marTop w:val="0"/>
      <w:marBottom w:val="0"/>
      <w:divBdr>
        <w:top w:val="none" w:sz="0" w:space="0" w:color="auto"/>
        <w:left w:val="none" w:sz="0" w:space="0" w:color="auto"/>
        <w:bottom w:val="none" w:sz="0" w:space="0" w:color="auto"/>
        <w:right w:val="none" w:sz="0" w:space="0" w:color="auto"/>
      </w:divBdr>
    </w:div>
    <w:div w:id="43599544">
      <w:bodyDiv w:val="1"/>
      <w:marLeft w:val="0"/>
      <w:marRight w:val="0"/>
      <w:marTop w:val="0"/>
      <w:marBottom w:val="0"/>
      <w:divBdr>
        <w:top w:val="none" w:sz="0" w:space="0" w:color="auto"/>
        <w:left w:val="none" w:sz="0" w:space="0" w:color="auto"/>
        <w:bottom w:val="none" w:sz="0" w:space="0" w:color="auto"/>
        <w:right w:val="none" w:sz="0" w:space="0" w:color="auto"/>
      </w:divBdr>
      <w:divsChild>
        <w:div w:id="404451883">
          <w:marLeft w:val="0"/>
          <w:marRight w:val="0"/>
          <w:marTop w:val="0"/>
          <w:marBottom w:val="0"/>
          <w:divBdr>
            <w:top w:val="none" w:sz="0" w:space="0" w:color="auto"/>
            <w:left w:val="none" w:sz="0" w:space="0" w:color="auto"/>
            <w:bottom w:val="none" w:sz="0" w:space="0" w:color="auto"/>
            <w:right w:val="none" w:sz="0" w:space="0" w:color="auto"/>
          </w:divBdr>
          <w:divsChild>
            <w:div w:id="1762409653">
              <w:marLeft w:val="0"/>
              <w:marRight w:val="0"/>
              <w:marTop w:val="0"/>
              <w:marBottom w:val="0"/>
              <w:divBdr>
                <w:top w:val="none" w:sz="0" w:space="0" w:color="auto"/>
                <w:left w:val="none" w:sz="0" w:space="0" w:color="auto"/>
                <w:bottom w:val="none" w:sz="0" w:space="0" w:color="auto"/>
                <w:right w:val="none" w:sz="0" w:space="0" w:color="auto"/>
              </w:divBdr>
              <w:divsChild>
                <w:div w:id="13720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2789">
      <w:bodyDiv w:val="1"/>
      <w:marLeft w:val="0"/>
      <w:marRight w:val="0"/>
      <w:marTop w:val="0"/>
      <w:marBottom w:val="0"/>
      <w:divBdr>
        <w:top w:val="none" w:sz="0" w:space="0" w:color="auto"/>
        <w:left w:val="none" w:sz="0" w:space="0" w:color="auto"/>
        <w:bottom w:val="none" w:sz="0" w:space="0" w:color="auto"/>
        <w:right w:val="none" w:sz="0" w:space="0" w:color="auto"/>
      </w:divBdr>
      <w:divsChild>
        <w:div w:id="2056735793">
          <w:marLeft w:val="0"/>
          <w:marRight w:val="0"/>
          <w:marTop w:val="0"/>
          <w:marBottom w:val="0"/>
          <w:divBdr>
            <w:top w:val="none" w:sz="0" w:space="0" w:color="auto"/>
            <w:left w:val="none" w:sz="0" w:space="0" w:color="auto"/>
            <w:bottom w:val="none" w:sz="0" w:space="0" w:color="auto"/>
            <w:right w:val="none" w:sz="0" w:space="0" w:color="auto"/>
          </w:divBdr>
          <w:divsChild>
            <w:div w:id="130559479">
              <w:marLeft w:val="0"/>
              <w:marRight w:val="0"/>
              <w:marTop w:val="0"/>
              <w:marBottom w:val="0"/>
              <w:divBdr>
                <w:top w:val="none" w:sz="0" w:space="0" w:color="auto"/>
                <w:left w:val="none" w:sz="0" w:space="0" w:color="auto"/>
                <w:bottom w:val="none" w:sz="0" w:space="0" w:color="auto"/>
                <w:right w:val="none" w:sz="0" w:space="0" w:color="auto"/>
              </w:divBdr>
              <w:divsChild>
                <w:div w:id="1012993545">
                  <w:marLeft w:val="0"/>
                  <w:marRight w:val="0"/>
                  <w:marTop w:val="0"/>
                  <w:marBottom w:val="0"/>
                  <w:divBdr>
                    <w:top w:val="none" w:sz="0" w:space="0" w:color="auto"/>
                    <w:left w:val="none" w:sz="0" w:space="0" w:color="auto"/>
                    <w:bottom w:val="none" w:sz="0" w:space="0" w:color="auto"/>
                    <w:right w:val="none" w:sz="0" w:space="0" w:color="auto"/>
                  </w:divBdr>
                  <w:divsChild>
                    <w:div w:id="1789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0670">
      <w:bodyDiv w:val="1"/>
      <w:marLeft w:val="0"/>
      <w:marRight w:val="0"/>
      <w:marTop w:val="0"/>
      <w:marBottom w:val="0"/>
      <w:divBdr>
        <w:top w:val="none" w:sz="0" w:space="0" w:color="auto"/>
        <w:left w:val="none" w:sz="0" w:space="0" w:color="auto"/>
        <w:bottom w:val="none" w:sz="0" w:space="0" w:color="auto"/>
        <w:right w:val="none" w:sz="0" w:space="0" w:color="auto"/>
      </w:divBdr>
      <w:divsChild>
        <w:div w:id="661085074">
          <w:marLeft w:val="0"/>
          <w:marRight w:val="0"/>
          <w:marTop w:val="0"/>
          <w:marBottom w:val="0"/>
          <w:divBdr>
            <w:top w:val="none" w:sz="0" w:space="0" w:color="auto"/>
            <w:left w:val="none" w:sz="0" w:space="0" w:color="auto"/>
            <w:bottom w:val="none" w:sz="0" w:space="0" w:color="auto"/>
            <w:right w:val="none" w:sz="0" w:space="0" w:color="auto"/>
          </w:divBdr>
          <w:divsChild>
            <w:div w:id="1166870102">
              <w:marLeft w:val="0"/>
              <w:marRight w:val="0"/>
              <w:marTop w:val="0"/>
              <w:marBottom w:val="0"/>
              <w:divBdr>
                <w:top w:val="none" w:sz="0" w:space="0" w:color="auto"/>
                <w:left w:val="none" w:sz="0" w:space="0" w:color="auto"/>
                <w:bottom w:val="none" w:sz="0" w:space="0" w:color="auto"/>
                <w:right w:val="none" w:sz="0" w:space="0" w:color="auto"/>
              </w:divBdr>
              <w:divsChild>
                <w:div w:id="10429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525">
      <w:bodyDiv w:val="1"/>
      <w:marLeft w:val="0"/>
      <w:marRight w:val="0"/>
      <w:marTop w:val="0"/>
      <w:marBottom w:val="0"/>
      <w:divBdr>
        <w:top w:val="none" w:sz="0" w:space="0" w:color="auto"/>
        <w:left w:val="none" w:sz="0" w:space="0" w:color="auto"/>
        <w:bottom w:val="none" w:sz="0" w:space="0" w:color="auto"/>
        <w:right w:val="none" w:sz="0" w:space="0" w:color="auto"/>
      </w:divBdr>
    </w:div>
    <w:div w:id="214312740">
      <w:bodyDiv w:val="1"/>
      <w:marLeft w:val="0"/>
      <w:marRight w:val="0"/>
      <w:marTop w:val="0"/>
      <w:marBottom w:val="0"/>
      <w:divBdr>
        <w:top w:val="none" w:sz="0" w:space="0" w:color="auto"/>
        <w:left w:val="none" w:sz="0" w:space="0" w:color="auto"/>
        <w:bottom w:val="none" w:sz="0" w:space="0" w:color="auto"/>
        <w:right w:val="none" w:sz="0" w:space="0" w:color="auto"/>
      </w:divBdr>
      <w:divsChild>
        <w:div w:id="1539704529">
          <w:marLeft w:val="0"/>
          <w:marRight w:val="0"/>
          <w:marTop w:val="0"/>
          <w:marBottom w:val="0"/>
          <w:divBdr>
            <w:top w:val="none" w:sz="0" w:space="0" w:color="auto"/>
            <w:left w:val="none" w:sz="0" w:space="0" w:color="auto"/>
            <w:bottom w:val="none" w:sz="0" w:space="0" w:color="auto"/>
            <w:right w:val="none" w:sz="0" w:space="0" w:color="auto"/>
          </w:divBdr>
          <w:divsChild>
            <w:div w:id="407073078">
              <w:marLeft w:val="0"/>
              <w:marRight w:val="0"/>
              <w:marTop w:val="0"/>
              <w:marBottom w:val="0"/>
              <w:divBdr>
                <w:top w:val="none" w:sz="0" w:space="0" w:color="auto"/>
                <w:left w:val="none" w:sz="0" w:space="0" w:color="auto"/>
                <w:bottom w:val="none" w:sz="0" w:space="0" w:color="auto"/>
                <w:right w:val="none" w:sz="0" w:space="0" w:color="auto"/>
              </w:divBdr>
              <w:divsChild>
                <w:div w:id="806628979">
                  <w:marLeft w:val="0"/>
                  <w:marRight w:val="0"/>
                  <w:marTop w:val="0"/>
                  <w:marBottom w:val="0"/>
                  <w:divBdr>
                    <w:top w:val="none" w:sz="0" w:space="0" w:color="auto"/>
                    <w:left w:val="none" w:sz="0" w:space="0" w:color="auto"/>
                    <w:bottom w:val="none" w:sz="0" w:space="0" w:color="auto"/>
                    <w:right w:val="none" w:sz="0" w:space="0" w:color="auto"/>
                  </w:divBdr>
                  <w:divsChild>
                    <w:div w:id="3655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6463">
      <w:bodyDiv w:val="1"/>
      <w:marLeft w:val="0"/>
      <w:marRight w:val="0"/>
      <w:marTop w:val="0"/>
      <w:marBottom w:val="0"/>
      <w:divBdr>
        <w:top w:val="none" w:sz="0" w:space="0" w:color="auto"/>
        <w:left w:val="none" w:sz="0" w:space="0" w:color="auto"/>
        <w:bottom w:val="none" w:sz="0" w:space="0" w:color="auto"/>
        <w:right w:val="none" w:sz="0" w:space="0" w:color="auto"/>
      </w:divBdr>
      <w:divsChild>
        <w:div w:id="174618469">
          <w:marLeft w:val="0"/>
          <w:marRight w:val="0"/>
          <w:marTop w:val="0"/>
          <w:marBottom w:val="0"/>
          <w:divBdr>
            <w:top w:val="none" w:sz="0" w:space="0" w:color="auto"/>
            <w:left w:val="none" w:sz="0" w:space="0" w:color="auto"/>
            <w:bottom w:val="none" w:sz="0" w:space="0" w:color="auto"/>
            <w:right w:val="none" w:sz="0" w:space="0" w:color="auto"/>
          </w:divBdr>
          <w:divsChild>
            <w:div w:id="770930496">
              <w:marLeft w:val="0"/>
              <w:marRight w:val="0"/>
              <w:marTop w:val="0"/>
              <w:marBottom w:val="0"/>
              <w:divBdr>
                <w:top w:val="none" w:sz="0" w:space="0" w:color="auto"/>
                <w:left w:val="none" w:sz="0" w:space="0" w:color="auto"/>
                <w:bottom w:val="none" w:sz="0" w:space="0" w:color="auto"/>
                <w:right w:val="none" w:sz="0" w:space="0" w:color="auto"/>
              </w:divBdr>
              <w:divsChild>
                <w:div w:id="128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5769">
      <w:bodyDiv w:val="1"/>
      <w:marLeft w:val="0"/>
      <w:marRight w:val="0"/>
      <w:marTop w:val="0"/>
      <w:marBottom w:val="0"/>
      <w:divBdr>
        <w:top w:val="none" w:sz="0" w:space="0" w:color="auto"/>
        <w:left w:val="none" w:sz="0" w:space="0" w:color="auto"/>
        <w:bottom w:val="none" w:sz="0" w:space="0" w:color="auto"/>
        <w:right w:val="none" w:sz="0" w:space="0" w:color="auto"/>
      </w:divBdr>
    </w:div>
    <w:div w:id="402341243">
      <w:bodyDiv w:val="1"/>
      <w:marLeft w:val="0"/>
      <w:marRight w:val="0"/>
      <w:marTop w:val="0"/>
      <w:marBottom w:val="0"/>
      <w:divBdr>
        <w:top w:val="none" w:sz="0" w:space="0" w:color="auto"/>
        <w:left w:val="none" w:sz="0" w:space="0" w:color="auto"/>
        <w:bottom w:val="none" w:sz="0" w:space="0" w:color="auto"/>
        <w:right w:val="none" w:sz="0" w:space="0" w:color="auto"/>
      </w:divBdr>
      <w:divsChild>
        <w:div w:id="806968811">
          <w:marLeft w:val="0"/>
          <w:marRight w:val="0"/>
          <w:marTop w:val="0"/>
          <w:marBottom w:val="0"/>
          <w:divBdr>
            <w:top w:val="none" w:sz="0" w:space="0" w:color="auto"/>
            <w:left w:val="none" w:sz="0" w:space="0" w:color="auto"/>
            <w:bottom w:val="none" w:sz="0" w:space="0" w:color="auto"/>
            <w:right w:val="none" w:sz="0" w:space="0" w:color="auto"/>
          </w:divBdr>
          <w:divsChild>
            <w:div w:id="434445619">
              <w:marLeft w:val="0"/>
              <w:marRight w:val="0"/>
              <w:marTop w:val="0"/>
              <w:marBottom w:val="0"/>
              <w:divBdr>
                <w:top w:val="none" w:sz="0" w:space="0" w:color="auto"/>
                <w:left w:val="none" w:sz="0" w:space="0" w:color="auto"/>
                <w:bottom w:val="none" w:sz="0" w:space="0" w:color="auto"/>
                <w:right w:val="none" w:sz="0" w:space="0" w:color="auto"/>
              </w:divBdr>
              <w:divsChild>
                <w:div w:id="15075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669867">
      <w:bodyDiv w:val="1"/>
      <w:marLeft w:val="0"/>
      <w:marRight w:val="0"/>
      <w:marTop w:val="0"/>
      <w:marBottom w:val="0"/>
      <w:divBdr>
        <w:top w:val="none" w:sz="0" w:space="0" w:color="auto"/>
        <w:left w:val="none" w:sz="0" w:space="0" w:color="auto"/>
        <w:bottom w:val="none" w:sz="0" w:space="0" w:color="auto"/>
        <w:right w:val="none" w:sz="0" w:space="0" w:color="auto"/>
      </w:divBdr>
      <w:divsChild>
        <w:div w:id="1618946362">
          <w:marLeft w:val="0"/>
          <w:marRight w:val="0"/>
          <w:marTop w:val="0"/>
          <w:marBottom w:val="0"/>
          <w:divBdr>
            <w:top w:val="none" w:sz="0" w:space="0" w:color="auto"/>
            <w:left w:val="none" w:sz="0" w:space="0" w:color="auto"/>
            <w:bottom w:val="none" w:sz="0" w:space="0" w:color="auto"/>
            <w:right w:val="none" w:sz="0" w:space="0" w:color="auto"/>
          </w:divBdr>
          <w:divsChild>
            <w:div w:id="1370107956">
              <w:marLeft w:val="0"/>
              <w:marRight w:val="0"/>
              <w:marTop w:val="0"/>
              <w:marBottom w:val="0"/>
              <w:divBdr>
                <w:top w:val="none" w:sz="0" w:space="0" w:color="auto"/>
                <w:left w:val="none" w:sz="0" w:space="0" w:color="auto"/>
                <w:bottom w:val="none" w:sz="0" w:space="0" w:color="auto"/>
                <w:right w:val="none" w:sz="0" w:space="0" w:color="auto"/>
              </w:divBdr>
              <w:divsChild>
                <w:div w:id="670790773">
                  <w:marLeft w:val="0"/>
                  <w:marRight w:val="0"/>
                  <w:marTop w:val="0"/>
                  <w:marBottom w:val="0"/>
                  <w:divBdr>
                    <w:top w:val="none" w:sz="0" w:space="0" w:color="auto"/>
                    <w:left w:val="none" w:sz="0" w:space="0" w:color="auto"/>
                    <w:bottom w:val="none" w:sz="0" w:space="0" w:color="auto"/>
                    <w:right w:val="none" w:sz="0" w:space="0" w:color="auto"/>
                  </w:divBdr>
                  <w:divsChild>
                    <w:div w:id="10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02185">
      <w:bodyDiv w:val="1"/>
      <w:marLeft w:val="0"/>
      <w:marRight w:val="0"/>
      <w:marTop w:val="0"/>
      <w:marBottom w:val="0"/>
      <w:divBdr>
        <w:top w:val="none" w:sz="0" w:space="0" w:color="auto"/>
        <w:left w:val="none" w:sz="0" w:space="0" w:color="auto"/>
        <w:bottom w:val="none" w:sz="0" w:space="0" w:color="auto"/>
        <w:right w:val="none" w:sz="0" w:space="0" w:color="auto"/>
      </w:divBdr>
      <w:divsChild>
        <w:div w:id="1222903095">
          <w:marLeft w:val="0"/>
          <w:marRight w:val="0"/>
          <w:marTop w:val="0"/>
          <w:marBottom w:val="0"/>
          <w:divBdr>
            <w:top w:val="none" w:sz="0" w:space="0" w:color="auto"/>
            <w:left w:val="none" w:sz="0" w:space="0" w:color="auto"/>
            <w:bottom w:val="none" w:sz="0" w:space="0" w:color="auto"/>
            <w:right w:val="none" w:sz="0" w:space="0" w:color="auto"/>
          </w:divBdr>
          <w:divsChild>
            <w:div w:id="194659611">
              <w:marLeft w:val="0"/>
              <w:marRight w:val="0"/>
              <w:marTop w:val="0"/>
              <w:marBottom w:val="0"/>
              <w:divBdr>
                <w:top w:val="none" w:sz="0" w:space="0" w:color="auto"/>
                <w:left w:val="none" w:sz="0" w:space="0" w:color="auto"/>
                <w:bottom w:val="none" w:sz="0" w:space="0" w:color="auto"/>
                <w:right w:val="none" w:sz="0" w:space="0" w:color="auto"/>
              </w:divBdr>
              <w:divsChild>
                <w:div w:id="12415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9047">
      <w:bodyDiv w:val="1"/>
      <w:marLeft w:val="0"/>
      <w:marRight w:val="0"/>
      <w:marTop w:val="0"/>
      <w:marBottom w:val="0"/>
      <w:divBdr>
        <w:top w:val="none" w:sz="0" w:space="0" w:color="auto"/>
        <w:left w:val="none" w:sz="0" w:space="0" w:color="auto"/>
        <w:bottom w:val="none" w:sz="0" w:space="0" w:color="auto"/>
        <w:right w:val="none" w:sz="0" w:space="0" w:color="auto"/>
      </w:divBdr>
      <w:divsChild>
        <w:div w:id="478306198">
          <w:marLeft w:val="0"/>
          <w:marRight w:val="0"/>
          <w:marTop w:val="0"/>
          <w:marBottom w:val="0"/>
          <w:divBdr>
            <w:top w:val="none" w:sz="0" w:space="0" w:color="auto"/>
            <w:left w:val="none" w:sz="0" w:space="0" w:color="auto"/>
            <w:bottom w:val="none" w:sz="0" w:space="0" w:color="auto"/>
            <w:right w:val="none" w:sz="0" w:space="0" w:color="auto"/>
          </w:divBdr>
          <w:divsChild>
            <w:div w:id="298923129">
              <w:marLeft w:val="0"/>
              <w:marRight w:val="0"/>
              <w:marTop w:val="0"/>
              <w:marBottom w:val="0"/>
              <w:divBdr>
                <w:top w:val="none" w:sz="0" w:space="0" w:color="auto"/>
                <w:left w:val="none" w:sz="0" w:space="0" w:color="auto"/>
                <w:bottom w:val="none" w:sz="0" w:space="0" w:color="auto"/>
                <w:right w:val="none" w:sz="0" w:space="0" w:color="auto"/>
              </w:divBdr>
              <w:divsChild>
                <w:div w:id="95758653">
                  <w:marLeft w:val="0"/>
                  <w:marRight w:val="0"/>
                  <w:marTop w:val="0"/>
                  <w:marBottom w:val="0"/>
                  <w:divBdr>
                    <w:top w:val="none" w:sz="0" w:space="0" w:color="auto"/>
                    <w:left w:val="none" w:sz="0" w:space="0" w:color="auto"/>
                    <w:bottom w:val="none" w:sz="0" w:space="0" w:color="auto"/>
                    <w:right w:val="none" w:sz="0" w:space="0" w:color="auto"/>
                  </w:divBdr>
                  <w:divsChild>
                    <w:div w:id="12621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70826">
      <w:bodyDiv w:val="1"/>
      <w:marLeft w:val="0"/>
      <w:marRight w:val="0"/>
      <w:marTop w:val="0"/>
      <w:marBottom w:val="0"/>
      <w:divBdr>
        <w:top w:val="none" w:sz="0" w:space="0" w:color="auto"/>
        <w:left w:val="none" w:sz="0" w:space="0" w:color="auto"/>
        <w:bottom w:val="none" w:sz="0" w:space="0" w:color="auto"/>
        <w:right w:val="none" w:sz="0" w:space="0" w:color="auto"/>
      </w:divBdr>
      <w:divsChild>
        <w:div w:id="1761220667">
          <w:marLeft w:val="0"/>
          <w:marRight w:val="0"/>
          <w:marTop w:val="0"/>
          <w:marBottom w:val="0"/>
          <w:divBdr>
            <w:top w:val="none" w:sz="0" w:space="0" w:color="auto"/>
            <w:left w:val="none" w:sz="0" w:space="0" w:color="auto"/>
            <w:bottom w:val="none" w:sz="0" w:space="0" w:color="auto"/>
            <w:right w:val="none" w:sz="0" w:space="0" w:color="auto"/>
          </w:divBdr>
          <w:divsChild>
            <w:div w:id="898328005">
              <w:marLeft w:val="0"/>
              <w:marRight w:val="0"/>
              <w:marTop w:val="0"/>
              <w:marBottom w:val="0"/>
              <w:divBdr>
                <w:top w:val="none" w:sz="0" w:space="0" w:color="auto"/>
                <w:left w:val="none" w:sz="0" w:space="0" w:color="auto"/>
                <w:bottom w:val="none" w:sz="0" w:space="0" w:color="auto"/>
                <w:right w:val="none" w:sz="0" w:space="0" w:color="auto"/>
              </w:divBdr>
              <w:divsChild>
                <w:div w:id="1286037225">
                  <w:marLeft w:val="0"/>
                  <w:marRight w:val="0"/>
                  <w:marTop w:val="0"/>
                  <w:marBottom w:val="0"/>
                  <w:divBdr>
                    <w:top w:val="none" w:sz="0" w:space="0" w:color="auto"/>
                    <w:left w:val="none" w:sz="0" w:space="0" w:color="auto"/>
                    <w:bottom w:val="none" w:sz="0" w:space="0" w:color="auto"/>
                    <w:right w:val="none" w:sz="0" w:space="0" w:color="auto"/>
                  </w:divBdr>
                  <w:divsChild>
                    <w:div w:id="12593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4729">
      <w:bodyDiv w:val="1"/>
      <w:marLeft w:val="0"/>
      <w:marRight w:val="0"/>
      <w:marTop w:val="0"/>
      <w:marBottom w:val="0"/>
      <w:divBdr>
        <w:top w:val="none" w:sz="0" w:space="0" w:color="auto"/>
        <w:left w:val="none" w:sz="0" w:space="0" w:color="auto"/>
        <w:bottom w:val="none" w:sz="0" w:space="0" w:color="auto"/>
        <w:right w:val="none" w:sz="0" w:space="0" w:color="auto"/>
      </w:divBdr>
    </w:div>
    <w:div w:id="629167239">
      <w:bodyDiv w:val="1"/>
      <w:marLeft w:val="0"/>
      <w:marRight w:val="0"/>
      <w:marTop w:val="0"/>
      <w:marBottom w:val="0"/>
      <w:divBdr>
        <w:top w:val="none" w:sz="0" w:space="0" w:color="auto"/>
        <w:left w:val="none" w:sz="0" w:space="0" w:color="auto"/>
        <w:bottom w:val="none" w:sz="0" w:space="0" w:color="auto"/>
        <w:right w:val="none" w:sz="0" w:space="0" w:color="auto"/>
      </w:divBdr>
      <w:divsChild>
        <w:div w:id="386926353">
          <w:marLeft w:val="0"/>
          <w:marRight w:val="0"/>
          <w:marTop w:val="0"/>
          <w:marBottom w:val="0"/>
          <w:divBdr>
            <w:top w:val="none" w:sz="0" w:space="0" w:color="auto"/>
            <w:left w:val="none" w:sz="0" w:space="0" w:color="auto"/>
            <w:bottom w:val="none" w:sz="0" w:space="0" w:color="auto"/>
            <w:right w:val="none" w:sz="0" w:space="0" w:color="auto"/>
          </w:divBdr>
          <w:divsChild>
            <w:div w:id="923031468">
              <w:marLeft w:val="0"/>
              <w:marRight w:val="0"/>
              <w:marTop w:val="0"/>
              <w:marBottom w:val="0"/>
              <w:divBdr>
                <w:top w:val="none" w:sz="0" w:space="0" w:color="auto"/>
                <w:left w:val="none" w:sz="0" w:space="0" w:color="auto"/>
                <w:bottom w:val="none" w:sz="0" w:space="0" w:color="auto"/>
                <w:right w:val="none" w:sz="0" w:space="0" w:color="auto"/>
              </w:divBdr>
              <w:divsChild>
                <w:div w:id="1773090748">
                  <w:marLeft w:val="0"/>
                  <w:marRight w:val="0"/>
                  <w:marTop w:val="0"/>
                  <w:marBottom w:val="0"/>
                  <w:divBdr>
                    <w:top w:val="none" w:sz="0" w:space="0" w:color="auto"/>
                    <w:left w:val="none" w:sz="0" w:space="0" w:color="auto"/>
                    <w:bottom w:val="none" w:sz="0" w:space="0" w:color="auto"/>
                    <w:right w:val="none" w:sz="0" w:space="0" w:color="auto"/>
                  </w:divBdr>
                </w:div>
              </w:divsChild>
            </w:div>
            <w:div w:id="321351051">
              <w:marLeft w:val="0"/>
              <w:marRight w:val="0"/>
              <w:marTop w:val="0"/>
              <w:marBottom w:val="0"/>
              <w:divBdr>
                <w:top w:val="none" w:sz="0" w:space="0" w:color="auto"/>
                <w:left w:val="none" w:sz="0" w:space="0" w:color="auto"/>
                <w:bottom w:val="none" w:sz="0" w:space="0" w:color="auto"/>
                <w:right w:val="none" w:sz="0" w:space="0" w:color="auto"/>
              </w:divBdr>
              <w:divsChild>
                <w:div w:id="1956135454">
                  <w:marLeft w:val="0"/>
                  <w:marRight w:val="0"/>
                  <w:marTop w:val="0"/>
                  <w:marBottom w:val="0"/>
                  <w:divBdr>
                    <w:top w:val="none" w:sz="0" w:space="0" w:color="auto"/>
                    <w:left w:val="none" w:sz="0" w:space="0" w:color="auto"/>
                    <w:bottom w:val="none" w:sz="0" w:space="0" w:color="auto"/>
                    <w:right w:val="none" w:sz="0" w:space="0" w:color="auto"/>
                  </w:divBdr>
                </w:div>
                <w:div w:id="652411421">
                  <w:marLeft w:val="0"/>
                  <w:marRight w:val="0"/>
                  <w:marTop w:val="0"/>
                  <w:marBottom w:val="0"/>
                  <w:divBdr>
                    <w:top w:val="none" w:sz="0" w:space="0" w:color="auto"/>
                    <w:left w:val="none" w:sz="0" w:space="0" w:color="auto"/>
                    <w:bottom w:val="none" w:sz="0" w:space="0" w:color="auto"/>
                    <w:right w:val="none" w:sz="0" w:space="0" w:color="auto"/>
                  </w:divBdr>
                </w:div>
              </w:divsChild>
            </w:div>
            <w:div w:id="1500735362">
              <w:marLeft w:val="0"/>
              <w:marRight w:val="0"/>
              <w:marTop w:val="0"/>
              <w:marBottom w:val="0"/>
              <w:divBdr>
                <w:top w:val="none" w:sz="0" w:space="0" w:color="auto"/>
                <w:left w:val="none" w:sz="0" w:space="0" w:color="auto"/>
                <w:bottom w:val="none" w:sz="0" w:space="0" w:color="auto"/>
                <w:right w:val="none" w:sz="0" w:space="0" w:color="auto"/>
              </w:divBdr>
              <w:divsChild>
                <w:div w:id="4997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29725">
      <w:bodyDiv w:val="1"/>
      <w:marLeft w:val="0"/>
      <w:marRight w:val="0"/>
      <w:marTop w:val="0"/>
      <w:marBottom w:val="0"/>
      <w:divBdr>
        <w:top w:val="none" w:sz="0" w:space="0" w:color="auto"/>
        <w:left w:val="none" w:sz="0" w:space="0" w:color="auto"/>
        <w:bottom w:val="none" w:sz="0" w:space="0" w:color="auto"/>
        <w:right w:val="none" w:sz="0" w:space="0" w:color="auto"/>
      </w:divBdr>
      <w:divsChild>
        <w:div w:id="1428230700">
          <w:marLeft w:val="0"/>
          <w:marRight w:val="0"/>
          <w:marTop w:val="0"/>
          <w:marBottom w:val="0"/>
          <w:divBdr>
            <w:top w:val="none" w:sz="0" w:space="0" w:color="auto"/>
            <w:left w:val="none" w:sz="0" w:space="0" w:color="auto"/>
            <w:bottom w:val="none" w:sz="0" w:space="0" w:color="auto"/>
            <w:right w:val="none" w:sz="0" w:space="0" w:color="auto"/>
          </w:divBdr>
          <w:divsChild>
            <w:div w:id="792602289">
              <w:marLeft w:val="0"/>
              <w:marRight w:val="0"/>
              <w:marTop w:val="0"/>
              <w:marBottom w:val="0"/>
              <w:divBdr>
                <w:top w:val="none" w:sz="0" w:space="0" w:color="auto"/>
                <w:left w:val="none" w:sz="0" w:space="0" w:color="auto"/>
                <w:bottom w:val="none" w:sz="0" w:space="0" w:color="auto"/>
                <w:right w:val="none" w:sz="0" w:space="0" w:color="auto"/>
              </w:divBdr>
              <w:divsChild>
                <w:div w:id="1744329862">
                  <w:marLeft w:val="0"/>
                  <w:marRight w:val="0"/>
                  <w:marTop w:val="0"/>
                  <w:marBottom w:val="0"/>
                  <w:divBdr>
                    <w:top w:val="none" w:sz="0" w:space="0" w:color="auto"/>
                    <w:left w:val="none" w:sz="0" w:space="0" w:color="auto"/>
                    <w:bottom w:val="none" w:sz="0" w:space="0" w:color="auto"/>
                    <w:right w:val="none" w:sz="0" w:space="0" w:color="auto"/>
                  </w:divBdr>
                  <w:divsChild>
                    <w:div w:id="16745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06686">
      <w:bodyDiv w:val="1"/>
      <w:marLeft w:val="0"/>
      <w:marRight w:val="0"/>
      <w:marTop w:val="0"/>
      <w:marBottom w:val="0"/>
      <w:divBdr>
        <w:top w:val="none" w:sz="0" w:space="0" w:color="auto"/>
        <w:left w:val="none" w:sz="0" w:space="0" w:color="auto"/>
        <w:bottom w:val="none" w:sz="0" w:space="0" w:color="auto"/>
        <w:right w:val="none" w:sz="0" w:space="0" w:color="auto"/>
      </w:divBdr>
    </w:div>
    <w:div w:id="694386469">
      <w:bodyDiv w:val="1"/>
      <w:marLeft w:val="0"/>
      <w:marRight w:val="0"/>
      <w:marTop w:val="0"/>
      <w:marBottom w:val="0"/>
      <w:divBdr>
        <w:top w:val="none" w:sz="0" w:space="0" w:color="auto"/>
        <w:left w:val="none" w:sz="0" w:space="0" w:color="auto"/>
        <w:bottom w:val="none" w:sz="0" w:space="0" w:color="auto"/>
        <w:right w:val="none" w:sz="0" w:space="0" w:color="auto"/>
      </w:divBdr>
      <w:divsChild>
        <w:div w:id="1391880647">
          <w:marLeft w:val="0"/>
          <w:marRight w:val="0"/>
          <w:marTop w:val="0"/>
          <w:marBottom w:val="0"/>
          <w:divBdr>
            <w:top w:val="none" w:sz="0" w:space="0" w:color="auto"/>
            <w:left w:val="none" w:sz="0" w:space="0" w:color="auto"/>
            <w:bottom w:val="none" w:sz="0" w:space="0" w:color="auto"/>
            <w:right w:val="none" w:sz="0" w:space="0" w:color="auto"/>
          </w:divBdr>
          <w:divsChild>
            <w:div w:id="1542934792">
              <w:marLeft w:val="0"/>
              <w:marRight w:val="0"/>
              <w:marTop w:val="0"/>
              <w:marBottom w:val="0"/>
              <w:divBdr>
                <w:top w:val="none" w:sz="0" w:space="0" w:color="auto"/>
                <w:left w:val="none" w:sz="0" w:space="0" w:color="auto"/>
                <w:bottom w:val="none" w:sz="0" w:space="0" w:color="auto"/>
                <w:right w:val="none" w:sz="0" w:space="0" w:color="auto"/>
              </w:divBdr>
              <w:divsChild>
                <w:div w:id="20146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41854">
      <w:bodyDiv w:val="1"/>
      <w:marLeft w:val="0"/>
      <w:marRight w:val="0"/>
      <w:marTop w:val="0"/>
      <w:marBottom w:val="0"/>
      <w:divBdr>
        <w:top w:val="none" w:sz="0" w:space="0" w:color="auto"/>
        <w:left w:val="none" w:sz="0" w:space="0" w:color="auto"/>
        <w:bottom w:val="none" w:sz="0" w:space="0" w:color="auto"/>
        <w:right w:val="none" w:sz="0" w:space="0" w:color="auto"/>
      </w:divBdr>
      <w:divsChild>
        <w:div w:id="1190609038">
          <w:marLeft w:val="0"/>
          <w:marRight w:val="0"/>
          <w:marTop w:val="0"/>
          <w:marBottom w:val="0"/>
          <w:divBdr>
            <w:top w:val="none" w:sz="0" w:space="0" w:color="auto"/>
            <w:left w:val="none" w:sz="0" w:space="0" w:color="auto"/>
            <w:bottom w:val="none" w:sz="0" w:space="0" w:color="auto"/>
            <w:right w:val="none" w:sz="0" w:space="0" w:color="auto"/>
          </w:divBdr>
          <w:divsChild>
            <w:div w:id="426508697">
              <w:marLeft w:val="0"/>
              <w:marRight w:val="0"/>
              <w:marTop w:val="0"/>
              <w:marBottom w:val="0"/>
              <w:divBdr>
                <w:top w:val="none" w:sz="0" w:space="0" w:color="auto"/>
                <w:left w:val="none" w:sz="0" w:space="0" w:color="auto"/>
                <w:bottom w:val="none" w:sz="0" w:space="0" w:color="auto"/>
                <w:right w:val="none" w:sz="0" w:space="0" w:color="auto"/>
              </w:divBdr>
              <w:divsChild>
                <w:div w:id="2173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21591">
      <w:bodyDiv w:val="1"/>
      <w:marLeft w:val="0"/>
      <w:marRight w:val="0"/>
      <w:marTop w:val="0"/>
      <w:marBottom w:val="0"/>
      <w:divBdr>
        <w:top w:val="none" w:sz="0" w:space="0" w:color="auto"/>
        <w:left w:val="none" w:sz="0" w:space="0" w:color="auto"/>
        <w:bottom w:val="none" w:sz="0" w:space="0" w:color="auto"/>
        <w:right w:val="none" w:sz="0" w:space="0" w:color="auto"/>
      </w:divBdr>
      <w:divsChild>
        <w:div w:id="1920676552">
          <w:marLeft w:val="0"/>
          <w:marRight w:val="0"/>
          <w:marTop w:val="0"/>
          <w:marBottom w:val="0"/>
          <w:divBdr>
            <w:top w:val="none" w:sz="0" w:space="0" w:color="auto"/>
            <w:left w:val="none" w:sz="0" w:space="0" w:color="auto"/>
            <w:bottom w:val="none" w:sz="0" w:space="0" w:color="auto"/>
            <w:right w:val="none" w:sz="0" w:space="0" w:color="auto"/>
          </w:divBdr>
          <w:divsChild>
            <w:div w:id="739913567">
              <w:marLeft w:val="0"/>
              <w:marRight w:val="0"/>
              <w:marTop w:val="0"/>
              <w:marBottom w:val="0"/>
              <w:divBdr>
                <w:top w:val="none" w:sz="0" w:space="0" w:color="auto"/>
                <w:left w:val="none" w:sz="0" w:space="0" w:color="auto"/>
                <w:bottom w:val="none" w:sz="0" w:space="0" w:color="auto"/>
                <w:right w:val="none" w:sz="0" w:space="0" w:color="auto"/>
              </w:divBdr>
              <w:divsChild>
                <w:div w:id="16753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3691">
      <w:bodyDiv w:val="1"/>
      <w:marLeft w:val="0"/>
      <w:marRight w:val="0"/>
      <w:marTop w:val="0"/>
      <w:marBottom w:val="0"/>
      <w:divBdr>
        <w:top w:val="none" w:sz="0" w:space="0" w:color="auto"/>
        <w:left w:val="none" w:sz="0" w:space="0" w:color="auto"/>
        <w:bottom w:val="none" w:sz="0" w:space="0" w:color="auto"/>
        <w:right w:val="none" w:sz="0" w:space="0" w:color="auto"/>
      </w:divBdr>
      <w:divsChild>
        <w:div w:id="753432482">
          <w:marLeft w:val="0"/>
          <w:marRight w:val="0"/>
          <w:marTop w:val="0"/>
          <w:marBottom w:val="0"/>
          <w:divBdr>
            <w:top w:val="none" w:sz="0" w:space="0" w:color="auto"/>
            <w:left w:val="none" w:sz="0" w:space="0" w:color="auto"/>
            <w:bottom w:val="none" w:sz="0" w:space="0" w:color="auto"/>
            <w:right w:val="none" w:sz="0" w:space="0" w:color="auto"/>
          </w:divBdr>
          <w:divsChild>
            <w:div w:id="629477605">
              <w:marLeft w:val="0"/>
              <w:marRight w:val="0"/>
              <w:marTop w:val="0"/>
              <w:marBottom w:val="0"/>
              <w:divBdr>
                <w:top w:val="none" w:sz="0" w:space="0" w:color="auto"/>
                <w:left w:val="none" w:sz="0" w:space="0" w:color="auto"/>
                <w:bottom w:val="none" w:sz="0" w:space="0" w:color="auto"/>
                <w:right w:val="none" w:sz="0" w:space="0" w:color="auto"/>
              </w:divBdr>
              <w:divsChild>
                <w:div w:id="503591643">
                  <w:marLeft w:val="0"/>
                  <w:marRight w:val="0"/>
                  <w:marTop w:val="0"/>
                  <w:marBottom w:val="0"/>
                  <w:divBdr>
                    <w:top w:val="none" w:sz="0" w:space="0" w:color="auto"/>
                    <w:left w:val="none" w:sz="0" w:space="0" w:color="auto"/>
                    <w:bottom w:val="none" w:sz="0" w:space="0" w:color="auto"/>
                    <w:right w:val="none" w:sz="0" w:space="0" w:color="auto"/>
                  </w:divBdr>
                  <w:divsChild>
                    <w:div w:id="1276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2302">
      <w:bodyDiv w:val="1"/>
      <w:marLeft w:val="0"/>
      <w:marRight w:val="0"/>
      <w:marTop w:val="0"/>
      <w:marBottom w:val="0"/>
      <w:divBdr>
        <w:top w:val="none" w:sz="0" w:space="0" w:color="auto"/>
        <w:left w:val="none" w:sz="0" w:space="0" w:color="auto"/>
        <w:bottom w:val="none" w:sz="0" w:space="0" w:color="auto"/>
        <w:right w:val="none" w:sz="0" w:space="0" w:color="auto"/>
      </w:divBdr>
      <w:divsChild>
        <w:div w:id="1382510071">
          <w:marLeft w:val="0"/>
          <w:marRight w:val="0"/>
          <w:marTop w:val="0"/>
          <w:marBottom w:val="0"/>
          <w:divBdr>
            <w:top w:val="none" w:sz="0" w:space="0" w:color="auto"/>
            <w:left w:val="none" w:sz="0" w:space="0" w:color="auto"/>
            <w:bottom w:val="none" w:sz="0" w:space="0" w:color="auto"/>
            <w:right w:val="none" w:sz="0" w:space="0" w:color="auto"/>
          </w:divBdr>
          <w:divsChild>
            <w:div w:id="990402668">
              <w:marLeft w:val="0"/>
              <w:marRight w:val="0"/>
              <w:marTop w:val="0"/>
              <w:marBottom w:val="0"/>
              <w:divBdr>
                <w:top w:val="none" w:sz="0" w:space="0" w:color="auto"/>
                <w:left w:val="none" w:sz="0" w:space="0" w:color="auto"/>
                <w:bottom w:val="none" w:sz="0" w:space="0" w:color="auto"/>
                <w:right w:val="none" w:sz="0" w:space="0" w:color="auto"/>
              </w:divBdr>
              <w:divsChild>
                <w:div w:id="889464786">
                  <w:marLeft w:val="0"/>
                  <w:marRight w:val="0"/>
                  <w:marTop w:val="0"/>
                  <w:marBottom w:val="0"/>
                  <w:divBdr>
                    <w:top w:val="none" w:sz="0" w:space="0" w:color="auto"/>
                    <w:left w:val="none" w:sz="0" w:space="0" w:color="auto"/>
                    <w:bottom w:val="none" w:sz="0" w:space="0" w:color="auto"/>
                    <w:right w:val="none" w:sz="0" w:space="0" w:color="auto"/>
                  </w:divBdr>
                  <w:divsChild>
                    <w:div w:id="306279720">
                      <w:marLeft w:val="0"/>
                      <w:marRight w:val="0"/>
                      <w:marTop w:val="0"/>
                      <w:marBottom w:val="0"/>
                      <w:divBdr>
                        <w:top w:val="none" w:sz="0" w:space="0" w:color="auto"/>
                        <w:left w:val="none" w:sz="0" w:space="0" w:color="auto"/>
                        <w:bottom w:val="none" w:sz="0" w:space="0" w:color="auto"/>
                        <w:right w:val="none" w:sz="0" w:space="0" w:color="auto"/>
                      </w:divBdr>
                      <w:divsChild>
                        <w:div w:id="372854263">
                          <w:marLeft w:val="0"/>
                          <w:marRight w:val="0"/>
                          <w:marTop w:val="0"/>
                          <w:marBottom w:val="0"/>
                          <w:divBdr>
                            <w:top w:val="none" w:sz="0" w:space="0" w:color="auto"/>
                            <w:left w:val="none" w:sz="0" w:space="0" w:color="auto"/>
                            <w:bottom w:val="none" w:sz="0" w:space="0" w:color="auto"/>
                            <w:right w:val="none" w:sz="0" w:space="0" w:color="auto"/>
                          </w:divBdr>
                          <w:divsChild>
                            <w:div w:id="11807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551677">
      <w:bodyDiv w:val="1"/>
      <w:marLeft w:val="0"/>
      <w:marRight w:val="0"/>
      <w:marTop w:val="0"/>
      <w:marBottom w:val="0"/>
      <w:divBdr>
        <w:top w:val="none" w:sz="0" w:space="0" w:color="auto"/>
        <w:left w:val="none" w:sz="0" w:space="0" w:color="auto"/>
        <w:bottom w:val="none" w:sz="0" w:space="0" w:color="auto"/>
        <w:right w:val="none" w:sz="0" w:space="0" w:color="auto"/>
      </w:divBdr>
      <w:divsChild>
        <w:div w:id="63577068">
          <w:marLeft w:val="0"/>
          <w:marRight w:val="0"/>
          <w:marTop w:val="0"/>
          <w:marBottom w:val="0"/>
          <w:divBdr>
            <w:top w:val="none" w:sz="0" w:space="0" w:color="auto"/>
            <w:left w:val="none" w:sz="0" w:space="0" w:color="auto"/>
            <w:bottom w:val="none" w:sz="0" w:space="0" w:color="auto"/>
            <w:right w:val="none" w:sz="0" w:space="0" w:color="auto"/>
          </w:divBdr>
          <w:divsChild>
            <w:div w:id="1082291568">
              <w:marLeft w:val="0"/>
              <w:marRight w:val="0"/>
              <w:marTop w:val="0"/>
              <w:marBottom w:val="0"/>
              <w:divBdr>
                <w:top w:val="none" w:sz="0" w:space="0" w:color="auto"/>
                <w:left w:val="none" w:sz="0" w:space="0" w:color="auto"/>
                <w:bottom w:val="none" w:sz="0" w:space="0" w:color="auto"/>
                <w:right w:val="none" w:sz="0" w:space="0" w:color="auto"/>
              </w:divBdr>
              <w:divsChild>
                <w:div w:id="15491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4026">
      <w:bodyDiv w:val="1"/>
      <w:marLeft w:val="0"/>
      <w:marRight w:val="0"/>
      <w:marTop w:val="0"/>
      <w:marBottom w:val="0"/>
      <w:divBdr>
        <w:top w:val="none" w:sz="0" w:space="0" w:color="auto"/>
        <w:left w:val="none" w:sz="0" w:space="0" w:color="auto"/>
        <w:bottom w:val="none" w:sz="0" w:space="0" w:color="auto"/>
        <w:right w:val="none" w:sz="0" w:space="0" w:color="auto"/>
      </w:divBdr>
    </w:div>
    <w:div w:id="1057126525">
      <w:bodyDiv w:val="1"/>
      <w:marLeft w:val="0"/>
      <w:marRight w:val="0"/>
      <w:marTop w:val="0"/>
      <w:marBottom w:val="0"/>
      <w:divBdr>
        <w:top w:val="none" w:sz="0" w:space="0" w:color="auto"/>
        <w:left w:val="none" w:sz="0" w:space="0" w:color="auto"/>
        <w:bottom w:val="none" w:sz="0" w:space="0" w:color="auto"/>
        <w:right w:val="none" w:sz="0" w:space="0" w:color="auto"/>
      </w:divBdr>
    </w:div>
    <w:div w:id="1078212181">
      <w:bodyDiv w:val="1"/>
      <w:marLeft w:val="0"/>
      <w:marRight w:val="0"/>
      <w:marTop w:val="0"/>
      <w:marBottom w:val="0"/>
      <w:divBdr>
        <w:top w:val="none" w:sz="0" w:space="0" w:color="auto"/>
        <w:left w:val="none" w:sz="0" w:space="0" w:color="auto"/>
        <w:bottom w:val="none" w:sz="0" w:space="0" w:color="auto"/>
        <w:right w:val="none" w:sz="0" w:space="0" w:color="auto"/>
      </w:divBdr>
      <w:divsChild>
        <w:div w:id="166404657">
          <w:marLeft w:val="0"/>
          <w:marRight w:val="0"/>
          <w:marTop w:val="0"/>
          <w:marBottom w:val="0"/>
          <w:divBdr>
            <w:top w:val="none" w:sz="0" w:space="0" w:color="auto"/>
            <w:left w:val="none" w:sz="0" w:space="0" w:color="auto"/>
            <w:bottom w:val="none" w:sz="0" w:space="0" w:color="auto"/>
            <w:right w:val="none" w:sz="0" w:space="0" w:color="auto"/>
          </w:divBdr>
          <w:divsChild>
            <w:div w:id="676425606">
              <w:marLeft w:val="0"/>
              <w:marRight w:val="0"/>
              <w:marTop w:val="0"/>
              <w:marBottom w:val="0"/>
              <w:divBdr>
                <w:top w:val="none" w:sz="0" w:space="0" w:color="auto"/>
                <w:left w:val="none" w:sz="0" w:space="0" w:color="auto"/>
                <w:bottom w:val="none" w:sz="0" w:space="0" w:color="auto"/>
                <w:right w:val="none" w:sz="0" w:space="0" w:color="auto"/>
              </w:divBdr>
              <w:divsChild>
                <w:div w:id="14443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6349">
      <w:bodyDiv w:val="1"/>
      <w:marLeft w:val="0"/>
      <w:marRight w:val="0"/>
      <w:marTop w:val="0"/>
      <w:marBottom w:val="0"/>
      <w:divBdr>
        <w:top w:val="none" w:sz="0" w:space="0" w:color="auto"/>
        <w:left w:val="none" w:sz="0" w:space="0" w:color="auto"/>
        <w:bottom w:val="none" w:sz="0" w:space="0" w:color="auto"/>
        <w:right w:val="none" w:sz="0" w:space="0" w:color="auto"/>
      </w:divBdr>
      <w:divsChild>
        <w:div w:id="167909933">
          <w:marLeft w:val="0"/>
          <w:marRight w:val="0"/>
          <w:marTop w:val="0"/>
          <w:marBottom w:val="0"/>
          <w:divBdr>
            <w:top w:val="none" w:sz="0" w:space="0" w:color="auto"/>
            <w:left w:val="none" w:sz="0" w:space="0" w:color="auto"/>
            <w:bottom w:val="none" w:sz="0" w:space="0" w:color="auto"/>
            <w:right w:val="none" w:sz="0" w:space="0" w:color="auto"/>
          </w:divBdr>
          <w:divsChild>
            <w:div w:id="1170831362">
              <w:marLeft w:val="0"/>
              <w:marRight w:val="0"/>
              <w:marTop w:val="0"/>
              <w:marBottom w:val="0"/>
              <w:divBdr>
                <w:top w:val="none" w:sz="0" w:space="0" w:color="auto"/>
                <w:left w:val="none" w:sz="0" w:space="0" w:color="auto"/>
                <w:bottom w:val="none" w:sz="0" w:space="0" w:color="auto"/>
                <w:right w:val="none" w:sz="0" w:space="0" w:color="auto"/>
              </w:divBdr>
              <w:divsChild>
                <w:div w:id="424888510">
                  <w:marLeft w:val="0"/>
                  <w:marRight w:val="0"/>
                  <w:marTop w:val="0"/>
                  <w:marBottom w:val="0"/>
                  <w:divBdr>
                    <w:top w:val="none" w:sz="0" w:space="0" w:color="auto"/>
                    <w:left w:val="none" w:sz="0" w:space="0" w:color="auto"/>
                    <w:bottom w:val="none" w:sz="0" w:space="0" w:color="auto"/>
                    <w:right w:val="none" w:sz="0" w:space="0" w:color="auto"/>
                  </w:divBdr>
                  <w:divsChild>
                    <w:div w:id="4859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41125">
      <w:bodyDiv w:val="1"/>
      <w:marLeft w:val="0"/>
      <w:marRight w:val="0"/>
      <w:marTop w:val="0"/>
      <w:marBottom w:val="0"/>
      <w:divBdr>
        <w:top w:val="none" w:sz="0" w:space="0" w:color="auto"/>
        <w:left w:val="none" w:sz="0" w:space="0" w:color="auto"/>
        <w:bottom w:val="none" w:sz="0" w:space="0" w:color="auto"/>
        <w:right w:val="none" w:sz="0" w:space="0" w:color="auto"/>
      </w:divBdr>
    </w:div>
    <w:div w:id="1140613988">
      <w:bodyDiv w:val="1"/>
      <w:marLeft w:val="0"/>
      <w:marRight w:val="0"/>
      <w:marTop w:val="0"/>
      <w:marBottom w:val="0"/>
      <w:divBdr>
        <w:top w:val="none" w:sz="0" w:space="0" w:color="auto"/>
        <w:left w:val="none" w:sz="0" w:space="0" w:color="auto"/>
        <w:bottom w:val="none" w:sz="0" w:space="0" w:color="auto"/>
        <w:right w:val="none" w:sz="0" w:space="0" w:color="auto"/>
      </w:divBdr>
      <w:divsChild>
        <w:div w:id="43722983">
          <w:marLeft w:val="0"/>
          <w:marRight w:val="0"/>
          <w:marTop w:val="0"/>
          <w:marBottom w:val="0"/>
          <w:divBdr>
            <w:top w:val="none" w:sz="0" w:space="0" w:color="auto"/>
            <w:left w:val="none" w:sz="0" w:space="0" w:color="auto"/>
            <w:bottom w:val="none" w:sz="0" w:space="0" w:color="auto"/>
            <w:right w:val="none" w:sz="0" w:space="0" w:color="auto"/>
          </w:divBdr>
          <w:divsChild>
            <w:div w:id="1036732444">
              <w:marLeft w:val="0"/>
              <w:marRight w:val="0"/>
              <w:marTop w:val="0"/>
              <w:marBottom w:val="0"/>
              <w:divBdr>
                <w:top w:val="none" w:sz="0" w:space="0" w:color="auto"/>
                <w:left w:val="none" w:sz="0" w:space="0" w:color="auto"/>
                <w:bottom w:val="none" w:sz="0" w:space="0" w:color="auto"/>
                <w:right w:val="none" w:sz="0" w:space="0" w:color="auto"/>
              </w:divBdr>
              <w:divsChild>
                <w:div w:id="3590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58999">
      <w:bodyDiv w:val="1"/>
      <w:marLeft w:val="0"/>
      <w:marRight w:val="0"/>
      <w:marTop w:val="0"/>
      <w:marBottom w:val="0"/>
      <w:divBdr>
        <w:top w:val="none" w:sz="0" w:space="0" w:color="auto"/>
        <w:left w:val="none" w:sz="0" w:space="0" w:color="auto"/>
        <w:bottom w:val="none" w:sz="0" w:space="0" w:color="auto"/>
        <w:right w:val="none" w:sz="0" w:space="0" w:color="auto"/>
      </w:divBdr>
      <w:divsChild>
        <w:div w:id="67114915">
          <w:marLeft w:val="0"/>
          <w:marRight w:val="0"/>
          <w:marTop w:val="0"/>
          <w:marBottom w:val="0"/>
          <w:divBdr>
            <w:top w:val="none" w:sz="0" w:space="0" w:color="auto"/>
            <w:left w:val="none" w:sz="0" w:space="0" w:color="auto"/>
            <w:bottom w:val="none" w:sz="0" w:space="0" w:color="auto"/>
            <w:right w:val="none" w:sz="0" w:space="0" w:color="auto"/>
          </w:divBdr>
          <w:divsChild>
            <w:div w:id="7330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2495">
      <w:bodyDiv w:val="1"/>
      <w:marLeft w:val="0"/>
      <w:marRight w:val="0"/>
      <w:marTop w:val="0"/>
      <w:marBottom w:val="0"/>
      <w:divBdr>
        <w:top w:val="none" w:sz="0" w:space="0" w:color="auto"/>
        <w:left w:val="none" w:sz="0" w:space="0" w:color="auto"/>
        <w:bottom w:val="none" w:sz="0" w:space="0" w:color="auto"/>
        <w:right w:val="none" w:sz="0" w:space="0" w:color="auto"/>
      </w:divBdr>
    </w:div>
    <w:div w:id="1204706671">
      <w:bodyDiv w:val="1"/>
      <w:marLeft w:val="0"/>
      <w:marRight w:val="0"/>
      <w:marTop w:val="0"/>
      <w:marBottom w:val="0"/>
      <w:divBdr>
        <w:top w:val="none" w:sz="0" w:space="0" w:color="auto"/>
        <w:left w:val="none" w:sz="0" w:space="0" w:color="auto"/>
        <w:bottom w:val="none" w:sz="0" w:space="0" w:color="auto"/>
        <w:right w:val="none" w:sz="0" w:space="0" w:color="auto"/>
      </w:divBdr>
      <w:divsChild>
        <w:div w:id="1978486071">
          <w:marLeft w:val="0"/>
          <w:marRight w:val="0"/>
          <w:marTop w:val="0"/>
          <w:marBottom w:val="0"/>
          <w:divBdr>
            <w:top w:val="none" w:sz="0" w:space="0" w:color="auto"/>
            <w:left w:val="none" w:sz="0" w:space="0" w:color="auto"/>
            <w:bottom w:val="none" w:sz="0" w:space="0" w:color="auto"/>
            <w:right w:val="none" w:sz="0" w:space="0" w:color="auto"/>
          </w:divBdr>
          <w:divsChild>
            <w:div w:id="1862014590">
              <w:marLeft w:val="0"/>
              <w:marRight w:val="0"/>
              <w:marTop w:val="0"/>
              <w:marBottom w:val="0"/>
              <w:divBdr>
                <w:top w:val="none" w:sz="0" w:space="0" w:color="auto"/>
                <w:left w:val="none" w:sz="0" w:space="0" w:color="auto"/>
                <w:bottom w:val="none" w:sz="0" w:space="0" w:color="auto"/>
                <w:right w:val="none" w:sz="0" w:space="0" w:color="auto"/>
              </w:divBdr>
              <w:divsChild>
                <w:div w:id="5641480">
                  <w:marLeft w:val="0"/>
                  <w:marRight w:val="0"/>
                  <w:marTop w:val="0"/>
                  <w:marBottom w:val="0"/>
                  <w:divBdr>
                    <w:top w:val="none" w:sz="0" w:space="0" w:color="auto"/>
                    <w:left w:val="none" w:sz="0" w:space="0" w:color="auto"/>
                    <w:bottom w:val="none" w:sz="0" w:space="0" w:color="auto"/>
                    <w:right w:val="none" w:sz="0" w:space="0" w:color="auto"/>
                  </w:divBdr>
                  <w:divsChild>
                    <w:div w:id="17025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99506">
      <w:bodyDiv w:val="1"/>
      <w:marLeft w:val="0"/>
      <w:marRight w:val="0"/>
      <w:marTop w:val="0"/>
      <w:marBottom w:val="0"/>
      <w:divBdr>
        <w:top w:val="none" w:sz="0" w:space="0" w:color="auto"/>
        <w:left w:val="none" w:sz="0" w:space="0" w:color="auto"/>
        <w:bottom w:val="none" w:sz="0" w:space="0" w:color="auto"/>
        <w:right w:val="none" w:sz="0" w:space="0" w:color="auto"/>
      </w:divBdr>
      <w:divsChild>
        <w:div w:id="873929498">
          <w:marLeft w:val="0"/>
          <w:marRight w:val="0"/>
          <w:marTop w:val="0"/>
          <w:marBottom w:val="0"/>
          <w:divBdr>
            <w:top w:val="none" w:sz="0" w:space="0" w:color="auto"/>
            <w:left w:val="none" w:sz="0" w:space="0" w:color="auto"/>
            <w:bottom w:val="none" w:sz="0" w:space="0" w:color="auto"/>
            <w:right w:val="none" w:sz="0" w:space="0" w:color="auto"/>
          </w:divBdr>
          <w:divsChild>
            <w:div w:id="88619810">
              <w:marLeft w:val="0"/>
              <w:marRight w:val="0"/>
              <w:marTop w:val="0"/>
              <w:marBottom w:val="0"/>
              <w:divBdr>
                <w:top w:val="none" w:sz="0" w:space="0" w:color="auto"/>
                <w:left w:val="none" w:sz="0" w:space="0" w:color="auto"/>
                <w:bottom w:val="none" w:sz="0" w:space="0" w:color="auto"/>
                <w:right w:val="none" w:sz="0" w:space="0" w:color="auto"/>
              </w:divBdr>
              <w:divsChild>
                <w:div w:id="5516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96494">
      <w:bodyDiv w:val="1"/>
      <w:marLeft w:val="0"/>
      <w:marRight w:val="0"/>
      <w:marTop w:val="0"/>
      <w:marBottom w:val="0"/>
      <w:divBdr>
        <w:top w:val="none" w:sz="0" w:space="0" w:color="auto"/>
        <w:left w:val="none" w:sz="0" w:space="0" w:color="auto"/>
        <w:bottom w:val="none" w:sz="0" w:space="0" w:color="auto"/>
        <w:right w:val="none" w:sz="0" w:space="0" w:color="auto"/>
      </w:divBdr>
      <w:divsChild>
        <w:div w:id="709259754">
          <w:marLeft w:val="0"/>
          <w:marRight w:val="0"/>
          <w:marTop w:val="0"/>
          <w:marBottom w:val="0"/>
          <w:divBdr>
            <w:top w:val="none" w:sz="0" w:space="0" w:color="auto"/>
            <w:left w:val="none" w:sz="0" w:space="0" w:color="auto"/>
            <w:bottom w:val="none" w:sz="0" w:space="0" w:color="auto"/>
            <w:right w:val="none" w:sz="0" w:space="0" w:color="auto"/>
          </w:divBdr>
          <w:divsChild>
            <w:div w:id="1363745751">
              <w:marLeft w:val="0"/>
              <w:marRight w:val="0"/>
              <w:marTop w:val="0"/>
              <w:marBottom w:val="0"/>
              <w:divBdr>
                <w:top w:val="none" w:sz="0" w:space="0" w:color="auto"/>
                <w:left w:val="none" w:sz="0" w:space="0" w:color="auto"/>
                <w:bottom w:val="none" w:sz="0" w:space="0" w:color="auto"/>
                <w:right w:val="none" w:sz="0" w:space="0" w:color="auto"/>
              </w:divBdr>
              <w:divsChild>
                <w:div w:id="1408192219">
                  <w:marLeft w:val="0"/>
                  <w:marRight w:val="0"/>
                  <w:marTop w:val="0"/>
                  <w:marBottom w:val="0"/>
                  <w:divBdr>
                    <w:top w:val="none" w:sz="0" w:space="0" w:color="auto"/>
                    <w:left w:val="none" w:sz="0" w:space="0" w:color="auto"/>
                    <w:bottom w:val="none" w:sz="0" w:space="0" w:color="auto"/>
                    <w:right w:val="none" w:sz="0" w:space="0" w:color="auto"/>
                  </w:divBdr>
                  <w:divsChild>
                    <w:div w:id="8941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5726">
      <w:bodyDiv w:val="1"/>
      <w:marLeft w:val="0"/>
      <w:marRight w:val="0"/>
      <w:marTop w:val="0"/>
      <w:marBottom w:val="0"/>
      <w:divBdr>
        <w:top w:val="none" w:sz="0" w:space="0" w:color="auto"/>
        <w:left w:val="none" w:sz="0" w:space="0" w:color="auto"/>
        <w:bottom w:val="none" w:sz="0" w:space="0" w:color="auto"/>
        <w:right w:val="none" w:sz="0" w:space="0" w:color="auto"/>
      </w:divBdr>
      <w:divsChild>
        <w:div w:id="1338997040">
          <w:marLeft w:val="0"/>
          <w:marRight w:val="0"/>
          <w:marTop w:val="0"/>
          <w:marBottom w:val="0"/>
          <w:divBdr>
            <w:top w:val="none" w:sz="0" w:space="0" w:color="auto"/>
            <w:left w:val="none" w:sz="0" w:space="0" w:color="auto"/>
            <w:bottom w:val="none" w:sz="0" w:space="0" w:color="auto"/>
            <w:right w:val="none" w:sz="0" w:space="0" w:color="auto"/>
          </w:divBdr>
          <w:divsChild>
            <w:div w:id="1116212847">
              <w:marLeft w:val="0"/>
              <w:marRight w:val="0"/>
              <w:marTop w:val="0"/>
              <w:marBottom w:val="0"/>
              <w:divBdr>
                <w:top w:val="none" w:sz="0" w:space="0" w:color="auto"/>
                <w:left w:val="none" w:sz="0" w:space="0" w:color="auto"/>
                <w:bottom w:val="none" w:sz="0" w:space="0" w:color="auto"/>
                <w:right w:val="none" w:sz="0" w:space="0" w:color="auto"/>
              </w:divBdr>
              <w:divsChild>
                <w:div w:id="19078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16471">
      <w:bodyDiv w:val="1"/>
      <w:marLeft w:val="0"/>
      <w:marRight w:val="0"/>
      <w:marTop w:val="0"/>
      <w:marBottom w:val="0"/>
      <w:divBdr>
        <w:top w:val="none" w:sz="0" w:space="0" w:color="auto"/>
        <w:left w:val="none" w:sz="0" w:space="0" w:color="auto"/>
        <w:bottom w:val="none" w:sz="0" w:space="0" w:color="auto"/>
        <w:right w:val="none" w:sz="0" w:space="0" w:color="auto"/>
      </w:divBdr>
      <w:divsChild>
        <w:div w:id="283081059">
          <w:marLeft w:val="0"/>
          <w:marRight w:val="0"/>
          <w:marTop w:val="0"/>
          <w:marBottom w:val="0"/>
          <w:divBdr>
            <w:top w:val="none" w:sz="0" w:space="0" w:color="auto"/>
            <w:left w:val="none" w:sz="0" w:space="0" w:color="auto"/>
            <w:bottom w:val="none" w:sz="0" w:space="0" w:color="auto"/>
            <w:right w:val="none" w:sz="0" w:space="0" w:color="auto"/>
          </w:divBdr>
        </w:div>
      </w:divsChild>
    </w:div>
    <w:div w:id="1308975438">
      <w:bodyDiv w:val="1"/>
      <w:marLeft w:val="0"/>
      <w:marRight w:val="0"/>
      <w:marTop w:val="0"/>
      <w:marBottom w:val="0"/>
      <w:divBdr>
        <w:top w:val="none" w:sz="0" w:space="0" w:color="auto"/>
        <w:left w:val="none" w:sz="0" w:space="0" w:color="auto"/>
        <w:bottom w:val="none" w:sz="0" w:space="0" w:color="auto"/>
        <w:right w:val="none" w:sz="0" w:space="0" w:color="auto"/>
      </w:divBdr>
    </w:div>
    <w:div w:id="1332371384">
      <w:bodyDiv w:val="1"/>
      <w:marLeft w:val="0"/>
      <w:marRight w:val="0"/>
      <w:marTop w:val="0"/>
      <w:marBottom w:val="0"/>
      <w:divBdr>
        <w:top w:val="none" w:sz="0" w:space="0" w:color="auto"/>
        <w:left w:val="none" w:sz="0" w:space="0" w:color="auto"/>
        <w:bottom w:val="none" w:sz="0" w:space="0" w:color="auto"/>
        <w:right w:val="none" w:sz="0" w:space="0" w:color="auto"/>
      </w:divBdr>
    </w:div>
    <w:div w:id="1384059672">
      <w:bodyDiv w:val="1"/>
      <w:marLeft w:val="0"/>
      <w:marRight w:val="0"/>
      <w:marTop w:val="0"/>
      <w:marBottom w:val="0"/>
      <w:divBdr>
        <w:top w:val="none" w:sz="0" w:space="0" w:color="auto"/>
        <w:left w:val="none" w:sz="0" w:space="0" w:color="auto"/>
        <w:bottom w:val="none" w:sz="0" w:space="0" w:color="auto"/>
        <w:right w:val="none" w:sz="0" w:space="0" w:color="auto"/>
      </w:divBdr>
    </w:div>
    <w:div w:id="1397439251">
      <w:bodyDiv w:val="1"/>
      <w:marLeft w:val="0"/>
      <w:marRight w:val="0"/>
      <w:marTop w:val="0"/>
      <w:marBottom w:val="0"/>
      <w:divBdr>
        <w:top w:val="none" w:sz="0" w:space="0" w:color="auto"/>
        <w:left w:val="none" w:sz="0" w:space="0" w:color="auto"/>
        <w:bottom w:val="none" w:sz="0" w:space="0" w:color="auto"/>
        <w:right w:val="none" w:sz="0" w:space="0" w:color="auto"/>
      </w:divBdr>
      <w:divsChild>
        <w:div w:id="1303534233">
          <w:marLeft w:val="0"/>
          <w:marRight w:val="0"/>
          <w:marTop w:val="0"/>
          <w:marBottom w:val="0"/>
          <w:divBdr>
            <w:top w:val="none" w:sz="0" w:space="0" w:color="auto"/>
            <w:left w:val="none" w:sz="0" w:space="0" w:color="auto"/>
            <w:bottom w:val="none" w:sz="0" w:space="0" w:color="auto"/>
            <w:right w:val="none" w:sz="0" w:space="0" w:color="auto"/>
          </w:divBdr>
          <w:divsChild>
            <w:div w:id="1087070784">
              <w:marLeft w:val="0"/>
              <w:marRight w:val="0"/>
              <w:marTop w:val="0"/>
              <w:marBottom w:val="0"/>
              <w:divBdr>
                <w:top w:val="none" w:sz="0" w:space="0" w:color="auto"/>
                <w:left w:val="none" w:sz="0" w:space="0" w:color="auto"/>
                <w:bottom w:val="none" w:sz="0" w:space="0" w:color="auto"/>
                <w:right w:val="none" w:sz="0" w:space="0" w:color="auto"/>
              </w:divBdr>
              <w:divsChild>
                <w:div w:id="12478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5078">
      <w:bodyDiv w:val="1"/>
      <w:marLeft w:val="0"/>
      <w:marRight w:val="0"/>
      <w:marTop w:val="0"/>
      <w:marBottom w:val="0"/>
      <w:divBdr>
        <w:top w:val="none" w:sz="0" w:space="0" w:color="auto"/>
        <w:left w:val="none" w:sz="0" w:space="0" w:color="auto"/>
        <w:bottom w:val="none" w:sz="0" w:space="0" w:color="auto"/>
        <w:right w:val="none" w:sz="0" w:space="0" w:color="auto"/>
      </w:divBdr>
      <w:divsChild>
        <w:div w:id="792289529">
          <w:marLeft w:val="0"/>
          <w:marRight w:val="0"/>
          <w:marTop w:val="0"/>
          <w:marBottom w:val="0"/>
          <w:divBdr>
            <w:top w:val="none" w:sz="0" w:space="0" w:color="auto"/>
            <w:left w:val="none" w:sz="0" w:space="0" w:color="auto"/>
            <w:bottom w:val="none" w:sz="0" w:space="0" w:color="auto"/>
            <w:right w:val="none" w:sz="0" w:space="0" w:color="auto"/>
          </w:divBdr>
          <w:divsChild>
            <w:div w:id="258373218">
              <w:marLeft w:val="0"/>
              <w:marRight w:val="0"/>
              <w:marTop w:val="0"/>
              <w:marBottom w:val="0"/>
              <w:divBdr>
                <w:top w:val="none" w:sz="0" w:space="0" w:color="auto"/>
                <w:left w:val="none" w:sz="0" w:space="0" w:color="auto"/>
                <w:bottom w:val="none" w:sz="0" w:space="0" w:color="auto"/>
                <w:right w:val="none" w:sz="0" w:space="0" w:color="auto"/>
              </w:divBdr>
              <w:divsChild>
                <w:div w:id="377049151">
                  <w:marLeft w:val="0"/>
                  <w:marRight w:val="0"/>
                  <w:marTop w:val="0"/>
                  <w:marBottom w:val="0"/>
                  <w:divBdr>
                    <w:top w:val="none" w:sz="0" w:space="0" w:color="auto"/>
                    <w:left w:val="none" w:sz="0" w:space="0" w:color="auto"/>
                    <w:bottom w:val="none" w:sz="0" w:space="0" w:color="auto"/>
                    <w:right w:val="none" w:sz="0" w:space="0" w:color="auto"/>
                  </w:divBdr>
                </w:div>
              </w:divsChild>
            </w:div>
            <w:div w:id="1047726849">
              <w:marLeft w:val="0"/>
              <w:marRight w:val="0"/>
              <w:marTop w:val="0"/>
              <w:marBottom w:val="0"/>
              <w:divBdr>
                <w:top w:val="none" w:sz="0" w:space="0" w:color="auto"/>
                <w:left w:val="none" w:sz="0" w:space="0" w:color="auto"/>
                <w:bottom w:val="none" w:sz="0" w:space="0" w:color="auto"/>
                <w:right w:val="none" w:sz="0" w:space="0" w:color="auto"/>
              </w:divBdr>
              <w:divsChild>
                <w:div w:id="1100684142">
                  <w:marLeft w:val="0"/>
                  <w:marRight w:val="0"/>
                  <w:marTop w:val="0"/>
                  <w:marBottom w:val="0"/>
                  <w:divBdr>
                    <w:top w:val="none" w:sz="0" w:space="0" w:color="auto"/>
                    <w:left w:val="none" w:sz="0" w:space="0" w:color="auto"/>
                    <w:bottom w:val="none" w:sz="0" w:space="0" w:color="auto"/>
                    <w:right w:val="none" w:sz="0" w:space="0" w:color="auto"/>
                  </w:divBdr>
                </w:div>
                <w:div w:id="1619601656">
                  <w:marLeft w:val="0"/>
                  <w:marRight w:val="0"/>
                  <w:marTop w:val="0"/>
                  <w:marBottom w:val="0"/>
                  <w:divBdr>
                    <w:top w:val="none" w:sz="0" w:space="0" w:color="auto"/>
                    <w:left w:val="none" w:sz="0" w:space="0" w:color="auto"/>
                    <w:bottom w:val="none" w:sz="0" w:space="0" w:color="auto"/>
                    <w:right w:val="none" w:sz="0" w:space="0" w:color="auto"/>
                  </w:divBdr>
                </w:div>
              </w:divsChild>
            </w:div>
            <w:div w:id="1446922920">
              <w:marLeft w:val="0"/>
              <w:marRight w:val="0"/>
              <w:marTop w:val="0"/>
              <w:marBottom w:val="0"/>
              <w:divBdr>
                <w:top w:val="none" w:sz="0" w:space="0" w:color="auto"/>
                <w:left w:val="none" w:sz="0" w:space="0" w:color="auto"/>
                <w:bottom w:val="none" w:sz="0" w:space="0" w:color="auto"/>
                <w:right w:val="none" w:sz="0" w:space="0" w:color="auto"/>
              </w:divBdr>
              <w:divsChild>
                <w:div w:id="6654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13258">
      <w:bodyDiv w:val="1"/>
      <w:marLeft w:val="0"/>
      <w:marRight w:val="0"/>
      <w:marTop w:val="0"/>
      <w:marBottom w:val="0"/>
      <w:divBdr>
        <w:top w:val="none" w:sz="0" w:space="0" w:color="auto"/>
        <w:left w:val="none" w:sz="0" w:space="0" w:color="auto"/>
        <w:bottom w:val="none" w:sz="0" w:space="0" w:color="auto"/>
        <w:right w:val="none" w:sz="0" w:space="0" w:color="auto"/>
      </w:divBdr>
    </w:div>
    <w:div w:id="1529097274">
      <w:bodyDiv w:val="1"/>
      <w:marLeft w:val="0"/>
      <w:marRight w:val="0"/>
      <w:marTop w:val="0"/>
      <w:marBottom w:val="0"/>
      <w:divBdr>
        <w:top w:val="none" w:sz="0" w:space="0" w:color="auto"/>
        <w:left w:val="none" w:sz="0" w:space="0" w:color="auto"/>
        <w:bottom w:val="none" w:sz="0" w:space="0" w:color="auto"/>
        <w:right w:val="none" w:sz="0" w:space="0" w:color="auto"/>
      </w:divBdr>
      <w:divsChild>
        <w:div w:id="860629871">
          <w:marLeft w:val="0"/>
          <w:marRight w:val="0"/>
          <w:marTop w:val="0"/>
          <w:marBottom w:val="0"/>
          <w:divBdr>
            <w:top w:val="none" w:sz="0" w:space="0" w:color="auto"/>
            <w:left w:val="none" w:sz="0" w:space="0" w:color="auto"/>
            <w:bottom w:val="none" w:sz="0" w:space="0" w:color="auto"/>
            <w:right w:val="none" w:sz="0" w:space="0" w:color="auto"/>
          </w:divBdr>
          <w:divsChild>
            <w:div w:id="815727200">
              <w:marLeft w:val="0"/>
              <w:marRight w:val="0"/>
              <w:marTop w:val="0"/>
              <w:marBottom w:val="0"/>
              <w:divBdr>
                <w:top w:val="none" w:sz="0" w:space="0" w:color="auto"/>
                <w:left w:val="none" w:sz="0" w:space="0" w:color="auto"/>
                <w:bottom w:val="none" w:sz="0" w:space="0" w:color="auto"/>
                <w:right w:val="none" w:sz="0" w:space="0" w:color="auto"/>
              </w:divBdr>
              <w:divsChild>
                <w:div w:id="450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00724">
      <w:bodyDiv w:val="1"/>
      <w:marLeft w:val="0"/>
      <w:marRight w:val="0"/>
      <w:marTop w:val="0"/>
      <w:marBottom w:val="0"/>
      <w:divBdr>
        <w:top w:val="none" w:sz="0" w:space="0" w:color="auto"/>
        <w:left w:val="none" w:sz="0" w:space="0" w:color="auto"/>
        <w:bottom w:val="none" w:sz="0" w:space="0" w:color="auto"/>
        <w:right w:val="none" w:sz="0" w:space="0" w:color="auto"/>
      </w:divBdr>
      <w:divsChild>
        <w:div w:id="2062165948">
          <w:marLeft w:val="0"/>
          <w:marRight w:val="0"/>
          <w:marTop w:val="0"/>
          <w:marBottom w:val="0"/>
          <w:divBdr>
            <w:top w:val="none" w:sz="0" w:space="0" w:color="auto"/>
            <w:left w:val="none" w:sz="0" w:space="0" w:color="auto"/>
            <w:bottom w:val="none" w:sz="0" w:space="0" w:color="auto"/>
            <w:right w:val="none" w:sz="0" w:space="0" w:color="auto"/>
          </w:divBdr>
          <w:divsChild>
            <w:div w:id="584385212">
              <w:marLeft w:val="0"/>
              <w:marRight w:val="0"/>
              <w:marTop w:val="0"/>
              <w:marBottom w:val="0"/>
              <w:divBdr>
                <w:top w:val="none" w:sz="0" w:space="0" w:color="auto"/>
                <w:left w:val="none" w:sz="0" w:space="0" w:color="auto"/>
                <w:bottom w:val="none" w:sz="0" w:space="0" w:color="auto"/>
                <w:right w:val="none" w:sz="0" w:space="0" w:color="auto"/>
              </w:divBdr>
              <w:divsChild>
                <w:div w:id="17713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9554">
      <w:bodyDiv w:val="1"/>
      <w:marLeft w:val="0"/>
      <w:marRight w:val="0"/>
      <w:marTop w:val="0"/>
      <w:marBottom w:val="0"/>
      <w:divBdr>
        <w:top w:val="none" w:sz="0" w:space="0" w:color="auto"/>
        <w:left w:val="none" w:sz="0" w:space="0" w:color="auto"/>
        <w:bottom w:val="none" w:sz="0" w:space="0" w:color="auto"/>
        <w:right w:val="none" w:sz="0" w:space="0" w:color="auto"/>
      </w:divBdr>
    </w:div>
    <w:div w:id="1622959903">
      <w:bodyDiv w:val="1"/>
      <w:marLeft w:val="0"/>
      <w:marRight w:val="0"/>
      <w:marTop w:val="0"/>
      <w:marBottom w:val="0"/>
      <w:divBdr>
        <w:top w:val="none" w:sz="0" w:space="0" w:color="auto"/>
        <w:left w:val="none" w:sz="0" w:space="0" w:color="auto"/>
        <w:bottom w:val="none" w:sz="0" w:space="0" w:color="auto"/>
        <w:right w:val="none" w:sz="0" w:space="0" w:color="auto"/>
      </w:divBdr>
      <w:divsChild>
        <w:div w:id="670564638">
          <w:marLeft w:val="0"/>
          <w:marRight w:val="0"/>
          <w:marTop w:val="0"/>
          <w:marBottom w:val="0"/>
          <w:divBdr>
            <w:top w:val="none" w:sz="0" w:space="0" w:color="auto"/>
            <w:left w:val="none" w:sz="0" w:space="0" w:color="auto"/>
            <w:bottom w:val="none" w:sz="0" w:space="0" w:color="auto"/>
            <w:right w:val="none" w:sz="0" w:space="0" w:color="auto"/>
          </w:divBdr>
          <w:divsChild>
            <w:div w:id="10843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5222">
      <w:bodyDiv w:val="1"/>
      <w:marLeft w:val="0"/>
      <w:marRight w:val="0"/>
      <w:marTop w:val="0"/>
      <w:marBottom w:val="0"/>
      <w:divBdr>
        <w:top w:val="none" w:sz="0" w:space="0" w:color="auto"/>
        <w:left w:val="none" w:sz="0" w:space="0" w:color="auto"/>
        <w:bottom w:val="none" w:sz="0" w:space="0" w:color="auto"/>
        <w:right w:val="none" w:sz="0" w:space="0" w:color="auto"/>
      </w:divBdr>
      <w:divsChild>
        <w:div w:id="354771117">
          <w:marLeft w:val="0"/>
          <w:marRight w:val="0"/>
          <w:marTop w:val="0"/>
          <w:marBottom w:val="0"/>
          <w:divBdr>
            <w:top w:val="none" w:sz="0" w:space="0" w:color="auto"/>
            <w:left w:val="none" w:sz="0" w:space="0" w:color="auto"/>
            <w:bottom w:val="none" w:sz="0" w:space="0" w:color="auto"/>
            <w:right w:val="none" w:sz="0" w:space="0" w:color="auto"/>
          </w:divBdr>
          <w:divsChild>
            <w:div w:id="1282686157">
              <w:marLeft w:val="0"/>
              <w:marRight w:val="0"/>
              <w:marTop w:val="0"/>
              <w:marBottom w:val="0"/>
              <w:divBdr>
                <w:top w:val="none" w:sz="0" w:space="0" w:color="auto"/>
                <w:left w:val="none" w:sz="0" w:space="0" w:color="auto"/>
                <w:bottom w:val="none" w:sz="0" w:space="0" w:color="auto"/>
                <w:right w:val="none" w:sz="0" w:space="0" w:color="auto"/>
              </w:divBdr>
              <w:divsChild>
                <w:div w:id="1439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26938">
      <w:bodyDiv w:val="1"/>
      <w:marLeft w:val="0"/>
      <w:marRight w:val="0"/>
      <w:marTop w:val="0"/>
      <w:marBottom w:val="0"/>
      <w:divBdr>
        <w:top w:val="none" w:sz="0" w:space="0" w:color="auto"/>
        <w:left w:val="none" w:sz="0" w:space="0" w:color="auto"/>
        <w:bottom w:val="none" w:sz="0" w:space="0" w:color="auto"/>
        <w:right w:val="none" w:sz="0" w:space="0" w:color="auto"/>
      </w:divBdr>
      <w:divsChild>
        <w:div w:id="298729115">
          <w:marLeft w:val="0"/>
          <w:marRight w:val="0"/>
          <w:marTop w:val="0"/>
          <w:marBottom w:val="0"/>
          <w:divBdr>
            <w:top w:val="none" w:sz="0" w:space="0" w:color="auto"/>
            <w:left w:val="none" w:sz="0" w:space="0" w:color="auto"/>
            <w:bottom w:val="none" w:sz="0" w:space="0" w:color="auto"/>
            <w:right w:val="none" w:sz="0" w:space="0" w:color="auto"/>
          </w:divBdr>
          <w:divsChild>
            <w:div w:id="162475111">
              <w:marLeft w:val="0"/>
              <w:marRight w:val="0"/>
              <w:marTop w:val="0"/>
              <w:marBottom w:val="0"/>
              <w:divBdr>
                <w:top w:val="none" w:sz="0" w:space="0" w:color="auto"/>
                <w:left w:val="none" w:sz="0" w:space="0" w:color="auto"/>
                <w:bottom w:val="none" w:sz="0" w:space="0" w:color="auto"/>
                <w:right w:val="none" w:sz="0" w:space="0" w:color="auto"/>
              </w:divBdr>
              <w:divsChild>
                <w:div w:id="2154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9379">
      <w:bodyDiv w:val="1"/>
      <w:marLeft w:val="0"/>
      <w:marRight w:val="0"/>
      <w:marTop w:val="0"/>
      <w:marBottom w:val="0"/>
      <w:divBdr>
        <w:top w:val="none" w:sz="0" w:space="0" w:color="auto"/>
        <w:left w:val="none" w:sz="0" w:space="0" w:color="auto"/>
        <w:bottom w:val="none" w:sz="0" w:space="0" w:color="auto"/>
        <w:right w:val="none" w:sz="0" w:space="0" w:color="auto"/>
      </w:divBdr>
    </w:div>
    <w:div w:id="1695879649">
      <w:bodyDiv w:val="1"/>
      <w:marLeft w:val="0"/>
      <w:marRight w:val="0"/>
      <w:marTop w:val="0"/>
      <w:marBottom w:val="0"/>
      <w:divBdr>
        <w:top w:val="none" w:sz="0" w:space="0" w:color="auto"/>
        <w:left w:val="none" w:sz="0" w:space="0" w:color="auto"/>
        <w:bottom w:val="none" w:sz="0" w:space="0" w:color="auto"/>
        <w:right w:val="none" w:sz="0" w:space="0" w:color="auto"/>
      </w:divBdr>
      <w:divsChild>
        <w:div w:id="1320160339">
          <w:marLeft w:val="0"/>
          <w:marRight w:val="0"/>
          <w:marTop w:val="0"/>
          <w:marBottom w:val="0"/>
          <w:divBdr>
            <w:top w:val="none" w:sz="0" w:space="0" w:color="auto"/>
            <w:left w:val="none" w:sz="0" w:space="0" w:color="auto"/>
            <w:bottom w:val="none" w:sz="0" w:space="0" w:color="auto"/>
            <w:right w:val="none" w:sz="0" w:space="0" w:color="auto"/>
          </w:divBdr>
          <w:divsChild>
            <w:div w:id="1064790035">
              <w:marLeft w:val="0"/>
              <w:marRight w:val="0"/>
              <w:marTop w:val="0"/>
              <w:marBottom w:val="0"/>
              <w:divBdr>
                <w:top w:val="none" w:sz="0" w:space="0" w:color="auto"/>
                <w:left w:val="none" w:sz="0" w:space="0" w:color="auto"/>
                <w:bottom w:val="none" w:sz="0" w:space="0" w:color="auto"/>
                <w:right w:val="none" w:sz="0" w:space="0" w:color="auto"/>
              </w:divBdr>
              <w:divsChild>
                <w:div w:id="9743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1123">
      <w:bodyDiv w:val="1"/>
      <w:marLeft w:val="0"/>
      <w:marRight w:val="0"/>
      <w:marTop w:val="0"/>
      <w:marBottom w:val="0"/>
      <w:divBdr>
        <w:top w:val="none" w:sz="0" w:space="0" w:color="auto"/>
        <w:left w:val="none" w:sz="0" w:space="0" w:color="auto"/>
        <w:bottom w:val="none" w:sz="0" w:space="0" w:color="auto"/>
        <w:right w:val="none" w:sz="0" w:space="0" w:color="auto"/>
      </w:divBdr>
      <w:divsChild>
        <w:div w:id="843086425">
          <w:marLeft w:val="0"/>
          <w:marRight w:val="0"/>
          <w:marTop w:val="0"/>
          <w:marBottom w:val="0"/>
          <w:divBdr>
            <w:top w:val="none" w:sz="0" w:space="0" w:color="auto"/>
            <w:left w:val="none" w:sz="0" w:space="0" w:color="auto"/>
            <w:bottom w:val="none" w:sz="0" w:space="0" w:color="auto"/>
            <w:right w:val="none" w:sz="0" w:space="0" w:color="auto"/>
          </w:divBdr>
          <w:divsChild>
            <w:div w:id="627979442">
              <w:marLeft w:val="0"/>
              <w:marRight w:val="0"/>
              <w:marTop w:val="0"/>
              <w:marBottom w:val="0"/>
              <w:divBdr>
                <w:top w:val="none" w:sz="0" w:space="0" w:color="auto"/>
                <w:left w:val="none" w:sz="0" w:space="0" w:color="auto"/>
                <w:bottom w:val="none" w:sz="0" w:space="0" w:color="auto"/>
                <w:right w:val="none" w:sz="0" w:space="0" w:color="auto"/>
              </w:divBdr>
              <w:divsChild>
                <w:div w:id="13571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90585">
      <w:bodyDiv w:val="1"/>
      <w:marLeft w:val="0"/>
      <w:marRight w:val="0"/>
      <w:marTop w:val="0"/>
      <w:marBottom w:val="0"/>
      <w:divBdr>
        <w:top w:val="none" w:sz="0" w:space="0" w:color="auto"/>
        <w:left w:val="none" w:sz="0" w:space="0" w:color="auto"/>
        <w:bottom w:val="none" w:sz="0" w:space="0" w:color="auto"/>
        <w:right w:val="none" w:sz="0" w:space="0" w:color="auto"/>
      </w:divBdr>
      <w:divsChild>
        <w:div w:id="1717704675">
          <w:marLeft w:val="0"/>
          <w:marRight w:val="0"/>
          <w:marTop w:val="0"/>
          <w:marBottom w:val="0"/>
          <w:divBdr>
            <w:top w:val="none" w:sz="0" w:space="0" w:color="auto"/>
            <w:left w:val="none" w:sz="0" w:space="0" w:color="auto"/>
            <w:bottom w:val="none" w:sz="0" w:space="0" w:color="auto"/>
            <w:right w:val="none" w:sz="0" w:space="0" w:color="auto"/>
          </w:divBdr>
          <w:divsChild>
            <w:div w:id="1257254764">
              <w:marLeft w:val="0"/>
              <w:marRight w:val="0"/>
              <w:marTop w:val="0"/>
              <w:marBottom w:val="0"/>
              <w:divBdr>
                <w:top w:val="none" w:sz="0" w:space="0" w:color="auto"/>
                <w:left w:val="none" w:sz="0" w:space="0" w:color="auto"/>
                <w:bottom w:val="none" w:sz="0" w:space="0" w:color="auto"/>
                <w:right w:val="none" w:sz="0" w:space="0" w:color="auto"/>
              </w:divBdr>
              <w:divsChild>
                <w:div w:id="14339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7137">
      <w:bodyDiv w:val="1"/>
      <w:marLeft w:val="0"/>
      <w:marRight w:val="0"/>
      <w:marTop w:val="0"/>
      <w:marBottom w:val="0"/>
      <w:divBdr>
        <w:top w:val="none" w:sz="0" w:space="0" w:color="auto"/>
        <w:left w:val="none" w:sz="0" w:space="0" w:color="auto"/>
        <w:bottom w:val="none" w:sz="0" w:space="0" w:color="auto"/>
        <w:right w:val="none" w:sz="0" w:space="0" w:color="auto"/>
      </w:divBdr>
    </w:div>
    <w:div w:id="1837308734">
      <w:bodyDiv w:val="1"/>
      <w:marLeft w:val="0"/>
      <w:marRight w:val="0"/>
      <w:marTop w:val="0"/>
      <w:marBottom w:val="0"/>
      <w:divBdr>
        <w:top w:val="none" w:sz="0" w:space="0" w:color="auto"/>
        <w:left w:val="none" w:sz="0" w:space="0" w:color="auto"/>
        <w:bottom w:val="none" w:sz="0" w:space="0" w:color="auto"/>
        <w:right w:val="none" w:sz="0" w:space="0" w:color="auto"/>
      </w:divBdr>
      <w:divsChild>
        <w:div w:id="1355037633">
          <w:marLeft w:val="0"/>
          <w:marRight w:val="0"/>
          <w:marTop w:val="0"/>
          <w:marBottom w:val="0"/>
          <w:divBdr>
            <w:top w:val="none" w:sz="0" w:space="0" w:color="auto"/>
            <w:left w:val="none" w:sz="0" w:space="0" w:color="auto"/>
            <w:bottom w:val="none" w:sz="0" w:space="0" w:color="auto"/>
            <w:right w:val="none" w:sz="0" w:space="0" w:color="auto"/>
          </w:divBdr>
          <w:divsChild>
            <w:div w:id="699352868">
              <w:marLeft w:val="0"/>
              <w:marRight w:val="0"/>
              <w:marTop w:val="0"/>
              <w:marBottom w:val="0"/>
              <w:divBdr>
                <w:top w:val="none" w:sz="0" w:space="0" w:color="auto"/>
                <w:left w:val="none" w:sz="0" w:space="0" w:color="auto"/>
                <w:bottom w:val="none" w:sz="0" w:space="0" w:color="auto"/>
                <w:right w:val="none" w:sz="0" w:space="0" w:color="auto"/>
              </w:divBdr>
              <w:divsChild>
                <w:div w:id="307713331">
                  <w:marLeft w:val="0"/>
                  <w:marRight w:val="0"/>
                  <w:marTop w:val="0"/>
                  <w:marBottom w:val="0"/>
                  <w:divBdr>
                    <w:top w:val="none" w:sz="0" w:space="0" w:color="auto"/>
                    <w:left w:val="none" w:sz="0" w:space="0" w:color="auto"/>
                    <w:bottom w:val="none" w:sz="0" w:space="0" w:color="auto"/>
                    <w:right w:val="none" w:sz="0" w:space="0" w:color="auto"/>
                  </w:divBdr>
                  <w:divsChild>
                    <w:div w:id="10169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931788">
      <w:bodyDiv w:val="1"/>
      <w:marLeft w:val="0"/>
      <w:marRight w:val="0"/>
      <w:marTop w:val="0"/>
      <w:marBottom w:val="0"/>
      <w:divBdr>
        <w:top w:val="none" w:sz="0" w:space="0" w:color="auto"/>
        <w:left w:val="none" w:sz="0" w:space="0" w:color="auto"/>
        <w:bottom w:val="none" w:sz="0" w:space="0" w:color="auto"/>
        <w:right w:val="none" w:sz="0" w:space="0" w:color="auto"/>
      </w:divBdr>
      <w:divsChild>
        <w:div w:id="443353235">
          <w:marLeft w:val="0"/>
          <w:marRight w:val="0"/>
          <w:marTop w:val="0"/>
          <w:marBottom w:val="0"/>
          <w:divBdr>
            <w:top w:val="none" w:sz="0" w:space="0" w:color="auto"/>
            <w:left w:val="none" w:sz="0" w:space="0" w:color="auto"/>
            <w:bottom w:val="none" w:sz="0" w:space="0" w:color="auto"/>
            <w:right w:val="none" w:sz="0" w:space="0" w:color="auto"/>
          </w:divBdr>
          <w:divsChild>
            <w:div w:id="1984964164">
              <w:marLeft w:val="0"/>
              <w:marRight w:val="0"/>
              <w:marTop w:val="0"/>
              <w:marBottom w:val="0"/>
              <w:divBdr>
                <w:top w:val="none" w:sz="0" w:space="0" w:color="auto"/>
                <w:left w:val="none" w:sz="0" w:space="0" w:color="auto"/>
                <w:bottom w:val="none" w:sz="0" w:space="0" w:color="auto"/>
                <w:right w:val="none" w:sz="0" w:space="0" w:color="auto"/>
              </w:divBdr>
              <w:divsChild>
                <w:div w:id="14673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9292">
      <w:bodyDiv w:val="1"/>
      <w:marLeft w:val="0"/>
      <w:marRight w:val="0"/>
      <w:marTop w:val="0"/>
      <w:marBottom w:val="0"/>
      <w:divBdr>
        <w:top w:val="none" w:sz="0" w:space="0" w:color="auto"/>
        <w:left w:val="none" w:sz="0" w:space="0" w:color="auto"/>
        <w:bottom w:val="none" w:sz="0" w:space="0" w:color="auto"/>
        <w:right w:val="none" w:sz="0" w:space="0" w:color="auto"/>
      </w:divBdr>
    </w:div>
    <w:div w:id="1892378456">
      <w:bodyDiv w:val="1"/>
      <w:marLeft w:val="0"/>
      <w:marRight w:val="0"/>
      <w:marTop w:val="0"/>
      <w:marBottom w:val="0"/>
      <w:divBdr>
        <w:top w:val="none" w:sz="0" w:space="0" w:color="auto"/>
        <w:left w:val="none" w:sz="0" w:space="0" w:color="auto"/>
        <w:bottom w:val="none" w:sz="0" w:space="0" w:color="auto"/>
        <w:right w:val="none" w:sz="0" w:space="0" w:color="auto"/>
      </w:divBdr>
      <w:divsChild>
        <w:div w:id="425541736">
          <w:marLeft w:val="0"/>
          <w:marRight w:val="0"/>
          <w:marTop w:val="0"/>
          <w:marBottom w:val="0"/>
          <w:divBdr>
            <w:top w:val="none" w:sz="0" w:space="0" w:color="auto"/>
            <w:left w:val="none" w:sz="0" w:space="0" w:color="auto"/>
            <w:bottom w:val="none" w:sz="0" w:space="0" w:color="auto"/>
            <w:right w:val="none" w:sz="0" w:space="0" w:color="auto"/>
          </w:divBdr>
          <w:divsChild>
            <w:div w:id="2120710463">
              <w:marLeft w:val="0"/>
              <w:marRight w:val="0"/>
              <w:marTop w:val="0"/>
              <w:marBottom w:val="0"/>
              <w:divBdr>
                <w:top w:val="none" w:sz="0" w:space="0" w:color="auto"/>
                <w:left w:val="none" w:sz="0" w:space="0" w:color="auto"/>
                <w:bottom w:val="none" w:sz="0" w:space="0" w:color="auto"/>
                <w:right w:val="none" w:sz="0" w:space="0" w:color="auto"/>
              </w:divBdr>
              <w:divsChild>
                <w:div w:id="10595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129">
      <w:bodyDiv w:val="1"/>
      <w:marLeft w:val="0"/>
      <w:marRight w:val="0"/>
      <w:marTop w:val="0"/>
      <w:marBottom w:val="0"/>
      <w:divBdr>
        <w:top w:val="none" w:sz="0" w:space="0" w:color="auto"/>
        <w:left w:val="none" w:sz="0" w:space="0" w:color="auto"/>
        <w:bottom w:val="none" w:sz="0" w:space="0" w:color="auto"/>
        <w:right w:val="none" w:sz="0" w:space="0" w:color="auto"/>
      </w:divBdr>
      <w:divsChild>
        <w:div w:id="836841335">
          <w:marLeft w:val="0"/>
          <w:marRight w:val="0"/>
          <w:marTop w:val="0"/>
          <w:marBottom w:val="0"/>
          <w:divBdr>
            <w:top w:val="none" w:sz="0" w:space="0" w:color="auto"/>
            <w:left w:val="none" w:sz="0" w:space="0" w:color="auto"/>
            <w:bottom w:val="none" w:sz="0" w:space="0" w:color="auto"/>
            <w:right w:val="none" w:sz="0" w:space="0" w:color="auto"/>
          </w:divBdr>
          <w:divsChild>
            <w:div w:id="557936139">
              <w:marLeft w:val="0"/>
              <w:marRight w:val="0"/>
              <w:marTop w:val="0"/>
              <w:marBottom w:val="0"/>
              <w:divBdr>
                <w:top w:val="none" w:sz="0" w:space="0" w:color="auto"/>
                <w:left w:val="none" w:sz="0" w:space="0" w:color="auto"/>
                <w:bottom w:val="none" w:sz="0" w:space="0" w:color="auto"/>
                <w:right w:val="none" w:sz="0" w:space="0" w:color="auto"/>
              </w:divBdr>
              <w:divsChild>
                <w:div w:id="1753508318">
                  <w:marLeft w:val="0"/>
                  <w:marRight w:val="0"/>
                  <w:marTop w:val="0"/>
                  <w:marBottom w:val="0"/>
                  <w:divBdr>
                    <w:top w:val="none" w:sz="0" w:space="0" w:color="auto"/>
                    <w:left w:val="none" w:sz="0" w:space="0" w:color="auto"/>
                    <w:bottom w:val="none" w:sz="0" w:space="0" w:color="auto"/>
                    <w:right w:val="none" w:sz="0" w:space="0" w:color="auto"/>
                  </w:divBdr>
                  <w:divsChild>
                    <w:div w:id="12649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274241">
      <w:bodyDiv w:val="1"/>
      <w:marLeft w:val="0"/>
      <w:marRight w:val="0"/>
      <w:marTop w:val="0"/>
      <w:marBottom w:val="0"/>
      <w:divBdr>
        <w:top w:val="none" w:sz="0" w:space="0" w:color="auto"/>
        <w:left w:val="none" w:sz="0" w:space="0" w:color="auto"/>
        <w:bottom w:val="none" w:sz="0" w:space="0" w:color="auto"/>
        <w:right w:val="none" w:sz="0" w:space="0" w:color="auto"/>
      </w:divBdr>
    </w:div>
    <w:div w:id="1933202443">
      <w:bodyDiv w:val="1"/>
      <w:marLeft w:val="0"/>
      <w:marRight w:val="0"/>
      <w:marTop w:val="0"/>
      <w:marBottom w:val="0"/>
      <w:divBdr>
        <w:top w:val="none" w:sz="0" w:space="0" w:color="auto"/>
        <w:left w:val="none" w:sz="0" w:space="0" w:color="auto"/>
        <w:bottom w:val="none" w:sz="0" w:space="0" w:color="auto"/>
        <w:right w:val="none" w:sz="0" w:space="0" w:color="auto"/>
      </w:divBdr>
    </w:div>
    <w:div w:id="2009167049">
      <w:bodyDiv w:val="1"/>
      <w:marLeft w:val="0"/>
      <w:marRight w:val="0"/>
      <w:marTop w:val="0"/>
      <w:marBottom w:val="0"/>
      <w:divBdr>
        <w:top w:val="none" w:sz="0" w:space="0" w:color="auto"/>
        <w:left w:val="none" w:sz="0" w:space="0" w:color="auto"/>
        <w:bottom w:val="none" w:sz="0" w:space="0" w:color="auto"/>
        <w:right w:val="none" w:sz="0" w:space="0" w:color="auto"/>
      </w:divBdr>
    </w:div>
    <w:div w:id="2035694762">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337779226">
          <w:marLeft w:val="0"/>
          <w:marRight w:val="0"/>
          <w:marTop w:val="0"/>
          <w:marBottom w:val="0"/>
          <w:divBdr>
            <w:top w:val="none" w:sz="0" w:space="0" w:color="auto"/>
            <w:left w:val="none" w:sz="0" w:space="0" w:color="auto"/>
            <w:bottom w:val="none" w:sz="0" w:space="0" w:color="auto"/>
            <w:right w:val="none" w:sz="0" w:space="0" w:color="auto"/>
          </w:divBdr>
          <w:divsChild>
            <w:div w:id="1798256918">
              <w:marLeft w:val="0"/>
              <w:marRight w:val="0"/>
              <w:marTop w:val="0"/>
              <w:marBottom w:val="0"/>
              <w:divBdr>
                <w:top w:val="none" w:sz="0" w:space="0" w:color="auto"/>
                <w:left w:val="none" w:sz="0" w:space="0" w:color="auto"/>
                <w:bottom w:val="none" w:sz="0" w:space="0" w:color="auto"/>
                <w:right w:val="none" w:sz="0" w:space="0" w:color="auto"/>
              </w:divBdr>
              <w:divsChild>
                <w:div w:id="905142311">
                  <w:marLeft w:val="0"/>
                  <w:marRight w:val="0"/>
                  <w:marTop w:val="0"/>
                  <w:marBottom w:val="0"/>
                  <w:divBdr>
                    <w:top w:val="none" w:sz="0" w:space="0" w:color="auto"/>
                    <w:left w:val="none" w:sz="0" w:space="0" w:color="auto"/>
                    <w:bottom w:val="none" w:sz="0" w:space="0" w:color="auto"/>
                    <w:right w:val="none" w:sz="0" w:space="0" w:color="auto"/>
                  </w:divBdr>
                  <w:divsChild>
                    <w:div w:id="501629451">
                      <w:marLeft w:val="0"/>
                      <w:marRight w:val="0"/>
                      <w:marTop w:val="0"/>
                      <w:marBottom w:val="0"/>
                      <w:divBdr>
                        <w:top w:val="none" w:sz="0" w:space="0" w:color="auto"/>
                        <w:left w:val="none" w:sz="0" w:space="0" w:color="auto"/>
                        <w:bottom w:val="none" w:sz="0" w:space="0" w:color="auto"/>
                        <w:right w:val="none" w:sz="0" w:space="0" w:color="auto"/>
                      </w:divBdr>
                      <w:divsChild>
                        <w:div w:id="572469499">
                          <w:marLeft w:val="0"/>
                          <w:marRight w:val="0"/>
                          <w:marTop w:val="0"/>
                          <w:marBottom w:val="0"/>
                          <w:divBdr>
                            <w:top w:val="none" w:sz="0" w:space="0" w:color="auto"/>
                            <w:left w:val="none" w:sz="0" w:space="0" w:color="auto"/>
                            <w:bottom w:val="none" w:sz="0" w:space="0" w:color="auto"/>
                            <w:right w:val="none" w:sz="0" w:space="0" w:color="auto"/>
                          </w:divBdr>
                          <w:divsChild>
                            <w:div w:id="119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6755">
      <w:bodyDiv w:val="1"/>
      <w:marLeft w:val="0"/>
      <w:marRight w:val="0"/>
      <w:marTop w:val="0"/>
      <w:marBottom w:val="0"/>
      <w:divBdr>
        <w:top w:val="none" w:sz="0" w:space="0" w:color="auto"/>
        <w:left w:val="none" w:sz="0" w:space="0" w:color="auto"/>
        <w:bottom w:val="none" w:sz="0" w:space="0" w:color="auto"/>
        <w:right w:val="none" w:sz="0" w:space="0" w:color="auto"/>
      </w:divBdr>
      <w:divsChild>
        <w:div w:id="1202671918">
          <w:marLeft w:val="0"/>
          <w:marRight w:val="0"/>
          <w:marTop w:val="0"/>
          <w:marBottom w:val="0"/>
          <w:divBdr>
            <w:top w:val="none" w:sz="0" w:space="0" w:color="auto"/>
            <w:left w:val="none" w:sz="0" w:space="0" w:color="auto"/>
            <w:bottom w:val="none" w:sz="0" w:space="0" w:color="auto"/>
            <w:right w:val="none" w:sz="0" w:space="0" w:color="auto"/>
          </w:divBdr>
          <w:divsChild>
            <w:div w:id="313873977">
              <w:marLeft w:val="0"/>
              <w:marRight w:val="0"/>
              <w:marTop w:val="0"/>
              <w:marBottom w:val="0"/>
              <w:divBdr>
                <w:top w:val="none" w:sz="0" w:space="0" w:color="auto"/>
                <w:left w:val="none" w:sz="0" w:space="0" w:color="auto"/>
                <w:bottom w:val="none" w:sz="0" w:space="0" w:color="auto"/>
                <w:right w:val="none" w:sz="0" w:space="0" w:color="auto"/>
              </w:divBdr>
              <w:divsChild>
                <w:div w:id="1212226606">
                  <w:marLeft w:val="0"/>
                  <w:marRight w:val="0"/>
                  <w:marTop w:val="0"/>
                  <w:marBottom w:val="0"/>
                  <w:divBdr>
                    <w:top w:val="none" w:sz="0" w:space="0" w:color="auto"/>
                    <w:left w:val="none" w:sz="0" w:space="0" w:color="auto"/>
                    <w:bottom w:val="none" w:sz="0" w:space="0" w:color="auto"/>
                    <w:right w:val="none" w:sz="0" w:space="0" w:color="auto"/>
                  </w:divBdr>
                </w:div>
              </w:divsChild>
            </w:div>
            <w:div w:id="1356924303">
              <w:marLeft w:val="0"/>
              <w:marRight w:val="0"/>
              <w:marTop w:val="0"/>
              <w:marBottom w:val="0"/>
              <w:divBdr>
                <w:top w:val="none" w:sz="0" w:space="0" w:color="auto"/>
                <w:left w:val="none" w:sz="0" w:space="0" w:color="auto"/>
                <w:bottom w:val="none" w:sz="0" w:space="0" w:color="auto"/>
                <w:right w:val="none" w:sz="0" w:space="0" w:color="auto"/>
              </w:divBdr>
              <w:divsChild>
                <w:div w:id="1746417757">
                  <w:marLeft w:val="0"/>
                  <w:marRight w:val="0"/>
                  <w:marTop w:val="0"/>
                  <w:marBottom w:val="0"/>
                  <w:divBdr>
                    <w:top w:val="none" w:sz="0" w:space="0" w:color="auto"/>
                    <w:left w:val="none" w:sz="0" w:space="0" w:color="auto"/>
                    <w:bottom w:val="none" w:sz="0" w:space="0" w:color="auto"/>
                    <w:right w:val="none" w:sz="0" w:space="0" w:color="auto"/>
                  </w:divBdr>
                </w:div>
              </w:divsChild>
            </w:div>
            <w:div w:id="1761758809">
              <w:marLeft w:val="0"/>
              <w:marRight w:val="0"/>
              <w:marTop w:val="0"/>
              <w:marBottom w:val="0"/>
              <w:divBdr>
                <w:top w:val="none" w:sz="0" w:space="0" w:color="auto"/>
                <w:left w:val="none" w:sz="0" w:space="0" w:color="auto"/>
                <w:bottom w:val="none" w:sz="0" w:space="0" w:color="auto"/>
                <w:right w:val="none" w:sz="0" w:space="0" w:color="auto"/>
              </w:divBdr>
              <w:divsChild>
                <w:div w:id="13162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00975">
      <w:bodyDiv w:val="1"/>
      <w:marLeft w:val="0"/>
      <w:marRight w:val="0"/>
      <w:marTop w:val="0"/>
      <w:marBottom w:val="0"/>
      <w:divBdr>
        <w:top w:val="none" w:sz="0" w:space="0" w:color="auto"/>
        <w:left w:val="none" w:sz="0" w:space="0" w:color="auto"/>
        <w:bottom w:val="none" w:sz="0" w:space="0" w:color="auto"/>
        <w:right w:val="none" w:sz="0" w:space="0" w:color="auto"/>
      </w:divBdr>
    </w:div>
    <w:div w:id="211034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9.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57242-07FF-4949-A473-54C4BFE7C6DB}">
  <ds:schemaRefs>
    <ds:schemaRef ds:uri="http://schemas.microsoft.com/sharepoint/v3/contenttype/forms"/>
  </ds:schemaRefs>
</ds:datastoreItem>
</file>

<file path=customXml/itemProps2.xml><?xml version="1.0" encoding="utf-8"?>
<ds:datastoreItem xmlns:ds="http://schemas.openxmlformats.org/officeDocument/2006/customXml" ds:itemID="{9DD3A12A-3247-4C6D-8BBB-F6A669D502CF}">
  <ds:schemaRefs>
    <ds:schemaRef ds:uri="http://schemas.microsoft.com/office/2006/metadata/properties"/>
  </ds:schemaRefs>
</ds:datastoreItem>
</file>

<file path=customXml/itemProps3.xml><?xml version="1.0" encoding="utf-8"?>
<ds:datastoreItem xmlns:ds="http://schemas.openxmlformats.org/officeDocument/2006/customXml" ds:itemID="{8FD2BE13-2ED2-4316-97BA-484116B96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66D2D85-EFCE-4A12-8AC1-144C390E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14851</Words>
  <Characters>84656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Contents</vt:lpstr>
    </vt:vector>
  </TitlesOfParts>
  <Company>DHQG</Company>
  <LinksUpToDate>false</LinksUpToDate>
  <CharactersWithSpaces>99309</CharactersWithSpaces>
  <SharedDoc>false</SharedDoc>
  <HLinks>
    <vt:vector size="114" baseType="variant">
      <vt:variant>
        <vt:i4>1572918</vt:i4>
      </vt:variant>
      <vt:variant>
        <vt:i4>110</vt:i4>
      </vt:variant>
      <vt:variant>
        <vt:i4>0</vt:i4>
      </vt:variant>
      <vt:variant>
        <vt:i4>5</vt:i4>
      </vt:variant>
      <vt:variant>
        <vt:lpwstr/>
      </vt:variant>
      <vt:variant>
        <vt:lpwstr>_Toc393959368</vt:lpwstr>
      </vt:variant>
      <vt:variant>
        <vt:i4>1572918</vt:i4>
      </vt:variant>
      <vt:variant>
        <vt:i4>104</vt:i4>
      </vt:variant>
      <vt:variant>
        <vt:i4>0</vt:i4>
      </vt:variant>
      <vt:variant>
        <vt:i4>5</vt:i4>
      </vt:variant>
      <vt:variant>
        <vt:lpwstr/>
      </vt:variant>
      <vt:variant>
        <vt:lpwstr>_Toc393959366</vt:lpwstr>
      </vt:variant>
      <vt:variant>
        <vt:i4>1572918</vt:i4>
      </vt:variant>
      <vt:variant>
        <vt:i4>98</vt:i4>
      </vt:variant>
      <vt:variant>
        <vt:i4>0</vt:i4>
      </vt:variant>
      <vt:variant>
        <vt:i4>5</vt:i4>
      </vt:variant>
      <vt:variant>
        <vt:lpwstr/>
      </vt:variant>
      <vt:variant>
        <vt:lpwstr>_Toc393959365</vt:lpwstr>
      </vt:variant>
      <vt:variant>
        <vt:i4>1572918</vt:i4>
      </vt:variant>
      <vt:variant>
        <vt:i4>92</vt:i4>
      </vt:variant>
      <vt:variant>
        <vt:i4>0</vt:i4>
      </vt:variant>
      <vt:variant>
        <vt:i4>5</vt:i4>
      </vt:variant>
      <vt:variant>
        <vt:lpwstr/>
      </vt:variant>
      <vt:variant>
        <vt:lpwstr>_Toc393959364</vt:lpwstr>
      </vt:variant>
      <vt:variant>
        <vt:i4>1572918</vt:i4>
      </vt:variant>
      <vt:variant>
        <vt:i4>86</vt:i4>
      </vt:variant>
      <vt:variant>
        <vt:i4>0</vt:i4>
      </vt:variant>
      <vt:variant>
        <vt:i4>5</vt:i4>
      </vt:variant>
      <vt:variant>
        <vt:lpwstr/>
      </vt:variant>
      <vt:variant>
        <vt:lpwstr>_Toc393959363</vt:lpwstr>
      </vt:variant>
      <vt:variant>
        <vt:i4>1572918</vt:i4>
      </vt:variant>
      <vt:variant>
        <vt:i4>80</vt:i4>
      </vt:variant>
      <vt:variant>
        <vt:i4>0</vt:i4>
      </vt:variant>
      <vt:variant>
        <vt:i4>5</vt:i4>
      </vt:variant>
      <vt:variant>
        <vt:lpwstr/>
      </vt:variant>
      <vt:variant>
        <vt:lpwstr>_Toc393959362</vt:lpwstr>
      </vt:variant>
      <vt:variant>
        <vt:i4>1572918</vt:i4>
      </vt:variant>
      <vt:variant>
        <vt:i4>74</vt:i4>
      </vt:variant>
      <vt:variant>
        <vt:i4>0</vt:i4>
      </vt:variant>
      <vt:variant>
        <vt:i4>5</vt:i4>
      </vt:variant>
      <vt:variant>
        <vt:lpwstr/>
      </vt:variant>
      <vt:variant>
        <vt:lpwstr>_Toc393959361</vt:lpwstr>
      </vt:variant>
      <vt:variant>
        <vt:i4>1572918</vt:i4>
      </vt:variant>
      <vt:variant>
        <vt:i4>68</vt:i4>
      </vt:variant>
      <vt:variant>
        <vt:i4>0</vt:i4>
      </vt:variant>
      <vt:variant>
        <vt:i4>5</vt:i4>
      </vt:variant>
      <vt:variant>
        <vt:lpwstr/>
      </vt:variant>
      <vt:variant>
        <vt:lpwstr>_Toc393959360</vt:lpwstr>
      </vt:variant>
      <vt:variant>
        <vt:i4>1769526</vt:i4>
      </vt:variant>
      <vt:variant>
        <vt:i4>62</vt:i4>
      </vt:variant>
      <vt:variant>
        <vt:i4>0</vt:i4>
      </vt:variant>
      <vt:variant>
        <vt:i4>5</vt:i4>
      </vt:variant>
      <vt:variant>
        <vt:lpwstr/>
      </vt:variant>
      <vt:variant>
        <vt:lpwstr>_Toc393959359</vt:lpwstr>
      </vt:variant>
      <vt:variant>
        <vt:i4>1769526</vt:i4>
      </vt:variant>
      <vt:variant>
        <vt:i4>56</vt:i4>
      </vt:variant>
      <vt:variant>
        <vt:i4>0</vt:i4>
      </vt:variant>
      <vt:variant>
        <vt:i4>5</vt:i4>
      </vt:variant>
      <vt:variant>
        <vt:lpwstr/>
      </vt:variant>
      <vt:variant>
        <vt:lpwstr>_Toc393959355</vt:lpwstr>
      </vt:variant>
      <vt:variant>
        <vt:i4>1769526</vt:i4>
      </vt:variant>
      <vt:variant>
        <vt:i4>50</vt:i4>
      </vt:variant>
      <vt:variant>
        <vt:i4>0</vt:i4>
      </vt:variant>
      <vt:variant>
        <vt:i4>5</vt:i4>
      </vt:variant>
      <vt:variant>
        <vt:lpwstr/>
      </vt:variant>
      <vt:variant>
        <vt:lpwstr>_Toc393959354</vt:lpwstr>
      </vt:variant>
      <vt:variant>
        <vt:i4>1769526</vt:i4>
      </vt:variant>
      <vt:variant>
        <vt:i4>44</vt:i4>
      </vt:variant>
      <vt:variant>
        <vt:i4>0</vt:i4>
      </vt:variant>
      <vt:variant>
        <vt:i4>5</vt:i4>
      </vt:variant>
      <vt:variant>
        <vt:lpwstr/>
      </vt:variant>
      <vt:variant>
        <vt:lpwstr>_Toc393959353</vt:lpwstr>
      </vt:variant>
      <vt:variant>
        <vt:i4>1769526</vt:i4>
      </vt:variant>
      <vt:variant>
        <vt:i4>38</vt:i4>
      </vt:variant>
      <vt:variant>
        <vt:i4>0</vt:i4>
      </vt:variant>
      <vt:variant>
        <vt:i4>5</vt:i4>
      </vt:variant>
      <vt:variant>
        <vt:lpwstr/>
      </vt:variant>
      <vt:variant>
        <vt:lpwstr>_Toc393959352</vt:lpwstr>
      </vt:variant>
      <vt:variant>
        <vt:i4>1769526</vt:i4>
      </vt:variant>
      <vt:variant>
        <vt:i4>32</vt:i4>
      </vt:variant>
      <vt:variant>
        <vt:i4>0</vt:i4>
      </vt:variant>
      <vt:variant>
        <vt:i4>5</vt:i4>
      </vt:variant>
      <vt:variant>
        <vt:lpwstr/>
      </vt:variant>
      <vt:variant>
        <vt:lpwstr>_Toc393959351</vt:lpwstr>
      </vt:variant>
      <vt:variant>
        <vt:i4>1769526</vt:i4>
      </vt:variant>
      <vt:variant>
        <vt:i4>26</vt:i4>
      </vt:variant>
      <vt:variant>
        <vt:i4>0</vt:i4>
      </vt:variant>
      <vt:variant>
        <vt:i4>5</vt:i4>
      </vt:variant>
      <vt:variant>
        <vt:lpwstr/>
      </vt:variant>
      <vt:variant>
        <vt:lpwstr>_Toc393959350</vt:lpwstr>
      </vt:variant>
      <vt:variant>
        <vt:i4>1703990</vt:i4>
      </vt:variant>
      <vt:variant>
        <vt:i4>20</vt:i4>
      </vt:variant>
      <vt:variant>
        <vt:i4>0</vt:i4>
      </vt:variant>
      <vt:variant>
        <vt:i4>5</vt:i4>
      </vt:variant>
      <vt:variant>
        <vt:lpwstr/>
      </vt:variant>
      <vt:variant>
        <vt:lpwstr>_Toc393959349</vt:lpwstr>
      </vt:variant>
      <vt:variant>
        <vt:i4>1703990</vt:i4>
      </vt:variant>
      <vt:variant>
        <vt:i4>14</vt:i4>
      </vt:variant>
      <vt:variant>
        <vt:i4>0</vt:i4>
      </vt:variant>
      <vt:variant>
        <vt:i4>5</vt:i4>
      </vt:variant>
      <vt:variant>
        <vt:lpwstr/>
      </vt:variant>
      <vt:variant>
        <vt:lpwstr>_Toc393959348</vt:lpwstr>
      </vt:variant>
      <vt:variant>
        <vt:i4>1703990</vt:i4>
      </vt:variant>
      <vt:variant>
        <vt:i4>8</vt:i4>
      </vt:variant>
      <vt:variant>
        <vt:i4>0</vt:i4>
      </vt:variant>
      <vt:variant>
        <vt:i4>5</vt:i4>
      </vt:variant>
      <vt:variant>
        <vt:lpwstr/>
      </vt:variant>
      <vt:variant>
        <vt:lpwstr>_Toc393959347</vt:lpwstr>
      </vt:variant>
      <vt:variant>
        <vt:i4>1703990</vt:i4>
      </vt:variant>
      <vt:variant>
        <vt:i4>2</vt:i4>
      </vt:variant>
      <vt:variant>
        <vt:i4>0</vt:i4>
      </vt:variant>
      <vt:variant>
        <vt:i4>5</vt:i4>
      </vt:variant>
      <vt:variant>
        <vt:lpwstr/>
      </vt:variant>
      <vt:variant>
        <vt:lpwstr>_Toc393959346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Dung</dc:creator>
  <cp:lastModifiedBy>Sky123.Org</cp:lastModifiedBy>
  <cp:revision>2</cp:revision>
  <cp:lastPrinted>2020-09-14T07:27:00Z</cp:lastPrinted>
  <dcterms:created xsi:type="dcterms:W3CDTF">2020-09-18T04:10:00Z</dcterms:created>
  <dcterms:modified xsi:type="dcterms:W3CDTF">2020-09-18T04:10:00Z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0x0101003A8E34902AE51042BC9262C0223E9C09</vt:lpwstr>
  </property>
  <property fmtid="{D5CDD505-2E9C-101B-9397-08002B2CF9AE}" pid="3" name="MTWinEqns">
    <vt:bool>true</vt:bool>
  </property>
</Properties>
</file>