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1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946219" w:rsidRPr="00E57419" w14:paraId="4C707F54" w14:textId="77777777">
        <w:trPr>
          <w:cantSplit/>
          <w:trHeight w:val="735"/>
        </w:trPr>
        <w:tc>
          <w:tcPr>
            <w:tcW w:w="4678" w:type="dxa"/>
            <w:shd w:val="clear" w:color="auto" w:fill="auto"/>
          </w:tcPr>
          <w:p w14:paraId="146D02C2" w14:textId="77777777" w:rsidR="00946219" w:rsidRPr="00E57419" w:rsidRDefault="006B4D23">
            <w:pPr>
              <w:ind w:left="155" w:right="-85" w:hanging="155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bookmarkStart w:id="0" w:name="_GoBack"/>
            <w:bookmarkEnd w:id="0"/>
            <w:r w:rsidRPr="00E57419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BỘ THÔNG TIN VÀ TRUYỀN THÔNG</w:t>
            </w:r>
          </w:p>
          <w:p w14:paraId="350F8AD1" w14:textId="77777777" w:rsidR="00946219" w:rsidRPr="00E57419" w:rsidRDefault="006B4D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CỤC AN TOÀN THÔNG TIN</w:t>
            </w:r>
          </w:p>
          <w:p w14:paraId="304D5290" w14:textId="77777777" w:rsidR="00946219" w:rsidRPr="00E57419" w:rsidRDefault="006B4D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6E12B2D" wp14:editId="07421B5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36195</wp:posOffset>
                      </wp:positionV>
                      <wp:extent cx="1343025" cy="635"/>
                      <wp:effectExtent l="0" t="0" r="20955" b="19050"/>
                      <wp:wrapNone/>
                      <wp:docPr id="1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2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F5BD0" id="Straight Connector 4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2.85pt" to="167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" strokeweight=".26mm"/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2165219A" w14:textId="77777777" w:rsidR="00946219" w:rsidRPr="00E57419" w:rsidRDefault="006B4D23">
            <w:pPr>
              <w:jc w:val="center"/>
              <w:rPr>
                <w:rFonts w:ascii="Times New Roman" w:hAnsi="Times New Roman"/>
                <w:b/>
                <w:bCs/>
                <w:w w:val="94"/>
                <w:sz w:val="24"/>
                <w:szCs w:val="24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w w:val="94"/>
                <w:sz w:val="24"/>
                <w:szCs w:val="24"/>
                <w:lang w:val="vi-VN"/>
              </w:rPr>
              <w:t>CỘNG HÒA XÃ HỘI CHỦ NGHĨA VIỆT NAM</w:t>
            </w:r>
          </w:p>
          <w:p w14:paraId="3FC6C8C4" w14:textId="77777777" w:rsidR="00946219" w:rsidRPr="00E57419" w:rsidRDefault="006B4D2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14:paraId="4810ED68" w14:textId="168EB173" w:rsidR="00946219" w:rsidRPr="00E57419" w:rsidRDefault="00FE4183" w:rsidP="00FE4183">
            <w:pPr>
              <w:tabs>
                <w:tab w:val="left" w:pos="1456"/>
                <w:tab w:val="center" w:pos="246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ab/>
            </w:r>
            <w:r w:rsidRPr="00E5741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ab/>
            </w:r>
            <w:r w:rsidR="006B4D23" w:rsidRPr="00E5741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3030" simplePos="0" relativeHeight="3" behindDoc="0" locked="0" layoutInCell="1" allowOverlap="1" wp14:anchorId="0E1EAE39" wp14:editId="4A0E723C">
                      <wp:simplePos x="0" y="0"/>
                      <wp:positionH relativeFrom="column">
                        <wp:posOffset>551444</wp:posOffset>
                      </wp:positionH>
                      <wp:positionV relativeFrom="paragraph">
                        <wp:posOffset>29845</wp:posOffset>
                      </wp:positionV>
                      <wp:extent cx="2016000" cy="1905"/>
                      <wp:effectExtent l="0" t="0" r="22860" b="36195"/>
                      <wp:wrapNone/>
                      <wp:docPr id="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190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76A0A0" id="Straight Connector 3" o:spid="_x0000_s1026" style="position:absolute;z-index:3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" from="43.4pt,2.35pt" to="202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" strokeweight=".26mm"/>
                  </w:pict>
                </mc:Fallback>
              </mc:AlternateContent>
            </w:r>
          </w:p>
        </w:tc>
      </w:tr>
      <w:tr w:rsidR="00946219" w:rsidRPr="00E57419" w14:paraId="6F68CBCD" w14:textId="77777777">
        <w:trPr>
          <w:cantSplit/>
          <w:trHeight w:val="702"/>
        </w:trPr>
        <w:tc>
          <w:tcPr>
            <w:tcW w:w="4678" w:type="dxa"/>
            <w:shd w:val="clear" w:color="auto" w:fill="auto"/>
          </w:tcPr>
          <w:p w14:paraId="12D19D79" w14:textId="2DC1454C" w:rsidR="00946219" w:rsidRPr="00E57419" w:rsidRDefault="006B4D23">
            <w:pPr>
              <w:keepNext/>
              <w:jc w:val="center"/>
              <w:outlineLvl w:val="4"/>
              <w:rPr>
                <w:rFonts w:ascii="Times New Roman" w:hAnsi="Times New Roman"/>
                <w:sz w:val="26"/>
                <w:szCs w:val="24"/>
              </w:rPr>
            </w:pPr>
            <w:r w:rsidRPr="00E57419">
              <w:rPr>
                <w:rFonts w:ascii="Times New Roman" w:hAnsi="Times New Roman"/>
                <w:sz w:val="26"/>
                <w:szCs w:val="24"/>
                <w:lang w:val="vi-VN"/>
              </w:rPr>
              <w:t>Số:</w:t>
            </w:r>
            <w:r w:rsidR="00735417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735417" w:rsidRPr="00735417">
              <w:rPr>
                <w:rFonts w:ascii="Times New Roman" w:hAnsi="Times New Roman"/>
                <w:b/>
                <w:sz w:val="26"/>
                <w:szCs w:val="24"/>
              </w:rPr>
              <w:t>338</w:t>
            </w:r>
            <w:r w:rsidRPr="00735417">
              <w:rPr>
                <w:rFonts w:ascii="Times New Roman" w:hAnsi="Times New Roman"/>
                <w:b/>
                <w:sz w:val="26"/>
                <w:szCs w:val="24"/>
                <w:lang w:val="vi-VN"/>
              </w:rPr>
              <w:t>/</w:t>
            </w:r>
            <w:r w:rsidRPr="00E57419">
              <w:rPr>
                <w:rFonts w:ascii="Times New Roman" w:hAnsi="Times New Roman"/>
                <w:sz w:val="26"/>
                <w:szCs w:val="24"/>
              </w:rPr>
              <w:t>CATTT-TĐQLGS</w:t>
            </w:r>
          </w:p>
          <w:p w14:paraId="35324590" w14:textId="3CDE4D64" w:rsidR="00946219" w:rsidRPr="00E57419" w:rsidRDefault="006B4D23" w:rsidP="005B37B9">
            <w:pPr>
              <w:keepNext/>
              <w:jc w:val="center"/>
              <w:outlineLvl w:val="4"/>
              <w:rPr>
                <w:rFonts w:ascii="Times New Roman" w:hAnsi="Times New Roman"/>
                <w:sz w:val="26"/>
                <w:szCs w:val="24"/>
              </w:rPr>
            </w:pPr>
            <w:r w:rsidRPr="00E57419">
              <w:rPr>
                <w:rFonts w:ascii="Times New Roman" w:hAnsi="Times New Roman"/>
                <w:sz w:val="26"/>
                <w:szCs w:val="24"/>
              </w:rPr>
              <w:t xml:space="preserve">V/v </w:t>
            </w:r>
            <w:r w:rsidR="004746DB" w:rsidRPr="00E57419">
              <w:rPr>
                <w:rFonts w:ascii="Times New Roman" w:hAnsi="Times New Roman"/>
                <w:sz w:val="26"/>
                <w:szCs w:val="24"/>
              </w:rPr>
              <w:t xml:space="preserve">cảnh báo </w:t>
            </w:r>
            <w:r w:rsidR="005B37B9">
              <w:rPr>
                <w:rFonts w:ascii="Times New Roman" w:hAnsi="Times New Roman"/>
                <w:sz w:val="26"/>
                <w:szCs w:val="24"/>
              </w:rPr>
              <w:t xml:space="preserve">về biến thể mới của mã độc tống tiền Ransomware (mã độc </w:t>
            </w:r>
            <w:r w:rsidR="005B37B9" w:rsidRPr="005B37B9">
              <w:rPr>
                <w:rFonts w:ascii="Times New Roman" w:hAnsi="Times New Roman"/>
                <w:sz w:val="26"/>
                <w:szCs w:val="24"/>
              </w:rPr>
              <w:t>Petya)</w:t>
            </w:r>
            <w:r w:rsidR="004746DB" w:rsidRPr="00E57419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4A37FC0" w14:textId="3F81621B" w:rsidR="00946219" w:rsidRPr="00E57419" w:rsidRDefault="006B4D23" w:rsidP="005B37B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57419">
              <w:rPr>
                <w:rFonts w:ascii="Times New Roman" w:hAnsi="Times New Roman"/>
                <w:i/>
                <w:iCs/>
                <w:lang w:val="vi-VN"/>
              </w:rPr>
              <w:t>Hà Nội, ngà</w:t>
            </w:r>
            <w:r w:rsidRPr="00E57419">
              <w:rPr>
                <w:rFonts w:ascii="Times New Roman" w:hAnsi="Times New Roman"/>
                <w:i/>
                <w:iCs/>
              </w:rPr>
              <w:t>y</w:t>
            </w:r>
            <w:r w:rsidR="002625B2" w:rsidRPr="00E57419">
              <w:rPr>
                <w:rFonts w:ascii="Times New Roman" w:hAnsi="Times New Roman"/>
                <w:i/>
                <w:iCs/>
              </w:rPr>
              <w:t xml:space="preserve"> </w:t>
            </w:r>
            <w:r w:rsidR="005B37B9">
              <w:rPr>
                <w:rFonts w:ascii="Times New Roman" w:hAnsi="Times New Roman"/>
                <w:i/>
                <w:iCs/>
              </w:rPr>
              <w:t xml:space="preserve">28 </w:t>
            </w:r>
            <w:r w:rsidRPr="00E57419">
              <w:rPr>
                <w:rFonts w:ascii="Times New Roman" w:hAnsi="Times New Roman"/>
                <w:i/>
                <w:iCs/>
                <w:lang w:val="vi-VN"/>
              </w:rPr>
              <w:t xml:space="preserve">tháng </w:t>
            </w:r>
            <w:r w:rsidR="004746DB" w:rsidRPr="00E57419">
              <w:rPr>
                <w:rFonts w:ascii="Times New Roman" w:hAnsi="Times New Roman"/>
                <w:i/>
                <w:iCs/>
              </w:rPr>
              <w:t>6</w:t>
            </w:r>
            <w:r w:rsidRPr="00E57419">
              <w:rPr>
                <w:rFonts w:ascii="Times New Roman" w:hAnsi="Times New Roman"/>
                <w:i/>
                <w:iCs/>
              </w:rPr>
              <w:t xml:space="preserve"> </w:t>
            </w:r>
            <w:r w:rsidRPr="00E57419">
              <w:rPr>
                <w:rFonts w:ascii="Times New Roman" w:hAnsi="Times New Roman"/>
                <w:i/>
                <w:iCs/>
                <w:lang w:val="vi-VN"/>
              </w:rPr>
              <w:t>năm 201</w:t>
            </w:r>
            <w:r w:rsidRPr="00E57419">
              <w:rPr>
                <w:rFonts w:ascii="Times New Roman" w:hAnsi="Times New Roman"/>
                <w:i/>
                <w:iCs/>
              </w:rPr>
              <w:t>7</w:t>
            </w:r>
          </w:p>
        </w:tc>
      </w:tr>
    </w:tbl>
    <w:p w14:paraId="330DC602" w14:textId="77777777" w:rsidR="004746DB" w:rsidRPr="00E57419" w:rsidRDefault="000A05D9" w:rsidP="000A05D9">
      <w:pPr>
        <w:spacing w:line="312" w:lineRule="auto"/>
        <w:rPr>
          <w:rFonts w:ascii="Times New Roman" w:hAnsi="Times New Roman"/>
        </w:rPr>
      </w:pPr>
      <w:r w:rsidRPr="00E57419">
        <w:rPr>
          <w:rFonts w:ascii="Times New Roman" w:hAnsi="Times New Roman"/>
        </w:rPr>
        <w:t xml:space="preserve">     </w:t>
      </w:r>
      <w:r w:rsidR="00D25230" w:rsidRPr="00E57419">
        <w:rPr>
          <w:rFonts w:ascii="Times New Roman" w:hAnsi="Times New Roman"/>
        </w:rPr>
        <w:t xml:space="preserve">          </w:t>
      </w:r>
    </w:p>
    <w:p w14:paraId="225F7C9F" w14:textId="5B0ACD30" w:rsidR="000A05D9" w:rsidRPr="00E57419" w:rsidRDefault="004746DB" w:rsidP="004746DB">
      <w:pPr>
        <w:spacing w:line="312" w:lineRule="auto"/>
        <w:ind w:left="720"/>
        <w:rPr>
          <w:rFonts w:ascii="Times New Roman" w:hAnsi="Times New Roman"/>
        </w:rPr>
      </w:pPr>
      <w:r w:rsidRPr="00E57419">
        <w:rPr>
          <w:rFonts w:ascii="Times New Roman" w:hAnsi="Times New Roman"/>
        </w:rPr>
        <w:t xml:space="preserve">     </w:t>
      </w:r>
      <w:r w:rsidR="006B4D23" w:rsidRPr="00E57419">
        <w:rPr>
          <w:rFonts w:ascii="Times New Roman" w:hAnsi="Times New Roman"/>
        </w:rPr>
        <w:t>Kính gửi:</w:t>
      </w:r>
      <w:r w:rsidR="009768CA" w:rsidRPr="00E57419">
        <w:rPr>
          <w:rFonts w:ascii="Times New Roman" w:hAnsi="Times New Roman"/>
        </w:rPr>
        <w:t xml:space="preserve"> </w:t>
      </w:r>
    </w:p>
    <w:p w14:paraId="443CB10F" w14:textId="77777777" w:rsidR="000A05D9" w:rsidRPr="00E57419" w:rsidRDefault="000A05D9" w:rsidP="00D25230">
      <w:pPr>
        <w:spacing w:line="312" w:lineRule="auto"/>
        <w:ind w:left="1440" w:firstLine="720"/>
        <w:jc w:val="both"/>
        <w:rPr>
          <w:rFonts w:ascii="Times New Roman" w:hAnsi="Times New Roman"/>
        </w:rPr>
      </w:pPr>
      <w:r w:rsidRPr="00E57419">
        <w:rPr>
          <w:rFonts w:ascii="Times New Roman" w:hAnsi="Times New Roman"/>
        </w:rPr>
        <w:t>- Đơn vị chuyên trách về CNTT các Bộ, cơ quan ngang Bộ, cơ quan thuộc Chính phủ;</w:t>
      </w:r>
    </w:p>
    <w:p w14:paraId="6761695C" w14:textId="528E810E" w:rsidR="000A05D9" w:rsidRPr="00E57419" w:rsidRDefault="000A05D9" w:rsidP="00D25230">
      <w:pPr>
        <w:spacing w:line="312" w:lineRule="auto"/>
        <w:ind w:left="1440" w:firstLine="720"/>
        <w:jc w:val="both"/>
        <w:rPr>
          <w:rFonts w:ascii="Times New Roman" w:hAnsi="Times New Roman"/>
        </w:rPr>
      </w:pPr>
      <w:r w:rsidRPr="00E57419">
        <w:rPr>
          <w:rFonts w:ascii="Times New Roman" w:hAnsi="Times New Roman"/>
        </w:rPr>
        <w:t>- Sở Thông tin và Truyền thông các tỉnh, thành phố trực thuộc Trung ươ</w:t>
      </w:r>
      <w:r w:rsidR="009E0554" w:rsidRPr="00E57419">
        <w:rPr>
          <w:rFonts w:ascii="Times New Roman" w:hAnsi="Times New Roman"/>
        </w:rPr>
        <w:t>ng;</w:t>
      </w:r>
    </w:p>
    <w:p w14:paraId="7B7BAC50" w14:textId="309C5AE7" w:rsidR="009E0554" w:rsidRPr="00E57419" w:rsidRDefault="009E0554" w:rsidP="00D25230">
      <w:pPr>
        <w:spacing w:line="312" w:lineRule="auto"/>
        <w:ind w:left="1440" w:firstLine="720"/>
        <w:jc w:val="both"/>
        <w:rPr>
          <w:rFonts w:ascii="Times New Roman" w:hAnsi="Times New Roman"/>
        </w:rPr>
      </w:pPr>
      <w:r w:rsidRPr="00E57419">
        <w:rPr>
          <w:rFonts w:ascii="Times New Roman" w:hAnsi="Times New Roman"/>
        </w:rPr>
        <w:t xml:space="preserve">- Các Tập đoàn kinh tế; Tổng công ty nhà nước; Tổ chức tài chính và </w:t>
      </w:r>
      <w:r w:rsidR="00297BCE">
        <w:rPr>
          <w:rFonts w:ascii="Times New Roman" w:hAnsi="Times New Roman"/>
        </w:rPr>
        <w:t>N</w:t>
      </w:r>
      <w:r w:rsidRPr="00E57419">
        <w:rPr>
          <w:rFonts w:ascii="Times New Roman" w:hAnsi="Times New Roman"/>
        </w:rPr>
        <w:t>gân hàng.</w:t>
      </w:r>
    </w:p>
    <w:p w14:paraId="10E04F86" w14:textId="77777777" w:rsidR="0008521B" w:rsidRPr="00E57419" w:rsidRDefault="0008521B" w:rsidP="00ED507C">
      <w:pPr>
        <w:spacing w:line="336" w:lineRule="auto"/>
        <w:ind w:firstLine="720"/>
        <w:jc w:val="both"/>
        <w:rPr>
          <w:rFonts w:ascii="Times New Roman" w:hAnsi="Times New Roman"/>
        </w:rPr>
      </w:pPr>
    </w:p>
    <w:p w14:paraId="60D0AE0A" w14:textId="77777777" w:rsid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 xml:space="preserve">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tống tiền,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mã hóa dữ liệu (Ransomware) từ khi xuất hiện </w:t>
      </w:r>
      <w:r w:rsidRPr="00F656FD">
        <w:rPr>
          <w:rFonts w:ascii="Times New Roman" w:hAnsi="Times New Roman" w:hint="eastAsia"/>
        </w:rPr>
        <w:t>đã</w:t>
      </w:r>
      <w:r w:rsidRPr="00F656FD">
        <w:rPr>
          <w:rFonts w:ascii="Times New Roman" w:hAnsi="Times New Roman"/>
        </w:rPr>
        <w:t xml:space="preserve"> gây thiệt hại không nhỏ cho nhiều tổ chức, doanh nghiệp. Sau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ợt tấn công hồi tháng 5 của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tống tiền WannaCry, ngày 27/6/2017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ộc Ransomware lại tiếp tục gây ảnh 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>ởng tới nhiều n</w:t>
      </w:r>
      <w:r w:rsidRPr="00F656FD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ớc trên thế giới.</w:t>
      </w:r>
    </w:p>
    <w:p w14:paraId="0A119B04" w14:textId="77777777" w:rsidR="008D691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 xml:space="preserve">Biến thế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ộc lần này có tên Petya</w:t>
      </w:r>
      <w:r>
        <w:rPr>
          <w:rFonts w:ascii="Times New Roman" w:hAnsi="Times New Roman"/>
        </w:rPr>
        <w:t xml:space="preserve"> </w:t>
      </w:r>
      <w:r w:rsidRPr="00F656FD">
        <w:rPr>
          <w:rFonts w:ascii="Times New Roman" w:hAnsi="Times New Roman"/>
        </w:rPr>
        <w:t>(còn gọi là Petwrap) không chỉ khai thác và lây lan thông qua lỗ hổng MS17-010 mà còn có thể lây nhiễm vào máy</w:t>
      </w:r>
      <w:r>
        <w:rPr>
          <w:rFonts w:ascii="Times New Roman" w:hAnsi="Times New Roman"/>
        </w:rPr>
        <w:t xml:space="preserve"> tính</w:t>
      </w:r>
      <w:r w:rsidRPr="00F656FD">
        <w:rPr>
          <w:rFonts w:ascii="Times New Roman" w:hAnsi="Times New Roman"/>
        </w:rPr>
        <w:t xml:space="preserve"> </w:t>
      </w:r>
      <w:r w:rsidRPr="00F656FD">
        <w:rPr>
          <w:rFonts w:ascii="Times New Roman" w:hAnsi="Times New Roman" w:hint="eastAsia"/>
        </w:rPr>
        <w:t>đã</w:t>
      </w:r>
      <w:r w:rsidRPr="00F656FD">
        <w:rPr>
          <w:rFonts w:ascii="Times New Roman" w:hAnsi="Times New Roman"/>
        </w:rPr>
        <w:t xml:space="preserve"> vá lỗ hổng này thông qua </w:t>
      </w:r>
      <w:r w:rsidR="008D691D">
        <w:rPr>
          <w:rFonts w:ascii="Times New Roman" w:hAnsi="Times New Roman"/>
        </w:rPr>
        <w:t xml:space="preserve">công cụ </w:t>
      </w:r>
      <w:r w:rsidRPr="00F656FD">
        <w:rPr>
          <w:rFonts w:ascii="Times New Roman" w:hAnsi="Times New Roman"/>
        </w:rPr>
        <w:t xml:space="preserve">WMIC (công cụ có sẵn trong Windows cho phép truy cập và thiết lập cấu hình trên các máy Windows); </w:t>
      </w:r>
      <w:r w:rsidR="008D691D">
        <w:rPr>
          <w:rFonts w:ascii="Times New Roman" w:hAnsi="Times New Roman"/>
        </w:rPr>
        <w:t xml:space="preserve">công cụ </w:t>
      </w:r>
      <w:r w:rsidRPr="00F656FD">
        <w:rPr>
          <w:rFonts w:ascii="Times New Roman" w:hAnsi="Times New Roman"/>
        </w:rPr>
        <w:t>PSEXE (công cụ cho phép truy cập vào máy tính Windows từ xa mà ng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ời dùng không biết thông qua dịch vụ SMB) và lỗ hổng CVE-2017-0199 (lỗ hổng trong Microsoft Office/WordPad cho phép tin tặc chiếm quyền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iều khiển hệ thống). </w:t>
      </w:r>
    </w:p>
    <w:p w14:paraId="708BD3B8" w14:textId="56514658" w:rsidR="00F656FD" w:rsidRDefault="008D691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Các </w:t>
      </w:r>
      <w:r w:rsidR="00F656FD" w:rsidRPr="00F656FD">
        <w:rPr>
          <w:rFonts w:ascii="Times New Roman" w:hAnsi="Times New Roman"/>
        </w:rPr>
        <w:t>lỗ hổng</w:t>
      </w:r>
      <w:r>
        <w:rPr>
          <w:rFonts w:ascii="Times New Roman" w:hAnsi="Times New Roman"/>
        </w:rPr>
        <w:t xml:space="preserve"> trên</w:t>
      </w:r>
      <w:r w:rsidR="00F656FD" w:rsidRPr="00F656FD">
        <w:rPr>
          <w:rFonts w:ascii="Times New Roman" w:hAnsi="Times New Roman"/>
        </w:rPr>
        <w:t xml:space="preserve"> </w:t>
      </w:r>
      <w:r w:rsidR="00F656FD" w:rsidRPr="00F656FD">
        <w:rPr>
          <w:rFonts w:ascii="Times New Roman" w:hAnsi="Times New Roman" w:hint="eastAsia"/>
        </w:rPr>
        <w:t>đã</w:t>
      </w:r>
      <w:r w:rsidR="00F656FD" w:rsidRPr="00F656FD">
        <w:rPr>
          <w:rFonts w:ascii="Times New Roman" w:hAnsi="Times New Roman"/>
        </w:rPr>
        <w:t xml:space="preserve"> có bản vá, tuy nhiên có nhiều máy tính vẫn ch</w:t>
      </w:r>
      <w:r w:rsidR="00F656FD" w:rsidRPr="00F656FD">
        <w:rPr>
          <w:rFonts w:ascii="Times New Roman" w:hAnsi="Times New Roman" w:hint="eastAsia"/>
        </w:rPr>
        <w:t>ư</w:t>
      </w:r>
      <w:r w:rsidR="00F656FD" w:rsidRPr="00F656FD">
        <w:rPr>
          <w:rFonts w:ascii="Times New Roman" w:hAnsi="Times New Roman"/>
        </w:rPr>
        <w:t xml:space="preserve">a cập nhật và có thế là nạn nhân của </w:t>
      </w:r>
      <w:r w:rsidR="00F656FD" w:rsidRPr="00F656FD">
        <w:rPr>
          <w:rFonts w:ascii="Times New Roman" w:hAnsi="Times New Roman" w:hint="eastAsia"/>
        </w:rPr>
        <w:t>đ</w:t>
      </w:r>
      <w:r w:rsidR="00F656FD" w:rsidRPr="00F656FD">
        <w:rPr>
          <w:rFonts w:ascii="Times New Roman" w:hAnsi="Times New Roman"/>
        </w:rPr>
        <w:t xml:space="preserve">ợt tấn công lần này. </w:t>
      </w:r>
    </w:p>
    <w:p w14:paraId="2AFF8946" w14:textId="2AAAC9B7" w:rsidR="00F656FD" w:rsidRP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 xml:space="preserve">Petya có hoạt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ộng rất khác so vớ</w:t>
      </w:r>
      <w:r>
        <w:rPr>
          <w:rFonts w:ascii="Times New Roman" w:hAnsi="Times New Roman"/>
        </w:rPr>
        <w:t>i các biến thể Ransomware khác.</w:t>
      </w:r>
      <w:r w:rsidRPr="00F656FD">
        <w:rPr>
          <w:rFonts w:ascii="Times New Roman" w:hAnsi="Times New Roman"/>
        </w:rPr>
        <w:t xml:space="preserve"> Petya khi lây nhiễm vào máy tính sẽ không mã hóa từng tập tin, mà thực hiện mã hóa Bảng File (Master File Table – MFT, chứa thông tin về tất cả các tập tin và th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 mục trong phân vùng) và thay thế Master Boot Record của máy tính bằng tập tin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hại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ể hiển thị thông tin </w:t>
      </w:r>
      <w:r w:rsidRPr="00F656FD">
        <w:rPr>
          <w:rFonts w:ascii="Times New Roman" w:hAnsi="Times New Roman" w:hint="eastAsia"/>
        </w:rPr>
        <w:t>đò</w:t>
      </w:r>
      <w:r w:rsidRPr="00F656FD">
        <w:rPr>
          <w:rFonts w:ascii="Times New Roman" w:hAnsi="Times New Roman"/>
        </w:rPr>
        <w:t>i tiền chuộc. Do vậy máy tính ng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ời dùng sẽ không thể khởi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ộng </w:t>
      </w:r>
      <w:r w:rsidRPr="00F656FD">
        <w:rPr>
          <w:rFonts w:ascii="Times New Roman" w:hAnsi="Times New Roman" w:hint="eastAsia"/>
        </w:rPr>
        <w:t>đư</w:t>
      </w:r>
      <w:r w:rsidRPr="00F656FD">
        <w:rPr>
          <w:rFonts w:ascii="Times New Roman" w:hAnsi="Times New Roman"/>
        </w:rPr>
        <w:t xml:space="preserve">ợc khi bị nhiễm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này. </w:t>
      </w:r>
    </w:p>
    <w:p w14:paraId="433299C5" w14:textId="77777777" w:rsid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>Một số hòm th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iện tử dùng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ể phát tán mã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ộc Petya: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14:paraId="17B940C9" w14:textId="290385AF" w:rsidR="00F656FD" w:rsidRDefault="005106F4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hyperlink r:id="rId8" w:history="1">
        <w:r w:rsidR="00F656FD" w:rsidRPr="00783C4D">
          <w:rPr>
            <w:rStyle w:val="Hyperlink"/>
            <w:rFonts w:ascii="Times New Roman" w:hAnsi="Times New Roman"/>
          </w:rPr>
          <w:t>wowsmith123456@posteo.net</w:t>
        </w:r>
      </w:hyperlink>
    </w:p>
    <w:p w14:paraId="69DF514D" w14:textId="77777777" w:rsidR="00F656FD" w:rsidRDefault="005106F4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hyperlink r:id="rId9" w:history="1">
        <w:r w:rsidR="00F656FD" w:rsidRPr="00783C4D">
          <w:rPr>
            <w:rStyle w:val="Hyperlink"/>
            <w:rFonts w:ascii="Times New Roman" w:hAnsi="Times New Roman"/>
          </w:rPr>
          <w:t>iva76y3pr@outlook.com</w:t>
        </w:r>
      </w:hyperlink>
    </w:p>
    <w:p w14:paraId="27B692E6" w14:textId="77777777" w:rsidR="00F656FD" w:rsidRDefault="005106F4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hyperlink r:id="rId10" w:history="1">
        <w:r w:rsidR="00F656FD" w:rsidRPr="00783C4D">
          <w:rPr>
            <w:rStyle w:val="Hyperlink"/>
            <w:rFonts w:ascii="Times New Roman" w:hAnsi="Times New Roman"/>
          </w:rPr>
          <w:t>carmellar4hegp@outlook.com</w:t>
        </w:r>
      </w:hyperlink>
    </w:p>
    <w:p w14:paraId="12894C82" w14:textId="77777777" w:rsidR="00F656FD" w:rsidRDefault="005106F4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hyperlink r:id="rId11" w:history="1">
        <w:r w:rsidR="00F656FD" w:rsidRPr="00783C4D">
          <w:rPr>
            <w:rStyle w:val="Hyperlink"/>
            <w:rFonts w:ascii="Times New Roman" w:hAnsi="Times New Roman"/>
          </w:rPr>
          <w:t>amanda44i8sq@outlook.com</w:t>
        </w:r>
      </w:hyperlink>
    </w:p>
    <w:p w14:paraId="6185525A" w14:textId="04A34DDC" w:rsid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 xml:space="preserve">Khi lây nhiễm máy tính có kết nối mạng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ến một số </w:t>
      </w:r>
      <w:r w:rsidRPr="00F656FD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ịa chỉ: 185.165.29.78; 84.200.16.242; 111.90.139.247; 95.141.115.108 </w:t>
      </w:r>
      <w:r w:rsidRPr="00F656FD">
        <w:rPr>
          <w:rFonts w:ascii="Times New Roman" w:hAnsi="Times New Roman"/>
        </w:rPr>
        <w:t xml:space="preserve">(Nguồn: </w:t>
      </w:r>
      <w:hyperlink r:id="rId12" w:history="1">
        <w:r w:rsidRPr="00783C4D">
          <w:rPr>
            <w:rStyle w:val="Hyperlink"/>
            <w:rFonts w:ascii="Times New Roman" w:hAnsi="Times New Roman"/>
          </w:rPr>
          <w:t>https://gist.githubusercontent.com/vulnersCom/65fe44d27d29d7a5de4c176baba45759/raw/b414f3162198d7fa117bb934a92124d7075b3f5e/Petya_ransomware.txt</w:t>
        </w:r>
      </w:hyperlink>
      <w:r w:rsidRPr="00F656F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FE27FD2" w14:textId="44A4ABA0" w:rsidR="00F656FD" w:rsidRP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 xml:space="preserve">Cục An toàn thông tin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ề nghị các c</w:t>
      </w:r>
      <w:r w:rsidRPr="00F656FD">
        <w:rPr>
          <w:rFonts w:ascii="Times New Roman" w:hAnsi="Times New Roman" w:hint="eastAsia"/>
        </w:rPr>
        <w:t>ơ</w:t>
      </w:r>
      <w:r w:rsidRPr="00F656FD">
        <w:rPr>
          <w:rFonts w:ascii="Times New Roman" w:hAnsi="Times New Roman"/>
        </w:rPr>
        <w:t xml:space="preserve"> quan, tổ chức t</w:t>
      </w:r>
      <w:r w:rsidRPr="00F656FD">
        <w:rPr>
          <w:rFonts w:ascii="Times New Roman" w:hAnsi="Times New Roman" w:hint="eastAsia"/>
        </w:rPr>
        <w:t>ă</w:t>
      </w:r>
      <w:r w:rsidRPr="00F656FD">
        <w:rPr>
          <w:rFonts w:ascii="Times New Roman" w:hAnsi="Times New Roman"/>
        </w:rPr>
        <w:t>ng c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ờng các biện pháp bảo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ảm an toàn thông tin để giảm thiểu nguy cơ từ mã độc Petya nh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 sau:</w:t>
      </w:r>
    </w:p>
    <w:p w14:paraId="1CDBB2AA" w14:textId="0F4E919B" w:rsid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F656FD">
        <w:rPr>
          <w:rFonts w:ascii="Times New Roman" w:hAnsi="Times New Roman"/>
        </w:rPr>
        <w:t xml:space="preserve">- Kiểm tra và bảo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 xml:space="preserve">ảm các máy tính trong hệ thống mạng </w:t>
      </w:r>
      <w:r w:rsidRPr="00F656FD">
        <w:rPr>
          <w:rFonts w:ascii="Times New Roman" w:hAnsi="Times New Roman" w:hint="eastAsia"/>
        </w:rPr>
        <w:t>đã</w:t>
      </w:r>
      <w:r w:rsidRPr="00F656FD">
        <w:rPr>
          <w:rFonts w:ascii="Times New Roman" w:hAnsi="Times New Roman"/>
        </w:rPr>
        <w:t xml:space="preserve"> vá các bản vá bảo mật,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ặc biệt là MS17-010, CVE 2017-0199;</w:t>
      </w:r>
    </w:p>
    <w:p w14:paraId="757A4233" w14:textId="77777777" w:rsidR="00BF6885" w:rsidRDefault="00F656FD" w:rsidP="004F5ECF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F656FD">
        <w:rPr>
          <w:rFonts w:ascii="Times New Roman" w:hAnsi="Times New Roman"/>
        </w:rPr>
        <w:t xml:space="preserve">- Chặn toàn bộ kết nối liên quan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ến dịch vụ SMB (445/137/138/139) từ ngoài Internet;</w:t>
      </w:r>
    </w:p>
    <w:p w14:paraId="1B7081B7" w14:textId="77777777" w:rsidR="00BF6885" w:rsidRDefault="00BF6885" w:rsidP="004F5ECF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F656FD" w:rsidRPr="00F656FD">
        <w:rPr>
          <w:rFonts w:ascii="Times New Roman" w:hAnsi="Times New Roman"/>
        </w:rPr>
        <w:t>Vô hiệu hóa WMIC (Windows Management Instrumentation Command-line);</w:t>
      </w:r>
    </w:p>
    <w:p w14:paraId="2873FD7C" w14:textId="462D0D24" w:rsidR="00F656FD" w:rsidRPr="00BF6885" w:rsidRDefault="00F656FD" w:rsidP="004F5ECF">
      <w:pPr>
        <w:spacing w:line="288" w:lineRule="auto"/>
        <w:ind w:firstLine="720"/>
        <w:jc w:val="both"/>
        <w:rPr>
          <w:rFonts w:ascii="Times New Roman" w:hAnsi="Times New Roman"/>
          <w:b/>
        </w:rPr>
      </w:pPr>
      <w:r w:rsidRPr="00F656FD">
        <w:rPr>
          <w:rFonts w:ascii="Times New Roman" w:hAnsi="Times New Roman"/>
        </w:rPr>
        <w:t xml:space="preserve">- Không truy cập vào các liên kết lạ, cảnh giác cao khi mở các tập tin </w:t>
      </w:r>
      <w:r w:rsidRPr="00F656FD">
        <w:rPr>
          <w:rFonts w:ascii="Times New Roman" w:hAnsi="Times New Roman" w:hint="eastAsia"/>
        </w:rPr>
        <w:t>đí</w:t>
      </w:r>
      <w:r w:rsidRPr="00F656FD">
        <w:rPr>
          <w:rFonts w:ascii="Times New Roman" w:hAnsi="Times New Roman"/>
        </w:rPr>
        <w:t>nh kèm trong th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 xml:space="preserve"> </w:t>
      </w:r>
      <w:r w:rsidRPr="00F656FD">
        <w:rPr>
          <w:rFonts w:ascii="Times New Roman" w:hAnsi="Times New Roman" w:hint="eastAsia"/>
        </w:rPr>
        <w:t>đ</w:t>
      </w:r>
      <w:r w:rsidRPr="00F656FD">
        <w:rPr>
          <w:rFonts w:ascii="Times New Roman" w:hAnsi="Times New Roman"/>
        </w:rPr>
        <w:t>iện tử;</w:t>
      </w:r>
    </w:p>
    <w:p w14:paraId="04D0495B" w14:textId="495DF8BE" w:rsidR="00F656FD" w:rsidRP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>- Sao l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>u các dữ liệu quan trọng th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>ờng xuyên vào các thiết bị l</w:t>
      </w:r>
      <w:r w:rsidRPr="00F656FD">
        <w:rPr>
          <w:rFonts w:ascii="Times New Roman" w:hAnsi="Times New Roman" w:hint="eastAsia"/>
        </w:rPr>
        <w:t>ư</w:t>
      </w:r>
      <w:r w:rsidRPr="00F656FD">
        <w:rPr>
          <w:rFonts w:ascii="Times New Roman" w:hAnsi="Times New Roman"/>
        </w:rPr>
        <w:t>u trữ riêng biệt;</w:t>
      </w:r>
    </w:p>
    <w:p w14:paraId="459ACA3A" w14:textId="351C629F" w:rsidR="00F656FD" w:rsidRP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>- Cập nhật phần mềm diệt virus;</w:t>
      </w:r>
    </w:p>
    <w:p w14:paraId="11C52E71" w14:textId="0A6A6FE6" w:rsidR="00F656FD" w:rsidRPr="00F656FD" w:rsidRDefault="00F656FD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F656FD">
        <w:rPr>
          <w:rFonts w:ascii="Times New Roman" w:hAnsi="Times New Roman"/>
        </w:rPr>
        <w:t>- Tắt dịch vụ SMB trên tất cả cả các máy trong mạng LAN (nếu không cần thiết) ;</w:t>
      </w:r>
    </w:p>
    <w:p w14:paraId="787D5AEE" w14:textId="34E2A7CE" w:rsidR="00ED507C" w:rsidRPr="00E57419" w:rsidRDefault="00BF6885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656FD" w:rsidRPr="00F656FD">
        <w:rPr>
          <w:rFonts w:ascii="Times New Roman" w:hAnsi="Times New Roman"/>
        </w:rPr>
        <w:t xml:space="preserve">Tạo tệp tin " C:\Windows\perfc " </w:t>
      </w:r>
      <w:r w:rsidR="00F656FD" w:rsidRPr="00F656FD">
        <w:rPr>
          <w:rFonts w:ascii="Times New Roman" w:hAnsi="Times New Roman" w:hint="eastAsia"/>
        </w:rPr>
        <w:t>đ</w:t>
      </w:r>
      <w:r w:rsidR="00F656FD" w:rsidRPr="00F656FD">
        <w:rPr>
          <w:rFonts w:ascii="Times New Roman" w:hAnsi="Times New Roman"/>
        </w:rPr>
        <w:t>ể ng</w:t>
      </w:r>
      <w:r w:rsidR="00F656FD" w:rsidRPr="00F656FD">
        <w:rPr>
          <w:rFonts w:ascii="Times New Roman" w:hAnsi="Times New Roman" w:hint="eastAsia"/>
        </w:rPr>
        <w:t>ă</w:t>
      </w:r>
      <w:r w:rsidR="00F656FD" w:rsidRPr="00F656FD">
        <w:rPr>
          <w:rFonts w:ascii="Times New Roman" w:hAnsi="Times New Roman"/>
        </w:rPr>
        <w:t xml:space="preserve">n ngừa nhiễm ransomware. </w:t>
      </w:r>
      <w:r w:rsidR="00F656FD" w:rsidRPr="00F656FD">
        <w:rPr>
          <w:rFonts w:ascii="Times New Roman" w:hAnsi="Times New Roman" w:hint="eastAsia"/>
        </w:rPr>
        <w:t>Đâ</w:t>
      </w:r>
      <w:r w:rsidR="00F656FD" w:rsidRPr="00F656FD">
        <w:rPr>
          <w:rFonts w:ascii="Times New Roman" w:hAnsi="Times New Roman"/>
        </w:rPr>
        <w:t xml:space="preserve">y là tập tin mã </w:t>
      </w:r>
      <w:r w:rsidR="00F656FD" w:rsidRPr="00F656FD">
        <w:rPr>
          <w:rFonts w:ascii="Times New Roman" w:hAnsi="Times New Roman" w:hint="eastAsia"/>
        </w:rPr>
        <w:t>đ</w:t>
      </w:r>
      <w:r w:rsidR="00F656FD" w:rsidRPr="00F656FD">
        <w:rPr>
          <w:rFonts w:ascii="Times New Roman" w:hAnsi="Times New Roman"/>
        </w:rPr>
        <w:t>ộc kiểm tra tr</w:t>
      </w:r>
      <w:r w:rsidR="00F656FD" w:rsidRPr="00F656FD">
        <w:rPr>
          <w:rFonts w:ascii="Times New Roman" w:hAnsi="Times New Roman" w:hint="eastAsia"/>
        </w:rPr>
        <w:t>ư</w:t>
      </w:r>
      <w:r w:rsidR="00F656FD" w:rsidRPr="00F656FD">
        <w:rPr>
          <w:rFonts w:ascii="Times New Roman" w:hAnsi="Times New Roman"/>
        </w:rPr>
        <w:t xml:space="preserve">ớc thực hiện các hành vi </w:t>
      </w:r>
      <w:r w:rsidR="00F656FD" w:rsidRPr="00F656FD">
        <w:rPr>
          <w:rFonts w:ascii="Times New Roman" w:hAnsi="Times New Roman" w:hint="eastAsia"/>
        </w:rPr>
        <w:t>đ</w:t>
      </w:r>
      <w:r w:rsidR="00F656FD" w:rsidRPr="00F656FD">
        <w:rPr>
          <w:rFonts w:ascii="Times New Roman" w:hAnsi="Times New Roman"/>
        </w:rPr>
        <w:t>ộc hại trên máy tính.</w:t>
      </w:r>
    </w:p>
    <w:p w14:paraId="2FDCD471" w14:textId="29F4C259" w:rsidR="00DF13D2" w:rsidRPr="00E57419" w:rsidRDefault="00ED507C" w:rsidP="004F5ECF">
      <w:pPr>
        <w:spacing w:line="288" w:lineRule="auto"/>
        <w:ind w:firstLine="720"/>
        <w:jc w:val="both"/>
        <w:rPr>
          <w:rFonts w:ascii="Times New Roman" w:hAnsi="Times New Roman"/>
        </w:rPr>
      </w:pPr>
      <w:r w:rsidRPr="00E57419">
        <w:rPr>
          <w:rFonts w:ascii="Times New Roman" w:hAnsi="Times New Roman"/>
        </w:rPr>
        <w:t>Khi triển khai các nội dung nêu trên, trong trường hợp cần thiết, Quý đơn vị có thể liê</w:t>
      </w:r>
      <w:r w:rsidR="007F32A2" w:rsidRPr="00E57419">
        <w:rPr>
          <w:rFonts w:ascii="Times New Roman" w:hAnsi="Times New Roman"/>
        </w:rPr>
        <w:t>n hệ với Cục An toàn thông tin, số điện thoại</w:t>
      </w:r>
      <w:r w:rsidRPr="00E57419">
        <w:rPr>
          <w:rFonts w:ascii="Times New Roman" w:hAnsi="Times New Roman"/>
        </w:rPr>
        <w:t>:</w:t>
      </w:r>
      <w:r w:rsidR="007F32A2" w:rsidRPr="00E57419">
        <w:rPr>
          <w:rFonts w:ascii="Times New Roman" w:hAnsi="Times New Roman"/>
        </w:rPr>
        <w:t xml:space="preserve">  04.3943.6684</w:t>
      </w:r>
      <w:r w:rsidRPr="00E57419">
        <w:rPr>
          <w:rFonts w:ascii="Times New Roman" w:hAnsi="Times New Roman"/>
        </w:rPr>
        <w:t>, thư điện tử ais@mic.gov.vn để được phối hợp, hỗ trợ.</w:t>
      </w:r>
    </w:p>
    <w:p w14:paraId="0252B6AE" w14:textId="77777777" w:rsidR="00946219" w:rsidRPr="00E57419" w:rsidRDefault="003008BA" w:rsidP="004F5ECF">
      <w:pPr>
        <w:spacing w:after="120" w:line="288" w:lineRule="auto"/>
        <w:ind w:firstLine="720"/>
        <w:jc w:val="both"/>
        <w:rPr>
          <w:rFonts w:ascii="Times New Roman" w:hAnsi="Times New Roman"/>
        </w:rPr>
      </w:pPr>
      <w:r w:rsidRPr="00E57419">
        <w:rPr>
          <w:rFonts w:ascii="Times New Roman" w:hAnsi="Times New Roman"/>
        </w:rPr>
        <w:t>Trân trọng</w:t>
      </w:r>
      <w:r w:rsidR="00DD3723" w:rsidRPr="00E57419">
        <w:rPr>
          <w:rFonts w:ascii="Times New Roman" w:hAnsi="Times New Roman"/>
        </w:rPr>
        <w:t>./.</w:t>
      </w:r>
      <w:r w:rsidR="006B4D23" w:rsidRPr="00E5741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78" w:type="dxa"/>
        <w:tblInd w:w="109" w:type="dxa"/>
        <w:tblLook w:val="01E0" w:firstRow="1" w:lastRow="1" w:firstColumn="1" w:lastColumn="1" w:noHBand="0" w:noVBand="0"/>
      </w:tblPr>
      <w:tblGrid>
        <w:gridCol w:w="4898"/>
        <w:gridCol w:w="4280"/>
      </w:tblGrid>
      <w:tr w:rsidR="00946219" w:rsidRPr="00E57419" w14:paraId="628DCA3F" w14:textId="77777777" w:rsidTr="00294B83">
        <w:trPr>
          <w:trHeight w:val="2244"/>
        </w:trPr>
        <w:tc>
          <w:tcPr>
            <w:tcW w:w="4897" w:type="dxa"/>
            <w:shd w:val="clear" w:color="auto" w:fill="auto"/>
          </w:tcPr>
          <w:p w14:paraId="3A36EBCE" w14:textId="77777777" w:rsidR="00946219" w:rsidRPr="00E57419" w:rsidRDefault="006B4D23">
            <w:pPr>
              <w:tabs>
                <w:tab w:val="center" w:pos="6096"/>
              </w:tabs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val="vi-VN"/>
              </w:rPr>
            </w:pPr>
            <w:r w:rsidRPr="00E574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vi-VN"/>
              </w:rPr>
              <w:t>Nơi nhận:</w:t>
            </w:r>
            <w:r w:rsidRPr="00E57419">
              <w:rPr>
                <w:rFonts w:ascii="Times New Roman" w:hAnsi="Times New Roman"/>
                <w:b/>
                <w:bCs/>
                <w:color w:val="000000"/>
                <w:sz w:val="24"/>
                <w:lang w:val="vi-VN"/>
              </w:rPr>
              <w:t xml:space="preserve">                                             </w:t>
            </w:r>
          </w:p>
          <w:p w14:paraId="68011953" w14:textId="77777777" w:rsidR="00946219" w:rsidRPr="00E57419" w:rsidRDefault="006B4D23">
            <w:pPr>
              <w:tabs>
                <w:tab w:val="center" w:pos="609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7419">
              <w:rPr>
                <w:rFonts w:ascii="Times New Roman" w:hAnsi="Times New Roman"/>
                <w:color w:val="000000"/>
                <w:sz w:val="24"/>
                <w:lang w:val="vi-VN"/>
              </w:rPr>
              <w:t xml:space="preserve">- </w:t>
            </w:r>
            <w:r w:rsidRPr="00E57419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Như trên;</w:t>
            </w:r>
          </w:p>
          <w:p w14:paraId="7FBAF065" w14:textId="41A545C8" w:rsidR="00ED507C" w:rsidRPr="00E57419" w:rsidRDefault="00ED507C">
            <w:pPr>
              <w:tabs>
                <w:tab w:val="center" w:pos="609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7419">
              <w:rPr>
                <w:rFonts w:ascii="Times New Roman" w:hAnsi="Times New Roman"/>
                <w:color w:val="000000"/>
                <w:sz w:val="22"/>
                <w:szCs w:val="22"/>
              </w:rPr>
              <w:t>- Lãnh đạo Bộ (để b/c);</w:t>
            </w:r>
          </w:p>
          <w:p w14:paraId="0D356DAE" w14:textId="77777777" w:rsidR="008964F6" w:rsidRDefault="008964F6">
            <w:pPr>
              <w:tabs>
                <w:tab w:val="center" w:pos="609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7419">
              <w:rPr>
                <w:rFonts w:ascii="Times New Roman" w:hAnsi="Times New Roman"/>
                <w:color w:val="000000"/>
                <w:sz w:val="22"/>
                <w:szCs w:val="22"/>
              </w:rPr>
              <w:t>- Cục trưởng (để b/c);</w:t>
            </w:r>
          </w:p>
          <w:p w14:paraId="313F2F03" w14:textId="5FFB4E18" w:rsidR="00FC2239" w:rsidRPr="00E57419" w:rsidRDefault="00FC2239">
            <w:pPr>
              <w:tabs>
                <w:tab w:val="center" w:pos="609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Cơ quan đơn vị thuộc Bộ;</w:t>
            </w:r>
          </w:p>
          <w:p w14:paraId="5F48BADF" w14:textId="77777777" w:rsidR="00946219" w:rsidRPr="00E57419" w:rsidRDefault="006B4D23">
            <w:pPr>
              <w:tabs>
                <w:tab w:val="center" w:pos="6096"/>
              </w:tabs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E57419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E57419">
              <w:rPr>
                <w:rFonts w:ascii="Times New Roman" w:hAnsi="Times New Roman"/>
                <w:color w:val="000000"/>
                <w:sz w:val="22"/>
                <w:szCs w:val="22"/>
              </w:rPr>
              <w:t>, TĐQLGS</w:t>
            </w:r>
            <w:r w:rsidRPr="00E57419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14:paraId="0435EE4F" w14:textId="0EB34770" w:rsidR="00946219" w:rsidRPr="00E57419" w:rsidRDefault="008964F6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7419">
              <w:rPr>
                <w:rFonts w:ascii="Times New Roman" w:hAnsi="Times New Roman"/>
                <w:b/>
                <w:bCs/>
                <w:color w:val="000000"/>
              </w:rPr>
              <w:t>KT.</w:t>
            </w:r>
            <w:r w:rsidR="000715E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B4D23" w:rsidRPr="00E57419">
              <w:rPr>
                <w:rFonts w:ascii="Times New Roman" w:hAnsi="Times New Roman"/>
                <w:b/>
                <w:bCs/>
                <w:color w:val="000000"/>
                <w:lang w:val="vi-VN"/>
              </w:rPr>
              <w:t>CỤC TRƯỞNG</w:t>
            </w:r>
          </w:p>
          <w:p w14:paraId="4959CD61" w14:textId="77777777" w:rsidR="00735417" w:rsidRDefault="008964F6" w:rsidP="00735417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7419">
              <w:rPr>
                <w:rFonts w:ascii="Times New Roman" w:hAnsi="Times New Roman"/>
                <w:b/>
                <w:bCs/>
                <w:color w:val="000000"/>
              </w:rPr>
              <w:t>PHÓ CỤC TRƯỞNG</w:t>
            </w:r>
          </w:p>
          <w:p w14:paraId="5A6D6A00" w14:textId="77777777" w:rsidR="00735417" w:rsidRDefault="00735417" w:rsidP="00735417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D920EB" w14:textId="1528D483" w:rsidR="001711DF" w:rsidRDefault="00735417" w:rsidP="00735417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(đã ký)</w:t>
            </w:r>
          </w:p>
          <w:p w14:paraId="42D0ACA4" w14:textId="77777777" w:rsidR="001711DF" w:rsidRDefault="001711DF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110CD53" w14:textId="77777777" w:rsidR="00705A99" w:rsidRDefault="00705A99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74713E2" w14:textId="77777777" w:rsidR="005074F4" w:rsidRPr="00E57419" w:rsidRDefault="005074F4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CD28038" w14:textId="77777777" w:rsidR="00946219" w:rsidRPr="00E57419" w:rsidRDefault="006B4D23" w:rsidP="008964F6">
            <w:pPr>
              <w:tabs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7419">
              <w:rPr>
                <w:rFonts w:ascii="Times New Roman" w:hAnsi="Times New Roman"/>
                <w:b/>
                <w:bCs/>
                <w:color w:val="000000"/>
              </w:rPr>
              <w:t xml:space="preserve">Nguyễn </w:t>
            </w:r>
            <w:r w:rsidR="008964F6" w:rsidRPr="00E57419">
              <w:rPr>
                <w:rFonts w:ascii="Times New Roman" w:hAnsi="Times New Roman"/>
                <w:b/>
                <w:bCs/>
                <w:color w:val="000000"/>
              </w:rPr>
              <w:t>Huy Dũng</w:t>
            </w:r>
          </w:p>
        </w:tc>
      </w:tr>
    </w:tbl>
    <w:p w14:paraId="0CB77BF1" w14:textId="70653A56" w:rsidR="00103363" w:rsidRPr="00E57419" w:rsidRDefault="00103363">
      <w:pPr>
        <w:rPr>
          <w:rFonts w:ascii="Times New Roman" w:hAnsi="Times New Roman"/>
        </w:rPr>
      </w:pPr>
    </w:p>
    <w:sectPr w:rsidR="00103363" w:rsidRPr="00E57419" w:rsidSect="00B5126D">
      <w:footerReference w:type="default" r:id="rId13"/>
      <w:pgSz w:w="11906" w:h="16838"/>
      <w:pgMar w:top="1134" w:right="1134" w:bottom="1134" w:left="1701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22DA" w14:textId="77777777" w:rsidR="005106F4" w:rsidRDefault="005106F4" w:rsidP="0051102A">
      <w:r>
        <w:separator/>
      </w:r>
    </w:p>
  </w:endnote>
  <w:endnote w:type="continuationSeparator" w:id="0">
    <w:p w14:paraId="6E6BF901" w14:textId="77777777" w:rsidR="005106F4" w:rsidRDefault="005106F4" w:rsidP="005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6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06A70" w14:textId="73DD1546" w:rsidR="00F656FD" w:rsidRDefault="00F656FD">
        <w:pPr>
          <w:pStyle w:val="Footer"/>
          <w:jc w:val="center"/>
        </w:pPr>
        <w:r w:rsidRPr="0051102A">
          <w:rPr>
            <w:rFonts w:ascii="Times New Roman" w:hAnsi="Times New Roman"/>
          </w:rPr>
          <w:fldChar w:fldCharType="begin"/>
        </w:r>
        <w:r w:rsidRPr="0051102A">
          <w:rPr>
            <w:rFonts w:ascii="Times New Roman" w:hAnsi="Times New Roman"/>
          </w:rPr>
          <w:instrText xml:space="preserve"> PAGE   \* MERGEFORMAT </w:instrText>
        </w:r>
        <w:r w:rsidRPr="0051102A">
          <w:rPr>
            <w:rFonts w:ascii="Times New Roman" w:hAnsi="Times New Roman"/>
          </w:rPr>
          <w:fldChar w:fldCharType="separate"/>
        </w:r>
        <w:r w:rsidR="009B3C3A">
          <w:rPr>
            <w:rFonts w:ascii="Times New Roman" w:hAnsi="Times New Roman"/>
            <w:noProof/>
          </w:rPr>
          <w:t>2</w:t>
        </w:r>
        <w:r w:rsidRPr="0051102A">
          <w:rPr>
            <w:rFonts w:ascii="Times New Roman" w:hAnsi="Times New Roman"/>
            <w:noProof/>
          </w:rPr>
          <w:fldChar w:fldCharType="end"/>
        </w:r>
      </w:p>
    </w:sdtContent>
  </w:sdt>
  <w:p w14:paraId="4C0C0B5A" w14:textId="77777777" w:rsidR="00F656FD" w:rsidRDefault="00F65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0C0F" w14:textId="77777777" w:rsidR="005106F4" w:rsidRDefault="005106F4" w:rsidP="0051102A">
      <w:r>
        <w:separator/>
      </w:r>
    </w:p>
  </w:footnote>
  <w:footnote w:type="continuationSeparator" w:id="0">
    <w:p w14:paraId="0476FEF5" w14:textId="77777777" w:rsidR="005106F4" w:rsidRDefault="005106F4" w:rsidP="0051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B9C"/>
    <w:multiLevelType w:val="hybridMultilevel"/>
    <w:tmpl w:val="BC467A6E"/>
    <w:lvl w:ilvl="0" w:tplc="6786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13D33"/>
    <w:multiLevelType w:val="hybridMultilevel"/>
    <w:tmpl w:val="B6D0E7CC"/>
    <w:lvl w:ilvl="0" w:tplc="1E5E82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9"/>
    <w:rsid w:val="0002525F"/>
    <w:rsid w:val="00056629"/>
    <w:rsid w:val="000715E3"/>
    <w:rsid w:val="000751F4"/>
    <w:rsid w:val="0008521B"/>
    <w:rsid w:val="000865E3"/>
    <w:rsid w:val="000A05D9"/>
    <w:rsid w:val="000A7AAF"/>
    <w:rsid w:val="000C5767"/>
    <w:rsid w:val="00103363"/>
    <w:rsid w:val="00104BCD"/>
    <w:rsid w:val="0012231B"/>
    <w:rsid w:val="0012513A"/>
    <w:rsid w:val="0013002E"/>
    <w:rsid w:val="00133673"/>
    <w:rsid w:val="001711DF"/>
    <w:rsid w:val="0017587A"/>
    <w:rsid w:val="00180603"/>
    <w:rsid w:val="001835B1"/>
    <w:rsid w:val="001908AC"/>
    <w:rsid w:val="001A2702"/>
    <w:rsid w:val="001B1CEE"/>
    <w:rsid w:val="001C4A21"/>
    <w:rsid w:val="001D1789"/>
    <w:rsid w:val="001D5D25"/>
    <w:rsid w:val="001E011B"/>
    <w:rsid w:val="001E1B52"/>
    <w:rsid w:val="001E648C"/>
    <w:rsid w:val="00211D5E"/>
    <w:rsid w:val="00250F44"/>
    <w:rsid w:val="002521FD"/>
    <w:rsid w:val="002625B2"/>
    <w:rsid w:val="00294B83"/>
    <w:rsid w:val="00297BCE"/>
    <w:rsid w:val="002A678F"/>
    <w:rsid w:val="002B46C6"/>
    <w:rsid w:val="002D14E5"/>
    <w:rsid w:val="002E5E57"/>
    <w:rsid w:val="002E69F9"/>
    <w:rsid w:val="002F2E2C"/>
    <w:rsid w:val="003008BA"/>
    <w:rsid w:val="0031145C"/>
    <w:rsid w:val="00322927"/>
    <w:rsid w:val="003255A6"/>
    <w:rsid w:val="00370DF2"/>
    <w:rsid w:val="0037305E"/>
    <w:rsid w:val="0037319F"/>
    <w:rsid w:val="00385AAB"/>
    <w:rsid w:val="003B67F2"/>
    <w:rsid w:val="003F1342"/>
    <w:rsid w:val="0040264E"/>
    <w:rsid w:val="004228B5"/>
    <w:rsid w:val="004244D1"/>
    <w:rsid w:val="004604D5"/>
    <w:rsid w:val="00464B63"/>
    <w:rsid w:val="00467865"/>
    <w:rsid w:val="004746DB"/>
    <w:rsid w:val="004B0AFB"/>
    <w:rsid w:val="004B3D6C"/>
    <w:rsid w:val="004B4D9A"/>
    <w:rsid w:val="004F45DE"/>
    <w:rsid w:val="004F5ECF"/>
    <w:rsid w:val="005074F4"/>
    <w:rsid w:val="005106F4"/>
    <w:rsid w:val="00510CF7"/>
    <w:rsid w:val="0051102A"/>
    <w:rsid w:val="005135B5"/>
    <w:rsid w:val="00525FA3"/>
    <w:rsid w:val="00561116"/>
    <w:rsid w:val="0056274A"/>
    <w:rsid w:val="005768FA"/>
    <w:rsid w:val="005833E0"/>
    <w:rsid w:val="005955F9"/>
    <w:rsid w:val="005B37B9"/>
    <w:rsid w:val="005C36B3"/>
    <w:rsid w:val="005D26DD"/>
    <w:rsid w:val="005D4502"/>
    <w:rsid w:val="005D67B9"/>
    <w:rsid w:val="005E294E"/>
    <w:rsid w:val="005E4239"/>
    <w:rsid w:val="005F76E7"/>
    <w:rsid w:val="00610D89"/>
    <w:rsid w:val="00613C68"/>
    <w:rsid w:val="0061718D"/>
    <w:rsid w:val="006446C0"/>
    <w:rsid w:val="00652771"/>
    <w:rsid w:val="00657A0B"/>
    <w:rsid w:val="0068264C"/>
    <w:rsid w:val="00695648"/>
    <w:rsid w:val="006A0D02"/>
    <w:rsid w:val="006A1017"/>
    <w:rsid w:val="006B4D23"/>
    <w:rsid w:val="006C106D"/>
    <w:rsid w:val="006C2A15"/>
    <w:rsid w:val="006D29F5"/>
    <w:rsid w:val="006D46CC"/>
    <w:rsid w:val="006E6940"/>
    <w:rsid w:val="006F0B71"/>
    <w:rsid w:val="006F1373"/>
    <w:rsid w:val="00705A99"/>
    <w:rsid w:val="007134EE"/>
    <w:rsid w:val="0071358C"/>
    <w:rsid w:val="00714559"/>
    <w:rsid w:val="007319B6"/>
    <w:rsid w:val="00735417"/>
    <w:rsid w:val="00740787"/>
    <w:rsid w:val="00757FC3"/>
    <w:rsid w:val="00763B97"/>
    <w:rsid w:val="00773A9B"/>
    <w:rsid w:val="0079494F"/>
    <w:rsid w:val="007973BE"/>
    <w:rsid w:val="0079774D"/>
    <w:rsid w:val="007B53B4"/>
    <w:rsid w:val="007C72C7"/>
    <w:rsid w:val="007C7EF0"/>
    <w:rsid w:val="007E0650"/>
    <w:rsid w:val="007E30BC"/>
    <w:rsid w:val="007F32A2"/>
    <w:rsid w:val="00800308"/>
    <w:rsid w:val="008133DE"/>
    <w:rsid w:val="00820816"/>
    <w:rsid w:val="00820DEA"/>
    <w:rsid w:val="008259F8"/>
    <w:rsid w:val="00832434"/>
    <w:rsid w:val="0084351E"/>
    <w:rsid w:val="00843B6B"/>
    <w:rsid w:val="008632A0"/>
    <w:rsid w:val="008701FB"/>
    <w:rsid w:val="00875858"/>
    <w:rsid w:val="008847FB"/>
    <w:rsid w:val="008964F6"/>
    <w:rsid w:val="008D691D"/>
    <w:rsid w:val="008F348F"/>
    <w:rsid w:val="009046DD"/>
    <w:rsid w:val="00911908"/>
    <w:rsid w:val="00946219"/>
    <w:rsid w:val="00972C7B"/>
    <w:rsid w:val="0097469A"/>
    <w:rsid w:val="009768CA"/>
    <w:rsid w:val="009A0E4C"/>
    <w:rsid w:val="009A2EB1"/>
    <w:rsid w:val="009B170C"/>
    <w:rsid w:val="009B3C3A"/>
    <w:rsid w:val="009B4A46"/>
    <w:rsid w:val="009C5496"/>
    <w:rsid w:val="009D13F9"/>
    <w:rsid w:val="009E0554"/>
    <w:rsid w:val="009F3A14"/>
    <w:rsid w:val="009F75F1"/>
    <w:rsid w:val="00A23C16"/>
    <w:rsid w:val="00A26C94"/>
    <w:rsid w:val="00A3299C"/>
    <w:rsid w:val="00A61DB6"/>
    <w:rsid w:val="00A6713D"/>
    <w:rsid w:val="00A67DC4"/>
    <w:rsid w:val="00AA53FD"/>
    <w:rsid w:val="00AB0D5A"/>
    <w:rsid w:val="00AB4DB6"/>
    <w:rsid w:val="00AD54BF"/>
    <w:rsid w:val="00AE28DC"/>
    <w:rsid w:val="00AF5B88"/>
    <w:rsid w:val="00B2571F"/>
    <w:rsid w:val="00B44768"/>
    <w:rsid w:val="00B5126D"/>
    <w:rsid w:val="00B77823"/>
    <w:rsid w:val="00B81D14"/>
    <w:rsid w:val="00B81E01"/>
    <w:rsid w:val="00B81FAE"/>
    <w:rsid w:val="00B940D3"/>
    <w:rsid w:val="00BB01CD"/>
    <w:rsid w:val="00BB2B35"/>
    <w:rsid w:val="00BD6423"/>
    <w:rsid w:val="00BF6885"/>
    <w:rsid w:val="00C069ED"/>
    <w:rsid w:val="00C27081"/>
    <w:rsid w:val="00C308A7"/>
    <w:rsid w:val="00C35BD1"/>
    <w:rsid w:val="00C42126"/>
    <w:rsid w:val="00C556E2"/>
    <w:rsid w:val="00C71B7A"/>
    <w:rsid w:val="00C756D8"/>
    <w:rsid w:val="00C911C5"/>
    <w:rsid w:val="00CC5F98"/>
    <w:rsid w:val="00CE22E9"/>
    <w:rsid w:val="00CE6F39"/>
    <w:rsid w:val="00CF2DD4"/>
    <w:rsid w:val="00CF40D7"/>
    <w:rsid w:val="00D07627"/>
    <w:rsid w:val="00D25230"/>
    <w:rsid w:val="00D44A8E"/>
    <w:rsid w:val="00D45304"/>
    <w:rsid w:val="00D527B6"/>
    <w:rsid w:val="00D6633F"/>
    <w:rsid w:val="00D80272"/>
    <w:rsid w:val="00D8256A"/>
    <w:rsid w:val="00D91AC1"/>
    <w:rsid w:val="00D91E03"/>
    <w:rsid w:val="00DA5401"/>
    <w:rsid w:val="00DB04AE"/>
    <w:rsid w:val="00DC0BB9"/>
    <w:rsid w:val="00DC7E7B"/>
    <w:rsid w:val="00DD3723"/>
    <w:rsid w:val="00DF13D2"/>
    <w:rsid w:val="00DF4DE1"/>
    <w:rsid w:val="00E00A51"/>
    <w:rsid w:val="00E050D6"/>
    <w:rsid w:val="00E0634E"/>
    <w:rsid w:val="00E143C2"/>
    <w:rsid w:val="00E314F5"/>
    <w:rsid w:val="00E46B6A"/>
    <w:rsid w:val="00E5566D"/>
    <w:rsid w:val="00E570E1"/>
    <w:rsid w:val="00E57419"/>
    <w:rsid w:val="00E609D7"/>
    <w:rsid w:val="00E72AC3"/>
    <w:rsid w:val="00E73409"/>
    <w:rsid w:val="00E738BF"/>
    <w:rsid w:val="00EA48B5"/>
    <w:rsid w:val="00EA720F"/>
    <w:rsid w:val="00EB6323"/>
    <w:rsid w:val="00ED507C"/>
    <w:rsid w:val="00EF7A40"/>
    <w:rsid w:val="00F06E7F"/>
    <w:rsid w:val="00F15AB5"/>
    <w:rsid w:val="00F205DF"/>
    <w:rsid w:val="00F4043F"/>
    <w:rsid w:val="00F416C4"/>
    <w:rsid w:val="00F51A14"/>
    <w:rsid w:val="00F601AB"/>
    <w:rsid w:val="00F6291B"/>
    <w:rsid w:val="00F62FFE"/>
    <w:rsid w:val="00F656FD"/>
    <w:rsid w:val="00F77986"/>
    <w:rsid w:val="00FB0CDE"/>
    <w:rsid w:val="00FC0A5A"/>
    <w:rsid w:val="00FC204B"/>
    <w:rsid w:val="00FC2239"/>
    <w:rsid w:val="00FE4183"/>
    <w:rsid w:val="00FE4A24"/>
    <w:rsid w:val="00FF0278"/>
    <w:rsid w:val="00FF6C4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EB79F"/>
  <w15:docId w15:val="{3D0355FA-F1E9-40A9-9174-5D10146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FC"/>
    <w:rPr>
      <w:rFonts w:ascii=".VnTime" w:eastAsia="Times New Roman" w:hAnsi=".VnTime" w:cs="Times New Roman"/>
      <w:color w:val="00000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3416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E63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F0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3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67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DF13D2"/>
    <w:pPr>
      <w:suppressAutoHyphens/>
      <w:spacing w:before="280" w:after="280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F32A2"/>
  </w:style>
  <w:style w:type="character" w:styleId="FollowedHyperlink">
    <w:name w:val="FollowedHyperlink"/>
    <w:basedOn w:val="DefaultParagraphFont"/>
    <w:uiPriority w:val="99"/>
    <w:semiHidden/>
    <w:unhideWhenUsed/>
    <w:rsid w:val="001A2702"/>
    <w:rPr>
      <w:color w:val="800080"/>
      <w:u w:val="single"/>
    </w:rPr>
  </w:style>
  <w:style w:type="paragraph" w:customStyle="1" w:styleId="xl65">
    <w:name w:val="xl65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xl66">
    <w:name w:val="xl66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26"/>
      <w:szCs w:val="26"/>
    </w:rPr>
  </w:style>
  <w:style w:type="paragraph" w:customStyle="1" w:styleId="xl67">
    <w:name w:val="xl67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xl68">
    <w:name w:val="xl68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xl69">
    <w:name w:val="xl69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Serif" w:hAnsi="LiberationSerif"/>
      <w:color w:val="auto"/>
      <w:sz w:val="20"/>
      <w:szCs w:val="20"/>
    </w:rPr>
  </w:style>
  <w:style w:type="paragraph" w:customStyle="1" w:styleId="xl70">
    <w:name w:val="xl70"/>
    <w:basedOn w:val="Normal"/>
    <w:rsid w:val="001A2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1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2A"/>
    <w:rPr>
      <w:rFonts w:ascii=".VnTime" w:eastAsia="Times New Roman" w:hAnsi=".VnTime" w:cs="Times New Roman"/>
      <w:color w:val="00000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11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2A"/>
    <w:rPr>
      <w:rFonts w:ascii=".VnTime" w:eastAsia="Times New Roman" w:hAnsi=".VnTime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smith123456@posteo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t.githubusercontent.com/vulnersCom/65fe44d27d29d7a5de4c176baba45759/raw/b414f3162198d7fa117bb934a92124d7075b3f5e/Petya_ransomware.t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a44i8sq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mellar4hegp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76y3pr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D2E-DD93-4622-938D-B10F6769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Trung</dc:creator>
  <dc:description/>
  <cp:lastModifiedBy>dtthang</cp:lastModifiedBy>
  <cp:revision>2</cp:revision>
  <cp:lastPrinted>2017-06-19T03:23:00Z</cp:lastPrinted>
  <dcterms:created xsi:type="dcterms:W3CDTF">2017-06-28T11:34:00Z</dcterms:created>
  <dcterms:modified xsi:type="dcterms:W3CDTF">2017-06-28T11:34:00Z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