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BD209" w14:textId="77777777" w:rsidR="0048357B" w:rsidRPr="009808ED" w:rsidRDefault="0048357B" w:rsidP="00A578D4">
      <w:pPr>
        <w:spacing w:after="0" w:line="240" w:lineRule="auto"/>
        <w:ind w:firstLine="567"/>
        <w:jc w:val="center"/>
        <w:outlineLvl w:val="0"/>
        <w:rPr>
          <w:rFonts w:ascii="Times New Roman" w:eastAsia="Times New Roman" w:hAnsi="Times New Roman"/>
          <w:b/>
          <w:bCs/>
          <w:kern w:val="36"/>
          <w:sz w:val="28"/>
          <w:szCs w:val="28"/>
        </w:rPr>
      </w:pPr>
      <w:bookmarkStart w:id="0" w:name="_GoBack"/>
      <w:bookmarkEnd w:id="0"/>
      <w:r w:rsidRPr="009808ED">
        <w:rPr>
          <w:rFonts w:ascii="Times New Roman" w:eastAsia="Times New Roman" w:hAnsi="Times New Roman"/>
          <w:b/>
          <w:bCs/>
          <w:kern w:val="36"/>
          <w:sz w:val="28"/>
          <w:szCs w:val="28"/>
        </w:rPr>
        <w:t>THÔNG TIN BÁO CHÍ</w:t>
      </w:r>
    </w:p>
    <w:p w14:paraId="3E059490" w14:textId="77777777" w:rsidR="0048357B" w:rsidRPr="0048357B" w:rsidRDefault="0048357B" w:rsidP="00A578D4">
      <w:pPr>
        <w:spacing w:after="0" w:line="240" w:lineRule="auto"/>
        <w:ind w:firstLine="567"/>
        <w:jc w:val="center"/>
        <w:rPr>
          <w:rFonts w:ascii="Times New Roman" w:eastAsia="Times New Roman" w:hAnsi="Times New Roman"/>
          <w:sz w:val="28"/>
          <w:szCs w:val="28"/>
        </w:rPr>
      </w:pPr>
      <w:r w:rsidRPr="007240F8">
        <w:rPr>
          <w:rFonts w:ascii="Times New Roman" w:eastAsia="Times New Roman" w:hAnsi="Times New Roman"/>
          <w:b/>
          <w:bCs/>
          <w:sz w:val="28"/>
          <w:szCs w:val="28"/>
        </w:rPr>
        <w:t xml:space="preserve">Họp báo thường kỳ </w:t>
      </w:r>
      <w:r w:rsidR="009808ED">
        <w:rPr>
          <w:rFonts w:ascii="Times New Roman" w:eastAsia="Times New Roman" w:hAnsi="Times New Roman"/>
          <w:b/>
          <w:bCs/>
          <w:sz w:val="28"/>
          <w:szCs w:val="28"/>
        </w:rPr>
        <w:t>của Bộ KH&amp;CN</w:t>
      </w:r>
      <w:r w:rsidR="009808ED" w:rsidRPr="007240F8">
        <w:rPr>
          <w:rFonts w:ascii="Times New Roman" w:eastAsia="Times New Roman" w:hAnsi="Times New Roman"/>
          <w:b/>
          <w:bCs/>
          <w:sz w:val="28"/>
          <w:szCs w:val="28"/>
        </w:rPr>
        <w:t xml:space="preserve"> </w:t>
      </w:r>
      <w:r w:rsidRPr="007240F8">
        <w:rPr>
          <w:rFonts w:ascii="Times New Roman" w:eastAsia="Times New Roman" w:hAnsi="Times New Roman"/>
          <w:b/>
          <w:bCs/>
          <w:sz w:val="28"/>
          <w:szCs w:val="28"/>
        </w:rPr>
        <w:t>tháng 11 năm 2025</w:t>
      </w:r>
      <w:r w:rsidR="00A578D4">
        <w:rPr>
          <w:rFonts w:ascii="Times New Roman" w:eastAsia="Times New Roman" w:hAnsi="Times New Roman"/>
          <w:b/>
          <w:bCs/>
          <w:sz w:val="28"/>
          <w:szCs w:val="28"/>
        </w:rPr>
        <w:t xml:space="preserve"> </w:t>
      </w:r>
    </w:p>
    <w:p w14:paraId="7721245D" w14:textId="77777777" w:rsidR="007240F8" w:rsidRDefault="007240F8" w:rsidP="00026EC3">
      <w:pPr>
        <w:spacing w:after="0" w:line="360" w:lineRule="auto"/>
        <w:ind w:firstLine="567"/>
        <w:jc w:val="both"/>
        <w:rPr>
          <w:rFonts w:ascii="Times New Roman" w:hAnsi="Times New Roman"/>
          <w:sz w:val="28"/>
          <w:szCs w:val="28"/>
        </w:rPr>
      </w:pPr>
    </w:p>
    <w:p w14:paraId="4D7CEBA3" w14:textId="77777777" w:rsidR="0048357B" w:rsidRPr="007240F8" w:rsidRDefault="0048357B" w:rsidP="00026EC3">
      <w:pPr>
        <w:spacing w:after="0" w:line="360" w:lineRule="auto"/>
        <w:ind w:firstLine="567"/>
        <w:jc w:val="both"/>
        <w:rPr>
          <w:rFonts w:ascii="Times New Roman" w:hAnsi="Times New Roman"/>
          <w:sz w:val="28"/>
          <w:szCs w:val="28"/>
        </w:rPr>
      </w:pPr>
      <w:r w:rsidRPr="007240F8">
        <w:rPr>
          <w:rFonts w:ascii="Times New Roman" w:hAnsi="Times New Roman"/>
          <w:sz w:val="28"/>
          <w:szCs w:val="28"/>
        </w:rPr>
        <w:t xml:space="preserve">Ngày 27/11/2025, tại Hà Nội, Bộ Khoa học và Công nghệ (KH&amp;CN) tổ chức Họp báo thường kỳ tháng 11 dưới sự chủ trì của </w:t>
      </w:r>
      <w:r w:rsidR="00A578D4">
        <w:rPr>
          <w:rFonts w:ascii="Times New Roman" w:hAnsi="Times New Roman"/>
          <w:sz w:val="28"/>
          <w:szCs w:val="28"/>
        </w:rPr>
        <w:t>Thứ trưởng</w:t>
      </w:r>
      <w:r w:rsidRPr="007240F8">
        <w:rPr>
          <w:rFonts w:ascii="Times New Roman" w:hAnsi="Times New Roman"/>
          <w:sz w:val="28"/>
          <w:szCs w:val="28"/>
        </w:rPr>
        <w:t xml:space="preserve"> Bộ KH&amp;CN</w:t>
      </w:r>
      <w:r w:rsidR="00A578D4">
        <w:rPr>
          <w:rFonts w:ascii="Times New Roman" w:hAnsi="Times New Roman"/>
          <w:sz w:val="28"/>
          <w:szCs w:val="28"/>
        </w:rPr>
        <w:t xml:space="preserve"> Bùi Hoàng Phương</w:t>
      </w:r>
      <w:r w:rsidRPr="007240F8">
        <w:rPr>
          <w:rFonts w:ascii="Times New Roman" w:hAnsi="Times New Roman"/>
          <w:sz w:val="28"/>
          <w:szCs w:val="28"/>
        </w:rPr>
        <w:t>. Tham dự buổi họp báo có đại diện Lãnh đạo các đơn vị</w:t>
      </w:r>
      <w:r w:rsidR="00A578D4">
        <w:rPr>
          <w:rFonts w:ascii="Times New Roman" w:hAnsi="Times New Roman"/>
          <w:sz w:val="28"/>
          <w:szCs w:val="28"/>
        </w:rPr>
        <w:t xml:space="preserve"> chuyên môn</w:t>
      </w:r>
      <w:r w:rsidRPr="007240F8">
        <w:rPr>
          <w:rFonts w:ascii="Times New Roman" w:hAnsi="Times New Roman"/>
          <w:sz w:val="28"/>
          <w:szCs w:val="28"/>
        </w:rPr>
        <w:t xml:space="preserve"> trực thuộc Bộ cùng đại diện các cơ quan thông tấn, báo chí.</w:t>
      </w:r>
    </w:p>
    <w:p w14:paraId="4C689CC3" w14:textId="77777777" w:rsidR="0048357B" w:rsidRPr="007240F8" w:rsidRDefault="0048357B" w:rsidP="00026EC3">
      <w:pPr>
        <w:spacing w:after="0" w:line="360" w:lineRule="auto"/>
        <w:ind w:firstLine="567"/>
        <w:jc w:val="both"/>
        <w:rPr>
          <w:rFonts w:ascii="Times New Roman" w:hAnsi="Times New Roman"/>
          <w:b/>
          <w:sz w:val="28"/>
          <w:szCs w:val="28"/>
        </w:rPr>
      </w:pPr>
      <w:r w:rsidRPr="007240F8">
        <w:rPr>
          <w:rFonts w:ascii="Times New Roman" w:hAnsi="Times New Roman"/>
          <w:b/>
          <w:sz w:val="28"/>
          <w:szCs w:val="28"/>
        </w:rPr>
        <w:t>Công tác xây dựng đề án, văn bản quy phạm pháp luật</w:t>
      </w:r>
    </w:p>
    <w:p w14:paraId="6452C8CB" w14:textId="77777777" w:rsidR="00B60223" w:rsidRPr="007240F8" w:rsidRDefault="0048357B" w:rsidP="00026EC3">
      <w:pPr>
        <w:spacing w:after="0" w:line="360" w:lineRule="auto"/>
        <w:ind w:firstLine="567"/>
        <w:jc w:val="both"/>
        <w:rPr>
          <w:rFonts w:ascii="Times New Roman" w:hAnsi="Times New Roman"/>
          <w:sz w:val="28"/>
          <w:szCs w:val="28"/>
        </w:rPr>
      </w:pPr>
      <w:r w:rsidRPr="007240F8">
        <w:rPr>
          <w:rFonts w:ascii="Times New Roman" w:hAnsi="Times New Roman"/>
          <w:sz w:val="28"/>
          <w:szCs w:val="28"/>
        </w:rPr>
        <w:t>Trong tháng 11/2025, Bộ KH&amp;CN tiếp tục quán triệt và triển khai hiệu quả các nghị quyết, kết luận của Trung ương, Quốc hội, Chính phủ</w:t>
      </w:r>
      <w:r w:rsidR="00245768" w:rsidRPr="007240F8">
        <w:rPr>
          <w:rFonts w:ascii="Times New Roman" w:hAnsi="Times New Roman"/>
          <w:sz w:val="28"/>
          <w:szCs w:val="28"/>
        </w:rPr>
        <w:t xml:space="preserve">; triển khai các nhiệm vụ trọng tâm theo tinh thần Nghị quyết số 57-NQ/TW về đột phá phát triển khoa học, công nghệ, đổi mới sáng tạo và chuyển đổi số quốc gia. </w:t>
      </w:r>
    </w:p>
    <w:p w14:paraId="56EDF96C" w14:textId="77777777" w:rsidR="00A578D4" w:rsidRPr="00A578D4" w:rsidRDefault="00EB49C4" w:rsidP="00A578D4">
      <w:pPr>
        <w:widowControl w:val="0"/>
        <w:spacing w:after="0" w:line="360" w:lineRule="auto"/>
        <w:ind w:firstLine="567"/>
        <w:jc w:val="both"/>
        <w:rPr>
          <w:rFonts w:ascii="Times New Roman" w:hAnsi="Times New Roman"/>
          <w:color w:val="000000" w:themeColor="text1"/>
          <w:sz w:val="28"/>
          <w:szCs w:val="28"/>
        </w:rPr>
      </w:pPr>
      <w:r w:rsidRPr="00A578D4">
        <w:rPr>
          <w:rFonts w:ascii="Times New Roman" w:hAnsi="Times New Roman"/>
          <w:color w:val="000000" w:themeColor="text1"/>
          <w:sz w:val="28"/>
          <w:szCs w:val="28"/>
        </w:rPr>
        <w:t xml:space="preserve">Bộ đã tập trung hoàn thiện hệ thống văn bản hướng dẫn thi hành </w:t>
      </w:r>
      <w:r w:rsidRPr="00A578D4">
        <w:rPr>
          <w:rStyle w:val="Strong"/>
          <w:rFonts w:ascii="Times New Roman" w:hAnsi="Times New Roman"/>
          <w:b w:val="0"/>
          <w:color w:val="000000" w:themeColor="text1"/>
          <w:sz w:val="28"/>
          <w:szCs w:val="28"/>
        </w:rPr>
        <w:t>5 Luật mới</w:t>
      </w:r>
      <w:r w:rsidR="00A578D4" w:rsidRPr="00A578D4">
        <w:rPr>
          <w:rStyle w:val="Strong"/>
          <w:rFonts w:ascii="Times New Roman" w:hAnsi="Times New Roman"/>
          <w:b w:val="0"/>
          <w:color w:val="000000" w:themeColor="text1"/>
          <w:sz w:val="28"/>
          <w:szCs w:val="28"/>
        </w:rPr>
        <w:t>,</w:t>
      </w:r>
      <w:r w:rsidRPr="00A578D4">
        <w:rPr>
          <w:rStyle w:val="Strong"/>
          <w:rFonts w:ascii="Times New Roman" w:hAnsi="Times New Roman"/>
          <w:b w:val="0"/>
          <w:color w:val="000000" w:themeColor="text1"/>
          <w:sz w:val="28"/>
          <w:szCs w:val="28"/>
        </w:rPr>
        <w:t xml:space="preserve"> được Quốc hội thông qua tại Kỳ họp thứ 9</w:t>
      </w:r>
      <w:r w:rsidRPr="00A578D4">
        <w:rPr>
          <w:rFonts w:ascii="Times New Roman" w:hAnsi="Times New Roman"/>
          <w:color w:val="000000" w:themeColor="text1"/>
          <w:sz w:val="28"/>
          <w:szCs w:val="28"/>
        </w:rPr>
        <w:t>,</w:t>
      </w:r>
      <w:r w:rsidR="00C5582C" w:rsidRPr="00A578D4">
        <w:rPr>
          <w:rFonts w:ascii="Times New Roman" w:hAnsi="Times New Roman"/>
          <w:color w:val="000000" w:themeColor="text1"/>
          <w:sz w:val="28"/>
          <w:szCs w:val="28"/>
        </w:rPr>
        <w:t xml:space="preserve"> </w:t>
      </w:r>
      <w:r w:rsidR="00C5582C" w:rsidRPr="00A578D4">
        <w:rPr>
          <w:rFonts w:ascii="Times New Roman" w:hAnsi="Times New Roman"/>
          <w:color w:val="000000" w:themeColor="text1"/>
          <w:spacing w:val="4"/>
          <w:sz w:val="28"/>
          <w:szCs w:val="28"/>
        </w:rPr>
        <w:t>Quốc hội khóa XV</w:t>
      </w:r>
      <w:r w:rsidR="00A578D4" w:rsidRPr="00A578D4">
        <w:rPr>
          <w:rFonts w:ascii="Times New Roman" w:hAnsi="Times New Roman"/>
          <w:color w:val="000000" w:themeColor="text1"/>
          <w:sz w:val="28"/>
          <w:szCs w:val="28"/>
        </w:rPr>
        <w:t xml:space="preserve">, gồm: (1) Luật Khoa học, Công nghệ và Đổi mới sáng tạo (KH,CN&amp;ĐMST); (2) Luật sửa đổi, bổ sung một số điều của Luật Tiêu chuẩn và Quy chuẩn kỹ thuật; (3) Luật sửa đổi, bổ sung một số điều của Luật Chất lượng sản phẩm, hàng hóa; (4) Luật Năng lượng nguyên tử (sửa đổi); (5) Luật Công nghiệp công nghệ số. </w:t>
      </w:r>
    </w:p>
    <w:p w14:paraId="028690BC" w14:textId="77777777" w:rsidR="00A578D4" w:rsidRPr="00A578D4" w:rsidRDefault="00A578D4" w:rsidP="00A578D4">
      <w:pPr>
        <w:widowControl w:val="0"/>
        <w:spacing w:after="0" w:line="360" w:lineRule="auto"/>
        <w:ind w:firstLine="567"/>
        <w:jc w:val="both"/>
        <w:rPr>
          <w:rFonts w:ascii="Times New Roman" w:hAnsi="Times New Roman"/>
          <w:color w:val="000000" w:themeColor="text1"/>
          <w:sz w:val="28"/>
          <w:szCs w:val="28"/>
        </w:rPr>
      </w:pPr>
      <w:r w:rsidRPr="00A578D4">
        <w:rPr>
          <w:rFonts w:ascii="Times New Roman" w:hAnsi="Times New Roman"/>
          <w:color w:val="000000" w:themeColor="text1"/>
          <w:sz w:val="28"/>
          <w:szCs w:val="28"/>
        </w:rPr>
        <w:t xml:space="preserve">Bộ cũng khẩn trương xây dựng, hoàn thiện hồ sơ 5 dự án Luật khác để báo cáo Chính phủ, trình Quốc hội xem xét, thông qua tại Kỳ họp thứ 10, gồm: Luật Chuyển đổi số; Luật sửa đổi, bổ sung một số điều của Luật Sở hữu trí tuệ; Luật sửa đổi Luật Chuyển giao công nghệ; Luật sửa đổi Luật Công nghệ cao và Luật Trí tuệ nhân tạo. </w:t>
      </w:r>
    </w:p>
    <w:p w14:paraId="7F6B305E" w14:textId="77777777" w:rsidR="0048357B" w:rsidRPr="00A578D4" w:rsidRDefault="00A578D4" w:rsidP="00026EC3">
      <w:pPr>
        <w:spacing w:after="0" w:line="360" w:lineRule="auto"/>
        <w:ind w:firstLine="567"/>
        <w:jc w:val="both"/>
        <w:rPr>
          <w:rFonts w:ascii="Times New Roman" w:hAnsi="Times New Roman"/>
          <w:sz w:val="28"/>
          <w:szCs w:val="28"/>
          <w:lang w:eastAsia="ja-JP"/>
        </w:rPr>
      </w:pPr>
      <w:r>
        <w:rPr>
          <w:rFonts w:ascii="Times New Roman" w:hAnsi="Times New Roman"/>
          <w:sz w:val="28"/>
          <w:szCs w:val="28"/>
        </w:rPr>
        <w:t>Đồng thời,</w:t>
      </w:r>
      <w:r w:rsidRPr="00A578D4">
        <w:rPr>
          <w:rFonts w:ascii="Times New Roman" w:hAnsi="Times New Roman"/>
          <w:sz w:val="28"/>
          <w:szCs w:val="28"/>
        </w:rPr>
        <w:t xml:space="preserve"> tháng 11</w:t>
      </w:r>
      <w:r>
        <w:rPr>
          <w:rFonts w:ascii="Times New Roman" w:hAnsi="Times New Roman"/>
          <w:sz w:val="28"/>
          <w:szCs w:val="28"/>
        </w:rPr>
        <w:t>/2025</w:t>
      </w:r>
      <w:r w:rsidRPr="00A578D4">
        <w:rPr>
          <w:rFonts w:ascii="Times New Roman" w:hAnsi="Times New Roman"/>
          <w:sz w:val="28"/>
          <w:szCs w:val="28"/>
        </w:rPr>
        <w:t xml:space="preserve">, Bộ đã tham mưu, trình </w:t>
      </w:r>
      <w:r w:rsidR="007B337C" w:rsidRPr="00A578D4">
        <w:rPr>
          <w:rFonts w:ascii="Times New Roman" w:hAnsi="Times New Roman"/>
          <w:sz w:val="28"/>
          <w:szCs w:val="28"/>
        </w:rPr>
        <w:t>Chính phủ, Thủ tướng Chính phủ</w:t>
      </w:r>
      <w:r w:rsidR="0048357B" w:rsidRPr="00A578D4">
        <w:rPr>
          <w:rFonts w:ascii="Times New Roman" w:hAnsi="Times New Roman"/>
          <w:sz w:val="28"/>
          <w:szCs w:val="28"/>
        </w:rPr>
        <w:t xml:space="preserve"> ban hành</w:t>
      </w:r>
      <w:r>
        <w:rPr>
          <w:rFonts w:ascii="Times New Roman" w:hAnsi="Times New Roman"/>
          <w:sz w:val="28"/>
          <w:szCs w:val="28"/>
          <w:lang w:eastAsia="ja-JP"/>
        </w:rPr>
        <w:t>:</w:t>
      </w:r>
      <w:r w:rsidR="0048357B" w:rsidRPr="00A578D4">
        <w:rPr>
          <w:rFonts w:ascii="Times New Roman" w:hAnsi="Times New Roman"/>
          <w:sz w:val="28"/>
          <w:szCs w:val="28"/>
          <w:lang w:eastAsia="ja-JP"/>
        </w:rPr>
        <w:t xml:space="preserve"> </w:t>
      </w:r>
    </w:p>
    <w:p w14:paraId="4E2B8F92" w14:textId="77777777" w:rsidR="00B60223" w:rsidRPr="007240F8" w:rsidRDefault="00B60223" w:rsidP="00026EC3">
      <w:pPr>
        <w:widowControl w:val="0"/>
        <w:spacing w:after="0" w:line="360" w:lineRule="auto"/>
        <w:ind w:firstLine="567"/>
        <w:jc w:val="both"/>
        <w:rPr>
          <w:rFonts w:ascii="Times New Roman" w:hAnsi="Times New Roman"/>
          <w:spacing w:val="4"/>
          <w:sz w:val="28"/>
          <w:szCs w:val="28"/>
          <w:lang w:eastAsia="ja-JP"/>
        </w:rPr>
      </w:pPr>
      <w:r w:rsidRPr="007240F8">
        <w:rPr>
          <w:rFonts w:ascii="Times New Roman" w:hAnsi="Times New Roman"/>
          <w:sz w:val="28"/>
          <w:szCs w:val="28"/>
          <w:lang w:eastAsia="ja-JP"/>
        </w:rPr>
        <w:t>Nghị định số 295/2025/NĐ-CP ngày 15/11/2025 quy định chi tiết thi hành Luật Viễn thông về hoạt động viễn thông công ích và cơ chế tài chính thực hiện hoạt động viễn thông công ích</w:t>
      </w:r>
      <w:r w:rsidRPr="007240F8">
        <w:rPr>
          <w:rFonts w:ascii="Times New Roman" w:hAnsi="Times New Roman"/>
          <w:spacing w:val="4"/>
          <w:sz w:val="28"/>
          <w:szCs w:val="28"/>
          <w:lang w:eastAsia="ja-JP"/>
        </w:rPr>
        <w:t>.</w:t>
      </w:r>
    </w:p>
    <w:p w14:paraId="782FA389" w14:textId="77777777" w:rsidR="009124B0" w:rsidRPr="007240F8" w:rsidRDefault="009124B0" w:rsidP="00026EC3">
      <w:pPr>
        <w:widowControl w:val="0"/>
        <w:spacing w:after="0" w:line="360" w:lineRule="auto"/>
        <w:ind w:firstLine="567"/>
        <w:jc w:val="both"/>
        <w:rPr>
          <w:rFonts w:ascii="Times New Roman" w:hAnsi="Times New Roman"/>
          <w:sz w:val="28"/>
          <w:szCs w:val="28"/>
          <w:lang w:eastAsia="vi-VN"/>
        </w:rPr>
      </w:pPr>
      <w:r w:rsidRPr="007240F8">
        <w:rPr>
          <w:rFonts w:ascii="Times New Roman" w:hAnsi="Times New Roman"/>
          <w:sz w:val="28"/>
          <w:szCs w:val="28"/>
          <w:lang w:eastAsia="vi-VN"/>
        </w:rPr>
        <w:t xml:space="preserve">Quyết định số 2429/QĐ-TTg ngày 03/11/2025 bổ sung dự toán chi đầu tư phát </w:t>
      </w:r>
      <w:r w:rsidRPr="007240F8">
        <w:rPr>
          <w:rFonts w:ascii="Times New Roman" w:hAnsi="Times New Roman"/>
          <w:sz w:val="28"/>
          <w:szCs w:val="28"/>
          <w:lang w:eastAsia="vi-VN"/>
        </w:rPr>
        <w:lastRenderedPageBreak/>
        <w:t>triển và kế hoạch đầu tư công vốn NSTW năm 2025 cho 04 địa phương để thực hiện Nghị quyết số 57-NQ/TW và Kế hoạch số 02-KH/BCĐTW.</w:t>
      </w:r>
    </w:p>
    <w:p w14:paraId="56A1B442" w14:textId="77777777" w:rsidR="009124B0" w:rsidRPr="007240F8" w:rsidRDefault="009124B0" w:rsidP="00026EC3">
      <w:pPr>
        <w:widowControl w:val="0"/>
        <w:spacing w:after="0" w:line="360" w:lineRule="auto"/>
        <w:ind w:firstLine="567"/>
        <w:jc w:val="both"/>
        <w:rPr>
          <w:rFonts w:ascii="Times New Roman" w:hAnsi="Times New Roman"/>
          <w:sz w:val="28"/>
          <w:szCs w:val="28"/>
          <w:lang w:eastAsia="vi-VN"/>
        </w:rPr>
      </w:pPr>
      <w:r w:rsidRPr="007240F8">
        <w:rPr>
          <w:rFonts w:ascii="Times New Roman" w:hAnsi="Times New Roman"/>
          <w:sz w:val="28"/>
          <w:szCs w:val="28"/>
          <w:lang w:eastAsia="vi-VN"/>
        </w:rPr>
        <w:t xml:space="preserve">Quyết định số 2499/QĐ-TTg ngày 17/11/2025 phê duyệt chủ trương chuyển giao quyền đại diện chủ sở hữu vốn nhà nước tại Tổng công ty Truyền thông đa phương tiện từ Bộ </w:t>
      </w:r>
      <w:r w:rsidR="007B337C" w:rsidRPr="007240F8">
        <w:rPr>
          <w:rFonts w:ascii="Times New Roman" w:hAnsi="Times New Roman"/>
          <w:sz w:val="28"/>
          <w:szCs w:val="28"/>
          <w:lang w:eastAsia="vi-VN"/>
        </w:rPr>
        <w:t>KH&amp;CN</w:t>
      </w:r>
      <w:r w:rsidRPr="007240F8">
        <w:rPr>
          <w:rFonts w:ascii="Times New Roman" w:hAnsi="Times New Roman"/>
          <w:sz w:val="28"/>
          <w:szCs w:val="28"/>
          <w:lang w:eastAsia="vi-VN"/>
        </w:rPr>
        <w:t xml:space="preserve"> về Bộ Văn hóa, Thể thao và Du lịch.</w:t>
      </w:r>
    </w:p>
    <w:p w14:paraId="148D1AA0" w14:textId="77777777" w:rsidR="009124B0" w:rsidRPr="007240F8" w:rsidRDefault="009124B0" w:rsidP="00026EC3">
      <w:pPr>
        <w:widowControl w:val="0"/>
        <w:spacing w:after="0" w:line="360" w:lineRule="auto"/>
        <w:ind w:firstLine="567"/>
        <w:jc w:val="both"/>
        <w:rPr>
          <w:rFonts w:ascii="Times New Roman" w:hAnsi="Times New Roman"/>
          <w:sz w:val="28"/>
          <w:szCs w:val="28"/>
          <w:lang w:eastAsia="vi-VN"/>
        </w:rPr>
      </w:pPr>
      <w:r w:rsidRPr="007240F8">
        <w:rPr>
          <w:rFonts w:ascii="Times New Roman" w:hAnsi="Times New Roman"/>
          <w:sz w:val="28"/>
          <w:szCs w:val="28"/>
          <w:lang w:eastAsia="vi-VN"/>
        </w:rPr>
        <w:t>Quyết định số 2542/QĐ-TTg ngày 20/11/2025 phê duyệt một số nhiệm vụ, giải pháp tăng cường hội nhập quốc tế trong lĩnh vực tiêu chuẩn, đo lường, chất lượng giai đoạn đến năm 2030.</w:t>
      </w:r>
    </w:p>
    <w:p w14:paraId="04432D04" w14:textId="77777777" w:rsidR="0058486E" w:rsidRPr="007240F8" w:rsidRDefault="00A578D4" w:rsidP="00026EC3">
      <w:pPr>
        <w:spacing w:after="0" w:line="360" w:lineRule="auto"/>
        <w:ind w:firstLine="567"/>
        <w:jc w:val="both"/>
        <w:rPr>
          <w:rFonts w:ascii="Times New Roman" w:hAnsi="Times New Roman"/>
          <w:iCs/>
          <w:sz w:val="28"/>
          <w:szCs w:val="28"/>
          <w:lang w:eastAsia="vi-VN"/>
        </w:rPr>
      </w:pPr>
      <w:r>
        <w:rPr>
          <w:rFonts w:ascii="Times New Roman" w:hAnsi="Times New Roman"/>
          <w:sz w:val="28"/>
          <w:szCs w:val="28"/>
        </w:rPr>
        <w:t xml:space="preserve">Cùng với đó, </w:t>
      </w:r>
      <w:r w:rsidR="00530F8A" w:rsidRPr="007240F8">
        <w:rPr>
          <w:rFonts w:ascii="Times New Roman" w:hAnsi="Times New Roman"/>
          <w:sz w:val="28"/>
          <w:szCs w:val="28"/>
        </w:rPr>
        <w:t xml:space="preserve">Bộ KH&amp;CN đã trình Chính phủ, Thủ tướng Chính phủ các </w:t>
      </w:r>
      <w:r w:rsidR="0048357B" w:rsidRPr="007240F8">
        <w:rPr>
          <w:rFonts w:ascii="Times New Roman" w:hAnsi="Times New Roman"/>
          <w:sz w:val="28"/>
          <w:szCs w:val="28"/>
        </w:rPr>
        <w:t xml:space="preserve">đề án, văn bản </w:t>
      </w:r>
      <w:r w:rsidR="0058486E" w:rsidRPr="007240F8">
        <w:rPr>
          <w:rFonts w:ascii="Times New Roman" w:hAnsi="Times New Roman"/>
          <w:sz w:val="28"/>
          <w:szCs w:val="28"/>
        </w:rPr>
        <w:t>quan trọng</w:t>
      </w:r>
      <w:r>
        <w:rPr>
          <w:rFonts w:ascii="Times New Roman" w:hAnsi="Times New Roman"/>
          <w:sz w:val="28"/>
          <w:szCs w:val="28"/>
        </w:rPr>
        <w:t>,</w:t>
      </w:r>
      <w:r w:rsidR="0058486E" w:rsidRPr="007240F8">
        <w:rPr>
          <w:rFonts w:ascii="Times New Roman" w:hAnsi="Times New Roman"/>
          <w:sz w:val="28"/>
          <w:szCs w:val="28"/>
        </w:rPr>
        <w:t xml:space="preserve"> như: </w:t>
      </w:r>
      <w:r w:rsidR="0058486E" w:rsidRPr="007240F8">
        <w:rPr>
          <w:rFonts w:ascii="Times New Roman" w:hAnsi="Times New Roman"/>
          <w:sz w:val="28"/>
          <w:szCs w:val="28"/>
          <w:lang w:eastAsia="vi-VN"/>
        </w:rPr>
        <w:t xml:space="preserve">Đề xuất xây dựng Nghị định của Chính phủ quy định về tổ chức và hoạt động của Quỹ Đổi mới công nghệ quốc gia; </w:t>
      </w:r>
      <w:r w:rsidR="0058486E" w:rsidRPr="007240F8">
        <w:rPr>
          <w:rFonts w:ascii="Times New Roman" w:hAnsi="Times New Roman"/>
          <w:iCs/>
          <w:sz w:val="28"/>
          <w:szCs w:val="28"/>
          <w:lang w:eastAsia="vi-VN"/>
        </w:rPr>
        <w:t xml:space="preserve">Nghị định của Chính phủ quy định về khu công nghệ số tập trung; Nghị định của Chính phủ quy định quản lý đầu tư ứng dụng công nghệ thông tin sử dụng nguồn vốn ngân sách nhà nước; </w:t>
      </w:r>
      <w:r w:rsidR="0058486E" w:rsidRPr="007240F8">
        <w:rPr>
          <w:rFonts w:ascii="Times New Roman" w:hAnsi="Times New Roman"/>
          <w:sz w:val="28"/>
          <w:szCs w:val="28"/>
          <w:lang w:eastAsia="vi-VN"/>
        </w:rPr>
        <w:t xml:space="preserve">Chương trình khoa học, công nghệ và đổi mới sáng tạo quốc gia phát triển sản phẩm công nghệ chiến lược ưu tiên triển khai ngay năm 2025; Chương trình hành động chuyển đổi AI quốc gia; </w:t>
      </w:r>
      <w:r w:rsidR="0058486E" w:rsidRPr="007240F8">
        <w:rPr>
          <w:rFonts w:ascii="Times New Roman" w:hAnsi="Times New Roman"/>
          <w:iCs/>
          <w:sz w:val="28"/>
          <w:szCs w:val="28"/>
          <w:lang w:eastAsia="vi-VN"/>
        </w:rPr>
        <w:t>Đề án hỗ trợ, phát triển các doanh nghiệp công nghệ số vươn ra toàn cầu đến năm 2030, tầm nhìn 2045; Đề án đầu tư năng lực cho các tổ chức nghiên cứu và phát triển công lập giai đoạn 2025-2030…</w:t>
      </w:r>
    </w:p>
    <w:p w14:paraId="2022B178" w14:textId="13A3B9FC" w:rsidR="009808ED" w:rsidRDefault="00A578D4" w:rsidP="00026EC3">
      <w:pPr>
        <w:widowControl w:val="0"/>
        <w:spacing w:after="0" w:line="360" w:lineRule="auto"/>
        <w:ind w:firstLine="567"/>
        <w:jc w:val="both"/>
        <w:rPr>
          <w:rFonts w:ascii="Times New Roman" w:hAnsi="Times New Roman"/>
          <w:iCs/>
          <w:sz w:val="28"/>
          <w:szCs w:val="28"/>
          <w:lang w:eastAsia="vi-VN"/>
        </w:rPr>
      </w:pPr>
      <w:r>
        <w:rPr>
          <w:rFonts w:ascii="Times New Roman" w:hAnsi="Times New Roman"/>
          <w:iCs/>
          <w:sz w:val="28"/>
          <w:szCs w:val="28"/>
          <w:lang w:eastAsia="vi-VN"/>
        </w:rPr>
        <w:t>Tháng 11/2025</w:t>
      </w:r>
      <w:r w:rsidR="0058486E" w:rsidRPr="007240F8">
        <w:rPr>
          <w:rFonts w:ascii="Times New Roman" w:hAnsi="Times New Roman"/>
          <w:iCs/>
          <w:sz w:val="28"/>
          <w:szCs w:val="28"/>
          <w:lang w:eastAsia="vi-VN"/>
        </w:rPr>
        <w:t xml:space="preserve">, Bộ KH&amp;CN đã ban hành </w:t>
      </w:r>
      <w:r w:rsidR="008E0327">
        <w:rPr>
          <w:rFonts w:ascii="Times New Roman" w:hAnsi="Times New Roman"/>
          <w:iCs/>
          <w:sz w:val="28"/>
          <w:szCs w:val="28"/>
          <w:lang w:eastAsia="vi-VN"/>
        </w:rPr>
        <w:t>12</w:t>
      </w:r>
      <w:r w:rsidR="0058486E" w:rsidRPr="007240F8">
        <w:rPr>
          <w:rFonts w:ascii="Times New Roman" w:hAnsi="Times New Roman"/>
          <w:iCs/>
          <w:sz w:val="28"/>
          <w:szCs w:val="28"/>
          <w:lang w:eastAsia="vi-VN"/>
        </w:rPr>
        <w:t xml:space="preserve"> thông tư theo thẩm quyền gồm:</w:t>
      </w:r>
    </w:p>
    <w:p w14:paraId="633061C6" w14:textId="45FD03B8" w:rsidR="008E0327" w:rsidRPr="008E0327" w:rsidRDefault="008E0327" w:rsidP="008E0327">
      <w:pPr>
        <w:spacing w:after="0" w:line="360" w:lineRule="auto"/>
        <w:ind w:firstLine="360"/>
        <w:jc w:val="both"/>
        <w:rPr>
          <w:rFonts w:ascii="Times New Roman" w:eastAsia="Times New Roman" w:hAnsi="Times New Roman"/>
          <w:iCs/>
          <w:sz w:val="28"/>
          <w:szCs w:val="28"/>
          <w:lang w:val="vi-VN"/>
        </w:rPr>
      </w:pPr>
      <w:r w:rsidRPr="008E0327">
        <w:rPr>
          <w:rFonts w:ascii="Times New Roman" w:eastAsia="Times New Roman" w:hAnsi="Times New Roman"/>
          <w:iCs/>
          <w:sz w:val="28"/>
          <w:szCs w:val="28"/>
          <w:lang w:val="vi-VN"/>
        </w:rPr>
        <w:t xml:space="preserve">- Thông tư số 24/2025/TT-BKHCN ngày 30/10/2025 của Bộ trưởng Bộ KH&amp;CN ban hành Bảng phân loại lĩnh vực </w:t>
      </w:r>
      <w:r>
        <w:rPr>
          <w:rFonts w:ascii="Times New Roman" w:eastAsia="Times New Roman" w:hAnsi="Times New Roman"/>
          <w:iCs/>
          <w:sz w:val="28"/>
          <w:szCs w:val="28"/>
        </w:rPr>
        <w:t>KH&amp;CN</w:t>
      </w:r>
      <w:r w:rsidRPr="008E0327">
        <w:rPr>
          <w:rFonts w:ascii="Times New Roman" w:eastAsia="Times New Roman" w:hAnsi="Times New Roman"/>
          <w:iCs/>
          <w:sz w:val="28"/>
          <w:szCs w:val="28"/>
          <w:lang w:val="vi-VN"/>
        </w:rPr>
        <w:t>.</w:t>
      </w:r>
    </w:p>
    <w:p w14:paraId="5223CCCF" w14:textId="77777777" w:rsidR="008E0327" w:rsidRPr="008E0327" w:rsidRDefault="008E0327" w:rsidP="008E0327">
      <w:pPr>
        <w:spacing w:after="0" w:line="360" w:lineRule="auto"/>
        <w:ind w:firstLine="360"/>
        <w:jc w:val="both"/>
        <w:rPr>
          <w:rFonts w:ascii="Times New Roman" w:eastAsia="Times New Roman" w:hAnsi="Times New Roman"/>
          <w:iCs/>
          <w:sz w:val="28"/>
          <w:szCs w:val="28"/>
          <w:lang w:val="vi-VN"/>
        </w:rPr>
      </w:pPr>
      <w:r w:rsidRPr="008E0327">
        <w:rPr>
          <w:rFonts w:ascii="Times New Roman" w:eastAsia="Times New Roman" w:hAnsi="Times New Roman"/>
          <w:iCs/>
          <w:sz w:val="28"/>
          <w:szCs w:val="28"/>
          <w:lang w:val="vi-VN"/>
        </w:rPr>
        <w:t xml:space="preserve">- Thông tư số 25/2025/TT-BKHCN ngày 31/10/2025 của Bộ trưởng Bộ KH&amp;CN quy định chi tiết thi hành một số điều của Luật Thi đua, khen thưởng và Nghị định số 152/2025/NĐ-CP ngày 14 tháng 6 năm 2025 của Chính phủ đối với ngành KH&amp;CN. </w:t>
      </w:r>
    </w:p>
    <w:p w14:paraId="4274FFE9" w14:textId="77777777" w:rsidR="008E0327" w:rsidRPr="008E0327" w:rsidRDefault="008E0327" w:rsidP="008E0327">
      <w:pPr>
        <w:spacing w:after="0" w:line="360" w:lineRule="auto"/>
        <w:ind w:firstLine="360"/>
        <w:jc w:val="both"/>
        <w:rPr>
          <w:rFonts w:ascii="Times New Roman" w:eastAsia="Times New Roman" w:hAnsi="Times New Roman"/>
          <w:iCs/>
          <w:sz w:val="28"/>
          <w:szCs w:val="28"/>
          <w:lang w:val="vi-VN"/>
        </w:rPr>
      </w:pPr>
      <w:r w:rsidRPr="008E0327">
        <w:rPr>
          <w:rFonts w:ascii="Times New Roman" w:eastAsia="Times New Roman" w:hAnsi="Times New Roman"/>
          <w:iCs/>
          <w:sz w:val="28"/>
          <w:szCs w:val="28"/>
          <w:lang w:val="vi-VN"/>
        </w:rPr>
        <w:t xml:space="preserve">- Thông tư số 26/2025/TT-BKHCN ngày 31/10/2025 của Bộ trưởng Bộ KH&amp;CN quy định việc nhập khẩu hàng hóa thuộc danh mục sản phẩm công nghệ thông tin đã qua sử dụng cấm nhập khẩu và thực hiện hoạt động ra công hàng hóa thuộc danh mục </w:t>
      </w:r>
      <w:r w:rsidRPr="008E0327">
        <w:rPr>
          <w:rFonts w:ascii="Times New Roman" w:eastAsia="Times New Roman" w:hAnsi="Times New Roman"/>
          <w:iCs/>
          <w:sz w:val="28"/>
          <w:szCs w:val="28"/>
          <w:lang w:val="vi-VN"/>
        </w:rPr>
        <w:lastRenderedPageBreak/>
        <w:t>sản phẩm công nghệ thông tin đã qua sử dụng cấm nhập khẩu cho thương nhân nước ngoài để tiêu thụ ở nước ngoài.</w:t>
      </w:r>
    </w:p>
    <w:p w14:paraId="1D8A57E7" w14:textId="77777777" w:rsidR="008E0327" w:rsidRPr="008E0327" w:rsidRDefault="008E0327" w:rsidP="008E0327">
      <w:pPr>
        <w:spacing w:after="0" w:line="360" w:lineRule="auto"/>
        <w:ind w:firstLine="360"/>
        <w:jc w:val="both"/>
        <w:rPr>
          <w:rFonts w:ascii="Times New Roman" w:eastAsia="Times New Roman" w:hAnsi="Times New Roman"/>
          <w:iCs/>
          <w:sz w:val="28"/>
          <w:szCs w:val="28"/>
          <w:lang w:val="vi-VN"/>
        </w:rPr>
      </w:pPr>
      <w:r w:rsidRPr="008E0327">
        <w:rPr>
          <w:rFonts w:ascii="Times New Roman" w:eastAsia="Times New Roman" w:hAnsi="Times New Roman"/>
          <w:iCs/>
          <w:sz w:val="28"/>
          <w:szCs w:val="28"/>
          <w:lang w:val="vi-VN"/>
        </w:rPr>
        <w:t>- Thông tư số 27/2025/TT-BKHCN ngày 31/10/2025 của Bộ trưởng Bộ KH&amp;CN quy định về bài báo khoa học và đánh giá, xếp loại tạp chí khoa học Việt Nam.</w:t>
      </w:r>
    </w:p>
    <w:p w14:paraId="5F5AEC9E" w14:textId="77777777" w:rsidR="008E0327" w:rsidRPr="008E0327" w:rsidRDefault="008E0327" w:rsidP="008E0327">
      <w:pPr>
        <w:spacing w:after="0" w:line="360" w:lineRule="auto"/>
        <w:ind w:firstLine="360"/>
        <w:jc w:val="both"/>
        <w:rPr>
          <w:rFonts w:ascii="Times New Roman" w:eastAsia="Times New Roman" w:hAnsi="Times New Roman"/>
          <w:iCs/>
          <w:sz w:val="28"/>
          <w:szCs w:val="28"/>
          <w:lang w:val="vi-VN"/>
        </w:rPr>
      </w:pPr>
      <w:r w:rsidRPr="008E0327">
        <w:rPr>
          <w:rFonts w:ascii="Times New Roman" w:eastAsia="Times New Roman" w:hAnsi="Times New Roman"/>
          <w:iCs/>
          <w:sz w:val="28"/>
          <w:szCs w:val="28"/>
          <w:lang w:val="vi-VN"/>
        </w:rPr>
        <w:t>- Thông tư số 28/2025/TT-BKHCN ngày 04/11/2025 của Bộ trưởng Bộ KH&amp;CN quy định định dạng thông tin trên chứng thư chữ ký số.</w:t>
      </w:r>
    </w:p>
    <w:p w14:paraId="3E344FFA" w14:textId="121C5B59" w:rsidR="008E0327" w:rsidRPr="008E0327" w:rsidRDefault="008E0327" w:rsidP="008E0327">
      <w:pPr>
        <w:spacing w:after="0" w:line="360" w:lineRule="auto"/>
        <w:ind w:firstLine="360"/>
        <w:jc w:val="both"/>
        <w:rPr>
          <w:rFonts w:ascii="Times New Roman" w:eastAsia="Times New Roman" w:hAnsi="Times New Roman"/>
          <w:iCs/>
          <w:sz w:val="28"/>
          <w:szCs w:val="28"/>
        </w:rPr>
      </w:pPr>
      <w:r w:rsidRPr="008E0327">
        <w:rPr>
          <w:rFonts w:ascii="Times New Roman" w:eastAsia="Times New Roman" w:hAnsi="Times New Roman"/>
          <w:iCs/>
          <w:sz w:val="28"/>
          <w:szCs w:val="28"/>
          <w:lang w:val="vi-VN"/>
        </w:rPr>
        <w:t xml:space="preserve">- Thông tư số 29/2025/TT-BKHCN ngày 13/11/2025 của Bộ trưởng Bộ KH&amp;CN quy định Danh mục sản phẩm, hàng hóa có khả năng gây mất an toàn lĩnh vực công nghệ thông tin và viễn thông thuộc trách nhiệm quản lý của Bộ </w:t>
      </w:r>
      <w:r>
        <w:rPr>
          <w:rFonts w:ascii="Times New Roman" w:eastAsia="Times New Roman" w:hAnsi="Times New Roman"/>
          <w:iCs/>
          <w:sz w:val="28"/>
          <w:szCs w:val="28"/>
        </w:rPr>
        <w:t>KH&amp;CN.</w:t>
      </w:r>
    </w:p>
    <w:p w14:paraId="77ECF6D8" w14:textId="77777777" w:rsidR="008E0327" w:rsidRPr="008E0327" w:rsidRDefault="008E0327" w:rsidP="008E0327">
      <w:pPr>
        <w:spacing w:after="0" w:line="360" w:lineRule="auto"/>
        <w:ind w:firstLine="360"/>
        <w:jc w:val="both"/>
        <w:rPr>
          <w:rFonts w:ascii="Times New Roman" w:eastAsia="Times New Roman" w:hAnsi="Times New Roman"/>
          <w:iCs/>
          <w:sz w:val="28"/>
          <w:szCs w:val="28"/>
          <w:lang w:val="vi-VN"/>
        </w:rPr>
      </w:pPr>
      <w:r w:rsidRPr="008E0327">
        <w:rPr>
          <w:rFonts w:ascii="Times New Roman" w:eastAsia="Times New Roman" w:hAnsi="Times New Roman"/>
          <w:iCs/>
          <w:sz w:val="28"/>
          <w:szCs w:val="28"/>
          <w:lang w:val="vi-VN"/>
        </w:rPr>
        <w:t>- Thông tư số 30/2025/TT-BKHCN ngày 14/11/2025 của Bộ trưởng Bộ KH&amp;CN ban hành tiêu chí đối với dây chuyền công nghệ, thiết bị, máy móc, công cụ đã qua sử dụng được nhập khẩu phục vụ trực tiếp dự án sản xuất, đóng gói, kiểm thử sản phẩm chip bán dẫn và hoạt động đào tạo, nghiên cứu và phát triển sản phẩm, dịch vụ công nghệ số.</w:t>
      </w:r>
    </w:p>
    <w:p w14:paraId="58C6B22E" w14:textId="77777777" w:rsidR="008E0327" w:rsidRPr="008E0327" w:rsidRDefault="008E0327" w:rsidP="008E0327">
      <w:pPr>
        <w:spacing w:after="0" w:line="360" w:lineRule="auto"/>
        <w:ind w:firstLine="360"/>
        <w:jc w:val="both"/>
        <w:rPr>
          <w:rFonts w:ascii="Times New Roman" w:eastAsia="Times New Roman" w:hAnsi="Times New Roman"/>
          <w:iCs/>
          <w:sz w:val="28"/>
          <w:szCs w:val="28"/>
          <w:lang w:val="vi-VN"/>
        </w:rPr>
      </w:pPr>
      <w:r w:rsidRPr="008E0327">
        <w:rPr>
          <w:rFonts w:ascii="Times New Roman" w:eastAsia="Times New Roman" w:hAnsi="Times New Roman"/>
          <w:iCs/>
          <w:sz w:val="28"/>
          <w:szCs w:val="28"/>
          <w:lang w:val="vi-VN"/>
        </w:rPr>
        <w:t>- Thông tư số 31/2025/TT-BKHCN ngày 14/11/2025 của Bộ trưởng Bộ KH&amp;CN ban hành Danh mục sản phẩm, dịch vụ công nghệ số trọng điểm.</w:t>
      </w:r>
    </w:p>
    <w:p w14:paraId="59AE7656" w14:textId="77777777" w:rsidR="008E0327" w:rsidRPr="008E0327" w:rsidRDefault="008E0327" w:rsidP="008E0327">
      <w:pPr>
        <w:spacing w:after="0" w:line="360" w:lineRule="auto"/>
        <w:ind w:firstLine="360"/>
        <w:jc w:val="both"/>
        <w:rPr>
          <w:rFonts w:ascii="Times New Roman" w:eastAsia="Times New Roman" w:hAnsi="Times New Roman"/>
          <w:iCs/>
          <w:sz w:val="28"/>
          <w:szCs w:val="28"/>
          <w:lang w:val="vi-VN"/>
        </w:rPr>
      </w:pPr>
      <w:r w:rsidRPr="008E0327">
        <w:rPr>
          <w:rFonts w:ascii="Times New Roman" w:eastAsia="Times New Roman" w:hAnsi="Times New Roman"/>
          <w:iCs/>
          <w:sz w:val="28"/>
          <w:szCs w:val="28"/>
          <w:lang w:val="vi-VN"/>
        </w:rPr>
        <w:t>- Thông tư số 32/TT-BKHCN ngày 15/11/2025 của Bộ trưởng Bộ KH&amp;CN ban hành Danh mục nguyên liệu, vật liệu bán dẫn, thiết bị, máy móc, công cụ cho công nghiệp bán dẫn được khuyến khích đầu tư phát triển.</w:t>
      </w:r>
    </w:p>
    <w:p w14:paraId="14FEA31A" w14:textId="77777777" w:rsidR="008E0327" w:rsidRPr="008E0327" w:rsidRDefault="008E0327" w:rsidP="008E0327">
      <w:pPr>
        <w:spacing w:after="0" w:line="360" w:lineRule="auto"/>
        <w:ind w:firstLine="360"/>
        <w:jc w:val="both"/>
        <w:rPr>
          <w:rFonts w:ascii="Times New Roman" w:eastAsia="Times New Roman" w:hAnsi="Times New Roman"/>
          <w:iCs/>
          <w:sz w:val="28"/>
          <w:szCs w:val="28"/>
          <w:lang w:val="vi-VN"/>
        </w:rPr>
      </w:pPr>
      <w:r w:rsidRPr="008E0327">
        <w:rPr>
          <w:rFonts w:ascii="Times New Roman" w:eastAsia="Times New Roman" w:hAnsi="Times New Roman"/>
          <w:iCs/>
          <w:sz w:val="28"/>
          <w:szCs w:val="28"/>
          <w:lang w:val="vi-VN"/>
        </w:rPr>
        <w:t>- Thông tư số 33/TT-BKHCN ngày 15/11/2025 của Bộ trưởng Bộ KH&amp;CN ban hành tiêu chí doanh nghiệp thực hiện dự án sản xuất thiết bị điện tử để được hưởng hỗ trợ, ưu đãi về thuế thu nhập doanh nghiệp.</w:t>
      </w:r>
    </w:p>
    <w:p w14:paraId="1BF1FDD6" w14:textId="77777777" w:rsidR="008E0327" w:rsidRDefault="008E0327" w:rsidP="008E0327">
      <w:pPr>
        <w:spacing w:after="0" w:line="360" w:lineRule="auto"/>
        <w:ind w:firstLine="360"/>
        <w:jc w:val="both"/>
        <w:rPr>
          <w:rFonts w:ascii="Times New Roman" w:eastAsia="Times New Roman" w:hAnsi="Times New Roman"/>
          <w:iCs/>
          <w:sz w:val="28"/>
          <w:szCs w:val="28"/>
        </w:rPr>
      </w:pPr>
      <w:r w:rsidRPr="008E0327">
        <w:rPr>
          <w:rFonts w:ascii="Times New Roman" w:eastAsia="Times New Roman" w:hAnsi="Times New Roman"/>
          <w:iCs/>
          <w:sz w:val="28"/>
          <w:szCs w:val="28"/>
          <w:lang w:val="vi-VN"/>
        </w:rPr>
        <w:t>- Thông tư số 34/TT-BKHCN ngày 15/11/2025 của Bộ trưởng Bộ KH&amp;CN ban hành quy định về sản phẩm, dịch vụ công nghệ số được hưởng ưu đãi về lựa chọn nhà thầu trong thuê, mua sắm sản phẩm, dịch vụ công nghệ số sử dụng vốn ngân sách nhà nước.</w:t>
      </w:r>
    </w:p>
    <w:p w14:paraId="7F5413A9" w14:textId="14FBD39D" w:rsidR="008E0327" w:rsidRPr="008E0327" w:rsidRDefault="008E0327" w:rsidP="008E0327">
      <w:pPr>
        <w:spacing w:after="0" w:line="360" w:lineRule="auto"/>
        <w:ind w:firstLine="360"/>
        <w:jc w:val="both"/>
        <w:rPr>
          <w:rFonts w:ascii="Times New Roman" w:eastAsia="Times New Roman" w:hAnsi="Times New Roman"/>
          <w:iCs/>
          <w:sz w:val="28"/>
          <w:szCs w:val="28"/>
          <w:lang w:val="vi-VN"/>
        </w:rPr>
      </w:pPr>
      <w:r w:rsidRPr="008E0327">
        <w:rPr>
          <w:rFonts w:ascii="Times New Roman" w:eastAsia="Times New Roman" w:hAnsi="Times New Roman"/>
          <w:iCs/>
          <w:sz w:val="28"/>
          <w:szCs w:val="28"/>
          <w:lang w:val="vi-VN"/>
        </w:rPr>
        <w:lastRenderedPageBreak/>
        <w:t>- Thông tư số 35/2025/BKHCN ngày 17/11/2025 của Bộ trưởng Bộ KH&amp;CN ban hành Quy chế kiểm tra nghiệp vụ đại diện sở hữu công nghiệp và Quy chế kiểm tra nghiệp vụ giám định sở hữu công nghiệp.</w:t>
      </w:r>
    </w:p>
    <w:p w14:paraId="629DD38C" w14:textId="77777777" w:rsidR="0048357B" w:rsidRPr="007240F8" w:rsidRDefault="0048357B" w:rsidP="00026EC3">
      <w:pPr>
        <w:spacing w:after="0" w:line="360" w:lineRule="auto"/>
        <w:ind w:firstLine="567"/>
        <w:jc w:val="both"/>
        <w:rPr>
          <w:rFonts w:ascii="Times New Roman" w:hAnsi="Times New Roman"/>
          <w:b/>
          <w:sz w:val="28"/>
          <w:szCs w:val="28"/>
        </w:rPr>
      </w:pPr>
      <w:r w:rsidRPr="007240F8">
        <w:rPr>
          <w:rFonts w:ascii="Times New Roman" w:hAnsi="Times New Roman"/>
          <w:b/>
          <w:sz w:val="28"/>
          <w:szCs w:val="28"/>
        </w:rPr>
        <w:t xml:space="preserve">Một số </w:t>
      </w:r>
      <w:r w:rsidR="00647DA9" w:rsidRPr="007240F8">
        <w:rPr>
          <w:rFonts w:ascii="Times New Roman" w:hAnsi="Times New Roman"/>
          <w:b/>
          <w:sz w:val="28"/>
          <w:szCs w:val="28"/>
        </w:rPr>
        <w:t xml:space="preserve">sự kiện, </w:t>
      </w:r>
      <w:r w:rsidRPr="007240F8">
        <w:rPr>
          <w:rFonts w:ascii="Times New Roman" w:hAnsi="Times New Roman"/>
          <w:b/>
          <w:sz w:val="28"/>
          <w:szCs w:val="28"/>
        </w:rPr>
        <w:t>hoạt động nổi bậ</w:t>
      </w:r>
      <w:r w:rsidR="007B337C" w:rsidRPr="007240F8">
        <w:rPr>
          <w:rFonts w:ascii="Times New Roman" w:hAnsi="Times New Roman"/>
          <w:b/>
          <w:sz w:val="28"/>
          <w:szCs w:val="28"/>
        </w:rPr>
        <w:t>t</w:t>
      </w:r>
      <w:r w:rsidRPr="007240F8">
        <w:rPr>
          <w:rFonts w:ascii="Times New Roman" w:hAnsi="Times New Roman"/>
          <w:b/>
          <w:sz w:val="28"/>
          <w:szCs w:val="28"/>
        </w:rPr>
        <w:t xml:space="preserve"> trong tháng 11/2025</w:t>
      </w:r>
    </w:p>
    <w:p w14:paraId="5BC99672" w14:textId="77777777" w:rsidR="00647DA9" w:rsidRDefault="0035067A" w:rsidP="00026EC3">
      <w:pPr>
        <w:spacing w:after="0" w:line="360" w:lineRule="auto"/>
        <w:ind w:firstLine="567"/>
        <w:jc w:val="both"/>
        <w:rPr>
          <w:rFonts w:ascii="Times New Roman" w:hAnsi="Times New Roman"/>
          <w:sz w:val="28"/>
          <w:szCs w:val="28"/>
        </w:rPr>
      </w:pPr>
      <w:r w:rsidRPr="007240F8">
        <w:rPr>
          <w:rFonts w:ascii="Times New Roman" w:hAnsi="Times New Roman"/>
          <w:sz w:val="28"/>
          <w:szCs w:val="28"/>
        </w:rPr>
        <w:t>- </w:t>
      </w:r>
      <w:r w:rsidR="0048357B" w:rsidRPr="007240F8">
        <w:rPr>
          <w:rFonts w:ascii="Times New Roman" w:hAnsi="Times New Roman"/>
          <w:sz w:val="28"/>
          <w:szCs w:val="28"/>
        </w:rPr>
        <w:t>Hoàn thiện hồ sơ bổ sung Công nghệ và thiết bị thông minh xử lý AI tại biên (Edge AI) vào Danh mục sản phẩm công nghệ chiến lượ</w:t>
      </w:r>
      <w:r w:rsidR="00647DA9" w:rsidRPr="007240F8">
        <w:rPr>
          <w:rFonts w:ascii="Times New Roman" w:hAnsi="Times New Roman"/>
          <w:sz w:val="28"/>
          <w:szCs w:val="28"/>
        </w:rPr>
        <w:t>c; hoàn thiện hồ sơ Bộ tiêu chí xác định doanh nghiệp công nghệ số ngang tầm quốc tế và Đề án hỗ trợ doanh nghiệp công nghệ số vươn ra toàn cầu; đẩy mạnh số hóa dữ liệu đăng ký, cấp văn bằng sở hữu công nghiệp lên Hệ thống Đăng bạ điện tử để phục vụ phân cấp cho địa phương.</w:t>
      </w:r>
    </w:p>
    <w:p w14:paraId="1FBC4FEC" w14:textId="351991F2" w:rsidR="001150B0" w:rsidRPr="005742AB" w:rsidRDefault="001150B0" w:rsidP="005742AB">
      <w:pPr>
        <w:spacing w:after="0" w:line="360" w:lineRule="auto"/>
        <w:ind w:firstLine="567"/>
        <w:jc w:val="both"/>
        <w:rPr>
          <w:rFonts w:ascii="Times New Roman" w:hAnsi="Times New Roman"/>
          <w:sz w:val="28"/>
          <w:szCs w:val="28"/>
        </w:rPr>
      </w:pPr>
      <w:r w:rsidRPr="001150B0">
        <w:rPr>
          <w:rFonts w:ascii="Times New Roman" w:hAnsi="Times New Roman"/>
          <w:sz w:val="28"/>
          <w:szCs w:val="28"/>
          <w:lang w:val="vi-VN"/>
        </w:rPr>
        <w:t>Bộ KH&amp;CN đã chỉ đạo và phối hợp tổ chức thành công:</w:t>
      </w:r>
      <w:r w:rsidRPr="001150B0">
        <w:rPr>
          <w:rFonts w:ascii="Times New Roman" w:hAnsi="Times New Roman"/>
          <w:bCs/>
          <w:sz w:val="28"/>
          <w:szCs w:val="28"/>
        </w:rPr>
        <w:t xml:space="preserve"> (1) </w:t>
      </w:r>
      <w:r w:rsidRPr="001150B0">
        <w:rPr>
          <w:rFonts w:ascii="Times New Roman" w:hAnsi="Times New Roman"/>
          <w:sz w:val="28"/>
          <w:szCs w:val="28"/>
        </w:rPr>
        <w:t>Hội nghị lần thứ 22 Liên hợp Thư viện Việt Nam về nguồn tin KH&amp;CN với hơn 80 đại biểu đại diện cho các cơ quan thông tin-thư viện trong cả nước; (2) Hội nghị “Giới thiệu nguồn tin tại miền Trung” với hơn 50 chuyên gia, nhà quản lý và nhà khoa học khu vực miền Trung, miền Nam; (</w:t>
      </w:r>
      <w:r w:rsidR="005742AB">
        <w:rPr>
          <w:rFonts w:ascii="Times New Roman" w:hAnsi="Times New Roman"/>
          <w:sz w:val="28"/>
          <w:szCs w:val="28"/>
        </w:rPr>
        <w:t>3</w:t>
      </w:r>
      <w:r w:rsidRPr="001150B0">
        <w:rPr>
          <w:rFonts w:ascii="Times New Roman" w:hAnsi="Times New Roman"/>
          <w:sz w:val="28"/>
          <w:szCs w:val="28"/>
        </w:rPr>
        <w:t xml:space="preserve">) </w:t>
      </w:r>
      <w:r w:rsidRPr="001150B0">
        <w:rPr>
          <w:rFonts w:ascii="Times New Roman" w:hAnsi="Times New Roman"/>
          <w:spacing w:val="-2"/>
          <w:sz w:val="28"/>
          <w:szCs w:val="28"/>
        </w:rPr>
        <w:t>Hội thảo “Nâng cao chất lượng, hiệu quả quy chuẩn kỹ thuật thông qua áp dụng Thực hành Quy định tốt (GRP)”; (</w:t>
      </w:r>
      <w:r w:rsidR="005742AB">
        <w:rPr>
          <w:rFonts w:ascii="Times New Roman" w:hAnsi="Times New Roman"/>
          <w:spacing w:val="-2"/>
          <w:sz w:val="28"/>
          <w:szCs w:val="28"/>
        </w:rPr>
        <w:t>4</w:t>
      </w:r>
      <w:r w:rsidRPr="001150B0">
        <w:rPr>
          <w:rFonts w:ascii="Times New Roman" w:hAnsi="Times New Roman"/>
          <w:spacing w:val="-2"/>
          <w:sz w:val="28"/>
          <w:szCs w:val="28"/>
        </w:rPr>
        <w:t>) Hội thảo triển khai các nghị định hướng dẫn thực hiện Luật Khoa học, Công nghệ và Đổi mới sáng tạo; (</w:t>
      </w:r>
      <w:r w:rsidR="005742AB">
        <w:rPr>
          <w:rFonts w:ascii="Times New Roman" w:hAnsi="Times New Roman"/>
          <w:spacing w:val="-2"/>
          <w:sz w:val="28"/>
          <w:szCs w:val="28"/>
        </w:rPr>
        <w:t>5</w:t>
      </w:r>
      <w:r w:rsidRPr="001150B0">
        <w:rPr>
          <w:rFonts w:ascii="Times New Roman" w:hAnsi="Times New Roman"/>
          <w:spacing w:val="-2"/>
          <w:sz w:val="28"/>
          <w:szCs w:val="28"/>
        </w:rPr>
        <w:t xml:space="preserve">) Hội thảo “Tiêu chuẩn </w:t>
      </w:r>
      <w:r w:rsidR="00BB0B8C">
        <w:rPr>
          <w:rFonts w:ascii="Times New Roman" w:hAnsi="Times New Roman"/>
          <w:spacing w:val="-2"/>
          <w:sz w:val="28"/>
          <w:szCs w:val="28"/>
        </w:rPr>
        <w:t>và</w:t>
      </w:r>
      <w:r w:rsidRPr="001150B0">
        <w:rPr>
          <w:rFonts w:ascii="Times New Roman" w:hAnsi="Times New Roman"/>
          <w:spacing w:val="-2"/>
          <w:sz w:val="28"/>
          <w:szCs w:val="28"/>
        </w:rPr>
        <w:t xml:space="preserve"> Chất lượng – Bệ phóng cho sản phẩm vùng cao”; (</w:t>
      </w:r>
      <w:r w:rsidR="005742AB">
        <w:rPr>
          <w:rFonts w:ascii="Times New Roman" w:hAnsi="Times New Roman"/>
          <w:spacing w:val="-2"/>
          <w:sz w:val="28"/>
          <w:szCs w:val="28"/>
        </w:rPr>
        <w:t>6</w:t>
      </w:r>
      <w:r w:rsidRPr="001150B0">
        <w:rPr>
          <w:rFonts w:ascii="Times New Roman" w:hAnsi="Times New Roman"/>
          <w:spacing w:val="-2"/>
          <w:sz w:val="28"/>
          <w:szCs w:val="28"/>
        </w:rPr>
        <w:t xml:space="preserve">) </w:t>
      </w:r>
      <w:r w:rsidRPr="001150B0">
        <w:rPr>
          <w:rFonts w:ascii="Times New Roman" w:hAnsi="Times New Roman"/>
          <w:sz w:val="28"/>
          <w:szCs w:val="28"/>
        </w:rPr>
        <w:t>Diễn đàn Doanh nghiệp khởi nghiệp trí tuệ nhân tạo</w:t>
      </w:r>
      <w:r w:rsidR="005742AB">
        <w:rPr>
          <w:rFonts w:ascii="Times New Roman" w:hAnsi="Times New Roman"/>
          <w:sz w:val="28"/>
          <w:szCs w:val="28"/>
        </w:rPr>
        <w:t xml:space="preserve">; (7) </w:t>
      </w:r>
      <w:r w:rsidR="005742AB">
        <w:rPr>
          <w:rFonts w:ascii="Times New Roman" w:hAnsi="Times New Roman"/>
          <w:spacing w:val="-2"/>
          <w:sz w:val="28"/>
          <w:szCs w:val="28"/>
        </w:rPr>
        <w:t xml:space="preserve">02 </w:t>
      </w:r>
      <w:r w:rsidR="005742AB" w:rsidRPr="00665737">
        <w:rPr>
          <w:rFonts w:ascii="Times New Roman" w:hAnsi="Times New Roman"/>
          <w:spacing w:val="-2"/>
          <w:sz w:val="28"/>
          <w:szCs w:val="28"/>
        </w:rPr>
        <w:t>Hội thảo "Nâng cao vai trò, ý nghĩa của Giải thưởng Hồ Chí Minh và Giải thưởng Nhà nước về khoa học và công nghệ"</w:t>
      </w:r>
      <w:r w:rsidR="005742AB">
        <w:rPr>
          <w:rFonts w:ascii="Times New Roman" w:hAnsi="Times New Roman"/>
          <w:spacing w:val="-2"/>
          <w:sz w:val="28"/>
          <w:szCs w:val="28"/>
        </w:rPr>
        <w:t xml:space="preserve"> tại Hà Nội và TP HCM.</w:t>
      </w:r>
    </w:p>
    <w:p w14:paraId="62F083F1" w14:textId="77777777" w:rsidR="0048357B" w:rsidRPr="007240F8" w:rsidRDefault="0048357B" w:rsidP="00026EC3">
      <w:pPr>
        <w:spacing w:after="0" w:line="360" w:lineRule="auto"/>
        <w:ind w:firstLine="567"/>
        <w:jc w:val="both"/>
        <w:rPr>
          <w:rFonts w:ascii="Times New Roman" w:hAnsi="Times New Roman"/>
          <w:b/>
          <w:sz w:val="28"/>
          <w:szCs w:val="28"/>
        </w:rPr>
      </w:pPr>
      <w:r w:rsidRPr="007240F8">
        <w:rPr>
          <w:rFonts w:ascii="Times New Roman" w:hAnsi="Times New Roman"/>
          <w:b/>
          <w:sz w:val="28"/>
          <w:szCs w:val="28"/>
        </w:rPr>
        <w:t>3. Nhiệm vụ trọng tâm tháng 12/2025</w:t>
      </w:r>
    </w:p>
    <w:p w14:paraId="40029582" w14:textId="77777777" w:rsidR="006C52BD" w:rsidRPr="007240F8" w:rsidRDefault="0048357B" w:rsidP="00026EC3">
      <w:pPr>
        <w:widowControl w:val="0"/>
        <w:spacing w:after="0" w:line="360" w:lineRule="auto"/>
        <w:ind w:firstLine="567"/>
        <w:jc w:val="both"/>
        <w:rPr>
          <w:rFonts w:ascii="Times New Roman" w:eastAsia="Times New Roman" w:hAnsi="Times New Roman"/>
          <w:sz w:val="28"/>
          <w:szCs w:val="28"/>
        </w:rPr>
      </w:pPr>
      <w:r w:rsidRPr="007240F8">
        <w:rPr>
          <w:rFonts w:ascii="Times New Roman" w:hAnsi="Times New Roman"/>
          <w:sz w:val="28"/>
          <w:szCs w:val="28"/>
        </w:rPr>
        <w:t>Trong tháng 12</w:t>
      </w:r>
      <w:r w:rsidR="009808ED">
        <w:rPr>
          <w:rFonts w:ascii="Times New Roman" w:hAnsi="Times New Roman"/>
          <w:sz w:val="28"/>
          <w:szCs w:val="28"/>
        </w:rPr>
        <w:t>/2025</w:t>
      </w:r>
      <w:r w:rsidRPr="007240F8">
        <w:rPr>
          <w:rFonts w:ascii="Times New Roman" w:hAnsi="Times New Roman"/>
          <w:sz w:val="28"/>
          <w:szCs w:val="28"/>
        </w:rPr>
        <w:t xml:space="preserve">, Bộ KH&amp;CN </w:t>
      </w:r>
      <w:r w:rsidR="009808ED">
        <w:rPr>
          <w:rFonts w:ascii="Times New Roman" w:hAnsi="Times New Roman"/>
          <w:sz w:val="28"/>
          <w:szCs w:val="28"/>
        </w:rPr>
        <w:t xml:space="preserve">sẽ </w:t>
      </w:r>
      <w:r w:rsidRPr="007240F8">
        <w:rPr>
          <w:rFonts w:ascii="Times New Roman" w:hAnsi="Times New Roman"/>
          <w:sz w:val="28"/>
          <w:szCs w:val="28"/>
        </w:rPr>
        <w:t>tập trung</w:t>
      </w:r>
      <w:r w:rsidR="009808ED">
        <w:rPr>
          <w:rFonts w:ascii="Times New Roman" w:hAnsi="Times New Roman"/>
          <w:sz w:val="28"/>
          <w:szCs w:val="28"/>
        </w:rPr>
        <w:t>, h</w:t>
      </w:r>
      <w:r w:rsidRPr="007240F8">
        <w:rPr>
          <w:rFonts w:ascii="Times New Roman" w:hAnsi="Times New Roman"/>
          <w:sz w:val="28"/>
          <w:szCs w:val="28"/>
        </w:rPr>
        <w:t>oàn thiệ</w:t>
      </w:r>
      <w:r w:rsidR="00026EC3" w:rsidRPr="007240F8">
        <w:rPr>
          <w:rFonts w:ascii="Times New Roman" w:hAnsi="Times New Roman"/>
          <w:sz w:val="28"/>
          <w:szCs w:val="28"/>
        </w:rPr>
        <w:t xml:space="preserve">n </w:t>
      </w:r>
      <w:r w:rsidRPr="007240F8">
        <w:rPr>
          <w:rFonts w:ascii="Times New Roman" w:hAnsi="Times New Roman"/>
          <w:sz w:val="28"/>
          <w:szCs w:val="28"/>
        </w:rPr>
        <w:t xml:space="preserve">5 </w:t>
      </w:r>
      <w:r w:rsidR="009808ED">
        <w:rPr>
          <w:rFonts w:ascii="Times New Roman" w:hAnsi="Times New Roman"/>
          <w:sz w:val="28"/>
          <w:szCs w:val="28"/>
        </w:rPr>
        <w:t>D</w:t>
      </w:r>
      <w:r w:rsidRPr="007240F8">
        <w:rPr>
          <w:rFonts w:ascii="Times New Roman" w:hAnsi="Times New Roman"/>
          <w:sz w:val="28"/>
          <w:szCs w:val="28"/>
        </w:rPr>
        <w:t>ự án Luật trình Quốc hội tại Kỳ họp thứ</w:t>
      </w:r>
      <w:r w:rsidR="006C52BD" w:rsidRPr="007240F8">
        <w:rPr>
          <w:rFonts w:ascii="Times New Roman" w:hAnsi="Times New Roman"/>
          <w:sz w:val="28"/>
          <w:szCs w:val="28"/>
        </w:rPr>
        <w:t xml:space="preserve"> 10</w:t>
      </w:r>
      <w:r w:rsidRPr="007240F8">
        <w:rPr>
          <w:rFonts w:ascii="Times New Roman" w:hAnsi="Times New Roman"/>
          <w:sz w:val="28"/>
          <w:szCs w:val="28"/>
        </w:rPr>
        <w:t>.</w:t>
      </w:r>
      <w:r w:rsidR="00DF4F06" w:rsidRPr="007240F8">
        <w:rPr>
          <w:rFonts w:ascii="Times New Roman" w:hAnsi="Times New Roman"/>
          <w:sz w:val="28"/>
          <w:szCs w:val="28"/>
        </w:rPr>
        <w:t xml:space="preserve"> Đồng thời, t</w:t>
      </w:r>
      <w:r w:rsidRPr="007240F8">
        <w:rPr>
          <w:rFonts w:ascii="Times New Roman" w:hAnsi="Times New Roman"/>
          <w:sz w:val="28"/>
          <w:szCs w:val="28"/>
        </w:rPr>
        <w:t xml:space="preserve">rình Chính phủ các </w:t>
      </w:r>
      <w:r w:rsidR="006C52BD" w:rsidRPr="007240F8">
        <w:rPr>
          <w:rFonts w:ascii="Times New Roman" w:hAnsi="Times New Roman"/>
          <w:sz w:val="28"/>
          <w:szCs w:val="28"/>
        </w:rPr>
        <w:t>văn bản quan trọng</w:t>
      </w:r>
      <w:r w:rsidR="009808ED">
        <w:rPr>
          <w:rFonts w:ascii="Times New Roman" w:hAnsi="Times New Roman"/>
          <w:sz w:val="28"/>
          <w:szCs w:val="28"/>
        </w:rPr>
        <w:t>, như</w:t>
      </w:r>
      <w:r w:rsidRPr="007240F8">
        <w:rPr>
          <w:rFonts w:ascii="Times New Roman" w:hAnsi="Times New Roman"/>
          <w:sz w:val="28"/>
          <w:szCs w:val="28"/>
        </w:rPr>
        <w:t>:</w:t>
      </w:r>
      <w:r w:rsidR="00647DA9" w:rsidRPr="007240F8">
        <w:rPr>
          <w:rFonts w:ascii="Times New Roman" w:hAnsi="Times New Roman"/>
          <w:sz w:val="28"/>
          <w:szCs w:val="28"/>
        </w:rPr>
        <w:t xml:space="preserve"> Dự thảo Nghị định sửa đổi, bổ sung một số điều của Nghị định số 76/2018/NĐ-CP ngày 15/5/2018 của Chính phủ quy định chi tiết và hướng dẫn thi hành một số điều của Luật Chuyển giao công nghệ; Dự thảo Nghị định quản lý chất lượng sản phẩm, dịch vụ Halal; Dự thảo Nghị định các quy định về xử lý vi phạm hành chính trong </w:t>
      </w:r>
      <w:r w:rsidR="00647DA9" w:rsidRPr="007240F8">
        <w:rPr>
          <w:rFonts w:ascii="Times New Roman" w:hAnsi="Times New Roman"/>
          <w:sz w:val="28"/>
          <w:szCs w:val="28"/>
        </w:rPr>
        <w:lastRenderedPageBreak/>
        <w:t xml:space="preserve">lĩnh vực năng lượng nguyên tử; </w:t>
      </w:r>
      <w:r w:rsidR="00647DA9" w:rsidRPr="007240F8">
        <w:rPr>
          <w:rFonts w:ascii="Times New Roman" w:eastAsia="Times New Roman" w:hAnsi="Times New Roman"/>
          <w:sz w:val="28"/>
          <w:szCs w:val="28"/>
        </w:rPr>
        <w:t>Dự thảo Chương trình chuyển đổi số quốc gia đến năm 2030, định hướng đến năm 2045.</w:t>
      </w:r>
      <w:r w:rsidR="00026EC3" w:rsidRPr="007240F8">
        <w:rPr>
          <w:rFonts w:ascii="Times New Roman" w:eastAsia="Times New Roman" w:hAnsi="Times New Roman"/>
          <w:sz w:val="28"/>
          <w:szCs w:val="28"/>
        </w:rPr>
        <w:t xml:space="preserve"> </w:t>
      </w:r>
    </w:p>
    <w:p w14:paraId="3E2E77B7" w14:textId="44AED263" w:rsidR="00647DA9" w:rsidRDefault="00647DA9" w:rsidP="00026EC3">
      <w:pPr>
        <w:widowControl w:val="0"/>
        <w:spacing w:after="0" w:line="360" w:lineRule="auto"/>
        <w:ind w:firstLine="567"/>
        <w:jc w:val="both"/>
        <w:rPr>
          <w:rFonts w:ascii="Times New Roman" w:hAnsi="Times New Roman"/>
          <w:sz w:val="28"/>
          <w:szCs w:val="28"/>
        </w:rPr>
      </w:pPr>
      <w:r w:rsidRPr="007240F8">
        <w:rPr>
          <w:rFonts w:ascii="Times New Roman" w:hAnsi="Times New Roman"/>
          <w:sz w:val="28"/>
          <w:szCs w:val="28"/>
        </w:rPr>
        <w:t xml:space="preserve">Cùng với đó, Bộ sẽ tổ chức các sự kiện: </w:t>
      </w:r>
      <w:r w:rsidR="0048357B" w:rsidRPr="007240F8">
        <w:rPr>
          <w:rFonts w:ascii="Times New Roman" w:hAnsi="Times New Roman"/>
          <w:sz w:val="28"/>
          <w:szCs w:val="28"/>
        </w:rPr>
        <w:t>Diễn đàn Quốc gia về Kinh tế số và Xã hội số lần thứ</w:t>
      </w:r>
      <w:r w:rsidRPr="007240F8">
        <w:rPr>
          <w:rFonts w:ascii="Times New Roman" w:hAnsi="Times New Roman"/>
          <w:sz w:val="28"/>
          <w:szCs w:val="28"/>
        </w:rPr>
        <w:t xml:space="preserve"> III; Diễn đàn quốc gia về phát triển doanh nghiệp công nghệ số Việt Nam lần thứ VII năm 2025; Giải thưởng Sản phẩm công nghệ số Make in Viet Nam năm 2025</w:t>
      </w:r>
      <w:r w:rsidR="007B44B2">
        <w:rPr>
          <w:rFonts w:ascii="Times New Roman" w:hAnsi="Times New Roman"/>
          <w:sz w:val="28"/>
          <w:szCs w:val="28"/>
        </w:rPr>
        <w:t>…</w:t>
      </w:r>
    </w:p>
    <w:p w14:paraId="17B37901" w14:textId="77777777" w:rsidR="00330072" w:rsidRPr="007240F8" w:rsidRDefault="00330072" w:rsidP="00026EC3">
      <w:pPr>
        <w:widowControl w:val="0"/>
        <w:spacing w:after="0" w:line="360" w:lineRule="auto"/>
        <w:ind w:firstLine="567"/>
        <w:jc w:val="both"/>
        <w:rPr>
          <w:rFonts w:ascii="Times New Roman" w:hAnsi="Times New Roman"/>
          <w:sz w:val="28"/>
          <w:szCs w:val="28"/>
        </w:rPr>
      </w:pPr>
    </w:p>
    <w:p w14:paraId="5B35E6D1" w14:textId="77777777" w:rsidR="0048357B" w:rsidRPr="007240F8" w:rsidRDefault="0048357B" w:rsidP="00026EC3">
      <w:pPr>
        <w:spacing w:after="0" w:line="360" w:lineRule="auto"/>
        <w:ind w:firstLine="567"/>
        <w:jc w:val="both"/>
        <w:rPr>
          <w:rFonts w:ascii="Times New Roman" w:hAnsi="Times New Roman"/>
          <w:i/>
          <w:sz w:val="28"/>
          <w:szCs w:val="28"/>
        </w:rPr>
      </w:pPr>
      <w:r w:rsidRPr="007240F8">
        <w:rPr>
          <w:rFonts w:ascii="Times New Roman" w:hAnsi="Times New Roman"/>
          <w:i/>
          <w:sz w:val="28"/>
          <w:szCs w:val="28"/>
        </w:rPr>
        <w:t>Thông tin báo chí liên hệ:</w:t>
      </w:r>
    </w:p>
    <w:p w14:paraId="3DE4B665" w14:textId="77777777" w:rsidR="0048357B" w:rsidRPr="007240F8" w:rsidRDefault="0048357B" w:rsidP="00026EC3">
      <w:pPr>
        <w:spacing w:after="0" w:line="360" w:lineRule="auto"/>
        <w:ind w:firstLine="567"/>
        <w:jc w:val="both"/>
        <w:rPr>
          <w:rFonts w:ascii="Times New Roman" w:hAnsi="Times New Roman"/>
          <w:i/>
          <w:sz w:val="28"/>
          <w:szCs w:val="28"/>
        </w:rPr>
      </w:pPr>
      <w:r w:rsidRPr="007240F8">
        <w:rPr>
          <w:rFonts w:ascii="Times New Roman" w:hAnsi="Times New Roman"/>
          <w:i/>
          <w:sz w:val="28"/>
          <w:szCs w:val="28"/>
        </w:rPr>
        <w:t>Trung tâm Truyền thông KH&amp;CN, Bộ Khoa học và Công nghệ</w:t>
      </w:r>
    </w:p>
    <w:p w14:paraId="0A360BB3" w14:textId="77777777" w:rsidR="0048357B" w:rsidRPr="007240F8" w:rsidRDefault="0048357B" w:rsidP="00026EC3">
      <w:pPr>
        <w:spacing w:after="0" w:line="360" w:lineRule="auto"/>
        <w:ind w:firstLine="567"/>
        <w:jc w:val="both"/>
        <w:rPr>
          <w:rFonts w:ascii="Times New Roman" w:hAnsi="Times New Roman"/>
          <w:i/>
          <w:sz w:val="28"/>
          <w:szCs w:val="28"/>
        </w:rPr>
      </w:pPr>
      <w:r w:rsidRPr="007240F8">
        <w:rPr>
          <w:rFonts w:ascii="Times New Roman" w:hAnsi="Times New Roman"/>
          <w:i/>
          <w:sz w:val="28"/>
          <w:szCs w:val="28"/>
        </w:rPr>
        <w:t>Số 113 Trần Duy Hưng, Cầu Giấy, Hà Nội</w:t>
      </w:r>
    </w:p>
    <w:p w14:paraId="566B7EAF" w14:textId="77777777" w:rsidR="0048357B" w:rsidRPr="007240F8" w:rsidRDefault="0048357B" w:rsidP="00026EC3">
      <w:pPr>
        <w:spacing w:after="0" w:line="360" w:lineRule="auto"/>
        <w:ind w:firstLine="567"/>
        <w:jc w:val="both"/>
        <w:rPr>
          <w:rFonts w:ascii="Times New Roman" w:hAnsi="Times New Roman"/>
          <w:i/>
          <w:sz w:val="28"/>
          <w:szCs w:val="28"/>
        </w:rPr>
      </w:pPr>
      <w:r w:rsidRPr="007240F8">
        <w:rPr>
          <w:rFonts w:ascii="Times New Roman" w:hAnsi="Times New Roman"/>
          <w:i/>
          <w:sz w:val="28"/>
          <w:szCs w:val="28"/>
        </w:rPr>
        <w:t>ĐT: 024 3936 9506</w:t>
      </w:r>
    </w:p>
    <w:p w14:paraId="74E7E34D" w14:textId="77777777" w:rsidR="006B07D6" w:rsidRPr="007240F8" w:rsidRDefault="0048357B" w:rsidP="00026EC3">
      <w:pPr>
        <w:spacing w:after="0" w:line="360" w:lineRule="auto"/>
        <w:ind w:firstLine="567"/>
        <w:jc w:val="both"/>
        <w:rPr>
          <w:rFonts w:ascii="Times New Roman" w:hAnsi="Times New Roman"/>
          <w:i/>
          <w:sz w:val="28"/>
          <w:szCs w:val="28"/>
        </w:rPr>
      </w:pPr>
      <w:r w:rsidRPr="007240F8">
        <w:rPr>
          <w:rFonts w:ascii="Times New Roman" w:hAnsi="Times New Roman"/>
          <w:i/>
          <w:sz w:val="28"/>
          <w:szCs w:val="28"/>
        </w:rPr>
        <w:t xml:space="preserve">Email: </w:t>
      </w:r>
      <w:r w:rsidR="00BF0036" w:rsidRPr="007240F8">
        <w:rPr>
          <w:rFonts w:ascii="Times New Roman" w:hAnsi="Times New Roman"/>
          <w:i/>
          <w:sz w:val="28"/>
          <w:szCs w:val="28"/>
        </w:rPr>
        <w:t>ttkhcn@mst.gov.vn</w:t>
      </w:r>
    </w:p>
    <w:sectPr w:rsidR="006B07D6" w:rsidRPr="007240F8" w:rsidSect="008E0327">
      <w:footerReference w:type="default" r:id="rId6"/>
      <w:pgSz w:w="12240" w:h="15840"/>
      <w:pgMar w:top="993" w:right="1325" w:bottom="990" w:left="1440" w:header="720" w:footer="48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95546" w14:textId="77777777" w:rsidR="00F3500C" w:rsidRDefault="00F3500C" w:rsidP="00026EC3">
      <w:pPr>
        <w:spacing w:after="0" w:line="240" w:lineRule="auto"/>
      </w:pPr>
      <w:r>
        <w:separator/>
      </w:r>
    </w:p>
  </w:endnote>
  <w:endnote w:type="continuationSeparator" w:id="0">
    <w:p w14:paraId="249F30F6" w14:textId="77777777" w:rsidR="00F3500C" w:rsidRDefault="00F3500C" w:rsidP="00026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7C167" w14:textId="5EF450EB" w:rsidR="00026EC3" w:rsidRDefault="00026EC3">
    <w:pPr>
      <w:pStyle w:val="Footer"/>
      <w:jc w:val="center"/>
    </w:pPr>
    <w:r>
      <w:fldChar w:fldCharType="begin"/>
    </w:r>
    <w:r>
      <w:instrText xml:space="preserve"> PAGE   \* MERGEFORMAT </w:instrText>
    </w:r>
    <w:r>
      <w:fldChar w:fldCharType="separate"/>
    </w:r>
    <w:r w:rsidR="00ED6F86">
      <w:rPr>
        <w:noProof/>
      </w:rPr>
      <w:t>2</w:t>
    </w:r>
    <w:r>
      <w:rPr>
        <w:noProof/>
      </w:rPr>
      <w:fldChar w:fldCharType="end"/>
    </w:r>
  </w:p>
  <w:p w14:paraId="10B386EE" w14:textId="77777777" w:rsidR="00026EC3" w:rsidRDefault="00026E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F4252" w14:textId="77777777" w:rsidR="00F3500C" w:rsidRDefault="00F3500C" w:rsidP="00026EC3">
      <w:pPr>
        <w:spacing w:after="0" w:line="240" w:lineRule="auto"/>
      </w:pPr>
      <w:r>
        <w:separator/>
      </w:r>
    </w:p>
  </w:footnote>
  <w:footnote w:type="continuationSeparator" w:id="0">
    <w:p w14:paraId="6874D125" w14:textId="77777777" w:rsidR="00F3500C" w:rsidRDefault="00F3500C" w:rsidP="00026E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57B"/>
    <w:rsid w:val="00026EC3"/>
    <w:rsid w:val="000369D3"/>
    <w:rsid w:val="000B337C"/>
    <w:rsid w:val="001150B0"/>
    <w:rsid w:val="0012507C"/>
    <w:rsid w:val="00245768"/>
    <w:rsid w:val="002D1648"/>
    <w:rsid w:val="00330072"/>
    <w:rsid w:val="0035067A"/>
    <w:rsid w:val="0035598D"/>
    <w:rsid w:val="0048357B"/>
    <w:rsid w:val="00530F8A"/>
    <w:rsid w:val="005742AB"/>
    <w:rsid w:val="0058486E"/>
    <w:rsid w:val="005937C4"/>
    <w:rsid w:val="005F4457"/>
    <w:rsid w:val="00647DA9"/>
    <w:rsid w:val="006B07D6"/>
    <w:rsid w:val="006C52BD"/>
    <w:rsid w:val="007240F8"/>
    <w:rsid w:val="0078583C"/>
    <w:rsid w:val="007B337C"/>
    <w:rsid w:val="007B44B2"/>
    <w:rsid w:val="007C1A9D"/>
    <w:rsid w:val="008967E2"/>
    <w:rsid w:val="008E0327"/>
    <w:rsid w:val="009124B0"/>
    <w:rsid w:val="00934C05"/>
    <w:rsid w:val="00943BEC"/>
    <w:rsid w:val="009808ED"/>
    <w:rsid w:val="00A578D4"/>
    <w:rsid w:val="00A70A9E"/>
    <w:rsid w:val="00B60223"/>
    <w:rsid w:val="00BB0B8C"/>
    <w:rsid w:val="00BF0036"/>
    <w:rsid w:val="00C41813"/>
    <w:rsid w:val="00C5582C"/>
    <w:rsid w:val="00C873D9"/>
    <w:rsid w:val="00CC1EE2"/>
    <w:rsid w:val="00DF4F06"/>
    <w:rsid w:val="00E5519D"/>
    <w:rsid w:val="00EB41AF"/>
    <w:rsid w:val="00EB49C4"/>
    <w:rsid w:val="00ED58C3"/>
    <w:rsid w:val="00ED6F86"/>
    <w:rsid w:val="00F03360"/>
    <w:rsid w:val="00F35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A75AA"/>
  <w15:chartTrackingRefBased/>
  <w15:docId w15:val="{05782896-E9C8-4D89-A62D-776AE799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rsid w:val="0048357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48357B"/>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rsid w:val="0048357B"/>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8357B"/>
    <w:rPr>
      <w:rFonts w:ascii="Times New Roman" w:eastAsia="Times New Roman" w:hAnsi="Times New Roman" w:cs="Times New Roman"/>
      <w:b/>
      <w:bCs/>
      <w:kern w:val="36"/>
      <w:sz w:val="48"/>
      <w:szCs w:val="48"/>
    </w:rPr>
  </w:style>
  <w:style w:type="character" w:styleId="Strong">
    <w:name w:val="Strong"/>
    <w:uiPriority w:val="22"/>
    <w:qFormat/>
    <w:rsid w:val="0048357B"/>
    <w:rPr>
      <w:b/>
      <w:bCs/>
    </w:rPr>
  </w:style>
  <w:style w:type="paragraph" w:styleId="NormalWeb">
    <w:name w:val="Normal (Web)"/>
    <w:basedOn w:val="Normal"/>
    <w:uiPriority w:val="99"/>
    <w:semiHidden/>
    <w:unhideWhenUsed/>
    <w:rsid w:val="0048357B"/>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link w:val="Heading2"/>
    <w:uiPriority w:val="9"/>
    <w:semiHidden/>
    <w:rsid w:val="0048357B"/>
    <w:rPr>
      <w:rFonts w:ascii="Calibri Light" w:eastAsia="Times New Roman" w:hAnsi="Calibri Light" w:cs="Times New Roman"/>
      <w:color w:val="2E74B5"/>
      <w:sz w:val="26"/>
      <w:szCs w:val="26"/>
    </w:rPr>
  </w:style>
  <w:style w:type="character" w:customStyle="1" w:styleId="Heading3Char">
    <w:name w:val="Heading 3 Char"/>
    <w:link w:val="Heading3"/>
    <w:uiPriority w:val="9"/>
    <w:semiHidden/>
    <w:rsid w:val="0048357B"/>
    <w:rPr>
      <w:rFonts w:ascii="Calibri Light" w:eastAsia="Times New Roman" w:hAnsi="Calibri Light" w:cs="Times New Roman"/>
      <w:color w:val="1F4D78"/>
      <w:sz w:val="24"/>
      <w:szCs w:val="24"/>
    </w:rPr>
  </w:style>
  <w:style w:type="paragraph" w:styleId="Header">
    <w:name w:val="header"/>
    <w:basedOn w:val="Normal"/>
    <w:link w:val="HeaderChar"/>
    <w:uiPriority w:val="99"/>
    <w:unhideWhenUsed/>
    <w:rsid w:val="00026EC3"/>
    <w:pPr>
      <w:tabs>
        <w:tab w:val="center" w:pos="4680"/>
        <w:tab w:val="right" w:pos="9360"/>
      </w:tabs>
    </w:pPr>
  </w:style>
  <w:style w:type="character" w:customStyle="1" w:styleId="HeaderChar">
    <w:name w:val="Header Char"/>
    <w:link w:val="Header"/>
    <w:uiPriority w:val="99"/>
    <w:rsid w:val="00026EC3"/>
    <w:rPr>
      <w:sz w:val="22"/>
      <w:szCs w:val="22"/>
    </w:rPr>
  </w:style>
  <w:style w:type="paragraph" w:styleId="Footer">
    <w:name w:val="footer"/>
    <w:basedOn w:val="Normal"/>
    <w:link w:val="FooterChar"/>
    <w:uiPriority w:val="99"/>
    <w:unhideWhenUsed/>
    <w:rsid w:val="00026EC3"/>
    <w:pPr>
      <w:tabs>
        <w:tab w:val="center" w:pos="4680"/>
        <w:tab w:val="right" w:pos="9360"/>
      </w:tabs>
    </w:pPr>
  </w:style>
  <w:style w:type="character" w:customStyle="1" w:styleId="FooterChar">
    <w:name w:val="Footer Char"/>
    <w:link w:val="Footer"/>
    <w:uiPriority w:val="99"/>
    <w:rsid w:val="00026EC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1853">
      <w:bodyDiv w:val="1"/>
      <w:marLeft w:val="0"/>
      <w:marRight w:val="0"/>
      <w:marTop w:val="0"/>
      <w:marBottom w:val="0"/>
      <w:divBdr>
        <w:top w:val="none" w:sz="0" w:space="0" w:color="auto"/>
        <w:left w:val="none" w:sz="0" w:space="0" w:color="auto"/>
        <w:bottom w:val="none" w:sz="0" w:space="0" w:color="auto"/>
        <w:right w:val="none" w:sz="0" w:space="0" w:color="auto"/>
      </w:divBdr>
    </w:div>
    <w:div w:id="36505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admin</cp:lastModifiedBy>
  <cp:revision>13</cp:revision>
  <dcterms:created xsi:type="dcterms:W3CDTF">2025-11-25T02:58:00Z</dcterms:created>
  <dcterms:modified xsi:type="dcterms:W3CDTF">2025-12-01T05:39:00Z</dcterms:modified>
</cp:coreProperties>
</file>